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Override PartName="/word/footer6.xml" ContentType="application/vnd.openxmlformats-officedocument.wordprocessingml.footer+xml"/>
  <Default Extension="jpeg" ContentType="image/jpeg"/>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2A8" w:rsidRPr="005F62A8" w:rsidRDefault="005F62A8" w:rsidP="005F62A8">
      <w:pPr>
        <w:widowControl/>
        <w:suppressAutoHyphens w:val="0"/>
        <w:spacing w:before="0" w:after="0"/>
        <w:ind w:left="5103" w:firstLine="0"/>
        <w:jc w:val="center"/>
        <w:rPr>
          <w:rFonts w:eastAsia="Times New Roman"/>
          <w:kern w:val="0"/>
          <w:sz w:val="28"/>
          <w:szCs w:val="28"/>
          <w:lang w:eastAsia="ru-RU"/>
        </w:rPr>
      </w:pPr>
      <w:r w:rsidRPr="005F62A8">
        <w:rPr>
          <w:rFonts w:eastAsia="Times New Roman"/>
          <w:kern w:val="0"/>
          <w:sz w:val="28"/>
          <w:szCs w:val="28"/>
          <w:lang w:eastAsia="ru-RU"/>
        </w:rPr>
        <w:t>ПРИЛОЖЕНИЕ</w:t>
      </w:r>
    </w:p>
    <w:p w:rsidR="005F62A8" w:rsidRPr="005F62A8" w:rsidRDefault="005F62A8" w:rsidP="005F62A8">
      <w:pPr>
        <w:autoSpaceDE w:val="0"/>
        <w:spacing w:before="0" w:after="0"/>
        <w:ind w:left="5103" w:firstLine="0"/>
        <w:jc w:val="center"/>
        <w:rPr>
          <w:rFonts w:eastAsia="Times New Roman"/>
          <w:kern w:val="0"/>
          <w:sz w:val="28"/>
          <w:szCs w:val="28"/>
          <w:lang w:eastAsia="ar-SA"/>
        </w:rPr>
      </w:pPr>
      <w:r w:rsidRPr="005F62A8">
        <w:rPr>
          <w:rFonts w:eastAsia="Times New Roman"/>
          <w:kern w:val="0"/>
          <w:sz w:val="28"/>
          <w:szCs w:val="28"/>
          <w:lang w:eastAsia="ar-SA"/>
        </w:rPr>
        <w:t>Утверждено</w:t>
      </w:r>
    </w:p>
    <w:p w:rsidR="005F62A8" w:rsidRPr="005F62A8" w:rsidRDefault="005F62A8" w:rsidP="005F62A8">
      <w:pPr>
        <w:autoSpaceDE w:val="0"/>
        <w:spacing w:before="0" w:after="0"/>
        <w:ind w:left="5103" w:firstLine="0"/>
        <w:jc w:val="center"/>
        <w:rPr>
          <w:rFonts w:eastAsia="Times New Roman"/>
          <w:kern w:val="0"/>
          <w:sz w:val="28"/>
          <w:szCs w:val="28"/>
          <w:lang w:eastAsia="ar-SA"/>
        </w:rPr>
      </w:pPr>
      <w:r w:rsidRPr="005F62A8">
        <w:rPr>
          <w:rFonts w:eastAsia="Times New Roman"/>
          <w:kern w:val="0"/>
          <w:sz w:val="28"/>
          <w:szCs w:val="28"/>
          <w:lang w:eastAsia="ar-SA"/>
        </w:rPr>
        <w:t>постановлением Администрации</w:t>
      </w:r>
    </w:p>
    <w:p w:rsidR="005F62A8" w:rsidRPr="005F62A8" w:rsidRDefault="005F62A8" w:rsidP="005F62A8">
      <w:pPr>
        <w:widowControl/>
        <w:suppressAutoHyphens w:val="0"/>
        <w:spacing w:before="0" w:after="0"/>
        <w:ind w:left="5103" w:firstLine="0"/>
        <w:jc w:val="center"/>
        <w:rPr>
          <w:rFonts w:eastAsia="Times New Roman"/>
          <w:kern w:val="0"/>
          <w:sz w:val="28"/>
          <w:szCs w:val="28"/>
          <w:lang w:eastAsia="ru-RU"/>
        </w:rPr>
      </w:pPr>
      <w:r w:rsidRPr="005F62A8">
        <w:rPr>
          <w:rFonts w:eastAsia="Times New Roman"/>
          <w:kern w:val="0"/>
          <w:sz w:val="28"/>
          <w:szCs w:val="28"/>
          <w:lang w:eastAsia="ru-RU"/>
        </w:rPr>
        <w:t>Златоустовского городского округа</w:t>
      </w:r>
    </w:p>
    <w:p w:rsidR="005F62A8" w:rsidRPr="005F62A8" w:rsidRDefault="005F62A8" w:rsidP="005F62A8">
      <w:pPr>
        <w:autoSpaceDE w:val="0"/>
        <w:spacing w:before="0" w:after="0"/>
        <w:ind w:left="5103" w:firstLine="0"/>
        <w:jc w:val="center"/>
        <w:rPr>
          <w:rFonts w:eastAsia="Times New Roman"/>
          <w:kern w:val="0"/>
          <w:sz w:val="28"/>
          <w:szCs w:val="28"/>
          <w:lang w:eastAsia="ru-RU"/>
        </w:rPr>
      </w:pPr>
      <w:r w:rsidRPr="005F62A8">
        <w:rPr>
          <w:rFonts w:eastAsia="Times New Roman"/>
          <w:kern w:val="0"/>
          <w:sz w:val="28"/>
          <w:szCs w:val="28"/>
          <w:lang w:eastAsia="ar-SA"/>
        </w:rPr>
        <w:t xml:space="preserve">от </w:t>
      </w:r>
      <w:r w:rsidR="0044090C">
        <w:rPr>
          <w:rFonts w:eastAsia="Times New Roman"/>
          <w:kern w:val="0"/>
          <w:sz w:val="28"/>
          <w:szCs w:val="28"/>
          <w:lang w:eastAsia="ar-SA"/>
        </w:rPr>
        <w:t>02.02.2026 г.</w:t>
      </w:r>
      <w:r w:rsidRPr="005F62A8">
        <w:rPr>
          <w:rFonts w:eastAsia="Times New Roman"/>
          <w:kern w:val="0"/>
          <w:sz w:val="28"/>
          <w:szCs w:val="28"/>
          <w:lang w:eastAsia="ar-SA"/>
        </w:rPr>
        <w:t> </w:t>
      </w:r>
      <w:r w:rsidR="0044090C">
        <w:rPr>
          <w:rFonts w:eastAsia="Times New Roman"/>
          <w:kern w:val="0"/>
          <w:sz w:val="28"/>
          <w:szCs w:val="28"/>
          <w:lang w:eastAsia="ar-SA"/>
        </w:rPr>
        <w:t>№ 26-П/АДМ</w:t>
      </w:r>
      <w:bookmarkStart w:id="0" w:name="_GoBack"/>
      <w:bookmarkEnd w:id="0"/>
    </w:p>
    <w:p w:rsidR="005F62A8" w:rsidRDefault="00474F69" w:rsidP="006604C4">
      <w:pPr>
        <w:widowControl/>
        <w:suppressAutoHyphens w:val="0"/>
        <w:spacing w:before="0" w:after="0"/>
        <w:ind w:firstLine="0"/>
        <w:jc w:val="center"/>
        <w:rPr>
          <w:rFonts w:eastAsia="Calibri"/>
          <w:b/>
          <w:kern w:val="0"/>
          <w:sz w:val="26"/>
          <w:szCs w:val="28"/>
          <w:lang w:eastAsia="ru-RU"/>
        </w:rPr>
      </w:pPr>
      <w:r w:rsidRPr="008629BC">
        <w:rPr>
          <w:noProof/>
          <w:lang w:eastAsia="ru-RU"/>
        </w:rPr>
        <w:drawing>
          <wp:anchor distT="0" distB="0" distL="114300" distR="114300" simplePos="0" relativeHeight="251658240" behindDoc="0" locked="0" layoutInCell="1" allowOverlap="1">
            <wp:simplePos x="0" y="0"/>
            <wp:positionH relativeFrom="column">
              <wp:posOffset>2251075</wp:posOffset>
            </wp:positionH>
            <wp:positionV relativeFrom="paragraph">
              <wp:posOffset>131445</wp:posOffset>
            </wp:positionV>
            <wp:extent cx="1038225" cy="1143000"/>
            <wp:effectExtent l="0" t="0" r="9525" b="0"/>
            <wp:wrapSquare wrapText="bothSides"/>
            <wp:docPr id="239060605" name="Рисунок 239060605" descr="Изображение выглядит как логотип, символ, желтый,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60605" name="Рисунок 239060605" descr="Изображение выглядит как логотип, символ, желтый, Графика&#10;&#10;Автоматически созданное описание"/>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8225" cy="1143000"/>
                    </a:xfrm>
                    <a:prstGeom prst="rect">
                      <a:avLst/>
                    </a:prstGeom>
                    <a:noFill/>
                    <a:ln>
                      <a:noFill/>
                    </a:ln>
                  </pic:spPr>
                </pic:pic>
              </a:graphicData>
            </a:graphic>
          </wp:anchor>
        </w:drawing>
      </w:r>
    </w:p>
    <w:p w:rsidR="005F62A8" w:rsidRDefault="005F62A8" w:rsidP="006604C4">
      <w:pPr>
        <w:widowControl/>
        <w:suppressAutoHyphens w:val="0"/>
        <w:spacing w:before="0" w:after="0"/>
        <w:ind w:firstLine="0"/>
        <w:jc w:val="center"/>
        <w:rPr>
          <w:rFonts w:eastAsia="Calibri"/>
          <w:b/>
          <w:kern w:val="0"/>
          <w:sz w:val="26"/>
          <w:szCs w:val="28"/>
          <w:lang w:eastAsia="ru-RU"/>
        </w:rPr>
      </w:pPr>
    </w:p>
    <w:p w:rsidR="008A75AE" w:rsidRDefault="008A75AE" w:rsidP="006604C4">
      <w:pPr>
        <w:widowControl/>
        <w:suppressAutoHyphens w:val="0"/>
        <w:spacing w:before="0" w:after="0"/>
        <w:ind w:firstLine="0"/>
        <w:jc w:val="center"/>
        <w:rPr>
          <w:rFonts w:eastAsia="Calibri"/>
          <w:b/>
          <w:kern w:val="0"/>
          <w:sz w:val="26"/>
          <w:szCs w:val="28"/>
          <w:lang w:eastAsia="ru-RU"/>
        </w:rPr>
      </w:pPr>
    </w:p>
    <w:p w:rsidR="00474F69" w:rsidRDefault="00474F69" w:rsidP="006604C4">
      <w:pPr>
        <w:widowControl/>
        <w:suppressAutoHyphens w:val="0"/>
        <w:spacing w:before="0" w:after="0"/>
        <w:ind w:firstLine="0"/>
        <w:jc w:val="center"/>
        <w:rPr>
          <w:rFonts w:eastAsia="Calibri"/>
          <w:b/>
          <w:kern w:val="0"/>
          <w:sz w:val="26"/>
          <w:szCs w:val="28"/>
          <w:lang w:eastAsia="ru-RU"/>
        </w:rPr>
      </w:pPr>
    </w:p>
    <w:p w:rsidR="00474F69" w:rsidRDefault="00474F69" w:rsidP="006604C4">
      <w:pPr>
        <w:widowControl/>
        <w:suppressAutoHyphens w:val="0"/>
        <w:spacing w:before="0" w:after="0"/>
        <w:ind w:firstLine="0"/>
        <w:jc w:val="center"/>
        <w:rPr>
          <w:rFonts w:eastAsia="Calibri"/>
          <w:b/>
          <w:kern w:val="0"/>
          <w:sz w:val="26"/>
          <w:szCs w:val="28"/>
          <w:lang w:eastAsia="ru-RU"/>
        </w:rPr>
      </w:pPr>
    </w:p>
    <w:p w:rsidR="00474F69" w:rsidRDefault="00474F69" w:rsidP="006604C4">
      <w:pPr>
        <w:widowControl/>
        <w:suppressAutoHyphens w:val="0"/>
        <w:spacing w:before="0" w:after="0"/>
        <w:ind w:firstLine="0"/>
        <w:jc w:val="center"/>
        <w:rPr>
          <w:rFonts w:eastAsia="Calibri"/>
          <w:b/>
          <w:kern w:val="0"/>
          <w:sz w:val="26"/>
          <w:szCs w:val="28"/>
          <w:lang w:eastAsia="ru-RU"/>
        </w:rPr>
      </w:pPr>
    </w:p>
    <w:p w:rsidR="00474F69" w:rsidRDefault="00474F69" w:rsidP="006604C4">
      <w:pPr>
        <w:widowControl/>
        <w:suppressAutoHyphens w:val="0"/>
        <w:spacing w:before="0" w:after="0"/>
        <w:ind w:firstLine="0"/>
        <w:jc w:val="center"/>
        <w:rPr>
          <w:rFonts w:eastAsia="Calibri"/>
          <w:b/>
          <w:kern w:val="0"/>
          <w:sz w:val="26"/>
          <w:szCs w:val="28"/>
          <w:lang w:eastAsia="ru-RU"/>
        </w:rPr>
      </w:pPr>
    </w:p>
    <w:p w:rsidR="006604C4" w:rsidRPr="00BB4167" w:rsidRDefault="006604C4" w:rsidP="006604C4">
      <w:pPr>
        <w:widowControl/>
        <w:suppressAutoHyphens w:val="0"/>
        <w:spacing w:before="0" w:after="0"/>
        <w:ind w:firstLine="0"/>
        <w:jc w:val="center"/>
        <w:rPr>
          <w:rFonts w:eastAsia="Calibri"/>
          <w:b/>
          <w:kern w:val="0"/>
          <w:sz w:val="26"/>
          <w:szCs w:val="28"/>
          <w:lang w:eastAsia="ru-RU"/>
        </w:rPr>
      </w:pPr>
      <w:r>
        <w:rPr>
          <w:rFonts w:eastAsia="Calibri"/>
          <w:b/>
          <w:kern w:val="0"/>
          <w:sz w:val="26"/>
          <w:szCs w:val="28"/>
          <w:lang w:eastAsia="ru-RU"/>
        </w:rPr>
        <w:t>Златоустовский</w:t>
      </w:r>
      <w:r w:rsidRPr="00BB4167">
        <w:rPr>
          <w:rFonts w:eastAsia="Calibri"/>
          <w:b/>
          <w:kern w:val="0"/>
          <w:sz w:val="26"/>
          <w:szCs w:val="28"/>
          <w:lang w:eastAsia="ru-RU"/>
        </w:rPr>
        <w:t xml:space="preserve"> городской округ</w:t>
      </w:r>
    </w:p>
    <w:p w:rsidR="006604C4" w:rsidRPr="00BB4167" w:rsidRDefault="006604C4" w:rsidP="006604C4">
      <w:pPr>
        <w:widowControl/>
        <w:pBdr>
          <w:bottom w:val="single" w:sz="4" w:space="1" w:color="auto"/>
        </w:pBdr>
        <w:suppressAutoHyphens w:val="0"/>
        <w:spacing w:before="0" w:after="0"/>
        <w:ind w:firstLine="0"/>
        <w:jc w:val="center"/>
        <w:rPr>
          <w:rFonts w:eastAsia="Calibri"/>
          <w:kern w:val="0"/>
          <w:sz w:val="26"/>
          <w:szCs w:val="28"/>
          <w:lang w:eastAsia="ru-RU"/>
        </w:rPr>
      </w:pPr>
      <w:r>
        <w:rPr>
          <w:rFonts w:eastAsia="Calibri"/>
          <w:b/>
          <w:kern w:val="0"/>
          <w:sz w:val="26"/>
          <w:szCs w:val="28"/>
          <w:lang w:eastAsia="ru-RU"/>
        </w:rPr>
        <w:t>Челябинской</w:t>
      </w:r>
      <w:r w:rsidRPr="00BB4167">
        <w:rPr>
          <w:rFonts w:eastAsia="Calibri"/>
          <w:b/>
          <w:kern w:val="0"/>
          <w:sz w:val="26"/>
          <w:szCs w:val="28"/>
          <w:lang w:eastAsia="ru-RU"/>
        </w:rPr>
        <w:t xml:space="preserve"> области</w:t>
      </w:r>
    </w:p>
    <w:p w:rsidR="006604C4" w:rsidRPr="00BB4167" w:rsidRDefault="006604C4" w:rsidP="006604C4">
      <w:pPr>
        <w:widowControl/>
        <w:suppressAutoHyphens w:val="0"/>
        <w:snapToGrid w:val="0"/>
        <w:spacing w:before="40" w:after="400"/>
        <w:ind w:firstLine="0"/>
        <w:contextualSpacing/>
        <w:jc w:val="right"/>
        <w:rPr>
          <w:rFonts w:eastAsia="Times New Roman"/>
          <w:kern w:val="0"/>
          <w:lang w:eastAsia="ru-RU"/>
        </w:rPr>
      </w:pPr>
    </w:p>
    <w:p w:rsidR="006604C4" w:rsidRDefault="006604C4" w:rsidP="006604C4">
      <w:pPr>
        <w:suppressAutoHyphens w:val="0"/>
        <w:spacing w:before="0" w:after="0" w:line="300" w:lineRule="auto"/>
        <w:ind w:left="567" w:right="567" w:firstLine="0"/>
        <w:jc w:val="center"/>
        <w:rPr>
          <w:rFonts w:eastAsia="Times New Roman"/>
          <w:kern w:val="0"/>
          <w:lang w:eastAsia="ru-RU"/>
        </w:rPr>
      </w:pPr>
    </w:p>
    <w:p w:rsidR="006604C4" w:rsidRPr="00BB4167" w:rsidRDefault="006604C4" w:rsidP="006604C4">
      <w:pPr>
        <w:suppressAutoHyphens w:val="0"/>
        <w:spacing w:before="0" w:after="0" w:line="300" w:lineRule="auto"/>
        <w:ind w:left="567" w:right="567" w:firstLine="0"/>
        <w:jc w:val="center"/>
        <w:rPr>
          <w:rFonts w:eastAsia="Times New Roman"/>
          <w:b/>
          <w:caps/>
          <w:spacing w:val="10"/>
          <w:kern w:val="0"/>
          <w:sz w:val="32"/>
          <w:szCs w:val="36"/>
        </w:rPr>
      </w:pPr>
    </w:p>
    <w:p w:rsidR="006604C4" w:rsidRPr="00BB4167" w:rsidRDefault="006604C4" w:rsidP="006604C4">
      <w:pPr>
        <w:suppressAutoHyphens w:val="0"/>
        <w:spacing w:before="0" w:after="0" w:line="300" w:lineRule="auto"/>
        <w:ind w:left="567" w:right="567" w:firstLine="0"/>
        <w:jc w:val="center"/>
        <w:rPr>
          <w:rFonts w:eastAsia="Times New Roman"/>
          <w:b/>
          <w:caps/>
          <w:spacing w:val="10"/>
          <w:kern w:val="0"/>
          <w:sz w:val="32"/>
          <w:szCs w:val="36"/>
        </w:rPr>
      </w:pPr>
    </w:p>
    <w:p w:rsidR="006604C4" w:rsidRPr="008A75AE" w:rsidRDefault="006604C4" w:rsidP="006604C4">
      <w:pPr>
        <w:widowControl/>
        <w:suppressAutoHyphens w:val="0"/>
        <w:spacing w:before="0" w:after="0" w:line="300" w:lineRule="auto"/>
        <w:ind w:firstLine="0"/>
        <w:jc w:val="center"/>
        <w:rPr>
          <w:rFonts w:eastAsia="Times New Roman"/>
          <w:b/>
          <w:bCs/>
          <w:spacing w:val="10"/>
          <w:kern w:val="0"/>
          <w:sz w:val="28"/>
          <w:szCs w:val="20"/>
        </w:rPr>
      </w:pPr>
      <w:r w:rsidRPr="008A75AE">
        <w:rPr>
          <w:rFonts w:eastAsia="Times New Roman"/>
          <w:b/>
          <w:bCs/>
          <w:spacing w:val="10"/>
          <w:kern w:val="0"/>
          <w:sz w:val="28"/>
          <w:szCs w:val="20"/>
        </w:rPr>
        <w:t xml:space="preserve">Схема водоснабжения и водоотведения </w:t>
      </w:r>
    </w:p>
    <w:p w:rsidR="006604C4" w:rsidRPr="008A75AE" w:rsidRDefault="006604C4" w:rsidP="006604C4">
      <w:pPr>
        <w:widowControl/>
        <w:suppressAutoHyphens w:val="0"/>
        <w:spacing w:before="0" w:after="0" w:line="300" w:lineRule="auto"/>
        <w:ind w:firstLine="0"/>
        <w:jc w:val="center"/>
        <w:rPr>
          <w:rFonts w:eastAsia="Times New Roman"/>
          <w:b/>
          <w:bCs/>
          <w:spacing w:val="10"/>
          <w:kern w:val="0"/>
          <w:sz w:val="28"/>
          <w:szCs w:val="20"/>
        </w:rPr>
      </w:pPr>
      <w:r w:rsidRPr="008A75AE">
        <w:rPr>
          <w:rFonts w:eastAsia="Times New Roman"/>
          <w:b/>
          <w:bCs/>
          <w:spacing w:val="10"/>
          <w:kern w:val="0"/>
          <w:sz w:val="28"/>
          <w:szCs w:val="20"/>
        </w:rPr>
        <w:t xml:space="preserve">Златоустовского городского округа Челябинской области </w:t>
      </w:r>
    </w:p>
    <w:p w:rsidR="00F577AD" w:rsidRPr="008A75AE" w:rsidRDefault="00F577AD" w:rsidP="006604C4">
      <w:pPr>
        <w:widowControl/>
        <w:suppressAutoHyphens w:val="0"/>
        <w:spacing w:before="0" w:after="0" w:line="300" w:lineRule="auto"/>
        <w:ind w:firstLine="0"/>
        <w:jc w:val="center"/>
        <w:rPr>
          <w:rFonts w:eastAsia="Times New Roman"/>
          <w:b/>
          <w:bCs/>
          <w:spacing w:val="10"/>
          <w:kern w:val="0"/>
          <w:sz w:val="28"/>
          <w:szCs w:val="20"/>
        </w:rPr>
      </w:pPr>
      <w:r w:rsidRPr="008A75AE">
        <w:rPr>
          <w:rFonts w:eastAsia="Times New Roman"/>
          <w:b/>
          <w:bCs/>
          <w:spacing w:val="10"/>
          <w:kern w:val="0"/>
          <w:sz w:val="28"/>
          <w:szCs w:val="20"/>
        </w:rPr>
        <w:t>Расчетный срок до 20</w:t>
      </w:r>
      <w:r w:rsidR="00C7068A" w:rsidRPr="008A75AE">
        <w:rPr>
          <w:rFonts w:eastAsia="Times New Roman"/>
          <w:b/>
          <w:bCs/>
          <w:spacing w:val="10"/>
          <w:kern w:val="0"/>
          <w:sz w:val="28"/>
          <w:szCs w:val="20"/>
        </w:rPr>
        <w:t>42</w:t>
      </w:r>
      <w:r w:rsidRPr="008A75AE">
        <w:rPr>
          <w:rFonts w:eastAsia="Times New Roman"/>
          <w:b/>
          <w:bCs/>
          <w:spacing w:val="10"/>
          <w:kern w:val="0"/>
          <w:sz w:val="28"/>
          <w:szCs w:val="20"/>
        </w:rPr>
        <w:t xml:space="preserve"> года.</w:t>
      </w:r>
    </w:p>
    <w:p w:rsidR="006604C4" w:rsidRPr="008A75AE" w:rsidRDefault="006604C4" w:rsidP="006604C4">
      <w:pPr>
        <w:widowControl/>
        <w:suppressAutoHyphens w:val="0"/>
        <w:spacing w:before="0" w:after="0" w:line="300" w:lineRule="auto"/>
        <w:ind w:firstLine="0"/>
        <w:jc w:val="center"/>
        <w:rPr>
          <w:rFonts w:eastAsia="Times New Roman"/>
          <w:b/>
          <w:bCs/>
          <w:spacing w:val="10"/>
          <w:kern w:val="0"/>
          <w:sz w:val="28"/>
          <w:szCs w:val="20"/>
        </w:rPr>
      </w:pPr>
      <w:r w:rsidRPr="008A75AE">
        <w:rPr>
          <w:rFonts w:eastAsia="Times New Roman"/>
          <w:b/>
          <w:bCs/>
          <w:spacing w:val="10"/>
          <w:kern w:val="0"/>
          <w:sz w:val="28"/>
          <w:szCs w:val="20"/>
        </w:rPr>
        <w:t>(актуализация на 202</w:t>
      </w:r>
      <w:r w:rsidR="00191363" w:rsidRPr="008A75AE">
        <w:rPr>
          <w:rFonts w:eastAsia="Times New Roman"/>
          <w:b/>
          <w:bCs/>
          <w:spacing w:val="10"/>
          <w:kern w:val="0"/>
          <w:sz w:val="28"/>
          <w:szCs w:val="20"/>
        </w:rPr>
        <w:t>6</w:t>
      </w:r>
      <w:r w:rsidRPr="008A75AE">
        <w:rPr>
          <w:rFonts w:eastAsia="Times New Roman"/>
          <w:b/>
          <w:bCs/>
          <w:spacing w:val="10"/>
          <w:kern w:val="0"/>
          <w:sz w:val="28"/>
          <w:szCs w:val="20"/>
        </w:rPr>
        <w:t xml:space="preserve"> год)</w:t>
      </w:r>
    </w:p>
    <w:p w:rsidR="006604C4" w:rsidRPr="00BB4167" w:rsidRDefault="006604C4" w:rsidP="006604C4">
      <w:pPr>
        <w:widowControl/>
        <w:suppressAutoHyphens w:val="0"/>
        <w:spacing w:before="0" w:after="0" w:line="276" w:lineRule="auto"/>
        <w:ind w:firstLine="0"/>
        <w:jc w:val="center"/>
        <w:rPr>
          <w:rFonts w:eastAsia="Times New Roman"/>
          <w:b/>
          <w:kern w:val="0"/>
          <w:sz w:val="28"/>
          <w:szCs w:val="22"/>
        </w:rPr>
      </w:pPr>
    </w:p>
    <w:p w:rsidR="006604C4" w:rsidRPr="00BB4167" w:rsidRDefault="006604C4" w:rsidP="006604C4">
      <w:pPr>
        <w:widowControl/>
        <w:suppressAutoHyphens w:val="0"/>
        <w:spacing w:before="0" w:after="0" w:line="300" w:lineRule="auto"/>
        <w:ind w:firstLine="0"/>
        <w:jc w:val="center"/>
        <w:rPr>
          <w:rFonts w:eastAsia="Times New Roman"/>
          <w:b/>
          <w:bCs/>
          <w:spacing w:val="10"/>
          <w:kern w:val="0"/>
          <w:sz w:val="28"/>
          <w:szCs w:val="20"/>
        </w:rPr>
      </w:pPr>
    </w:p>
    <w:p w:rsidR="006604C4" w:rsidRPr="008A75AE" w:rsidRDefault="006604C4" w:rsidP="006604C4">
      <w:pPr>
        <w:widowControl/>
        <w:spacing w:before="0" w:after="0"/>
        <w:ind w:firstLine="0"/>
        <w:contextualSpacing/>
        <w:rPr>
          <w:rFonts w:eastAsia="Times New Roman"/>
          <w:bCs/>
          <w:kern w:val="0"/>
          <w:sz w:val="28"/>
          <w:szCs w:val="28"/>
          <w:lang w:bidi="en-US"/>
        </w:rPr>
      </w:pPr>
      <w:r w:rsidRPr="008A75AE">
        <w:rPr>
          <w:rFonts w:eastAsia="Times New Roman"/>
          <w:bCs/>
          <w:kern w:val="0"/>
          <w:sz w:val="28"/>
          <w:szCs w:val="28"/>
          <w:lang w:bidi="en-US"/>
        </w:rPr>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w:t>
      </w:r>
      <w:r w:rsidR="002A7DFA" w:rsidRPr="008A75AE">
        <w:rPr>
          <w:rFonts w:eastAsia="Times New Roman"/>
          <w:bCs/>
          <w:kern w:val="0"/>
          <w:sz w:val="28"/>
          <w:szCs w:val="28"/>
          <w:lang w:bidi="en-US"/>
        </w:rPr>
        <w:t>»,</w:t>
      </w:r>
      <w:r w:rsidRPr="008A75AE">
        <w:rPr>
          <w:rFonts w:eastAsia="Times New Roman"/>
          <w:bCs/>
          <w:kern w:val="0"/>
          <w:sz w:val="28"/>
          <w:szCs w:val="28"/>
          <w:lang w:bidi="en-US"/>
        </w:rPr>
        <w:t xml:space="preserve"> не содержится</w:t>
      </w:r>
    </w:p>
    <w:p w:rsidR="002A782C" w:rsidRDefault="002A782C" w:rsidP="006604C4">
      <w:pPr>
        <w:widowControl/>
        <w:spacing w:before="0" w:after="0"/>
        <w:ind w:firstLine="0"/>
        <w:contextualSpacing/>
        <w:rPr>
          <w:rFonts w:eastAsia="Times New Roman"/>
          <w:bCs/>
          <w:kern w:val="0"/>
          <w:lang w:bidi="en-US"/>
        </w:rPr>
      </w:pPr>
    </w:p>
    <w:p w:rsidR="002A782C" w:rsidRDefault="002A782C" w:rsidP="006604C4">
      <w:pPr>
        <w:widowControl/>
        <w:spacing w:before="0" w:after="0"/>
        <w:ind w:firstLine="0"/>
        <w:contextualSpacing/>
        <w:rPr>
          <w:rFonts w:eastAsia="Times New Roman"/>
          <w:bCs/>
          <w:kern w:val="0"/>
          <w:lang w:bidi="en-US"/>
        </w:rPr>
      </w:pPr>
    </w:p>
    <w:p w:rsidR="006604C4" w:rsidRPr="00BB4167" w:rsidRDefault="006604C4" w:rsidP="006604C4">
      <w:pPr>
        <w:widowControl/>
        <w:tabs>
          <w:tab w:val="right" w:pos="9360"/>
        </w:tabs>
        <w:suppressAutoHyphens w:val="0"/>
        <w:spacing w:before="0" w:after="0" w:line="360" w:lineRule="auto"/>
        <w:ind w:firstLine="0"/>
        <w:jc w:val="center"/>
        <w:rPr>
          <w:rFonts w:eastAsia="Times New Roman"/>
          <w:kern w:val="0"/>
          <w:szCs w:val="26"/>
          <w:lang w:eastAsia="ru-RU"/>
        </w:rPr>
      </w:pPr>
    </w:p>
    <w:p w:rsidR="006604C4" w:rsidRPr="00BB4167" w:rsidRDefault="006604C4" w:rsidP="006604C4">
      <w:pPr>
        <w:widowControl/>
        <w:tabs>
          <w:tab w:val="right" w:pos="9360"/>
        </w:tabs>
        <w:suppressAutoHyphens w:val="0"/>
        <w:spacing w:before="0" w:after="0" w:line="360" w:lineRule="auto"/>
        <w:ind w:firstLine="0"/>
        <w:jc w:val="center"/>
        <w:rPr>
          <w:rFonts w:eastAsia="Times New Roman"/>
          <w:kern w:val="0"/>
          <w:szCs w:val="26"/>
          <w:lang w:eastAsia="ru-RU"/>
        </w:rPr>
      </w:pPr>
    </w:p>
    <w:p w:rsidR="006604C4" w:rsidRDefault="006604C4" w:rsidP="006604C4">
      <w:pPr>
        <w:widowControl/>
        <w:tabs>
          <w:tab w:val="left" w:pos="6315"/>
        </w:tabs>
        <w:suppressAutoHyphens w:val="0"/>
        <w:spacing w:before="0" w:after="0"/>
        <w:ind w:firstLine="0"/>
        <w:jc w:val="left"/>
        <w:rPr>
          <w:rFonts w:eastAsia="Times New Roman"/>
          <w:kern w:val="0"/>
          <w:sz w:val="26"/>
          <w:szCs w:val="26"/>
          <w:lang w:bidi="en-US"/>
        </w:rPr>
      </w:pPr>
    </w:p>
    <w:p w:rsidR="006604C4" w:rsidRDefault="006604C4" w:rsidP="006604C4">
      <w:pPr>
        <w:widowControl/>
        <w:tabs>
          <w:tab w:val="left" w:pos="6315"/>
        </w:tabs>
        <w:suppressAutoHyphens w:val="0"/>
        <w:spacing w:before="0" w:after="0"/>
        <w:ind w:firstLine="0"/>
        <w:jc w:val="left"/>
        <w:rPr>
          <w:rFonts w:eastAsia="Times New Roman"/>
          <w:kern w:val="0"/>
          <w:sz w:val="26"/>
          <w:szCs w:val="26"/>
          <w:lang w:bidi="en-US"/>
        </w:rPr>
      </w:pPr>
    </w:p>
    <w:p w:rsidR="006604C4" w:rsidRPr="00BB4167" w:rsidRDefault="006604C4" w:rsidP="006604C4">
      <w:pPr>
        <w:widowControl/>
        <w:tabs>
          <w:tab w:val="left" w:pos="6315"/>
        </w:tabs>
        <w:suppressAutoHyphens w:val="0"/>
        <w:spacing w:before="0" w:after="0"/>
        <w:ind w:firstLine="0"/>
        <w:jc w:val="left"/>
        <w:rPr>
          <w:rFonts w:eastAsia="Times New Roman"/>
          <w:kern w:val="0"/>
          <w:sz w:val="28"/>
          <w:szCs w:val="28"/>
          <w:lang w:eastAsia="ru-RU"/>
        </w:rPr>
      </w:pPr>
    </w:p>
    <w:p w:rsidR="006604C4" w:rsidRPr="00BB4167" w:rsidRDefault="006604C4" w:rsidP="006604C4">
      <w:pPr>
        <w:widowControl/>
        <w:tabs>
          <w:tab w:val="left" w:pos="6315"/>
        </w:tabs>
        <w:suppressAutoHyphens w:val="0"/>
        <w:spacing w:before="0" w:after="0"/>
        <w:ind w:firstLine="0"/>
        <w:jc w:val="left"/>
        <w:rPr>
          <w:rFonts w:eastAsia="Times New Roman"/>
          <w:kern w:val="0"/>
          <w:sz w:val="28"/>
          <w:szCs w:val="28"/>
          <w:lang w:eastAsia="ru-RU"/>
        </w:rPr>
      </w:pPr>
    </w:p>
    <w:p w:rsidR="006604C4" w:rsidRDefault="006604C4" w:rsidP="006604C4">
      <w:pPr>
        <w:widowControl/>
        <w:suppressAutoHyphens w:val="0"/>
        <w:spacing w:before="0" w:after="0" w:line="360" w:lineRule="auto"/>
        <w:rPr>
          <w:rFonts w:eastAsia="Times New Roman"/>
          <w:b/>
          <w:bCs/>
          <w:kern w:val="0"/>
          <w:sz w:val="26"/>
          <w:szCs w:val="20"/>
          <w:lang w:eastAsia="ru-RU" w:bidi="en-US"/>
        </w:rPr>
      </w:pPr>
    </w:p>
    <w:p w:rsidR="00B53A7D" w:rsidRDefault="00B53A7D" w:rsidP="006604C4">
      <w:pPr>
        <w:widowControl/>
        <w:suppressAutoHyphens w:val="0"/>
        <w:spacing w:before="0" w:after="0" w:line="360" w:lineRule="auto"/>
        <w:rPr>
          <w:rFonts w:eastAsia="Times New Roman"/>
          <w:b/>
          <w:bCs/>
          <w:kern w:val="0"/>
          <w:sz w:val="26"/>
          <w:szCs w:val="20"/>
          <w:lang w:eastAsia="ru-RU" w:bidi="en-US"/>
        </w:rPr>
      </w:pPr>
    </w:p>
    <w:p w:rsidR="006604C4" w:rsidRPr="00BB4167" w:rsidRDefault="006604C4" w:rsidP="006604C4">
      <w:pPr>
        <w:widowControl/>
        <w:tabs>
          <w:tab w:val="left" w:pos="6315"/>
        </w:tabs>
        <w:suppressAutoHyphens w:val="0"/>
        <w:spacing w:before="0" w:after="0"/>
        <w:ind w:firstLine="0"/>
        <w:jc w:val="left"/>
        <w:rPr>
          <w:rFonts w:eastAsia="Times New Roman"/>
          <w:kern w:val="0"/>
          <w:sz w:val="28"/>
          <w:szCs w:val="28"/>
          <w:lang w:eastAsia="ru-RU"/>
        </w:rPr>
      </w:pPr>
    </w:p>
    <w:p w:rsidR="006604C4" w:rsidRPr="00BB4167" w:rsidRDefault="006604C4" w:rsidP="006604C4">
      <w:pPr>
        <w:widowControl/>
        <w:tabs>
          <w:tab w:val="left" w:pos="6315"/>
        </w:tabs>
        <w:suppressAutoHyphens w:val="0"/>
        <w:spacing w:before="0" w:after="0"/>
        <w:ind w:firstLine="0"/>
        <w:jc w:val="left"/>
        <w:rPr>
          <w:rFonts w:eastAsia="Times New Roman"/>
          <w:kern w:val="0"/>
          <w:sz w:val="28"/>
          <w:szCs w:val="28"/>
          <w:lang w:eastAsia="ru-RU"/>
        </w:rPr>
      </w:pPr>
    </w:p>
    <w:p w:rsidR="006604C4" w:rsidRPr="00196909" w:rsidRDefault="006604C4" w:rsidP="00B53A7D">
      <w:pPr>
        <w:widowControl/>
        <w:tabs>
          <w:tab w:val="left" w:pos="6315"/>
        </w:tabs>
        <w:suppressAutoHyphens w:val="0"/>
        <w:spacing w:before="0" w:after="0"/>
        <w:ind w:firstLine="0"/>
        <w:jc w:val="center"/>
        <w:rPr>
          <w:rFonts w:eastAsia="Times New Roman"/>
          <w:kern w:val="0"/>
          <w:sz w:val="28"/>
          <w:szCs w:val="28"/>
          <w:lang w:eastAsia="ru-RU"/>
        </w:rPr>
      </w:pPr>
      <w:r w:rsidRPr="00196909">
        <w:rPr>
          <w:rFonts w:eastAsia="Times New Roman"/>
          <w:kern w:val="0"/>
          <w:sz w:val="28"/>
          <w:szCs w:val="28"/>
          <w:lang w:eastAsia="ru-RU"/>
        </w:rPr>
        <w:t>202</w:t>
      </w:r>
      <w:r w:rsidR="00191363" w:rsidRPr="00196909">
        <w:rPr>
          <w:rFonts w:eastAsia="Times New Roman"/>
          <w:kern w:val="0"/>
          <w:sz w:val="28"/>
          <w:szCs w:val="28"/>
          <w:lang w:eastAsia="ru-RU"/>
        </w:rPr>
        <w:t>5</w:t>
      </w:r>
      <w:r w:rsidRPr="00196909">
        <w:rPr>
          <w:rFonts w:eastAsia="Times New Roman"/>
          <w:kern w:val="0"/>
          <w:sz w:val="28"/>
          <w:szCs w:val="28"/>
          <w:lang w:eastAsia="ru-RU"/>
        </w:rPr>
        <w:t xml:space="preserve"> г.</w:t>
      </w:r>
    </w:p>
    <w:p w:rsidR="005F62A8" w:rsidRPr="00196909" w:rsidRDefault="005F62A8" w:rsidP="00B53A7D">
      <w:pPr>
        <w:widowControl/>
        <w:tabs>
          <w:tab w:val="left" w:pos="6315"/>
        </w:tabs>
        <w:suppressAutoHyphens w:val="0"/>
        <w:spacing w:before="0" w:after="0"/>
        <w:ind w:firstLine="0"/>
        <w:jc w:val="center"/>
        <w:rPr>
          <w:rFonts w:eastAsia="Times New Roman"/>
          <w:kern w:val="0"/>
          <w:sz w:val="28"/>
          <w:szCs w:val="28"/>
          <w:lang w:eastAsia="ru-RU"/>
        </w:rPr>
      </w:pPr>
    </w:p>
    <w:p w:rsidR="006604C4" w:rsidRPr="00196909" w:rsidRDefault="005F62A8" w:rsidP="00B53A7D">
      <w:pPr>
        <w:widowControl/>
        <w:tabs>
          <w:tab w:val="center" w:pos="4674"/>
          <w:tab w:val="left" w:pos="6315"/>
          <w:tab w:val="right" w:pos="9348"/>
        </w:tabs>
        <w:suppressAutoHyphens w:val="0"/>
        <w:spacing w:before="0" w:after="0"/>
        <w:ind w:firstLine="0"/>
        <w:jc w:val="center"/>
        <w:rPr>
          <w:rFonts w:eastAsia="Times New Roman"/>
          <w:kern w:val="0"/>
          <w:sz w:val="28"/>
          <w:szCs w:val="28"/>
          <w:lang w:eastAsia="ru-RU"/>
        </w:rPr>
      </w:pPr>
      <w:r w:rsidRPr="00196909">
        <w:rPr>
          <w:rFonts w:eastAsia="Times New Roman"/>
          <w:kern w:val="0"/>
          <w:sz w:val="28"/>
          <w:szCs w:val="28"/>
          <w:lang w:eastAsia="ru-RU"/>
        </w:rPr>
        <w:t>Златоуст</w:t>
      </w:r>
    </w:p>
    <w:p w:rsidR="005F62A8" w:rsidRPr="00196909" w:rsidRDefault="005F62A8" w:rsidP="00B53A7D">
      <w:pPr>
        <w:widowControl/>
        <w:tabs>
          <w:tab w:val="center" w:pos="4674"/>
          <w:tab w:val="left" w:pos="6315"/>
          <w:tab w:val="right" w:pos="9348"/>
        </w:tabs>
        <w:suppressAutoHyphens w:val="0"/>
        <w:spacing w:before="0" w:after="0"/>
        <w:ind w:firstLine="0"/>
        <w:jc w:val="center"/>
        <w:rPr>
          <w:rFonts w:eastAsia="Times New Roman"/>
          <w:kern w:val="0"/>
          <w:sz w:val="28"/>
          <w:szCs w:val="28"/>
          <w:lang w:eastAsia="ru-RU"/>
        </w:rPr>
      </w:pPr>
    </w:p>
    <w:bookmarkStart w:id="1" w:name="_Toc344300797" w:displacedByCustomXml="next"/>
    <w:sdt>
      <w:sdtPr>
        <w:rPr>
          <w:rFonts w:ascii="Times New Roman" w:eastAsia="Lucida Sans Unicode" w:hAnsi="Times New Roman" w:cs="Times New Roman"/>
          <w:color w:val="auto"/>
          <w:kern w:val="1"/>
          <w:sz w:val="24"/>
          <w:szCs w:val="24"/>
          <w:lang w:eastAsia="en-US"/>
        </w:rPr>
        <w:id w:val="1313762131"/>
        <w:docPartObj>
          <w:docPartGallery w:val="Table of Contents"/>
          <w:docPartUnique/>
        </w:docPartObj>
      </w:sdtPr>
      <w:sdtEndPr>
        <w:rPr>
          <w:rFonts w:eastAsia="Times New Roman"/>
          <w:b/>
          <w:bCs/>
          <w:kern w:val="0"/>
          <w:lang w:eastAsia="ru-RU"/>
        </w:rPr>
      </w:sdtEndPr>
      <w:sdtContent>
        <w:p w:rsidR="00E9159D" w:rsidRPr="008A75AE" w:rsidRDefault="00E9159D" w:rsidP="005F62A8">
          <w:pPr>
            <w:pStyle w:val="affff0"/>
            <w:jc w:val="center"/>
            <w:rPr>
              <w:rFonts w:ascii="Times New Roman" w:hAnsi="Times New Roman" w:cs="Times New Roman"/>
              <w:color w:val="auto"/>
            </w:rPr>
          </w:pPr>
          <w:r w:rsidRPr="008A75AE">
            <w:rPr>
              <w:rFonts w:ascii="Times New Roman" w:hAnsi="Times New Roman" w:cs="Times New Roman"/>
              <w:color w:val="auto"/>
            </w:rPr>
            <w:t>Оглавление</w:t>
          </w:r>
        </w:p>
        <w:p w:rsidR="00EA188F" w:rsidRPr="008A75AE" w:rsidRDefault="00080B42" w:rsidP="00030EBD">
          <w:pPr>
            <w:pStyle w:val="1e"/>
            <w:tabs>
              <w:tab w:val="left" w:pos="992"/>
              <w:tab w:val="right" w:leader="dot" w:pos="9338"/>
            </w:tabs>
            <w:spacing w:before="0" w:beforeAutospacing="0" w:after="0" w:afterAutospacing="0"/>
            <w:rPr>
              <w:rFonts w:eastAsiaTheme="minorEastAsia"/>
              <w:noProof/>
              <w:sz w:val="22"/>
              <w:szCs w:val="22"/>
            </w:rPr>
          </w:pPr>
          <w:r w:rsidRPr="008A75AE">
            <w:rPr>
              <w:rStyle w:val="af8"/>
              <w:noProof/>
            </w:rPr>
            <w:fldChar w:fldCharType="begin"/>
          </w:r>
          <w:r w:rsidR="00E9159D" w:rsidRPr="008A75AE">
            <w:rPr>
              <w:rStyle w:val="af8"/>
              <w:noProof/>
            </w:rPr>
            <w:instrText xml:space="preserve"> TOC \o "1-3" \h \z \u </w:instrText>
          </w:r>
          <w:r w:rsidRPr="008A75AE">
            <w:rPr>
              <w:rStyle w:val="af8"/>
              <w:noProof/>
            </w:rPr>
            <w:fldChar w:fldCharType="separate"/>
          </w:r>
          <w:hyperlink w:anchor="_Toc169689436" w:history="1">
            <w:r w:rsidR="00EA188F" w:rsidRPr="008A75AE">
              <w:rPr>
                <w:rStyle w:val="af8"/>
                <w:noProof/>
              </w:rPr>
              <w:t>СПИСОК ТАБЛИЦ</w:t>
            </w:r>
            <w:r w:rsidR="00EA188F" w:rsidRPr="008A75AE">
              <w:rPr>
                <w:noProof/>
                <w:webHidden/>
              </w:rPr>
              <w:tab/>
            </w:r>
            <w:r w:rsidRPr="008A75AE">
              <w:rPr>
                <w:noProof/>
                <w:webHidden/>
              </w:rPr>
              <w:fldChar w:fldCharType="begin"/>
            </w:r>
            <w:r w:rsidR="00EA188F" w:rsidRPr="008A75AE">
              <w:rPr>
                <w:noProof/>
                <w:webHidden/>
              </w:rPr>
              <w:instrText xml:space="preserve"> PAGEREF _Toc169689436 \h </w:instrText>
            </w:r>
            <w:r w:rsidRPr="008A75AE">
              <w:rPr>
                <w:noProof/>
                <w:webHidden/>
              </w:rPr>
            </w:r>
            <w:r w:rsidRPr="008A75AE">
              <w:rPr>
                <w:noProof/>
                <w:webHidden/>
              </w:rPr>
              <w:fldChar w:fldCharType="separate"/>
            </w:r>
            <w:r w:rsidR="005818BB">
              <w:rPr>
                <w:noProof/>
                <w:webHidden/>
              </w:rPr>
              <w:t>8</w:t>
            </w:r>
            <w:r w:rsidRPr="008A75AE">
              <w:rPr>
                <w:noProof/>
                <w:webHidden/>
              </w:rPr>
              <w:fldChar w:fldCharType="end"/>
            </w:r>
          </w:hyperlink>
        </w:p>
        <w:p w:rsidR="00EA188F" w:rsidRPr="008A75AE" w:rsidRDefault="00080B42" w:rsidP="00030EBD">
          <w:pPr>
            <w:pStyle w:val="1e"/>
            <w:tabs>
              <w:tab w:val="left" w:pos="992"/>
              <w:tab w:val="right" w:leader="dot" w:pos="9338"/>
            </w:tabs>
            <w:spacing w:before="0" w:beforeAutospacing="0" w:after="0" w:afterAutospacing="0"/>
            <w:rPr>
              <w:rFonts w:eastAsiaTheme="minorEastAsia"/>
              <w:noProof/>
              <w:sz w:val="22"/>
              <w:szCs w:val="22"/>
            </w:rPr>
          </w:pPr>
          <w:hyperlink w:anchor="_Toc169689437" w:history="1">
            <w:r w:rsidR="00EA188F" w:rsidRPr="008A75AE">
              <w:rPr>
                <w:rStyle w:val="af8"/>
                <w:noProof/>
              </w:rPr>
              <w:t>СПИСОК РИСУНКОВ</w:t>
            </w:r>
            <w:r w:rsidR="00EA188F" w:rsidRPr="008A75AE">
              <w:rPr>
                <w:noProof/>
                <w:webHidden/>
              </w:rPr>
              <w:tab/>
            </w:r>
            <w:r w:rsidRPr="008A75AE">
              <w:rPr>
                <w:noProof/>
                <w:webHidden/>
              </w:rPr>
              <w:fldChar w:fldCharType="begin"/>
            </w:r>
            <w:r w:rsidR="00EA188F" w:rsidRPr="008A75AE">
              <w:rPr>
                <w:noProof/>
                <w:webHidden/>
              </w:rPr>
              <w:instrText xml:space="preserve"> PAGEREF _Toc169689437 \h </w:instrText>
            </w:r>
            <w:r w:rsidRPr="008A75AE">
              <w:rPr>
                <w:noProof/>
                <w:webHidden/>
              </w:rPr>
            </w:r>
            <w:r w:rsidRPr="008A75AE">
              <w:rPr>
                <w:noProof/>
                <w:webHidden/>
              </w:rPr>
              <w:fldChar w:fldCharType="separate"/>
            </w:r>
            <w:r w:rsidR="005818BB">
              <w:rPr>
                <w:noProof/>
                <w:webHidden/>
              </w:rPr>
              <w:t>11</w:t>
            </w:r>
            <w:r w:rsidRPr="008A75AE">
              <w:rPr>
                <w:noProof/>
                <w:webHidden/>
              </w:rPr>
              <w:fldChar w:fldCharType="end"/>
            </w:r>
          </w:hyperlink>
        </w:p>
        <w:p w:rsidR="00EA188F" w:rsidRPr="008A75AE" w:rsidRDefault="00080B42" w:rsidP="00030EBD">
          <w:pPr>
            <w:pStyle w:val="1e"/>
            <w:tabs>
              <w:tab w:val="left" w:pos="992"/>
              <w:tab w:val="right" w:leader="dot" w:pos="9338"/>
            </w:tabs>
            <w:spacing w:before="0" w:beforeAutospacing="0" w:after="0" w:afterAutospacing="0"/>
            <w:rPr>
              <w:rFonts w:eastAsiaTheme="minorEastAsia"/>
              <w:noProof/>
              <w:sz w:val="22"/>
              <w:szCs w:val="22"/>
            </w:rPr>
          </w:pPr>
          <w:hyperlink w:anchor="_Toc169689438" w:history="1">
            <w:r w:rsidR="00EA188F" w:rsidRPr="008A75AE">
              <w:rPr>
                <w:rStyle w:val="af8"/>
                <w:noProof/>
              </w:rPr>
              <w:t>ВВЕДЕНИЕ</w:t>
            </w:r>
            <w:r w:rsidR="00EA188F" w:rsidRPr="008A75AE">
              <w:rPr>
                <w:noProof/>
                <w:webHidden/>
              </w:rPr>
              <w:tab/>
            </w:r>
            <w:r w:rsidRPr="008A75AE">
              <w:rPr>
                <w:noProof/>
                <w:webHidden/>
              </w:rPr>
              <w:fldChar w:fldCharType="begin"/>
            </w:r>
            <w:r w:rsidR="00EA188F" w:rsidRPr="008A75AE">
              <w:rPr>
                <w:noProof/>
                <w:webHidden/>
              </w:rPr>
              <w:instrText xml:space="preserve"> PAGEREF _Toc169689438 \h </w:instrText>
            </w:r>
            <w:r w:rsidRPr="008A75AE">
              <w:rPr>
                <w:noProof/>
                <w:webHidden/>
              </w:rPr>
            </w:r>
            <w:r w:rsidRPr="008A75AE">
              <w:rPr>
                <w:noProof/>
                <w:webHidden/>
              </w:rPr>
              <w:fldChar w:fldCharType="separate"/>
            </w:r>
            <w:r w:rsidR="005818BB">
              <w:rPr>
                <w:noProof/>
                <w:webHidden/>
              </w:rPr>
              <w:t>12</w:t>
            </w:r>
            <w:r w:rsidRPr="008A75AE">
              <w:rPr>
                <w:noProof/>
                <w:webHidden/>
              </w:rPr>
              <w:fldChar w:fldCharType="end"/>
            </w:r>
          </w:hyperlink>
        </w:p>
        <w:p w:rsidR="00EA188F" w:rsidRPr="008A75AE" w:rsidRDefault="00080B42" w:rsidP="00030EBD">
          <w:pPr>
            <w:pStyle w:val="1e"/>
            <w:tabs>
              <w:tab w:val="left" w:pos="992"/>
              <w:tab w:val="right" w:leader="dot" w:pos="9338"/>
            </w:tabs>
            <w:spacing w:before="0" w:beforeAutospacing="0" w:after="0" w:afterAutospacing="0"/>
            <w:rPr>
              <w:rFonts w:eastAsiaTheme="minorEastAsia"/>
              <w:noProof/>
              <w:sz w:val="22"/>
              <w:szCs w:val="22"/>
            </w:rPr>
          </w:pPr>
          <w:hyperlink w:anchor="_Toc169689439" w:history="1">
            <w:r w:rsidR="00EA188F" w:rsidRPr="008A75AE">
              <w:rPr>
                <w:rStyle w:val="af8"/>
                <w:noProof/>
              </w:rPr>
              <w:t>ТЕРМИНЫ И ОПРЕДЕЛЕНИЯ</w:t>
            </w:r>
            <w:r w:rsidR="00EA188F" w:rsidRPr="008A75AE">
              <w:rPr>
                <w:noProof/>
                <w:webHidden/>
              </w:rPr>
              <w:tab/>
            </w:r>
            <w:r w:rsidRPr="008A75AE">
              <w:rPr>
                <w:noProof/>
                <w:webHidden/>
              </w:rPr>
              <w:fldChar w:fldCharType="begin"/>
            </w:r>
            <w:r w:rsidR="00EA188F" w:rsidRPr="008A75AE">
              <w:rPr>
                <w:noProof/>
                <w:webHidden/>
              </w:rPr>
              <w:instrText xml:space="preserve"> PAGEREF _Toc169689439 \h </w:instrText>
            </w:r>
            <w:r w:rsidRPr="008A75AE">
              <w:rPr>
                <w:noProof/>
                <w:webHidden/>
              </w:rPr>
            </w:r>
            <w:r w:rsidRPr="008A75AE">
              <w:rPr>
                <w:noProof/>
                <w:webHidden/>
              </w:rPr>
              <w:fldChar w:fldCharType="separate"/>
            </w:r>
            <w:r w:rsidR="005818BB">
              <w:rPr>
                <w:noProof/>
                <w:webHidden/>
              </w:rPr>
              <w:t>14</w:t>
            </w:r>
            <w:r w:rsidRPr="008A75AE">
              <w:rPr>
                <w:noProof/>
                <w:webHidden/>
              </w:rPr>
              <w:fldChar w:fldCharType="end"/>
            </w:r>
          </w:hyperlink>
        </w:p>
        <w:p w:rsidR="00EA188F" w:rsidRPr="008A75AE" w:rsidRDefault="00080B42" w:rsidP="00030EBD">
          <w:pPr>
            <w:pStyle w:val="1e"/>
            <w:tabs>
              <w:tab w:val="left" w:pos="992"/>
              <w:tab w:val="left" w:pos="1200"/>
              <w:tab w:val="right" w:leader="dot" w:pos="9338"/>
            </w:tabs>
            <w:spacing w:before="0" w:beforeAutospacing="0" w:after="0" w:afterAutospacing="0"/>
            <w:rPr>
              <w:rFonts w:eastAsiaTheme="minorEastAsia"/>
              <w:noProof/>
              <w:sz w:val="22"/>
              <w:szCs w:val="22"/>
            </w:rPr>
          </w:pPr>
          <w:hyperlink w:anchor="_Toc169689440" w:history="1">
            <w:r w:rsidR="00EA188F" w:rsidRPr="008A75AE">
              <w:rPr>
                <w:rStyle w:val="af8"/>
                <w:noProof/>
              </w:rPr>
              <w:t>1.</w:t>
            </w:r>
            <w:r w:rsidR="008A75AE">
              <w:rPr>
                <w:rFonts w:eastAsiaTheme="minorEastAsia"/>
                <w:noProof/>
                <w:sz w:val="22"/>
                <w:szCs w:val="22"/>
              </w:rPr>
              <w:t> </w:t>
            </w:r>
            <w:r w:rsidR="00EA188F" w:rsidRPr="008A75AE">
              <w:rPr>
                <w:rStyle w:val="af8"/>
                <w:noProof/>
              </w:rPr>
              <w:t>Общие сведения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_Toc169689440 \h </w:instrText>
            </w:r>
            <w:r w:rsidRPr="008A75AE">
              <w:rPr>
                <w:noProof/>
                <w:webHidden/>
              </w:rPr>
            </w:r>
            <w:r w:rsidRPr="008A75AE">
              <w:rPr>
                <w:noProof/>
                <w:webHidden/>
              </w:rPr>
              <w:fldChar w:fldCharType="separate"/>
            </w:r>
            <w:r w:rsidR="005818BB">
              <w:rPr>
                <w:noProof/>
                <w:webHidden/>
              </w:rPr>
              <w:t>18</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1" w:history="1">
            <w:r w:rsidR="00EA188F" w:rsidRPr="008A75AE">
              <w:rPr>
                <w:rStyle w:val="af8"/>
                <w:noProof/>
              </w:rPr>
              <w:t>1.1.</w:t>
            </w:r>
            <w:r w:rsidR="008A75AE">
              <w:rPr>
                <w:rFonts w:eastAsiaTheme="minorEastAsia"/>
                <w:noProof/>
                <w:sz w:val="22"/>
                <w:szCs w:val="22"/>
              </w:rPr>
              <w:t> </w:t>
            </w:r>
            <w:r w:rsidR="00EA188F" w:rsidRPr="008A75AE">
              <w:rPr>
                <w:rStyle w:val="af8"/>
                <w:noProof/>
              </w:rPr>
              <w:t xml:space="preserve">Административный состав поселения, городского округа с указанием </w:t>
            </w:r>
            <w:r w:rsidR="008A75AE">
              <w:rPr>
                <w:rStyle w:val="af8"/>
                <w:noProof/>
              </w:rPr>
              <w:br/>
            </w:r>
            <w:r w:rsidR="00EA188F" w:rsidRPr="008A75AE">
              <w:rPr>
                <w:rStyle w:val="af8"/>
                <w:noProof/>
              </w:rPr>
              <w:t>на единой ситуационной схеме границ и наименований территорий.</w:t>
            </w:r>
            <w:r w:rsidR="00EA188F" w:rsidRPr="008A75AE">
              <w:rPr>
                <w:noProof/>
                <w:webHidden/>
              </w:rPr>
              <w:tab/>
            </w:r>
            <w:r w:rsidRPr="008A75AE">
              <w:rPr>
                <w:noProof/>
                <w:webHidden/>
              </w:rPr>
              <w:fldChar w:fldCharType="begin"/>
            </w:r>
            <w:r w:rsidR="00EA188F" w:rsidRPr="008A75AE">
              <w:rPr>
                <w:noProof/>
                <w:webHidden/>
              </w:rPr>
              <w:instrText xml:space="preserve"> PAGEREF _Toc169689441 \h </w:instrText>
            </w:r>
            <w:r w:rsidRPr="008A75AE">
              <w:rPr>
                <w:noProof/>
                <w:webHidden/>
              </w:rPr>
            </w:r>
            <w:r w:rsidRPr="008A75AE">
              <w:rPr>
                <w:noProof/>
                <w:webHidden/>
              </w:rPr>
              <w:fldChar w:fldCharType="separate"/>
            </w:r>
            <w:r w:rsidR="005818BB">
              <w:rPr>
                <w:noProof/>
                <w:webHidden/>
              </w:rPr>
              <w:t>18</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2" w:history="1">
            <w:r w:rsidR="00EA188F" w:rsidRPr="008A75AE">
              <w:rPr>
                <w:rStyle w:val="af8"/>
                <w:noProof/>
              </w:rPr>
              <w:t>1.2.</w:t>
            </w:r>
            <w:r w:rsidR="008A75AE">
              <w:rPr>
                <w:rFonts w:eastAsiaTheme="minorEastAsia"/>
                <w:noProof/>
                <w:sz w:val="22"/>
                <w:szCs w:val="22"/>
              </w:rPr>
              <w:t> </w:t>
            </w:r>
            <w:r w:rsidR="00EA188F" w:rsidRPr="008A75AE">
              <w:rPr>
                <w:rStyle w:val="af8"/>
                <w:noProof/>
              </w:rPr>
              <w:t>Численный состав населения по территориям и элементам территориального (кадастрового) деления.</w:t>
            </w:r>
            <w:r w:rsidR="00EA188F" w:rsidRPr="008A75AE">
              <w:rPr>
                <w:noProof/>
                <w:webHidden/>
              </w:rPr>
              <w:tab/>
            </w:r>
            <w:r w:rsidRPr="008A75AE">
              <w:rPr>
                <w:noProof/>
                <w:webHidden/>
              </w:rPr>
              <w:fldChar w:fldCharType="begin"/>
            </w:r>
            <w:r w:rsidR="00EA188F" w:rsidRPr="008A75AE">
              <w:rPr>
                <w:noProof/>
                <w:webHidden/>
              </w:rPr>
              <w:instrText xml:space="preserve"> PAGEREF _Toc169689442 \h </w:instrText>
            </w:r>
            <w:r w:rsidRPr="008A75AE">
              <w:rPr>
                <w:noProof/>
                <w:webHidden/>
              </w:rPr>
            </w:r>
            <w:r w:rsidRPr="008A75AE">
              <w:rPr>
                <w:noProof/>
                <w:webHidden/>
              </w:rPr>
              <w:fldChar w:fldCharType="separate"/>
            </w:r>
            <w:r w:rsidR="005818BB">
              <w:rPr>
                <w:noProof/>
                <w:webHidden/>
              </w:rPr>
              <w:t>20</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3" w:history="1">
            <w:r w:rsidR="00EA188F" w:rsidRPr="008A75AE">
              <w:rPr>
                <w:rStyle w:val="af8"/>
                <w:noProof/>
              </w:rPr>
              <w:t>1.3.</w:t>
            </w:r>
            <w:r w:rsidR="008A75AE">
              <w:rPr>
                <w:rStyle w:val="af8"/>
                <w:noProof/>
              </w:rPr>
              <w:t> </w:t>
            </w:r>
            <w:r w:rsidR="00EA188F" w:rsidRPr="008A75AE">
              <w:rPr>
                <w:rStyle w:val="af8"/>
                <w:noProof/>
              </w:rPr>
              <w:t>Гидрогеологические сведения.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_Toc169689443 \h </w:instrText>
            </w:r>
            <w:r w:rsidRPr="008A75AE">
              <w:rPr>
                <w:noProof/>
                <w:webHidden/>
              </w:rPr>
            </w:r>
            <w:r w:rsidRPr="008A75AE">
              <w:rPr>
                <w:noProof/>
                <w:webHidden/>
              </w:rPr>
              <w:fldChar w:fldCharType="separate"/>
            </w:r>
            <w:r w:rsidR="005818BB">
              <w:rPr>
                <w:noProof/>
                <w:webHidden/>
              </w:rPr>
              <w:t>23</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4" w:history="1">
            <w:r w:rsidR="00EA188F" w:rsidRPr="008A75AE">
              <w:rPr>
                <w:rStyle w:val="af8"/>
                <w:noProof/>
              </w:rPr>
              <w:t>1.4.</w:t>
            </w:r>
            <w:r w:rsidR="008A75AE">
              <w:rPr>
                <w:rStyle w:val="af8"/>
                <w:noProof/>
              </w:rPr>
              <w:t> </w:t>
            </w:r>
            <w:r w:rsidR="00EA188F" w:rsidRPr="008A75AE">
              <w:rPr>
                <w:rStyle w:val="af8"/>
                <w:noProof/>
              </w:rPr>
              <w:t xml:space="preserve">Глубина промерзания грунтов в поселении, городском округе в зависимости </w:t>
            </w:r>
            <w:r w:rsidR="008A75AE">
              <w:rPr>
                <w:rStyle w:val="af8"/>
                <w:noProof/>
              </w:rPr>
              <w:br/>
            </w:r>
            <w:r w:rsidR="00EA188F" w:rsidRPr="008A75AE">
              <w:rPr>
                <w:rStyle w:val="af8"/>
                <w:noProof/>
              </w:rPr>
              <w:t>от типа почв.</w:t>
            </w:r>
            <w:r w:rsidR="00EA188F" w:rsidRPr="008A75AE">
              <w:rPr>
                <w:noProof/>
                <w:webHidden/>
              </w:rPr>
              <w:tab/>
            </w:r>
            <w:r w:rsidRPr="008A75AE">
              <w:rPr>
                <w:noProof/>
                <w:webHidden/>
              </w:rPr>
              <w:fldChar w:fldCharType="begin"/>
            </w:r>
            <w:r w:rsidR="00EA188F" w:rsidRPr="008A75AE">
              <w:rPr>
                <w:noProof/>
                <w:webHidden/>
              </w:rPr>
              <w:instrText xml:space="preserve"> PAGEREF _Toc169689444 \h </w:instrText>
            </w:r>
            <w:r w:rsidRPr="008A75AE">
              <w:rPr>
                <w:noProof/>
                <w:webHidden/>
              </w:rPr>
            </w:r>
            <w:r w:rsidRPr="008A75AE">
              <w:rPr>
                <w:noProof/>
                <w:webHidden/>
              </w:rPr>
              <w:fldChar w:fldCharType="separate"/>
            </w:r>
            <w:r w:rsidR="005818BB">
              <w:rPr>
                <w:noProof/>
                <w:webHidden/>
              </w:rPr>
              <w:t>25</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5" w:history="1">
            <w:r w:rsidR="00EA188F" w:rsidRPr="008A75AE">
              <w:rPr>
                <w:rStyle w:val="af8"/>
                <w:noProof/>
              </w:rPr>
              <w:t>1.5.</w:t>
            </w:r>
            <w:r w:rsidR="00030EBD">
              <w:rPr>
                <w:rStyle w:val="af8"/>
                <w:noProof/>
              </w:rPr>
              <w:t> </w:t>
            </w:r>
            <w:r w:rsidR="00EA188F" w:rsidRPr="008A75AE">
              <w:rPr>
                <w:rStyle w:val="af8"/>
                <w:noProof/>
              </w:rPr>
              <w:t>Описание рельефа.</w:t>
            </w:r>
            <w:r w:rsidR="00EA188F" w:rsidRPr="008A75AE">
              <w:rPr>
                <w:noProof/>
                <w:webHidden/>
              </w:rPr>
              <w:tab/>
            </w:r>
            <w:r w:rsidRPr="008A75AE">
              <w:rPr>
                <w:noProof/>
                <w:webHidden/>
              </w:rPr>
              <w:fldChar w:fldCharType="begin"/>
            </w:r>
            <w:r w:rsidR="00EA188F" w:rsidRPr="008A75AE">
              <w:rPr>
                <w:noProof/>
                <w:webHidden/>
              </w:rPr>
              <w:instrText xml:space="preserve"> PAGEREF _Toc169689445 \h </w:instrText>
            </w:r>
            <w:r w:rsidRPr="008A75AE">
              <w:rPr>
                <w:noProof/>
                <w:webHidden/>
              </w:rPr>
            </w:r>
            <w:r w:rsidRPr="008A75AE">
              <w:rPr>
                <w:noProof/>
                <w:webHidden/>
              </w:rPr>
              <w:fldChar w:fldCharType="separate"/>
            </w:r>
            <w:r w:rsidR="005818BB">
              <w:rPr>
                <w:noProof/>
                <w:webHidden/>
              </w:rPr>
              <w:t>25</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6" w:history="1">
            <w:r w:rsidR="00EA188F" w:rsidRPr="008A75AE">
              <w:rPr>
                <w:rStyle w:val="af8"/>
                <w:noProof/>
              </w:rPr>
              <w:t>1.6.</w:t>
            </w:r>
            <w:r w:rsidR="00030EBD">
              <w:rPr>
                <w:rStyle w:val="af8"/>
                <w:noProof/>
              </w:rPr>
              <w:t> </w:t>
            </w:r>
            <w:r w:rsidR="00EA188F" w:rsidRPr="008A75AE">
              <w:rPr>
                <w:rStyle w:val="af8"/>
                <w:noProof/>
              </w:rPr>
              <w:t>Сведения об объектах перспективного строительства, на которые получены заявки, или выданы технические условия, или заключены договора на технологическое присоединение к сетям водоснабжения и (или)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_Toc169689446 \h </w:instrText>
            </w:r>
            <w:r w:rsidRPr="008A75AE">
              <w:rPr>
                <w:noProof/>
                <w:webHidden/>
              </w:rPr>
            </w:r>
            <w:r w:rsidRPr="008A75AE">
              <w:rPr>
                <w:noProof/>
                <w:webHidden/>
              </w:rPr>
              <w:fldChar w:fldCharType="separate"/>
            </w:r>
            <w:r w:rsidR="005818BB">
              <w:rPr>
                <w:noProof/>
                <w:webHidden/>
              </w:rPr>
              <w:t>26</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7" w:history="1">
            <w:r w:rsidR="00EA188F" w:rsidRPr="008A75AE">
              <w:rPr>
                <w:rStyle w:val="af8"/>
                <w:noProof/>
              </w:rPr>
              <w:t>1.7.</w:t>
            </w:r>
            <w:r w:rsidR="00030EBD">
              <w:rPr>
                <w:rStyle w:val="af8"/>
                <w:noProof/>
              </w:rPr>
              <w:t> </w:t>
            </w:r>
            <w:r w:rsidR="00EA188F" w:rsidRPr="008A75AE">
              <w:rPr>
                <w:rStyle w:val="af8"/>
                <w:noProof/>
              </w:rPr>
              <w:t>Сведения об объектах или зонах перспективного строительства, на которые технические условия на технологическое присоединение к сетям водоснабжения и (или) водоотведения, не выдавались.</w:t>
            </w:r>
            <w:r w:rsidR="00EA188F" w:rsidRPr="008A75AE">
              <w:rPr>
                <w:noProof/>
                <w:webHidden/>
              </w:rPr>
              <w:tab/>
            </w:r>
            <w:r w:rsidRPr="008A75AE">
              <w:rPr>
                <w:noProof/>
                <w:webHidden/>
              </w:rPr>
              <w:fldChar w:fldCharType="begin"/>
            </w:r>
            <w:r w:rsidR="00EA188F" w:rsidRPr="008A75AE">
              <w:rPr>
                <w:noProof/>
                <w:webHidden/>
              </w:rPr>
              <w:instrText xml:space="preserve"> PAGEREF _Toc169689447 \h </w:instrText>
            </w:r>
            <w:r w:rsidRPr="008A75AE">
              <w:rPr>
                <w:noProof/>
                <w:webHidden/>
              </w:rPr>
            </w:r>
            <w:r w:rsidRPr="008A75AE">
              <w:rPr>
                <w:noProof/>
                <w:webHidden/>
              </w:rPr>
              <w:fldChar w:fldCharType="separate"/>
            </w:r>
            <w:r w:rsidR="005818BB">
              <w:rPr>
                <w:noProof/>
                <w:webHidden/>
              </w:rPr>
              <w:t>31</w:t>
            </w:r>
            <w:r w:rsidRPr="008A75AE">
              <w:rPr>
                <w:noProof/>
                <w:webHidden/>
              </w:rPr>
              <w:fldChar w:fldCharType="end"/>
            </w:r>
          </w:hyperlink>
        </w:p>
        <w:p w:rsidR="00EA188F" w:rsidRPr="008A75AE" w:rsidRDefault="00080B42" w:rsidP="00030EBD">
          <w:pPr>
            <w:pStyle w:val="1e"/>
            <w:tabs>
              <w:tab w:val="left" w:pos="992"/>
              <w:tab w:val="left" w:pos="1200"/>
              <w:tab w:val="right" w:leader="dot" w:pos="9338"/>
            </w:tabs>
            <w:spacing w:before="0" w:beforeAutospacing="0" w:after="0" w:afterAutospacing="0"/>
            <w:rPr>
              <w:rFonts w:eastAsiaTheme="minorEastAsia"/>
              <w:noProof/>
              <w:sz w:val="22"/>
              <w:szCs w:val="22"/>
            </w:rPr>
          </w:pPr>
          <w:hyperlink w:anchor="_Toc169689448" w:history="1">
            <w:r w:rsidR="00EA188F" w:rsidRPr="008A75AE">
              <w:rPr>
                <w:rStyle w:val="af8"/>
                <w:noProof/>
              </w:rPr>
              <w:t>2.</w:t>
            </w:r>
            <w:r w:rsidR="00030EBD">
              <w:rPr>
                <w:rFonts w:eastAsiaTheme="minorEastAsia"/>
                <w:noProof/>
                <w:sz w:val="22"/>
                <w:szCs w:val="22"/>
              </w:rPr>
              <w:t> </w:t>
            </w:r>
            <w:r w:rsidR="00EA188F" w:rsidRPr="008A75AE">
              <w:rPr>
                <w:rStyle w:val="af8"/>
                <w:noProof/>
              </w:rPr>
              <w:t>СХЕМА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_Toc169689448 \h </w:instrText>
            </w:r>
            <w:r w:rsidRPr="008A75AE">
              <w:rPr>
                <w:noProof/>
                <w:webHidden/>
              </w:rPr>
            </w:r>
            <w:r w:rsidRPr="008A75AE">
              <w:rPr>
                <w:noProof/>
                <w:webHidden/>
              </w:rPr>
              <w:fldChar w:fldCharType="separate"/>
            </w:r>
            <w:r w:rsidR="005818BB">
              <w:rPr>
                <w:noProof/>
                <w:webHidden/>
              </w:rPr>
              <w:t>35</w:t>
            </w:r>
            <w:r w:rsidRPr="008A75AE">
              <w:rPr>
                <w:noProof/>
                <w:webHidden/>
              </w:rPr>
              <w:fldChar w:fldCharType="end"/>
            </w:r>
          </w:hyperlink>
        </w:p>
        <w:p w:rsidR="00EA188F" w:rsidRPr="008A75AE" w:rsidRDefault="00080B42" w:rsidP="00030EBD">
          <w:pPr>
            <w:pStyle w:val="24"/>
            <w:tabs>
              <w:tab w:val="left" w:pos="992"/>
              <w:tab w:val="left" w:pos="1440"/>
              <w:tab w:val="right" w:leader="dot" w:pos="9338"/>
            </w:tabs>
            <w:spacing w:before="0" w:beforeAutospacing="0" w:after="0" w:afterAutospacing="0"/>
            <w:rPr>
              <w:rFonts w:eastAsiaTheme="minorEastAsia"/>
              <w:noProof/>
              <w:sz w:val="22"/>
              <w:szCs w:val="22"/>
            </w:rPr>
          </w:pPr>
          <w:hyperlink w:anchor="_Toc169689449" w:history="1">
            <w:r w:rsidR="00EA188F" w:rsidRPr="008A75AE">
              <w:rPr>
                <w:rStyle w:val="af8"/>
                <w:noProof/>
              </w:rPr>
              <w:t>2.1.</w:t>
            </w:r>
            <w:r w:rsidR="00030EBD">
              <w:rPr>
                <w:rStyle w:val="af8"/>
                <w:noProof/>
              </w:rPr>
              <w:t> </w:t>
            </w:r>
            <w:r w:rsidR="00EA188F" w:rsidRPr="008A75AE">
              <w:rPr>
                <w:rStyle w:val="af8"/>
                <w:noProof/>
              </w:rPr>
              <w:t>ТЕХНИКО-ЭКОНОМИЧЕСКОЕ СОСТОЯНИЕ ЦЕНТРАЛИЗОВАННЫХ СИСТЕМ ВОДОСНАБЖЕНИЯ ЗЛАТОУСТОВСКОГО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_Toc169689449 \h </w:instrText>
            </w:r>
            <w:r w:rsidRPr="008A75AE">
              <w:rPr>
                <w:noProof/>
                <w:webHidden/>
              </w:rPr>
            </w:r>
            <w:r w:rsidRPr="008A75AE">
              <w:rPr>
                <w:noProof/>
                <w:webHidden/>
              </w:rPr>
              <w:fldChar w:fldCharType="separate"/>
            </w:r>
            <w:r w:rsidR="005818BB">
              <w:rPr>
                <w:noProof/>
                <w:webHidden/>
              </w:rPr>
              <w:t>35</w:t>
            </w:r>
            <w:r w:rsidRPr="008A75AE">
              <w:rPr>
                <w:noProof/>
                <w:webHidden/>
              </w:rPr>
              <w:fldChar w:fldCharType="end"/>
            </w:r>
          </w:hyperlink>
        </w:p>
        <w:p w:rsidR="00EA188F" w:rsidRPr="008A75AE" w:rsidRDefault="00080B42" w:rsidP="00030EBD">
          <w:pPr>
            <w:pStyle w:val="37"/>
            <w:tabs>
              <w:tab w:val="left" w:pos="992"/>
              <w:tab w:val="left" w:pos="1680"/>
              <w:tab w:val="right" w:leader="dot" w:pos="9338"/>
            </w:tabs>
            <w:spacing w:before="0" w:beforeAutospacing="0" w:after="0" w:afterAutospacing="0"/>
            <w:rPr>
              <w:rFonts w:eastAsiaTheme="minorEastAsia"/>
              <w:noProof/>
              <w:sz w:val="22"/>
              <w:szCs w:val="22"/>
            </w:rPr>
          </w:pPr>
          <w:hyperlink w:anchor="_Toc169689450" w:history="1">
            <w:r w:rsidR="00EA188F" w:rsidRPr="008A75AE">
              <w:rPr>
                <w:rStyle w:val="af8"/>
                <w:bCs/>
                <w:noProof/>
              </w:rPr>
              <w:t>2.1.1.</w:t>
            </w:r>
            <w:r w:rsidR="00030EBD">
              <w:rPr>
                <w:rStyle w:val="af8"/>
                <w:bCs/>
                <w:noProof/>
              </w:rPr>
              <w:t> </w:t>
            </w:r>
            <w:r w:rsidR="00EA188F" w:rsidRPr="008A75AE">
              <w:rPr>
                <w:rStyle w:val="af8"/>
                <w:noProof/>
              </w:rPr>
              <w:t>Описание системы и структуры водоснабжения поселения, муниципального округа, городского округа и деление территории поселения, муниципального округа, городского округа на эксплуатационные зоны.</w:t>
            </w:r>
            <w:r w:rsidR="00EA188F" w:rsidRPr="008A75AE">
              <w:rPr>
                <w:noProof/>
                <w:webHidden/>
              </w:rPr>
              <w:tab/>
            </w:r>
            <w:r w:rsidRPr="008A75AE">
              <w:rPr>
                <w:noProof/>
                <w:webHidden/>
              </w:rPr>
              <w:fldChar w:fldCharType="begin"/>
            </w:r>
            <w:r w:rsidR="00EA188F" w:rsidRPr="008A75AE">
              <w:rPr>
                <w:noProof/>
                <w:webHidden/>
              </w:rPr>
              <w:instrText xml:space="preserve"> PAGEREF _Toc169689450 \h </w:instrText>
            </w:r>
            <w:r w:rsidRPr="008A75AE">
              <w:rPr>
                <w:noProof/>
                <w:webHidden/>
              </w:rPr>
            </w:r>
            <w:r w:rsidRPr="008A75AE">
              <w:rPr>
                <w:noProof/>
                <w:webHidden/>
              </w:rPr>
              <w:fldChar w:fldCharType="separate"/>
            </w:r>
            <w:r w:rsidR="005818BB">
              <w:rPr>
                <w:noProof/>
                <w:webHidden/>
              </w:rPr>
              <w:t>35</w:t>
            </w:r>
            <w:r w:rsidRPr="008A75AE">
              <w:rPr>
                <w:noProof/>
                <w:webHidden/>
              </w:rPr>
              <w:fldChar w:fldCharType="end"/>
            </w:r>
          </w:hyperlink>
        </w:p>
        <w:p w:rsidR="00EA188F" w:rsidRPr="008A75AE" w:rsidRDefault="00080B42" w:rsidP="00030EBD">
          <w:pPr>
            <w:pStyle w:val="37"/>
            <w:tabs>
              <w:tab w:val="left" w:pos="992"/>
              <w:tab w:val="left" w:pos="1680"/>
              <w:tab w:val="right" w:leader="dot" w:pos="9338"/>
            </w:tabs>
            <w:spacing w:before="0" w:beforeAutospacing="0" w:after="0" w:afterAutospacing="0"/>
            <w:rPr>
              <w:rFonts w:eastAsiaTheme="minorEastAsia"/>
              <w:noProof/>
              <w:sz w:val="22"/>
              <w:szCs w:val="22"/>
            </w:rPr>
          </w:pPr>
          <w:hyperlink w:anchor="_Toc169689451" w:history="1">
            <w:r w:rsidR="00EA188F" w:rsidRPr="008A75AE">
              <w:rPr>
                <w:rStyle w:val="af8"/>
                <w:bCs/>
                <w:noProof/>
              </w:rPr>
              <w:t>2.1.2.</w:t>
            </w:r>
            <w:r w:rsidR="00030EBD">
              <w:rPr>
                <w:rFonts w:eastAsiaTheme="minorEastAsia"/>
                <w:noProof/>
                <w:sz w:val="22"/>
                <w:szCs w:val="22"/>
              </w:rPr>
              <w:t> </w:t>
            </w:r>
            <w:r w:rsidR="00EA188F" w:rsidRPr="008A75AE">
              <w:rPr>
                <w:rStyle w:val="af8"/>
                <w:noProof/>
              </w:rPr>
              <w:t>Описание территорий городского округа, не охваченных централизованными системами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_Toc169689451 \h </w:instrText>
            </w:r>
            <w:r w:rsidRPr="008A75AE">
              <w:rPr>
                <w:noProof/>
                <w:webHidden/>
              </w:rPr>
            </w:r>
            <w:r w:rsidRPr="008A75AE">
              <w:rPr>
                <w:noProof/>
                <w:webHidden/>
              </w:rPr>
              <w:fldChar w:fldCharType="separate"/>
            </w:r>
            <w:r w:rsidR="005818BB">
              <w:rPr>
                <w:noProof/>
                <w:webHidden/>
              </w:rPr>
              <w:t>36</w:t>
            </w:r>
            <w:r w:rsidRPr="008A75AE">
              <w:rPr>
                <w:noProof/>
                <w:webHidden/>
              </w:rPr>
              <w:fldChar w:fldCharType="end"/>
            </w:r>
          </w:hyperlink>
        </w:p>
        <w:p w:rsidR="00EA188F" w:rsidRPr="008A75AE" w:rsidRDefault="00080B42" w:rsidP="00030EBD">
          <w:pPr>
            <w:pStyle w:val="37"/>
            <w:tabs>
              <w:tab w:val="left" w:pos="992"/>
              <w:tab w:val="left" w:pos="1680"/>
              <w:tab w:val="right" w:leader="dot" w:pos="9338"/>
            </w:tabs>
            <w:spacing w:before="0" w:beforeAutospacing="0" w:after="0" w:afterAutospacing="0"/>
            <w:rPr>
              <w:rFonts w:eastAsiaTheme="minorEastAsia"/>
              <w:noProof/>
              <w:sz w:val="22"/>
              <w:szCs w:val="22"/>
            </w:rPr>
          </w:pPr>
          <w:hyperlink w:anchor="_Toc169689452" w:history="1">
            <w:r w:rsidR="00EA188F" w:rsidRPr="008A75AE">
              <w:rPr>
                <w:rStyle w:val="af8"/>
                <w:bCs/>
                <w:noProof/>
              </w:rPr>
              <w:t>2.1.3.</w:t>
            </w:r>
            <w:r w:rsidR="00030EBD">
              <w:rPr>
                <w:rStyle w:val="af8"/>
                <w:bCs/>
                <w:noProof/>
              </w:rPr>
              <w:t> </w:t>
            </w:r>
            <w:r w:rsidR="00EA188F" w:rsidRPr="008A75AE">
              <w:rPr>
                <w:rStyle w:val="af8"/>
                <w:noProof/>
              </w:rPr>
              <w:t xml:space="preserve">Описание технологических зон водоснабжения, зон централизованного </w:t>
            </w:r>
            <w:r w:rsidR="007C7335">
              <w:rPr>
                <w:rStyle w:val="af8"/>
                <w:noProof/>
              </w:rPr>
              <w:br/>
            </w:r>
            <w:r w:rsidR="00EA188F" w:rsidRPr="008A75AE">
              <w:rPr>
                <w:rStyle w:val="af8"/>
                <w:noProof/>
              </w:rPr>
              <w:t>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_Toc169689452 \h </w:instrText>
            </w:r>
            <w:r w:rsidRPr="008A75AE">
              <w:rPr>
                <w:noProof/>
                <w:webHidden/>
              </w:rPr>
            </w:r>
            <w:r w:rsidRPr="008A75AE">
              <w:rPr>
                <w:noProof/>
                <w:webHidden/>
              </w:rPr>
              <w:fldChar w:fldCharType="separate"/>
            </w:r>
            <w:r w:rsidR="005818BB">
              <w:rPr>
                <w:noProof/>
                <w:webHidden/>
              </w:rPr>
              <w:t>36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53" w:history="1">
            <w:r w:rsidR="00EA188F" w:rsidRPr="008A75AE">
              <w:rPr>
                <w:rStyle w:val="af8"/>
                <w:bCs/>
                <w:noProof/>
              </w:rPr>
              <w:t>2.1.4.</w:t>
            </w:r>
            <w:r w:rsidR="00030EBD">
              <w:rPr>
                <w:rStyle w:val="af8"/>
                <w:bCs/>
                <w:noProof/>
              </w:rPr>
              <w:t> </w:t>
            </w:r>
            <w:r w:rsidR="00EA188F" w:rsidRPr="008A75AE">
              <w:rPr>
                <w:rStyle w:val="af8"/>
                <w:noProof/>
              </w:rPr>
              <w:t>Описание результатов технического обследования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_Toc169689453 \h </w:instrText>
            </w:r>
            <w:r w:rsidRPr="008A75AE">
              <w:rPr>
                <w:noProof/>
                <w:webHidden/>
              </w:rPr>
            </w:r>
            <w:r w:rsidRPr="008A75AE">
              <w:rPr>
                <w:noProof/>
                <w:webHidden/>
              </w:rPr>
              <w:fldChar w:fldCharType="separate"/>
            </w:r>
            <w:r w:rsidR="005818BB">
              <w:rPr>
                <w:noProof/>
                <w:webHidden/>
              </w:rPr>
              <w:t>43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54" w:history="1">
            <w:r w:rsidR="00EA188F" w:rsidRPr="008A75AE">
              <w:rPr>
                <w:rStyle w:val="af8"/>
                <w:bCs/>
                <w:noProof/>
              </w:rPr>
              <w:t>2.1.5.</w:t>
            </w:r>
            <w:r w:rsidR="00030EBD">
              <w:rPr>
                <w:rStyle w:val="af8"/>
                <w:bCs/>
                <w:noProof/>
              </w:rPr>
              <w:t> </w:t>
            </w:r>
            <w:r w:rsidR="00EA188F" w:rsidRPr="008A75AE">
              <w:rPr>
                <w:rStyle w:val="af8"/>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EA188F" w:rsidRPr="008A75AE">
              <w:rPr>
                <w:noProof/>
                <w:webHidden/>
              </w:rPr>
              <w:tab/>
            </w:r>
            <w:r w:rsidRPr="008A75AE">
              <w:rPr>
                <w:noProof/>
                <w:webHidden/>
              </w:rPr>
              <w:fldChar w:fldCharType="begin"/>
            </w:r>
            <w:r w:rsidR="00EA188F" w:rsidRPr="008A75AE">
              <w:rPr>
                <w:noProof/>
                <w:webHidden/>
              </w:rPr>
              <w:instrText xml:space="preserve"> PAGEREF _Toc169689454 \h </w:instrText>
            </w:r>
            <w:r w:rsidRPr="008A75AE">
              <w:rPr>
                <w:noProof/>
                <w:webHidden/>
              </w:rPr>
            </w:r>
            <w:r w:rsidRPr="008A75AE">
              <w:rPr>
                <w:noProof/>
                <w:webHidden/>
              </w:rPr>
              <w:fldChar w:fldCharType="separate"/>
            </w:r>
            <w:r w:rsidR="005818BB">
              <w:rPr>
                <w:noProof/>
                <w:webHidden/>
              </w:rPr>
              <w:t>61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55" w:history="1">
            <w:r w:rsidR="00EA188F" w:rsidRPr="008A75AE">
              <w:rPr>
                <w:rStyle w:val="af8"/>
                <w:bCs/>
                <w:noProof/>
              </w:rPr>
              <w:t>2.1.6.</w:t>
            </w:r>
            <w:r w:rsidR="00030EBD">
              <w:rPr>
                <w:rStyle w:val="af8"/>
                <w:bCs/>
                <w:noProof/>
              </w:rPr>
              <w:t> </w:t>
            </w:r>
            <w:r w:rsidR="00EA188F" w:rsidRPr="008A75AE">
              <w:rPr>
                <w:rStyle w:val="af8"/>
                <w:noProof/>
              </w:rPr>
              <w:t>Перечень лиц, владеющих на праве собственности или другом законном основании объектами централизованной системы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_Toc169689455 \h </w:instrText>
            </w:r>
            <w:r w:rsidRPr="008A75AE">
              <w:rPr>
                <w:noProof/>
                <w:webHidden/>
              </w:rPr>
            </w:r>
            <w:r w:rsidRPr="008A75AE">
              <w:rPr>
                <w:noProof/>
                <w:webHidden/>
              </w:rPr>
              <w:fldChar w:fldCharType="separate"/>
            </w:r>
            <w:r w:rsidR="005818BB">
              <w:rPr>
                <w:noProof/>
                <w:webHidden/>
              </w:rPr>
              <w:t>64</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56" w:history="1">
            <w:r w:rsidR="00EA188F" w:rsidRPr="008A75AE">
              <w:rPr>
                <w:rStyle w:val="af8"/>
                <w:noProof/>
              </w:rPr>
              <w:t>2.2.</w:t>
            </w:r>
            <w:r w:rsidR="00030EBD">
              <w:rPr>
                <w:rFonts w:eastAsiaTheme="minorEastAsia"/>
                <w:noProof/>
                <w:sz w:val="22"/>
                <w:szCs w:val="22"/>
              </w:rPr>
              <w:t> </w:t>
            </w:r>
            <w:r w:rsidR="00EA188F" w:rsidRPr="008A75AE">
              <w:rPr>
                <w:rStyle w:val="af8"/>
                <w:noProof/>
              </w:rPr>
              <w:t>НАПРАВЛЕНИЯ РАЗВИТИЯ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_Toc169689456 \h </w:instrText>
            </w:r>
            <w:r w:rsidRPr="008A75AE">
              <w:rPr>
                <w:noProof/>
                <w:webHidden/>
              </w:rPr>
            </w:r>
            <w:r w:rsidRPr="008A75AE">
              <w:rPr>
                <w:noProof/>
                <w:webHidden/>
              </w:rPr>
              <w:fldChar w:fldCharType="separate"/>
            </w:r>
            <w:r w:rsidR="005818BB">
              <w:rPr>
                <w:noProof/>
                <w:webHidden/>
              </w:rPr>
              <w:t>65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57" w:history="1">
            <w:r w:rsidR="00EA188F" w:rsidRPr="008A75AE">
              <w:rPr>
                <w:rStyle w:val="af8"/>
                <w:bCs/>
                <w:noProof/>
              </w:rPr>
              <w:t>2.2.1.</w:t>
            </w:r>
            <w:r w:rsidR="00030EBD">
              <w:rPr>
                <w:rStyle w:val="af8"/>
                <w:bCs/>
                <w:noProof/>
              </w:rPr>
              <w:t> </w:t>
            </w:r>
            <w:r w:rsidR="00EA188F" w:rsidRPr="008A75AE">
              <w:rPr>
                <w:rStyle w:val="af8"/>
                <w:noProof/>
              </w:rPr>
              <w:t>Основные направления, принципы, задачи и плановые значения показателей развития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_Toc169689457 \h </w:instrText>
            </w:r>
            <w:r w:rsidRPr="008A75AE">
              <w:rPr>
                <w:noProof/>
                <w:webHidden/>
              </w:rPr>
            </w:r>
            <w:r w:rsidRPr="008A75AE">
              <w:rPr>
                <w:noProof/>
                <w:webHidden/>
              </w:rPr>
              <w:fldChar w:fldCharType="separate"/>
            </w:r>
            <w:r w:rsidR="005818BB">
              <w:rPr>
                <w:noProof/>
                <w:webHidden/>
              </w:rPr>
              <w:t>65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58" w:history="1">
            <w:r w:rsidR="00EA188F" w:rsidRPr="008A75AE">
              <w:rPr>
                <w:rStyle w:val="af8"/>
                <w:bCs/>
                <w:noProof/>
              </w:rPr>
              <w:t>2.2.2.</w:t>
            </w:r>
            <w:r w:rsidR="00030EBD">
              <w:rPr>
                <w:rStyle w:val="af8"/>
                <w:bCs/>
                <w:noProof/>
              </w:rPr>
              <w:t> </w:t>
            </w:r>
            <w:r w:rsidR="00EA188F" w:rsidRPr="008A75AE">
              <w:rPr>
                <w:rStyle w:val="af8"/>
                <w:noProof/>
              </w:rPr>
              <w:t xml:space="preserve">Различные сценарии развития централизованных систем водоснабжения </w:t>
            </w:r>
            <w:r w:rsidR="007C7335">
              <w:rPr>
                <w:rStyle w:val="af8"/>
                <w:noProof/>
              </w:rPr>
              <w:br/>
            </w:r>
            <w:r w:rsidR="00EA188F" w:rsidRPr="008A75AE">
              <w:rPr>
                <w:rStyle w:val="af8"/>
                <w:noProof/>
              </w:rPr>
              <w:t>в зависимости от различных сценариев развития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_Toc169689458 \h </w:instrText>
            </w:r>
            <w:r w:rsidRPr="008A75AE">
              <w:rPr>
                <w:noProof/>
                <w:webHidden/>
              </w:rPr>
            </w:r>
            <w:r w:rsidRPr="008A75AE">
              <w:rPr>
                <w:noProof/>
                <w:webHidden/>
              </w:rPr>
              <w:fldChar w:fldCharType="separate"/>
            </w:r>
            <w:r w:rsidR="005818BB">
              <w:rPr>
                <w:noProof/>
                <w:webHidden/>
              </w:rPr>
              <w:t>66</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59" w:history="1">
            <w:r w:rsidR="00EA188F" w:rsidRPr="008A75AE">
              <w:rPr>
                <w:rStyle w:val="af8"/>
                <w:noProof/>
              </w:rPr>
              <w:t>2.3.</w:t>
            </w:r>
            <w:r w:rsidR="00030EBD">
              <w:rPr>
                <w:rFonts w:eastAsiaTheme="minorEastAsia"/>
                <w:noProof/>
                <w:sz w:val="22"/>
                <w:szCs w:val="22"/>
              </w:rPr>
              <w:t> </w:t>
            </w:r>
            <w:r w:rsidR="00EA188F" w:rsidRPr="008A75AE">
              <w:rPr>
                <w:rStyle w:val="af8"/>
                <w:noProof/>
              </w:rPr>
              <w:t>БАЛАНС ВОДОСНАБЖЕНИЯ И ПОТРЕБЛЕНИЯ ГОРЯЧЕЙ, ПИТЬЕВОЙ, ТЕХНИЧЕСКОЙ ВОДЫ.</w:t>
            </w:r>
            <w:r w:rsidR="00EA188F" w:rsidRPr="008A75AE">
              <w:rPr>
                <w:noProof/>
                <w:webHidden/>
              </w:rPr>
              <w:tab/>
            </w:r>
            <w:r w:rsidRPr="008A75AE">
              <w:rPr>
                <w:noProof/>
                <w:webHidden/>
              </w:rPr>
              <w:fldChar w:fldCharType="begin"/>
            </w:r>
            <w:r w:rsidR="00EA188F" w:rsidRPr="008A75AE">
              <w:rPr>
                <w:noProof/>
                <w:webHidden/>
              </w:rPr>
              <w:instrText xml:space="preserve"> PAGEREF _Toc169689459 \h </w:instrText>
            </w:r>
            <w:r w:rsidRPr="008A75AE">
              <w:rPr>
                <w:noProof/>
                <w:webHidden/>
              </w:rPr>
            </w:r>
            <w:r w:rsidRPr="008A75AE">
              <w:rPr>
                <w:noProof/>
                <w:webHidden/>
              </w:rPr>
              <w:fldChar w:fldCharType="separate"/>
            </w:r>
            <w:r w:rsidR="005818BB">
              <w:rPr>
                <w:noProof/>
                <w:webHidden/>
              </w:rPr>
              <w:t>71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0" w:history="1">
            <w:r w:rsidR="00EA188F" w:rsidRPr="008A75AE">
              <w:rPr>
                <w:rStyle w:val="af8"/>
                <w:bCs/>
                <w:noProof/>
              </w:rPr>
              <w:t>2.3.1.</w:t>
            </w:r>
            <w:r w:rsidR="00030EBD">
              <w:rPr>
                <w:rStyle w:val="af8"/>
                <w:bCs/>
                <w:noProof/>
              </w:rPr>
              <w:t> </w:t>
            </w:r>
            <w:r w:rsidR="00EA188F" w:rsidRPr="008A75AE">
              <w:rPr>
                <w:rStyle w:val="af8"/>
                <w:noProof/>
              </w:rPr>
              <w:t>Общий баланс подачи и реализации воды.</w:t>
            </w:r>
            <w:r w:rsidR="00EA188F" w:rsidRPr="008A75AE">
              <w:rPr>
                <w:noProof/>
                <w:webHidden/>
              </w:rPr>
              <w:tab/>
            </w:r>
            <w:r w:rsidRPr="008A75AE">
              <w:rPr>
                <w:noProof/>
                <w:webHidden/>
              </w:rPr>
              <w:fldChar w:fldCharType="begin"/>
            </w:r>
            <w:r w:rsidR="00EA188F" w:rsidRPr="008A75AE">
              <w:rPr>
                <w:noProof/>
                <w:webHidden/>
              </w:rPr>
              <w:instrText xml:space="preserve"> PAGEREF _Toc169689460 \h </w:instrText>
            </w:r>
            <w:r w:rsidRPr="008A75AE">
              <w:rPr>
                <w:noProof/>
                <w:webHidden/>
              </w:rPr>
            </w:r>
            <w:r w:rsidRPr="008A75AE">
              <w:rPr>
                <w:noProof/>
                <w:webHidden/>
              </w:rPr>
              <w:fldChar w:fldCharType="separate"/>
            </w:r>
            <w:r w:rsidR="005818BB">
              <w:rPr>
                <w:noProof/>
                <w:webHidden/>
              </w:rPr>
              <w:t>71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1" w:history="1">
            <w:r w:rsidR="00EA188F" w:rsidRPr="008A75AE">
              <w:rPr>
                <w:rStyle w:val="af8"/>
                <w:bCs/>
                <w:noProof/>
              </w:rPr>
              <w:t>2.3.2.</w:t>
            </w:r>
            <w:r w:rsidR="00030EBD">
              <w:rPr>
                <w:rFonts w:eastAsiaTheme="minorEastAsia"/>
                <w:noProof/>
                <w:sz w:val="22"/>
                <w:szCs w:val="22"/>
              </w:rPr>
              <w:t> </w:t>
            </w:r>
            <w:r w:rsidR="00EA188F" w:rsidRPr="008A75AE">
              <w:rPr>
                <w:rStyle w:val="af8"/>
                <w:noProof/>
              </w:rPr>
              <w:t>Территориальный баланс подачи питьевой воды по технологическим зонам водоснабжения (годовой и в сутки максимального водопотребления).</w:t>
            </w:r>
            <w:r w:rsidR="00EA188F" w:rsidRPr="008A75AE">
              <w:rPr>
                <w:noProof/>
                <w:webHidden/>
              </w:rPr>
              <w:tab/>
            </w:r>
            <w:r w:rsidRPr="008A75AE">
              <w:rPr>
                <w:noProof/>
                <w:webHidden/>
              </w:rPr>
              <w:fldChar w:fldCharType="begin"/>
            </w:r>
            <w:r w:rsidR="00EA188F" w:rsidRPr="008A75AE">
              <w:rPr>
                <w:noProof/>
                <w:webHidden/>
              </w:rPr>
              <w:instrText xml:space="preserve"> PAGEREF _Toc169689461 \h </w:instrText>
            </w:r>
            <w:r w:rsidRPr="008A75AE">
              <w:rPr>
                <w:noProof/>
                <w:webHidden/>
              </w:rPr>
            </w:r>
            <w:r w:rsidRPr="008A75AE">
              <w:rPr>
                <w:noProof/>
                <w:webHidden/>
              </w:rPr>
              <w:fldChar w:fldCharType="separate"/>
            </w:r>
            <w:r w:rsidR="005818BB">
              <w:rPr>
                <w:noProof/>
                <w:webHidden/>
              </w:rPr>
              <w:t>74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2" w:history="1">
            <w:r w:rsidR="00EA188F" w:rsidRPr="008A75AE">
              <w:rPr>
                <w:rStyle w:val="af8"/>
                <w:bCs/>
                <w:noProof/>
              </w:rPr>
              <w:t>2.3.3.</w:t>
            </w:r>
            <w:r w:rsidR="00030EBD">
              <w:rPr>
                <w:rFonts w:eastAsiaTheme="minorEastAsia"/>
                <w:noProof/>
                <w:sz w:val="22"/>
                <w:szCs w:val="22"/>
              </w:rPr>
              <w:t> </w:t>
            </w:r>
            <w:r w:rsidR="00EA188F" w:rsidRPr="008A75AE">
              <w:rPr>
                <w:rStyle w:val="af8"/>
                <w:noProof/>
              </w:rPr>
              <w:t xml:space="preserve">Структурный баланс реализации горячей, питьевой, технической воды </w:t>
            </w:r>
            <w:r w:rsidR="007C7335">
              <w:rPr>
                <w:rStyle w:val="af8"/>
                <w:noProof/>
              </w:rPr>
              <w:br/>
            </w:r>
            <w:r w:rsidR="00EA188F" w:rsidRPr="008A75AE">
              <w:rPr>
                <w:rStyle w:val="af8"/>
                <w:noProof/>
              </w:rPr>
              <w:t>по группам абонентов с разбивкой на хозяйственно-питьевые нужды населения, производственные нужды юридических лиц и другие нужды поселений, муниципальных округов и городских округов (пожаротушение, полив и др.).</w:t>
            </w:r>
            <w:r w:rsidR="00EA188F" w:rsidRPr="008A75AE">
              <w:rPr>
                <w:noProof/>
                <w:webHidden/>
              </w:rPr>
              <w:tab/>
            </w:r>
            <w:r w:rsidRPr="008A75AE">
              <w:rPr>
                <w:noProof/>
                <w:webHidden/>
              </w:rPr>
              <w:fldChar w:fldCharType="begin"/>
            </w:r>
            <w:r w:rsidR="00EA188F" w:rsidRPr="008A75AE">
              <w:rPr>
                <w:noProof/>
                <w:webHidden/>
              </w:rPr>
              <w:instrText xml:space="preserve"> PAGEREF _Toc169689462 \h </w:instrText>
            </w:r>
            <w:r w:rsidRPr="008A75AE">
              <w:rPr>
                <w:noProof/>
                <w:webHidden/>
              </w:rPr>
            </w:r>
            <w:r w:rsidRPr="008A75AE">
              <w:rPr>
                <w:noProof/>
                <w:webHidden/>
              </w:rPr>
              <w:fldChar w:fldCharType="separate"/>
            </w:r>
            <w:r w:rsidR="005818BB">
              <w:rPr>
                <w:noProof/>
                <w:webHidden/>
              </w:rPr>
              <w:t>75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3" w:history="1">
            <w:r w:rsidR="00EA188F" w:rsidRPr="008A75AE">
              <w:rPr>
                <w:rStyle w:val="af8"/>
                <w:bCs/>
                <w:noProof/>
              </w:rPr>
              <w:t>2.3.4.</w:t>
            </w:r>
            <w:r w:rsidR="00030EBD">
              <w:rPr>
                <w:rFonts w:eastAsiaTheme="minorEastAsia"/>
                <w:noProof/>
                <w:sz w:val="22"/>
                <w:szCs w:val="22"/>
              </w:rPr>
              <w:t> </w:t>
            </w:r>
            <w:r w:rsidR="00EA188F" w:rsidRPr="008A75AE">
              <w:rPr>
                <w:rStyle w:val="af8"/>
                <w:noProof/>
              </w:rPr>
              <w:t xml:space="preserve">Сведения о фактическом потреблении населением горячей, питьевой, технической воды исходя из статистических и расчетных данных и сведений </w:t>
            </w:r>
            <w:r w:rsidR="007C7335">
              <w:rPr>
                <w:rStyle w:val="af8"/>
                <w:noProof/>
              </w:rPr>
              <w:br/>
            </w:r>
            <w:r w:rsidR="00EA188F" w:rsidRPr="008A75AE">
              <w:rPr>
                <w:rStyle w:val="af8"/>
                <w:noProof/>
              </w:rPr>
              <w:t>о действующих нормативах потребления коммунальных услуг.</w:t>
            </w:r>
            <w:r w:rsidR="00EA188F" w:rsidRPr="008A75AE">
              <w:rPr>
                <w:noProof/>
                <w:webHidden/>
              </w:rPr>
              <w:tab/>
            </w:r>
            <w:r w:rsidRPr="008A75AE">
              <w:rPr>
                <w:noProof/>
                <w:webHidden/>
              </w:rPr>
              <w:fldChar w:fldCharType="begin"/>
            </w:r>
            <w:r w:rsidR="00EA188F" w:rsidRPr="008A75AE">
              <w:rPr>
                <w:noProof/>
                <w:webHidden/>
              </w:rPr>
              <w:instrText xml:space="preserve"> PAGEREF _Toc169689463 \h </w:instrText>
            </w:r>
            <w:r w:rsidRPr="008A75AE">
              <w:rPr>
                <w:noProof/>
                <w:webHidden/>
              </w:rPr>
            </w:r>
            <w:r w:rsidRPr="008A75AE">
              <w:rPr>
                <w:noProof/>
                <w:webHidden/>
              </w:rPr>
              <w:fldChar w:fldCharType="separate"/>
            </w:r>
            <w:r w:rsidR="005818BB">
              <w:rPr>
                <w:noProof/>
                <w:webHidden/>
              </w:rPr>
              <w:t>75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4" w:history="1">
            <w:r w:rsidR="00EA188F" w:rsidRPr="008A75AE">
              <w:rPr>
                <w:rStyle w:val="af8"/>
                <w:bCs/>
                <w:noProof/>
              </w:rPr>
              <w:t>2.3.5.</w:t>
            </w:r>
            <w:r w:rsidR="00030EBD">
              <w:rPr>
                <w:rFonts w:eastAsiaTheme="minorEastAsia"/>
                <w:noProof/>
                <w:sz w:val="22"/>
                <w:szCs w:val="22"/>
              </w:rPr>
              <w:t> </w:t>
            </w:r>
            <w:r w:rsidR="00EA188F" w:rsidRPr="008A75AE">
              <w:rPr>
                <w:rStyle w:val="af8"/>
                <w:noProof/>
              </w:rPr>
              <w:t>Описание существующей системы коммерческого учета горячей, питьевой, технической воды и планов по установке приборов учета.</w:t>
            </w:r>
            <w:r w:rsidR="00EA188F" w:rsidRPr="008A75AE">
              <w:rPr>
                <w:noProof/>
                <w:webHidden/>
              </w:rPr>
              <w:tab/>
            </w:r>
            <w:r w:rsidRPr="008A75AE">
              <w:rPr>
                <w:noProof/>
                <w:webHidden/>
              </w:rPr>
              <w:fldChar w:fldCharType="begin"/>
            </w:r>
            <w:r w:rsidR="00EA188F" w:rsidRPr="008A75AE">
              <w:rPr>
                <w:noProof/>
                <w:webHidden/>
              </w:rPr>
              <w:instrText xml:space="preserve"> PAGEREF _Toc169689464 \h </w:instrText>
            </w:r>
            <w:r w:rsidRPr="008A75AE">
              <w:rPr>
                <w:noProof/>
                <w:webHidden/>
              </w:rPr>
            </w:r>
            <w:r w:rsidRPr="008A75AE">
              <w:rPr>
                <w:noProof/>
                <w:webHidden/>
              </w:rPr>
              <w:fldChar w:fldCharType="separate"/>
            </w:r>
            <w:r w:rsidR="005818BB">
              <w:rPr>
                <w:noProof/>
                <w:webHidden/>
              </w:rPr>
              <w:t>79</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5" w:history="1">
            <w:r w:rsidR="00EA188F" w:rsidRPr="008A75AE">
              <w:rPr>
                <w:rStyle w:val="af8"/>
                <w:bCs/>
                <w:noProof/>
              </w:rPr>
              <w:t>2.3.6.</w:t>
            </w:r>
            <w:r w:rsidR="00030EBD">
              <w:rPr>
                <w:rFonts w:eastAsiaTheme="minorEastAsia"/>
                <w:noProof/>
                <w:sz w:val="22"/>
                <w:szCs w:val="22"/>
              </w:rPr>
              <w:t> </w:t>
            </w:r>
            <w:r w:rsidR="00EA188F" w:rsidRPr="008A75AE">
              <w:rPr>
                <w:rStyle w:val="af8"/>
                <w:noProof/>
              </w:rPr>
              <w:t>Анализ резервов и дефицитов производственных мощностей системы водоснабжения Златоустовского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_Toc169689465 \h </w:instrText>
            </w:r>
            <w:r w:rsidRPr="008A75AE">
              <w:rPr>
                <w:noProof/>
                <w:webHidden/>
              </w:rPr>
            </w:r>
            <w:r w:rsidRPr="008A75AE">
              <w:rPr>
                <w:noProof/>
                <w:webHidden/>
              </w:rPr>
              <w:fldChar w:fldCharType="separate"/>
            </w:r>
            <w:r w:rsidR="005818BB">
              <w:rPr>
                <w:noProof/>
                <w:webHidden/>
              </w:rPr>
              <w:t>80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6" w:history="1">
            <w:r w:rsidR="00EA188F" w:rsidRPr="008A75AE">
              <w:rPr>
                <w:rStyle w:val="af8"/>
                <w:bCs/>
                <w:noProof/>
              </w:rPr>
              <w:t>2.3.7.</w:t>
            </w:r>
            <w:r w:rsidR="00030EBD">
              <w:rPr>
                <w:rFonts w:eastAsiaTheme="minorEastAsia"/>
                <w:noProof/>
                <w:sz w:val="22"/>
                <w:szCs w:val="22"/>
              </w:rPr>
              <w:t> </w:t>
            </w:r>
            <w:r w:rsidR="00EA188F" w:rsidRPr="008A75AE">
              <w:rPr>
                <w:rStyle w:val="af8"/>
                <w:noProof/>
              </w:rPr>
              <w:t xml:space="preserve">Прогнозные балансы потребления горячей, питьевой, технической воды </w:t>
            </w:r>
            <w:r w:rsidR="007C7335">
              <w:rPr>
                <w:rStyle w:val="af8"/>
                <w:noProof/>
              </w:rPr>
              <w:br/>
            </w:r>
            <w:r w:rsidR="00EA188F" w:rsidRPr="008A75AE">
              <w:rPr>
                <w:rStyle w:val="af8"/>
                <w:noProof/>
              </w:rPr>
              <w:t xml:space="preserve">на срок не менее 10 лет с учетом различных сценариев развития поселений, муниципальных округов, городских округов, рассчитанные на основании расхода горячей, питьевой, технической воды в соответствии со СНиП 2.04.02-84 и СНиП 2.04.01-85, </w:t>
            </w:r>
            <w:r w:rsidR="007C7335">
              <w:rPr>
                <w:rStyle w:val="af8"/>
                <w:noProof/>
              </w:rPr>
              <w:br/>
            </w:r>
            <w:r w:rsidR="00EA188F" w:rsidRPr="008A75AE">
              <w:rPr>
                <w:rStyle w:val="af8"/>
                <w:noProof/>
              </w:rPr>
              <w:t>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EA188F" w:rsidRPr="008A75AE">
              <w:rPr>
                <w:noProof/>
                <w:webHidden/>
              </w:rPr>
              <w:tab/>
            </w:r>
            <w:r w:rsidRPr="008A75AE">
              <w:rPr>
                <w:noProof/>
                <w:webHidden/>
              </w:rPr>
              <w:fldChar w:fldCharType="begin"/>
            </w:r>
            <w:r w:rsidR="00EA188F" w:rsidRPr="008A75AE">
              <w:rPr>
                <w:noProof/>
                <w:webHidden/>
              </w:rPr>
              <w:instrText xml:space="preserve"> PAGEREF _Toc169689466 \h </w:instrText>
            </w:r>
            <w:r w:rsidRPr="008A75AE">
              <w:rPr>
                <w:noProof/>
                <w:webHidden/>
              </w:rPr>
            </w:r>
            <w:r w:rsidRPr="008A75AE">
              <w:rPr>
                <w:noProof/>
                <w:webHidden/>
              </w:rPr>
              <w:fldChar w:fldCharType="separate"/>
            </w:r>
            <w:r w:rsidR="005818BB">
              <w:rPr>
                <w:noProof/>
                <w:webHidden/>
              </w:rPr>
              <w:t>80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7" w:history="1">
            <w:r w:rsidR="00EA188F" w:rsidRPr="008A75AE">
              <w:rPr>
                <w:rStyle w:val="af8"/>
                <w:bCs/>
                <w:noProof/>
              </w:rPr>
              <w:t>2.3.8.</w:t>
            </w:r>
            <w:r w:rsidR="00030EBD">
              <w:rPr>
                <w:rStyle w:val="af8"/>
                <w:bCs/>
                <w:noProof/>
              </w:rPr>
              <w:t> </w:t>
            </w:r>
            <w:r w:rsidR="00EA188F" w:rsidRPr="008A75AE">
              <w:rPr>
                <w:rStyle w:val="af8"/>
                <w:noProof/>
              </w:rPr>
              <w:t xml:space="preserve">Описание централизованной системы горячего водоснабжения </w:t>
            </w:r>
            <w:r w:rsidR="007C7335">
              <w:rPr>
                <w:rStyle w:val="af8"/>
                <w:noProof/>
              </w:rPr>
              <w:br/>
            </w:r>
            <w:r w:rsidR="00EA188F" w:rsidRPr="008A75AE">
              <w:rPr>
                <w:rStyle w:val="af8"/>
                <w:noProof/>
              </w:rPr>
              <w:t>с использованием закрытых систем горячего водоснабжения, отражающее технологические особенности указанной системы.</w:t>
            </w:r>
            <w:r w:rsidR="00EA188F" w:rsidRPr="008A75AE">
              <w:rPr>
                <w:noProof/>
                <w:webHidden/>
              </w:rPr>
              <w:tab/>
            </w:r>
            <w:r w:rsidRPr="008A75AE">
              <w:rPr>
                <w:noProof/>
                <w:webHidden/>
              </w:rPr>
              <w:fldChar w:fldCharType="begin"/>
            </w:r>
            <w:r w:rsidR="00EA188F" w:rsidRPr="008A75AE">
              <w:rPr>
                <w:noProof/>
                <w:webHidden/>
              </w:rPr>
              <w:instrText xml:space="preserve"> PAGEREF _Toc169689467 \h </w:instrText>
            </w:r>
            <w:r w:rsidRPr="008A75AE">
              <w:rPr>
                <w:noProof/>
                <w:webHidden/>
              </w:rPr>
            </w:r>
            <w:r w:rsidRPr="008A75AE">
              <w:rPr>
                <w:noProof/>
                <w:webHidden/>
              </w:rPr>
              <w:fldChar w:fldCharType="separate"/>
            </w:r>
            <w:r w:rsidR="005818BB">
              <w:rPr>
                <w:noProof/>
                <w:webHidden/>
              </w:rPr>
              <w:t>81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8" w:history="1">
            <w:r w:rsidR="00EA188F" w:rsidRPr="008A75AE">
              <w:rPr>
                <w:rStyle w:val="af8"/>
                <w:bCs/>
                <w:noProof/>
              </w:rPr>
              <w:t>2.3.9.</w:t>
            </w:r>
            <w:r w:rsidR="00030EBD">
              <w:rPr>
                <w:rStyle w:val="af8"/>
                <w:bCs/>
                <w:noProof/>
              </w:rPr>
              <w:t> </w:t>
            </w:r>
            <w:r w:rsidR="00EA188F" w:rsidRPr="008A75AE">
              <w:rPr>
                <w:rStyle w:val="af8"/>
                <w:noProof/>
              </w:rPr>
              <w:t>Сведения о фактическом и ожидаемом потреблении горячей, питьевой, технической воды (годовое, среднесуточное, максимальное суточное).</w:t>
            </w:r>
            <w:r w:rsidR="00EA188F" w:rsidRPr="008A75AE">
              <w:rPr>
                <w:noProof/>
                <w:webHidden/>
              </w:rPr>
              <w:tab/>
            </w:r>
            <w:r w:rsidRPr="008A75AE">
              <w:rPr>
                <w:noProof/>
                <w:webHidden/>
              </w:rPr>
              <w:fldChar w:fldCharType="begin"/>
            </w:r>
            <w:r w:rsidR="00EA188F" w:rsidRPr="008A75AE">
              <w:rPr>
                <w:noProof/>
                <w:webHidden/>
              </w:rPr>
              <w:instrText xml:space="preserve"> PAGEREF _Toc169689468 \h </w:instrText>
            </w:r>
            <w:r w:rsidRPr="008A75AE">
              <w:rPr>
                <w:noProof/>
                <w:webHidden/>
              </w:rPr>
            </w:r>
            <w:r w:rsidRPr="008A75AE">
              <w:rPr>
                <w:noProof/>
                <w:webHidden/>
              </w:rPr>
              <w:fldChar w:fldCharType="separate"/>
            </w:r>
            <w:r w:rsidR="005818BB">
              <w:rPr>
                <w:noProof/>
                <w:webHidden/>
              </w:rPr>
              <w:t>81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69" w:history="1">
            <w:r w:rsidR="00EA188F" w:rsidRPr="008A75AE">
              <w:rPr>
                <w:rStyle w:val="af8"/>
                <w:bCs/>
                <w:noProof/>
              </w:rPr>
              <w:t>2.3.10.</w:t>
            </w:r>
            <w:r w:rsidR="00030EBD">
              <w:rPr>
                <w:rStyle w:val="af8"/>
                <w:bCs/>
                <w:noProof/>
              </w:rPr>
              <w:t> </w:t>
            </w:r>
            <w:r w:rsidR="00EA188F" w:rsidRPr="008A75AE">
              <w:rPr>
                <w:rStyle w:val="af8"/>
                <w:noProof/>
              </w:rPr>
              <w:t>Описание территориальной структуры потребления горячей, питьевой, технической воды.</w:t>
            </w:r>
            <w:r w:rsidR="00EA188F" w:rsidRPr="008A75AE">
              <w:rPr>
                <w:noProof/>
                <w:webHidden/>
              </w:rPr>
              <w:tab/>
            </w:r>
            <w:r w:rsidRPr="008A75AE">
              <w:rPr>
                <w:noProof/>
                <w:webHidden/>
              </w:rPr>
              <w:fldChar w:fldCharType="begin"/>
            </w:r>
            <w:r w:rsidR="00EA188F" w:rsidRPr="008A75AE">
              <w:rPr>
                <w:noProof/>
                <w:webHidden/>
              </w:rPr>
              <w:instrText xml:space="preserve"> PAGEREF _Toc169689469 \h </w:instrText>
            </w:r>
            <w:r w:rsidRPr="008A75AE">
              <w:rPr>
                <w:noProof/>
                <w:webHidden/>
              </w:rPr>
            </w:r>
            <w:r w:rsidRPr="008A75AE">
              <w:rPr>
                <w:noProof/>
                <w:webHidden/>
              </w:rPr>
              <w:fldChar w:fldCharType="separate"/>
            </w:r>
            <w:r w:rsidR="005818BB">
              <w:rPr>
                <w:noProof/>
                <w:webHidden/>
              </w:rPr>
              <w:t>81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0" w:history="1">
            <w:r w:rsidR="00EA188F" w:rsidRPr="008A75AE">
              <w:rPr>
                <w:rStyle w:val="af8"/>
                <w:bCs/>
                <w:noProof/>
              </w:rPr>
              <w:t>2.3.11.</w:t>
            </w:r>
            <w:r w:rsidR="00030EBD">
              <w:rPr>
                <w:rStyle w:val="af8"/>
                <w:bCs/>
                <w:noProof/>
              </w:rPr>
              <w:t> </w:t>
            </w:r>
            <w:r w:rsidR="00EA188F" w:rsidRPr="008A75AE">
              <w:rPr>
                <w:rStyle w:val="af8"/>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EA188F" w:rsidRPr="008A75AE">
              <w:rPr>
                <w:noProof/>
                <w:webHidden/>
              </w:rPr>
              <w:tab/>
            </w:r>
            <w:r w:rsidRPr="008A75AE">
              <w:rPr>
                <w:noProof/>
                <w:webHidden/>
              </w:rPr>
              <w:fldChar w:fldCharType="begin"/>
            </w:r>
            <w:r w:rsidR="00EA188F" w:rsidRPr="008A75AE">
              <w:rPr>
                <w:noProof/>
                <w:webHidden/>
              </w:rPr>
              <w:instrText xml:space="preserve"> PAGEREF _Toc169689470 \h </w:instrText>
            </w:r>
            <w:r w:rsidRPr="008A75AE">
              <w:rPr>
                <w:noProof/>
                <w:webHidden/>
              </w:rPr>
            </w:r>
            <w:r w:rsidRPr="008A75AE">
              <w:rPr>
                <w:noProof/>
                <w:webHidden/>
              </w:rPr>
              <w:fldChar w:fldCharType="separate"/>
            </w:r>
            <w:r w:rsidR="005818BB">
              <w:rPr>
                <w:noProof/>
                <w:webHidden/>
              </w:rPr>
              <w:t>82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1" w:history="1">
            <w:r w:rsidR="00EA188F" w:rsidRPr="008A75AE">
              <w:rPr>
                <w:rStyle w:val="af8"/>
                <w:bCs/>
                <w:noProof/>
              </w:rPr>
              <w:t>2.3.12.</w:t>
            </w:r>
            <w:r w:rsidR="00030EBD">
              <w:rPr>
                <w:rStyle w:val="af8"/>
                <w:bCs/>
                <w:noProof/>
              </w:rPr>
              <w:t> </w:t>
            </w:r>
            <w:r w:rsidR="00EA188F" w:rsidRPr="008A75AE">
              <w:rPr>
                <w:rStyle w:val="af8"/>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EA188F" w:rsidRPr="008A75AE">
              <w:rPr>
                <w:noProof/>
                <w:webHidden/>
              </w:rPr>
              <w:tab/>
            </w:r>
            <w:r w:rsidRPr="008A75AE">
              <w:rPr>
                <w:noProof/>
                <w:webHidden/>
              </w:rPr>
              <w:fldChar w:fldCharType="begin"/>
            </w:r>
            <w:r w:rsidR="00EA188F" w:rsidRPr="008A75AE">
              <w:rPr>
                <w:noProof/>
                <w:webHidden/>
              </w:rPr>
              <w:instrText xml:space="preserve"> PAGEREF _Toc169689471 \h </w:instrText>
            </w:r>
            <w:r w:rsidRPr="008A75AE">
              <w:rPr>
                <w:noProof/>
                <w:webHidden/>
              </w:rPr>
            </w:r>
            <w:r w:rsidRPr="008A75AE">
              <w:rPr>
                <w:noProof/>
                <w:webHidden/>
              </w:rPr>
              <w:fldChar w:fldCharType="separate"/>
            </w:r>
            <w:r w:rsidR="005818BB">
              <w:rPr>
                <w:noProof/>
                <w:webHidden/>
              </w:rPr>
              <w:t>82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2" w:history="1">
            <w:r w:rsidR="00EA188F" w:rsidRPr="008A75AE">
              <w:rPr>
                <w:rStyle w:val="af8"/>
                <w:bCs/>
                <w:noProof/>
              </w:rPr>
              <w:t>2.3.13.</w:t>
            </w:r>
            <w:r w:rsidR="00030EBD">
              <w:rPr>
                <w:rStyle w:val="af8"/>
                <w:bCs/>
                <w:noProof/>
              </w:rPr>
              <w:t> </w:t>
            </w:r>
            <w:r w:rsidR="00EA188F" w:rsidRPr="008A75AE">
              <w:rPr>
                <w:rStyle w:val="af8"/>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EA188F" w:rsidRPr="008A75AE">
              <w:rPr>
                <w:noProof/>
                <w:webHidden/>
              </w:rPr>
              <w:tab/>
            </w:r>
            <w:r w:rsidRPr="008A75AE">
              <w:rPr>
                <w:noProof/>
                <w:webHidden/>
              </w:rPr>
              <w:fldChar w:fldCharType="begin"/>
            </w:r>
            <w:r w:rsidR="00EA188F" w:rsidRPr="008A75AE">
              <w:rPr>
                <w:noProof/>
                <w:webHidden/>
              </w:rPr>
              <w:instrText xml:space="preserve"> PAGEREF _Toc169689472 \h </w:instrText>
            </w:r>
            <w:r w:rsidRPr="008A75AE">
              <w:rPr>
                <w:noProof/>
                <w:webHidden/>
              </w:rPr>
            </w:r>
            <w:r w:rsidRPr="008A75AE">
              <w:rPr>
                <w:noProof/>
                <w:webHidden/>
              </w:rPr>
              <w:fldChar w:fldCharType="separate"/>
            </w:r>
            <w:r w:rsidR="005818BB">
              <w:rPr>
                <w:noProof/>
                <w:webHidden/>
              </w:rPr>
              <w:t>85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3" w:history="1">
            <w:r w:rsidR="00EA188F" w:rsidRPr="008A75AE">
              <w:rPr>
                <w:rStyle w:val="af8"/>
                <w:bCs/>
                <w:noProof/>
              </w:rPr>
              <w:t>2.3.14.</w:t>
            </w:r>
            <w:r w:rsidR="00030EBD">
              <w:rPr>
                <w:rStyle w:val="af8"/>
                <w:bCs/>
                <w:noProof/>
              </w:rPr>
              <w:t> </w:t>
            </w:r>
            <w:r w:rsidR="00EA188F" w:rsidRPr="008A75AE">
              <w:rPr>
                <w:rStyle w:val="af8"/>
                <w:noProof/>
              </w:rPr>
              <w:t xml:space="preserve">Расчет требуемой мощности водозаборных и очистных сооружений исходя из данных о перспективном потреблении горячей, питьевой, технической воды </w:t>
            </w:r>
            <w:r w:rsidR="007C7335">
              <w:rPr>
                <w:rStyle w:val="af8"/>
                <w:noProof/>
              </w:rPr>
              <w:br/>
            </w:r>
            <w:r w:rsidR="00EA188F" w:rsidRPr="008A75AE">
              <w:rPr>
                <w:rStyle w:val="af8"/>
                <w:noProof/>
              </w:rPr>
              <w:t xml:space="preserve">и величины потерь горячей, питьевой, технической воды при ее транспортировке </w:t>
            </w:r>
            <w:r w:rsidR="007C7335">
              <w:rPr>
                <w:rStyle w:val="af8"/>
                <w:noProof/>
              </w:rPr>
              <w:br/>
            </w:r>
            <w:r w:rsidR="00EA188F" w:rsidRPr="008A75AE">
              <w:rPr>
                <w:rStyle w:val="af8"/>
                <w:noProof/>
              </w:rPr>
              <w:t>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EA188F" w:rsidRPr="008A75AE">
              <w:rPr>
                <w:noProof/>
                <w:webHidden/>
              </w:rPr>
              <w:tab/>
            </w:r>
            <w:r w:rsidRPr="008A75AE">
              <w:rPr>
                <w:noProof/>
                <w:webHidden/>
              </w:rPr>
              <w:fldChar w:fldCharType="begin"/>
            </w:r>
            <w:r w:rsidR="00EA188F" w:rsidRPr="008A75AE">
              <w:rPr>
                <w:noProof/>
                <w:webHidden/>
              </w:rPr>
              <w:instrText xml:space="preserve"> PAGEREF _Toc169689473 \h </w:instrText>
            </w:r>
            <w:r w:rsidRPr="008A75AE">
              <w:rPr>
                <w:noProof/>
                <w:webHidden/>
              </w:rPr>
            </w:r>
            <w:r w:rsidRPr="008A75AE">
              <w:rPr>
                <w:noProof/>
                <w:webHidden/>
              </w:rPr>
              <w:fldChar w:fldCharType="separate"/>
            </w:r>
            <w:r w:rsidR="005818BB">
              <w:rPr>
                <w:noProof/>
                <w:webHidden/>
              </w:rPr>
              <w:t>85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4" w:history="1">
            <w:r w:rsidR="00EA188F" w:rsidRPr="008A75AE">
              <w:rPr>
                <w:rStyle w:val="af8"/>
                <w:bCs/>
                <w:noProof/>
              </w:rPr>
              <w:t>2.3.15.</w:t>
            </w:r>
            <w:r w:rsidR="00030EBD">
              <w:rPr>
                <w:rStyle w:val="af8"/>
                <w:bCs/>
                <w:noProof/>
              </w:rPr>
              <w:t> </w:t>
            </w:r>
            <w:r w:rsidR="00EA188F" w:rsidRPr="008A75AE">
              <w:rPr>
                <w:rStyle w:val="af8"/>
                <w:noProof/>
              </w:rPr>
              <w:t>Наименование организации, которая наделена статусом гарантирующей организации.</w:t>
            </w:r>
            <w:r w:rsidR="00EA188F" w:rsidRPr="008A75AE">
              <w:rPr>
                <w:noProof/>
                <w:webHidden/>
              </w:rPr>
              <w:tab/>
            </w:r>
            <w:r w:rsidRPr="008A75AE">
              <w:rPr>
                <w:noProof/>
                <w:webHidden/>
              </w:rPr>
              <w:fldChar w:fldCharType="begin"/>
            </w:r>
            <w:r w:rsidR="00EA188F" w:rsidRPr="008A75AE">
              <w:rPr>
                <w:noProof/>
                <w:webHidden/>
              </w:rPr>
              <w:instrText xml:space="preserve"> PAGEREF _Toc169689474 \h </w:instrText>
            </w:r>
            <w:r w:rsidRPr="008A75AE">
              <w:rPr>
                <w:noProof/>
                <w:webHidden/>
              </w:rPr>
            </w:r>
            <w:r w:rsidRPr="008A75AE">
              <w:rPr>
                <w:noProof/>
                <w:webHidden/>
              </w:rPr>
              <w:fldChar w:fldCharType="separate"/>
            </w:r>
            <w:r w:rsidR="005818BB">
              <w:rPr>
                <w:noProof/>
                <w:webHidden/>
              </w:rPr>
              <w:t>86</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75" w:history="1">
            <w:r w:rsidR="00EA188F" w:rsidRPr="008A75AE">
              <w:rPr>
                <w:rStyle w:val="af8"/>
                <w:noProof/>
              </w:rPr>
              <w:t>2.4.</w:t>
            </w:r>
            <w:r w:rsidR="00030EBD">
              <w:rPr>
                <w:rFonts w:eastAsiaTheme="minorEastAsia"/>
                <w:noProof/>
                <w:sz w:val="22"/>
                <w:szCs w:val="22"/>
              </w:rPr>
              <w:t> </w:t>
            </w:r>
            <w:r w:rsidR="00EA188F" w:rsidRPr="008A75AE">
              <w:rPr>
                <w:rStyle w:val="af8"/>
                <w:noProof/>
              </w:rPr>
              <w:t xml:space="preserve">ПРЕДЛОЖЕНИЯ ПО СТРОИТЕЛЬСТВУ, РЕКОНСТРУКЦИИ </w:t>
            </w:r>
            <w:r w:rsidR="007C7335">
              <w:rPr>
                <w:rStyle w:val="af8"/>
                <w:noProof/>
              </w:rPr>
              <w:br/>
            </w:r>
            <w:r w:rsidR="00EA188F" w:rsidRPr="008A75AE">
              <w:rPr>
                <w:rStyle w:val="af8"/>
                <w:noProof/>
              </w:rPr>
              <w:t>И МОДЕРНИЗАЦИИ ОБЪЕКТОВ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_Toc169689475 \h </w:instrText>
            </w:r>
            <w:r w:rsidRPr="008A75AE">
              <w:rPr>
                <w:noProof/>
                <w:webHidden/>
              </w:rPr>
            </w:r>
            <w:r w:rsidRPr="008A75AE">
              <w:rPr>
                <w:noProof/>
                <w:webHidden/>
              </w:rPr>
              <w:fldChar w:fldCharType="separate"/>
            </w:r>
            <w:r w:rsidR="005818BB">
              <w:rPr>
                <w:noProof/>
                <w:webHidden/>
              </w:rPr>
              <w:t>87</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6" w:history="1">
            <w:r w:rsidR="00EA188F" w:rsidRPr="008A75AE">
              <w:rPr>
                <w:rStyle w:val="af8"/>
                <w:bCs/>
                <w:noProof/>
              </w:rPr>
              <w:t>2.4.1.</w:t>
            </w:r>
            <w:r w:rsidR="00030EBD">
              <w:rPr>
                <w:rStyle w:val="af8"/>
                <w:bCs/>
                <w:noProof/>
              </w:rPr>
              <w:t> </w:t>
            </w:r>
            <w:r w:rsidR="00EA188F" w:rsidRPr="008A75AE">
              <w:rPr>
                <w:rStyle w:val="af8"/>
                <w:noProof/>
              </w:rPr>
              <w:t xml:space="preserve">Перечень основных мероприятий по реализации схем водоснабжения </w:t>
            </w:r>
            <w:r w:rsidR="007C7335">
              <w:rPr>
                <w:rStyle w:val="af8"/>
                <w:noProof/>
              </w:rPr>
              <w:br/>
            </w:r>
            <w:r w:rsidR="00EA188F" w:rsidRPr="008A75AE">
              <w:rPr>
                <w:rStyle w:val="af8"/>
                <w:noProof/>
              </w:rPr>
              <w:t>с разбивкой по годам.</w:t>
            </w:r>
            <w:r w:rsidR="00EA188F" w:rsidRPr="008A75AE">
              <w:rPr>
                <w:noProof/>
                <w:webHidden/>
              </w:rPr>
              <w:tab/>
            </w:r>
            <w:r w:rsidRPr="008A75AE">
              <w:rPr>
                <w:noProof/>
                <w:webHidden/>
              </w:rPr>
              <w:fldChar w:fldCharType="begin"/>
            </w:r>
            <w:r w:rsidR="00EA188F" w:rsidRPr="008A75AE">
              <w:rPr>
                <w:noProof/>
                <w:webHidden/>
              </w:rPr>
              <w:instrText xml:space="preserve"> PAGEREF _Toc169689476 \h </w:instrText>
            </w:r>
            <w:r w:rsidRPr="008A75AE">
              <w:rPr>
                <w:noProof/>
                <w:webHidden/>
              </w:rPr>
            </w:r>
            <w:r w:rsidRPr="008A75AE">
              <w:rPr>
                <w:noProof/>
                <w:webHidden/>
              </w:rPr>
              <w:fldChar w:fldCharType="separate"/>
            </w:r>
            <w:r w:rsidR="005818BB">
              <w:rPr>
                <w:noProof/>
                <w:webHidden/>
              </w:rPr>
              <w:t>87</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7" w:history="1">
            <w:r w:rsidR="00EA188F" w:rsidRPr="008A75AE">
              <w:rPr>
                <w:rStyle w:val="af8"/>
                <w:bCs/>
                <w:noProof/>
              </w:rPr>
              <w:t>2.4.2.</w:t>
            </w:r>
            <w:r w:rsidR="00030EBD">
              <w:rPr>
                <w:rStyle w:val="af8"/>
                <w:bCs/>
                <w:noProof/>
              </w:rPr>
              <w:t> </w:t>
            </w:r>
            <w:r w:rsidR="00EA188F" w:rsidRPr="008A75AE">
              <w:rPr>
                <w:rStyle w:val="af8"/>
                <w:noProof/>
              </w:rPr>
              <w:t>Технические обоснования основных мероприятий по реализации схем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_Toc169689477 \h </w:instrText>
            </w:r>
            <w:r w:rsidRPr="008A75AE">
              <w:rPr>
                <w:noProof/>
                <w:webHidden/>
              </w:rPr>
            </w:r>
            <w:r w:rsidRPr="008A75AE">
              <w:rPr>
                <w:noProof/>
                <w:webHidden/>
              </w:rPr>
              <w:fldChar w:fldCharType="separate"/>
            </w:r>
            <w:r w:rsidR="005818BB">
              <w:rPr>
                <w:noProof/>
                <w:webHidden/>
              </w:rPr>
              <w:t>94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8" w:history="1">
            <w:r w:rsidR="00EA188F" w:rsidRPr="008A75AE">
              <w:rPr>
                <w:rStyle w:val="af8"/>
                <w:bCs/>
                <w:noProof/>
              </w:rPr>
              <w:t>2.4.3.</w:t>
            </w:r>
            <w:r w:rsidR="00030EBD">
              <w:rPr>
                <w:rFonts w:eastAsiaTheme="minorEastAsia"/>
                <w:noProof/>
                <w:sz w:val="22"/>
                <w:szCs w:val="22"/>
              </w:rPr>
              <w:t> </w:t>
            </w:r>
            <w:r w:rsidR="00EA188F" w:rsidRPr="008A75AE">
              <w:rPr>
                <w:rStyle w:val="af8"/>
                <w:noProof/>
              </w:rPr>
              <w:t xml:space="preserve">Сведения о вновь строящихся, реконструируемых и предлагаемых к выводу </w:t>
            </w:r>
            <w:r w:rsidR="007C0113">
              <w:rPr>
                <w:rStyle w:val="af8"/>
                <w:noProof/>
              </w:rPr>
              <w:br/>
            </w:r>
            <w:r w:rsidR="00EA188F" w:rsidRPr="008A75AE">
              <w:rPr>
                <w:rStyle w:val="af8"/>
                <w:noProof/>
              </w:rPr>
              <w:t>из эксплуатации объектах системы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_Toc169689478 \h </w:instrText>
            </w:r>
            <w:r w:rsidRPr="008A75AE">
              <w:rPr>
                <w:noProof/>
                <w:webHidden/>
              </w:rPr>
            </w:r>
            <w:r w:rsidRPr="008A75AE">
              <w:rPr>
                <w:noProof/>
                <w:webHidden/>
              </w:rPr>
              <w:fldChar w:fldCharType="separate"/>
            </w:r>
            <w:r w:rsidR="005818BB">
              <w:rPr>
                <w:noProof/>
                <w:webHidden/>
              </w:rPr>
              <w:t>103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79" w:history="1">
            <w:r w:rsidR="00EA188F" w:rsidRPr="008A75AE">
              <w:rPr>
                <w:rStyle w:val="af8"/>
                <w:bCs/>
                <w:noProof/>
              </w:rPr>
              <w:t>2.4.4.</w:t>
            </w:r>
            <w:r w:rsidR="00030EBD">
              <w:rPr>
                <w:rFonts w:eastAsiaTheme="minorEastAsia"/>
                <w:noProof/>
                <w:sz w:val="22"/>
                <w:szCs w:val="22"/>
              </w:rPr>
              <w:t> </w:t>
            </w:r>
            <w:r w:rsidR="00EA188F" w:rsidRPr="008A75AE">
              <w:rPr>
                <w:rStyle w:val="af8"/>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EA188F" w:rsidRPr="008A75AE">
              <w:rPr>
                <w:noProof/>
                <w:webHidden/>
              </w:rPr>
              <w:tab/>
            </w:r>
            <w:r w:rsidRPr="008A75AE">
              <w:rPr>
                <w:noProof/>
                <w:webHidden/>
              </w:rPr>
              <w:fldChar w:fldCharType="begin"/>
            </w:r>
            <w:r w:rsidR="00EA188F" w:rsidRPr="008A75AE">
              <w:rPr>
                <w:noProof/>
                <w:webHidden/>
              </w:rPr>
              <w:instrText xml:space="preserve"> PAGEREF _Toc169689479 \h </w:instrText>
            </w:r>
            <w:r w:rsidRPr="008A75AE">
              <w:rPr>
                <w:noProof/>
                <w:webHidden/>
              </w:rPr>
            </w:r>
            <w:r w:rsidRPr="008A75AE">
              <w:rPr>
                <w:noProof/>
                <w:webHidden/>
              </w:rPr>
              <w:fldChar w:fldCharType="separate"/>
            </w:r>
            <w:r w:rsidR="005818BB">
              <w:rPr>
                <w:noProof/>
                <w:webHidden/>
              </w:rPr>
              <w:t>103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0" w:history="1">
            <w:r w:rsidR="00EA188F" w:rsidRPr="008A75AE">
              <w:rPr>
                <w:rStyle w:val="af8"/>
                <w:bCs/>
                <w:noProof/>
              </w:rPr>
              <w:t>2.4.5.</w:t>
            </w:r>
            <w:r w:rsidR="00030EBD">
              <w:rPr>
                <w:rFonts w:eastAsiaTheme="minorEastAsia"/>
                <w:noProof/>
                <w:sz w:val="22"/>
                <w:szCs w:val="22"/>
              </w:rPr>
              <w:t> </w:t>
            </w:r>
            <w:r w:rsidR="00EA188F" w:rsidRPr="008A75AE">
              <w:rPr>
                <w:rStyle w:val="af8"/>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EA188F" w:rsidRPr="008A75AE">
              <w:rPr>
                <w:noProof/>
                <w:webHidden/>
              </w:rPr>
              <w:tab/>
            </w:r>
            <w:r w:rsidRPr="008A75AE">
              <w:rPr>
                <w:noProof/>
                <w:webHidden/>
              </w:rPr>
              <w:fldChar w:fldCharType="begin"/>
            </w:r>
            <w:r w:rsidR="00EA188F" w:rsidRPr="008A75AE">
              <w:rPr>
                <w:noProof/>
                <w:webHidden/>
              </w:rPr>
              <w:instrText xml:space="preserve"> PAGEREF _Toc169689480 \h </w:instrText>
            </w:r>
            <w:r w:rsidRPr="008A75AE">
              <w:rPr>
                <w:noProof/>
                <w:webHidden/>
              </w:rPr>
            </w:r>
            <w:r w:rsidRPr="008A75AE">
              <w:rPr>
                <w:noProof/>
                <w:webHidden/>
              </w:rPr>
              <w:fldChar w:fldCharType="separate"/>
            </w:r>
            <w:r w:rsidR="005818BB">
              <w:rPr>
                <w:noProof/>
                <w:webHidden/>
              </w:rPr>
              <w:t>105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1" w:history="1">
            <w:r w:rsidR="00EA188F" w:rsidRPr="008A75AE">
              <w:rPr>
                <w:rStyle w:val="af8"/>
                <w:bCs/>
                <w:noProof/>
              </w:rPr>
              <w:t>2.4.6.</w:t>
            </w:r>
            <w:r w:rsidR="00030EBD">
              <w:rPr>
                <w:rFonts w:eastAsiaTheme="minorEastAsia"/>
                <w:noProof/>
                <w:sz w:val="22"/>
                <w:szCs w:val="22"/>
              </w:rPr>
              <w:t> </w:t>
            </w:r>
            <w:r w:rsidR="00EA188F" w:rsidRPr="008A75AE">
              <w:rPr>
                <w:rStyle w:val="af8"/>
                <w:noProof/>
              </w:rPr>
              <w:t xml:space="preserve">Описание вариантов маршрутов прохождения трубопроводов (трасс) </w:t>
            </w:r>
            <w:r w:rsidR="007C7335">
              <w:rPr>
                <w:rStyle w:val="af8"/>
                <w:noProof/>
              </w:rPr>
              <w:br/>
            </w:r>
            <w:r w:rsidR="00EA188F" w:rsidRPr="008A75AE">
              <w:rPr>
                <w:rStyle w:val="af8"/>
                <w:noProof/>
              </w:rPr>
              <w:t>по территории городского округа и их обоснование.</w:t>
            </w:r>
            <w:r w:rsidR="00EA188F" w:rsidRPr="008A75AE">
              <w:rPr>
                <w:noProof/>
                <w:webHidden/>
              </w:rPr>
              <w:tab/>
            </w:r>
            <w:r w:rsidRPr="008A75AE">
              <w:rPr>
                <w:noProof/>
                <w:webHidden/>
              </w:rPr>
              <w:fldChar w:fldCharType="begin"/>
            </w:r>
            <w:r w:rsidR="00EA188F" w:rsidRPr="008A75AE">
              <w:rPr>
                <w:noProof/>
                <w:webHidden/>
              </w:rPr>
              <w:instrText xml:space="preserve"> PAGEREF _Toc169689481 \h </w:instrText>
            </w:r>
            <w:r w:rsidRPr="008A75AE">
              <w:rPr>
                <w:noProof/>
                <w:webHidden/>
              </w:rPr>
            </w:r>
            <w:r w:rsidRPr="008A75AE">
              <w:rPr>
                <w:noProof/>
                <w:webHidden/>
              </w:rPr>
              <w:fldChar w:fldCharType="separate"/>
            </w:r>
            <w:r w:rsidR="005818BB">
              <w:rPr>
                <w:noProof/>
                <w:webHidden/>
              </w:rPr>
              <w:t>105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2" w:history="1">
            <w:r w:rsidR="00EA188F" w:rsidRPr="008A75AE">
              <w:rPr>
                <w:rStyle w:val="af8"/>
                <w:bCs/>
                <w:noProof/>
              </w:rPr>
              <w:t>2.4.7.</w:t>
            </w:r>
            <w:r w:rsidR="00030EBD">
              <w:rPr>
                <w:rFonts w:eastAsiaTheme="minorEastAsia"/>
                <w:noProof/>
                <w:sz w:val="22"/>
                <w:szCs w:val="22"/>
              </w:rPr>
              <w:t> </w:t>
            </w:r>
            <w:r w:rsidR="00EA188F" w:rsidRPr="008A75AE">
              <w:rPr>
                <w:rStyle w:val="af8"/>
                <w:noProof/>
              </w:rPr>
              <w:t>Рекомендации о месте размещения насосных станций, резервуаров, водонапорных башен.</w:t>
            </w:r>
            <w:r w:rsidR="00EA188F" w:rsidRPr="008A75AE">
              <w:rPr>
                <w:noProof/>
                <w:webHidden/>
              </w:rPr>
              <w:tab/>
            </w:r>
            <w:r w:rsidRPr="008A75AE">
              <w:rPr>
                <w:noProof/>
                <w:webHidden/>
              </w:rPr>
              <w:fldChar w:fldCharType="begin"/>
            </w:r>
            <w:r w:rsidR="00EA188F" w:rsidRPr="008A75AE">
              <w:rPr>
                <w:noProof/>
                <w:webHidden/>
              </w:rPr>
              <w:instrText xml:space="preserve"> PAGEREF _Toc169689482 \h </w:instrText>
            </w:r>
            <w:r w:rsidRPr="008A75AE">
              <w:rPr>
                <w:noProof/>
                <w:webHidden/>
              </w:rPr>
            </w:r>
            <w:r w:rsidRPr="008A75AE">
              <w:rPr>
                <w:noProof/>
                <w:webHidden/>
              </w:rPr>
              <w:fldChar w:fldCharType="separate"/>
            </w:r>
            <w:r w:rsidR="005818BB">
              <w:rPr>
                <w:noProof/>
                <w:webHidden/>
              </w:rPr>
              <w:t>105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3" w:history="1">
            <w:r w:rsidR="00EA188F" w:rsidRPr="008A75AE">
              <w:rPr>
                <w:rStyle w:val="af8"/>
                <w:bCs/>
                <w:noProof/>
              </w:rPr>
              <w:t>2.4.8.</w:t>
            </w:r>
            <w:r w:rsidR="00030EBD">
              <w:rPr>
                <w:rFonts w:eastAsiaTheme="minorEastAsia"/>
                <w:noProof/>
                <w:sz w:val="22"/>
                <w:szCs w:val="22"/>
              </w:rPr>
              <w:t> </w:t>
            </w:r>
            <w:r w:rsidR="00EA188F" w:rsidRPr="008A75AE">
              <w:rPr>
                <w:rStyle w:val="af8"/>
                <w:noProof/>
              </w:rPr>
              <w:t>Границы планируемых зон размещения объектов централизованных систем горячего водоснабжения, холодного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_Toc169689483 \h </w:instrText>
            </w:r>
            <w:r w:rsidRPr="008A75AE">
              <w:rPr>
                <w:noProof/>
                <w:webHidden/>
              </w:rPr>
            </w:r>
            <w:r w:rsidRPr="008A75AE">
              <w:rPr>
                <w:noProof/>
                <w:webHidden/>
              </w:rPr>
              <w:fldChar w:fldCharType="separate"/>
            </w:r>
            <w:r w:rsidR="005818BB">
              <w:rPr>
                <w:noProof/>
                <w:webHidden/>
              </w:rPr>
              <w:t>105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4" w:history="1">
            <w:r w:rsidR="00EA188F" w:rsidRPr="008A75AE">
              <w:rPr>
                <w:rStyle w:val="af8"/>
                <w:bCs/>
                <w:noProof/>
              </w:rPr>
              <w:t>2.4.9.</w:t>
            </w:r>
            <w:r w:rsidR="00030EBD">
              <w:rPr>
                <w:rFonts w:eastAsiaTheme="minorEastAsia"/>
                <w:noProof/>
                <w:sz w:val="22"/>
                <w:szCs w:val="22"/>
              </w:rPr>
              <w:t> </w:t>
            </w:r>
            <w:r w:rsidR="00EA188F" w:rsidRPr="008A75AE">
              <w:rPr>
                <w:rStyle w:val="af8"/>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_Toc169689484 \h </w:instrText>
            </w:r>
            <w:r w:rsidRPr="008A75AE">
              <w:rPr>
                <w:noProof/>
                <w:webHidden/>
              </w:rPr>
            </w:r>
            <w:r w:rsidRPr="008A75AE">
              <w:rPr>
                <w:noProof/>
                <w:webHidden/>
              </w:rPr>
              <w:fldChar w:fldCharType="separate"/>
            </w:r>
            <w:r w:rsidR="005818BB">
              <w:rPr>
                <w:noProof/>
                <w:webHidden/>
              </w:rPr>
              <w:t>105</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85" w:history="1">
            <w:r w:rsidR="00EA188F" w:rsidRPr="008A75AE">
              <w:rPr>
                <w:rStyle w:val="af8"/>
                <w:noProof/>
              </w:rPr>
              <w:t>2.5.</w:t>
            </w:r>
            <w:r w:rsidR="00030EBD">
              <w:rPr>
                <w:rFonts w:eastAsiaTheme="minorEastAsia"/>
                <w:noProof/>
                <w:sz w:val="22"/>
                <w:szCs w:val="22"/>
              </w:rPr>
              <w:t> </w:t>
            </w:r>
            <w:r w:rsidR="00EA188F" w:rsidRPr="008A75AE">
              <w:rPr>
                <w:rStyle w:val="af8"/>
                <w:noProof/>
              </w:rPr>
              <w:t>ЭКОЛОГИЧЕСКИЕ АСПЕКТЫ МЕРОПРИЯТИЙ ПО СТРОИТЕЛЬСТВУ, РЕКОНСТРУКЦИИ И МОДЕРНИЗАЦИИ ОБЪЕКТОВ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_Toc169689485 \h </w:instrText>
            </w:r>
            <w:r w:rsidRPr="008A75AE">
              <w:rPr>
                <w:noProof/>
                <w:webHidden/>
              </w:rPr>
            </w:r>
            <w:r w:rsidRPr="008A75AE">
              <w:rPr>
                <w:noProof/>
                <w:webHidden/>
              </w:rPr>
              <w:fldChar w:fldCharType="separate"/>
            </w:r>
            <w:r w:rsidR="005818BB">
              <w:rPr>
                <w:noProof/>
                <w:webHidden/>
              </w:rPr>
              <w:t>106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6" w:history="1">
            <w:r w:rsidR="00EA188F" w:rsidRPr="008A75AE">
              <w:rPr>
                <w:rStyle w:val="af8"/>
                <w:bCs/>
                <w:noProof/>
              </w:rPr>
              <w:t>2.5.1.</w:t>
            </w:r>
            <w:r w:rsidR="00030EBD">
              <w:rPr>
                <w:rFonts w:eastAsiaTheme="minorEastAsia"/>
                <w:noProof/>
                <w:sz w:val="22"/>
                <w:szCs w:val="22"/>
              </w:rPr>
              <w:t> </w:t>
            </w:r>
            <w:r w:rsidR="00EA188F" w:rsidRPr="008A75AE">
              <w:rPr>
                <w:rStyle w:val="af8"/>
                <w:noProof/>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EA188F" w:rsidRPr="008A75AE">
              <w:rPr>
                <w:noProof/>
                <w:webHidden/>
              </w:rPr>
              <w:tab/>
            </w:r>
            <w:r w:rsidRPr="008A75AE">
              <w:rPr>
                <w:noProof/>
                <w:webHidden/>
              </w:rPr>
              <w:fldChar w:fldCharType="begin"/>
            </w:r>
            <w:r w:rsidR="00EA188F" w:rsidRPr="008A75AE">
              <w:rPr>
                <w:noProof/>
                <w:webHidden/>
              </w:rPr>
              <w:instrText xml:space="preserve"> PAGEREF _Toc169689486 \h </w:instrText>
            </w:r>
            <w:r w:rsidRPr="008A75AE">
              <w:rPr>
                <w:noProof/>
                <w:webHidden/>
              </w:rPr>
            </w:r>
            <w:r w:rsidRPr="008A75AE">
              <w:rPr>
                <w:noProof/>
                <w:webHidden/>
              </w:rPr>
              <w:fldChar w:fldCharType="separate"/>
            </w:r>
            <w:r w:rsidR="005818BB">
              <w:rPr>
                <w:noProof/>
                <w:webHidden/>
              </w:rPr>
              <w:t>106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87" w:history="1">
            <w:r w:rsidR="00EA188F" w:rsidRPr="008A75AE">
              <w:rPr>
                <w:rStyle w:val="af8"/>
                <w:bCs/>
                <w:noProof/>
              </w:rPr>
              <w:t>2.5.2.</w:t>
            </w:r>
            <w:r w:rsidR="00030EBD">
              <w:rPr>
                <w:rFonts w:eastAsiaTheme="minorEastAsia"/>
                <w:noProof/>
                <w:sz w:val="22"/>
                <w:szCs w:val="22"/>
              </w:rPr>
              <w:t> </w:t>
            </w:r>
            <w:r w:rsidR="00EA188F" w:rsidRPr="008A75AE">
              <w:rPr>
                <w:rStyle w:val="af8"/>
                <w:noProof/>
              </w:rPr>
              <w:t>На окружающую среду при реализации мероприятий по снабжению и хранению химических реагентов, используемых в водоподготовке (хлор и др.).</w:t>
            </w:r>
            <w:r w:rsidR="00EA188F" w:rsidRPr="008A75AE">
              <w:rPr>
                <w:noProof/>
                <w:webHidden/>
              </w:rPr>
              <w:tab/>
            </w:r>
            <w:r w:rsidRPr="008A75AE">
              <w:rPr>
                <w:noProof/>
                <w:webHidden/>
              </w:rPr>
              <w:fldChar w:fldCharType="begin"/>
            </w:r>
            <w:r w:rsidR="00EA188F" w:rsidRPr="008A75AE">
              <w:rPr>
                <w:noProof/>
                <w:webHidden/>
              </w:rPr>
              <w:instrText xml:space="preserve"> PAGEREF _Toc169689487 \h </w:instrText>
            </w:r>
            <w:r w:rsidRPr="008A75AE">
              <w:rPr>
                <w:noProof/>
                <w:webHidden/>
              </w:rPr>
            </w:r>
            <w:r w:rsidRPr="008A75AE">
              <w:rPr>
                <w:noProof/>
                <w:webHidden/>
              </w:rPr>
              <w:fldChar w:fldCharType="separate"/>
            </w:r>
            <w:r w:rsidR="005818BB">
              <w:rPr>
                <w:noProof/>
                <w:webHidden/>
              </w:rPr>
              <w:t>106</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88" w:history="1">
            <w:r w:rsidR="00EA188F" w:rsidRPr="008A75AE">
              <w:rPr>
                <w:rStyle w:val="af8"/>
                <w:noProof/>
              </w:rPr>
              <w:t>2.6.</w:t>
            </w:r>
            <w:r w:rsidR="00030EBD">
              <w:rPr>
                <w:rFonts w:eastAsiaTheme="minorEastAsia"/>
                <w:noProof/>
                <w:sz w:val="22"/>
                <w:szCs w:val="22"/>
              </w:rPr>
              <w:t> </w:t>
            </w:r>
            <w:r w:rsidR="00EA188F" w:rsidRPr="008A75AE">
              <w:rPr>
                <w:rStyle w:val="af8"/>
                <w:noProof/>
              </w:rPr>
              <w:t>ОЦЕНКА ОБЪЕМОВ КАПИТАЛЬНЫХ ВЛОЖЕНИЙ В СТРОИТЕЛЬСТВО, РЕКОНСТРУКЦИЮ И МОДЕРНИЗАЦИЮ ОБЪЕКТОВ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_Toc169689488 \h </w:instrText>
            </w:r>
            <w:r w:rsidRPr="008A75AE">
              <w:rPr>
                <w:noProof/>
                <w:webHidden/>
              </w:rPr>
            </w:r>
            <w:r w:rsidRPr="008A75AE">
              <w:rPr>
                <w:noProof/>
                <w:webHidden/>
              </w:rPr>
              <w:fldChar w:fldCharType="separate"/>
            </w:r>
            <w:r w:rsidR="005818BB">
              <w:rPr>
                <w:noProof/>
                <w:webHidden/>
              </w:rPr>
              <w:t>107</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89" w:history="1">
            <w:r w:rsidR="00EA188F" w:rsidRPr="008A75AE">
              <w:rPr>
                <w:rStyle w:val="af8"/>
                <w:noProof/>
              </w:rPr>
              <w:t>2.7.</w:t>
            </w:r>
            <w:r w:rsidR="00030EBD">
              <w:rPr>
                <w:rFonts w:eastAsiaTheme="minorEastAsia"/>
                <w:noProof/>
                <w:sz w:val="22"/>
                <w:szCs w:val="22"/>
              </w:rPr>
              <w:t> </w:t>
            </w:r>
            <w:r w:rsidR="00EA188F" w:rsidRPr="008A75AE">
              <w:rPr>
                <w:rStyle w:val="af8"/>
                <w:noProof/>
              </w:rPr>
              <w:t>ПЛАНОВЫЕ ЗНАЧЕНИЯ ПОКАЗАТЕЛЕЙ РАЗВИТИЯ ЦЕНТРАЛИЗОВАННЫХ СИСТЕМ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_Toc169689489 \h </w:instrText>
            </w:r>
            <w:r w:rsidRPr="008A75AE">
              <w:rPr>
                <w:noProof/>
                <w:webHidden/>
              </w:rPr>
            </w:r>
            <w:r w:rsidRPr="008A75AE">
              <w:rPr>
                <w:noProof/>
                <w:webHidden/>
              </w:rPr>
              <w:fldChar w:fldCharType="separate"/>
            </w:r>
            <w:r w:rsidR="005818BB">
              <w:rPr>
                <w:noProof/>
                <w:webHidden/>
              </w:rPr>
              <w:t>109</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90" w:history="1">
            <w:r w:rsidR="00EA188F" w:rsidRPr="008A75AE">
              <w:rPr>
                <w:rStyle w:val="af8"/>
                <w:noProof/>
              </w:rPr>
              <w:t>2.8.</w:t>
            </w:r>
            <w:r w:rsidR="00030EBD">
              <w:rPr>
                <w:rFonts w:eastAsiaTheme="minorEastAsia"/>
                <w:noProof/>
                <w:sz w:val="22"/>
                <w:szCs w:val="22"/>
              </w:rPr>
              <w:t> </w:t>
            </w:r>
            <w:r w:rsidR="00EA188F" w:rsidRPr="008A75AE">
              <w:rPr>
                <w:rStyle w:val="af8"/>
                <w:noProof/>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EA188F" w:rsidRPr="008A75AE">
              <w:rPr>
                <w:noProof/>
                <w:webHidden/>
              </w:rPr>
              <w:tab/>
            </w:r>
            <w:r w:rsidRPr="008A75AE">
              <w:rPr>
                <w:noProof/>
                <w:webHidden/>
              </w:rPr>
              <w:fldChar w:fldCharType="begin"/>
            </w:r>
            <w:r w:rsidR="00EA188F" w:rsidRPr="008A75AE">
              <w:rPr>
                <w:noProof/>
                <w:webHidden/>
              </w:rPr>
              <w:instrText xml:space="preserve"> PAGEREF _Toc169689490 \h </w:instrText>
            </w:r>
            <w:r w:rsidRPr="008A75AE">
              <w:rPr>
                <w:noProof/>
                <w:webHidden/>
              </w:rPr>
            </w:r>
            <w:r w:rsidRPr="008A75AE">
              <w:rPr>
                <w:noProof/>
                <w:webHidden/>
              </w:rPr>
              <w:fldChar w:fldCharType="separate"/>
            </w:r>
            <w:r w:rsidR="005818BB">
              <w:rPr>
                <w:noProof/>
                <w:webHidden/>
              </w:rPr>
              <w:t>111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1" w:history="1">
            <w:r w:rsidR="00EA188F" w:rsidRPr="008A75AE">
              <w:rPr>
                <w:rStyle w:val="af8"/>
                <w:bCs/>
                <w:noProof/>
              </w:rPr>
              <w:t>2.8.1.</w:t>
            </w:r>
            <w:r w:rsidR="00030EBD">
              <w:rPr>
                <w:rFonts w:eastAsiaTheme="minorEastAsia"/>
                <w:noProof/>
                <w:sz w:val="22"/>
                <w:szCs w:val="22"/>
              </w:rPr>
              <w:t> </w:t>
            </w:r>
            <w:r w:rsidR="00EA188F" w:rsidRPr="008A75AE">
              <w:rPr>
                <w:rStyle w:val="af8"/>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EA188F" w:rsidRPr="008A75AE">
              <w:rPr>
                <w:noProof/>
                <w:webHidden/>
              </w:rPr>
              <w:tab/>
            </w:r>
            <w:r w:rsidRPr="008A75AE">
              <w:rPr>
                <w:noProof/>
                <w:webHidden/>
              </w:rPr>
              <w:fldChar w:fldCharType="begin"/>
            </w:r>
            <w:r w:rsidR="00EA188F" w:rsidRPr="008A75AE">
              <w:rPr>
                <w:noProof/>
                <w:webHidden/>
              </w:rPr>
              <w:instrText xml:space="preserve"> PAGEREF _Toc169689491 \h </w:instrText>
            </w:r>
            <w:r w:rsidRPr="008A75AE">
              <w:rPr>
                <w:noProof/>
                <w:webHidden/>
              </w:rPr>
            </w:r>
            <w:r w:rsidRPr="008A75AE">
              <w:rPr>
                <w:noProof/>
                <w:webHidden/>
              </w:rPr>
              <w:fldChar w:fldCharType="separate"/>
            </w:r>
            <w:r w:rsidR="005818BB">
              <w:rPr>
                <w:noProof/>
                <w:webHidden/>
              </w:rPr>
              <w:t>111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2" w:history="1">
            <w:r w:rsidR="00EA188F" w:rsidRPr="008A75AE">
              <w:rPr>
                <w:rStyle w:val="af8"/>
                <w:bCs/>
                <w:noProof/>
              </w:rPr>
              <w:t>2.8.2.</w:t>
            </w:r>
            <w:r w:rsidR="00030EBD">
              <w:rPr>
                <w:rFonts w:eastAsiaTheme="minorEastAsia"/>
                <w:noProof/>
                <w:sz w:val="22"/>
                <w:szCs w:val="22"/>
              </w:rPr>
              <w:t> </w:t>
            </w:r>
            <w:r w:rsidR="00EA188F" w:rsidRPr="008A75AE">
              <w:rPr>
                <w:rStyle w:val="af8"/>
                <w:noProof/>
              </w:rPr>
              <w:t>Перечень выявленных бесхозяйственных водозаборных скважин и перечень собственников земли (территории), на которой эти скважины расположены.</w:t>
            </w:r>
            <w:r w:rsidR="00EA188F" w:rsidRPr="008A75AE">
              <w:rPr>
                <w:noProof/>
                <w:webHidden/>
              </w:rPr>
              <w:tab/>
            </w:r>
            <w:r w:rsidRPr="008A75AE">
              <w:rPr>
                <w:noProof/>
                <w:webHidden/>
              </w:rPr>
              <w:fldChar w:fldCharType="begin"/>
            </w:r>
            <w:r w:rsidR="00EA188F" w:rsidRPr="008A75AE">
              <w:rPr>
                <w:noProof/>
                <w:webHidden/>
              </w:rPr>
              <w:instrText xml:space="preserve"> PAGEREF _Toc169689492 \h </w:instrText>
            </w:r>
            <w:r w:rsidRPr="008A75AE">
              <w:rPr>
                <w:noProof/>
                <w:webHidden/>
              </w:rPr>
            </w:r>
            <w:r w:rsidRPr="008A75AE">
              <w:rPr>
                <w:noProof/>
                <w:webHidden/>
              </w:rPr>
              <w:fldChar w:fldCharType="separate"/>
            </w:r>
            <w:r w:rsidR="005818BB">
              <w:rPr>
                <w:noProof/>
                <w:webHidden/>
              </w:rPr>
              <w:t>111</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93" w:history="1">
            <w:r w:rsidR="00EA188F" w:rsidRPr="008A75AE">
              <w:rPr>
                <w:rStyle w:val="af8"/>
                <w:noProof/>
              </w:rPr>
              <w:t>2.9.</w:t>
            </w:r>
            <w:r w:rsidR="00030EBD">
              <w:rPr>
                <w:rFonts w:eastAsiaTheme="minorEastAsia"/>
                <w:noProof/>
                <w:sz w:val="22"/>
                <w:szCs w:val="22"/>
              </w:rPr>
              <w:t> </w:t>
            </w:r>
            <w:r w:rsidR="00EA188F" w:rsidRPr="008A75AE">
              <w:rPr>
                <w:rStyle w:val="af8"/>
                <w:noProof/>
              </w:rPr>
              <w:t>ОБОСНОВАНИЕ ПРЕДЛОЖЕНИЯ ПО ОПРЕДЕЛЕНИЮ ЕДИНОЙ ГАРАНТИРУЮЩЕЙ ОРГАНИЗАЦИИ В СФЕРЕ ВОДОСНАБЖЕНИЯ.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_Toc169689493 \h </w:instrText>
            </w:r>
            <w:r w:rsidRPr="008A75AE">
              <w:rPr>
                <w:noProof/>
                <w:webHidden/>
              </w:rPr>
            </w:r>
            <w:r w:rsidRPr="008A75AE">
              <w:rPr>
                <w:noProof/>
                <w:webHidden/>
              </w:rPr>
              <w:fldChar w:fldCharType="separate"/>
            </w:r>
            <w:r w:rsidR="005818BB">
              <w:rPr>
                <w:noProof/>
                <w:webHidden/>
              </w:rPr>
              <w:t>112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4" w:history="1">
            <w:r w:rsidR="00EA188F" w:rsidRPr="008A75AE">
              <w:rPr>
                <w:rStyle w:val="af8"/>
                <w:bCs/>
                <w:noProof/>
              </w:rPr>
              <w:t>2.9.1.</w:t>
            </w:r>
            <w:r w:rsidR="00030EBD">
              <w:rPr>
                <w:rFonts w:eastAsiaTheme="minorEastAsia"/>
                <w:noProof/>
                <w:sz w:val="22"/>
                <w:szCs w:val="22"/>
              </w:rPr>
              <w:t> </w:t>
            </w:r>
            <w:r w:rsidR="00EA188F" w:rsidRPr="008A75AE">
              <w:rPr>
                <w:rStyle w:val="af8"/>
                <w:noProof/>
              </w:rPr>
              <w:t>Условия наделения организации полномочиями единой гарантирующей организации по водоснабжению.</w:t>
            </w:r>
            <w:r w:rsidR="00EA188F" w:rsidRPr="008A75AE">
              <w:rPr>
                <w:noProof/>
                <w:webHidden/>
              </w:rPr>
              <w:tab/>
            </w:r>
            <w:r w:rsidRPr="008A75AE">
              <w:rPr>
                <w:noProof/>
                <w:webHidden/>
              </w:rPr>
              <w:fldChar w:fldCharType="begin"/>
            </w:r>
            <w:r w:rsidR="00EA188F" w:rsidRPr="008A75AE">
              <w:rPr>
                <w:noProof/>
                <w:webHidden/>
              </w:rPr>
              <w:instrText xml:space="preserve"> PAGEREF _Toc169689494 \h </w:instrText>
            </w:r>
            <w:r w:rsidRPr="008A75AE">
              <w:rPr>
                <w:noProof/>
                <w:webHidden/>
              </w:rPr>
            </w:r>
            <w:r w:rsidRPr="008A75AE">
              <w:rPr>
                <w:noProof/>
                <w:webHidden/>
              </w:rPr>
              <w:fldChar w:fldCharType="separate"/>
            </w:r>
            <w:r w:rsidR="005818BB">
              <w:rPr>
                <w:noProof/>
                <w:webHidden/>
              </w:rPr>
              <w:t>112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5" w:history="1">
            <w:r w:rsidR="00EA188F" w:rsidRPr="008A75AE">
              <w:rPr>
                <w:rStyle w:val="af8"/>
                <w:bCs/>
                <w:noProof/>
              </w:rPr>
              <w:t>2.9.2.</w:t>
            </w:r>
            <w:r w:rsidR="00030EBD">
              <w:rPr>
                <w:rStyle w:val="af8"/>
                <w:bCs/>
                <w:noProof/>
              </w:rPr>
              <w:t> </w:t>
            </w:r>
            <w:r w:rsidR="00EA188F" w:rsidRPr="008A75AE">
              <w:rPr>
                <w:rStyle w:val="af8"/>
                <w:noProof/>
              </w:rPr>
              <w:t>Анализ организаций, осуществляющих деятельность в сфере водоснабжения на территории поселения,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_Toc169689495 \h </w:instrText>
            </w:r>
            <w:r w:rsidRPr="008A75AE">
              <w:rPr>
                <w:noProof/>
                <w:webHidden/>
              </w:rPr>
            </w:r>
            <w:r w:rsidRPr="008A75AE">
              <w:rPr>
                <w:noProof/>
                <w:webHidden/>
              </w:rPr>
              <w:fldChar w:fldCharType="separate"/>
            </w:r>
            <w:r w:rsidR="005818BB">
              <w:rPr>
                <w:noProof/>
                <w:webHidden/>
              </w:rPr>
              <w:t>112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6" w:history="1">
            <w:r w:rsidR="00EA188F" w:rsidRPr="008A75AE">
              <w:rPr>
                <w:rStyle w:val="af8"/>
                <w:bCs/>
                <w:noProof/>
              </w:rPr>
              <w:t>2.9.3.</w:t>
            </w:r>
            <w:r w:rsidR="00030EBD">
              <w:rPr>
                <w:rStyle w:val="af8"/>
                <w:bCs/>
                <w:noProof/>
              </w:rPr>
              <w:t> </w:t>
            </w:r>
            <w:r w:rsidR="00EA188F" w:rsidRPr="008A75AE">
              <w:rPr>
                <w:rStyle w:val="af8"/>
                <w:noProof/>
              </w:rPr>
              <w:t>Обоснование предложения по определению единой гарантирующей организации в сфере водоснабжения на территории поселения,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_Toc169689496 \h </w:instrText>
            </w:r>
            <w:r w:rsidRPr="008A75AE">
              <w:rPr>
                <w:noProof/>
                <w:webHidden/>
              </w:rPr>
            </w:r>
            <w:r w:rsidRPr="008A75AE">
              <w:rPr>
                <w:noProof/>
                <w:webHidden/>
              </w:rPr>
              <w:fldChar w:fldCharType="separate"/>
            </w:r>
            <w:r w:rsidR="005818BB">
              <w:rPr>
                <w:noProof/>
                <w:webHidden/>
              </w:rPr>
              <w:t>113</w:t>
            </w:r>
            <w:r w:rsidRPr="008A75AE">
              <w:rPr>
                <w:noProof/>
                <w:webHidden/>
              </w:rPr>
              <w:fldChar w:fldCharType="end"/>
            </w:r>
          </w:hyperlink>
        </w:p>
        <w:p w:rsidR="00EA188F" w:rsidRPr="008A75AE" w:rsidRDefault="00080B42" w:rsidP="00EA188F">
          <w:pPr>
            <w:pStyle w:val="1e"/>
            <w:tabs>
              <w:tab w:val="left" w:pos="1200"/>
              <w:tab w:val="right" w:leader="dot" w:pos="9338"/>
            </w:tabs>
            <w:spacing w:before="0" w:beforeAutospacing="0" w:after="0" w:afterAutospacing="0"/>
            <w:rPr>
              <w:rFonts w:eastAsiaTheme="minorEastAsia"/>
              <w:noProof/>
              <w:sz w:val="22"/>
              <w:szCs w:val="22"/>
            </w:rPr>
          </w:pPr>
          <w:hyperlink w:anchor="_Toc169689497" w:history="1">
            <w:r w:rsidR="00EA188F" w:rsidRPr="008A75AE">
              <w:rPr>
                <w:rStyle w:val="af8"/>
                <w:noProof/>
              </w:rPr>
              <w:t>3.</w:t>
            </w:r>
            <w:r w:rsidR="00030EBD">
              <w:rPr>
                <w:rFonts w:eastAsiaTheme="minorEastAsia"/>
                <w:noProof/>
                <w:sz w:val="22"/>
                <w:szCs w:val="22"/>
              </w:rPr>
              <w:t> </w:t>
            </w:r>
            <w:r w:rsidR="00EA188F" w:rsidRPr="008A75AE">
              <w:rPr>
                <w:rStyle w:val="af8"/>
                <w:noProof/>
              </w:rPr>
              <w:t>СХЕМА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_Toc169689497 \h </w:instrText>
            </w:r>
            <w:r w:rsidRPr="008A75AE">
              <w:rPr>
                <w:noProof/>
                <w:webHidden/>
              </w:rPr>
            </w:r>
            <w:r w:rsidRPr="008A75AE">
              <w:rPr>
                <w:noProof/>
                <w:webHidden/>
              </w:rPr>
              <w:fldChar w:fldCharType="separate"/>
            </w:r>
            <w:r w:rsidR="005818BB">
              <w:rPr>
                <w:noProof/>
                <w:webHidden/>
              </w:rPr>
              <w:t>114</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498" w:history="1">
            <w:r w:rsidR="00EA188F" w:rsidRPr="008A75AE">
              <w:rPr>
                <w:rStyle w:val="af8"/>
                <w:noProof/>
              </w:rPr>
              <w:t>3.1.</w:t>
            </w:r>
            <w:r w:rsidR="00030EBD">
              <w:rPr>
                <w:rStyle w:val="af8"/>
                <w:noProof/>
              </w:rPr>
              <w:t> </w:t>
            </w:r>
            <w:r w:rsidR="00EA188F" w:rsidRPr="008A75AE">
              <w:rPr>
                <w:rStyle w:val="af8"/>
                <w:noProof/>
              </w:rPr>
              <w:t>СУЩЕСТВУЮЩЕЕ ПОЛОЖЕНИЕ В СФЕРЕ ВОДООТВЕДЕНИЯ ЗЛАТОУСТОВСКОГО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_Toc169689498 \h </w:instrText>
            </w:r>
            <w:r w:rsidRPr="008A75AE">
              <w:rPr>
                <w:noProof/>
                <w:webHidden/>
              </w:rPr>
            </w:r>
            <w:r w:rsidRPr="008A75AE">
              <w:rPr>
                <w:noProof/>
                <w:webHidden/>
              </w:rPr>
              <w:fldChar w:fldCharType="separate"/>
            </w:r>
            <w:r w:rsidR="005818BB">
              <w:rPr>
                <w:noProof/>
                <w:webHidden/>
              </w:rPr>
              <w:t>114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499" w:history="1">
            <w:r w:rsidR="00EA188F" w:rsidRPr="008A75AE">
              <w:rPr>
                <w:rStyle w:val="af8"/>
                <w:bCs/>
                <w:noProof/>
              </w:rPr>
              <w:t>3.1.1.</w:t>
            </w:r>
            <w:r w:rsidR="00030EBD">
              <w:rPr>
                <w:rStyle w:val="af8"/>
                <w:bCs/>
                <w:noProof/>
              </w:rPr>
              <w:t> </w:t>
            </w:r>
            <w:r w:rsidR="00EA188F" w:rsidRPr="008A75AE">
              <w:rPr>
                <w:rStyle w:val="af8"/>
                <w:noProof/>
              </w:rPr>
              <w:t xml:space="preserve">Описание структуры систем сбора, очистки и отведения сточных </w:t>
            </w:r>
            <w:r w:rsidR="007C7335">
              <w:rPr>
                <w:rStyle w:val="af8"/>
                <w:noProof/>
              </w:rPr>
              <w:br/>
            </w:r>
            <w:r w:rsidR="00EA188F" w:rsidRPr="008A75AE">
              <w:rPr>
                <w:rStyle w:val="af8"/>
                <w:noProof/>
              </w:rPr>
              <w:t>вод на территории поселения, городского округа и деление территории поселения, городского округа на эксплуатационные зоны.</w:t>
            </w:r>
            <w:r w:rsidR="00EA188F" w:rsidRPr="008A75AE">
              <w:rPr>
                <w:noProof/>
                <w:webHidden/>
              </w:rPr>
              <w:tab/>
            </w:r>
            <w:r w:rsidRPr="008A75AE">
              <w:rPr>
                <w:noProof/>
                <w:webHidden/>
              </w:rPr>
              <w:fldChar w:fldCharType="begin"/>
            </w:r>
            <w:r w:rsidR="00EA188F" w:rsidRPr="008A75AE">
              <w:rPr>
                <w:noProof/>
                <w:webHidden/>
              </w:rPr>
              <w:instrText xml:space="preserve"> PAGEREF _Toc169689499 \h </w:instrText>
            </w:r>
            <w:r w:rsidRPr="008A75AE">
              <w:rPr>
                <w:noProof/>
                <w:webHidden/>
              </w:rPr>
            </w:r>
            <w:r w:rsidRPr="008A75AE">
              <w:rPr>
                <w:noProof/>
                <w:webHidden/>
              </w:rPr>
              <w:fldChar w:fldCharType="separate"/>
            </w:r>
            <w:r w:rsidR="005818BB">
              <w:rPr>
                <w:noProof/>
                <w:webHidden/>
              </w:rPr>
              <w:t>114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0" w:history="1">
            <w:r w:rsidR="00EA188F" w:rsidRPr="008A75AE">
              <w:rPr>
                <w:rStyle w:val="af8"/>
                <w:bCs/>
                <w:noProof/>
              </w:rPr>
              <w:t>3.1.2.</w:t>
            </w:r>
            <w:r w:rsidR="00030EBD">
              <w:rPr>
                <w:rFonts w:eastAsiaTheme="minorEastAsia"/>
                <w:noProof/>
                <w:sz w:val="22"/>
                <w:szCs w:val="22"/>
              </w:rPr>
              <w:t> </w:t>
            </w:r>
            <w:r w:rsidR="00EA188F" w:rsidRPr="008A75AE">
              <w:rPr>
                <w:rStyle w:val="af8"/>
                <w:noProof/>
              </w:rPr>
              <w:t>Описание результатов технического обследования централизованной системы водоотведения, включая описание существующих канализационных ОС,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мощностей сооружений и описание локальных очистных сооружений, создаваемых абонентами.</w:t>
            </w:r>
            <w:r w:rsidR="00EA188F" w:rsidRPr="008A75AE">
              <w:rPr>
                <w:noProof/>
                <w:webHidden/>
              </w:rPr>
              <w:tab/>
            </w:r>
            <w:r w:rsidRPr="008A75AE">
              <w:rPr>
                <w:noProof/>
                <w:webHidden/>
              </w:rPr>
              <w:fldChar w:fldCharType="begin"/>
            </w:r>
            <w:r w:rsidR="00EA188F" w:rsidRPr="008A75AE">
              <w:rPr>
                <w:noProof/>
                <w:webHidden/>
              </w:rPr>
              <w:instrText xml:space="preserve"> PAGEREF _Toc169689500 \h </w:instrText>
            </w:r>
            <w:r w:rsidRPr="008A75AE">
              <w:rPr>
                <w:noProof/>
                <w:webHidden/>
              </w:rPr>
            </w:r>
            <w:r w:rsidRPr="008A75AE">
              <w:rPr>
                <w:noProof/>
                <w:webHidden/>
              </w:rPr>
              <w:fldChar w:fldCharType="separate"/>
            </w:r>
            <w:r w:rsidR="005818BB">
              <w:rPr>
                <w:noProof/>
                <w:webHidden/>
              </w:rPr>
              <w:t>120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1" w:history="1">
            <w:r w:rsidR="00EA188F" w:rsidRPr="008A75AE">
              <w:rPr>
                <w:rStyle w:val="af8"/>
                <w:bCs/>
                <w:noProof/>
              </w:rPr>
              <w:t>3.1.3.</w:t>
            </w:r>
            <w:r w:rsidR="00030EBD">
              <w:rPr>
                <w:rFonts w:eastAsiaTheme="minorEastAsia"/>
                <w:noProof/>
                <w:sz w:val="22"/>
                <w:szCs w:val="22"/>
              </w:rPr>
              <w:t> </w:t>
            </w:r>
            <w:r w:rsidR="00EA188F" w:rsidRPr="008A75AE">
              <w:rPr>
                <w:rStyle w:val="af8"/>
                <w:noProof/>
              </w:rPr>
              <w:t xml:space="preserve">Описание технологических зон водоотведения, зон централизованного </w:t>
            </w:r>
            <w:r w:rsidR="007C7335">
              <w:rPr>
                <w:rStyle w:val="af8"/>
                <w:noProof/>
              </w:rPr>
              <w:br/>
            </w:r>
            <w:r w:rsidR="00EA188F" w:rsidRPr="008A75AE">
              <w:rPr>
                <w:rStyle w:val="af8"/>
                <w:noProof/>
              </w:rPr>
              <w:t>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_Toc169689501 \h </w:instrText>
            </w:r>
            <w:r w:rsidRPr="008A75AE">
              <w:rPr>
                <w:noProof/>
                <w:webHidden/>
              </w:rPr>
            </w:r>
            <w:r w:rsidRPr="008A75AE">
              <w:rPr>
                <w:noProof/>
                <w:webHidden/>
              </w:rPr>
              <w:fldChar w:fldCharType="separate"/>
            </w:r>
            <w:r w:rsidR="005818BB">
              <w:rPr>
                <w:noProof/>
                <w:webHidden/>
              </w:rPr>
              <w:t>124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2" w:history="1">
            <w:r w:rsidR="00EA188F" w:rsidRPr="008A75AE">
              <w:rPr>
                <w:rStyle w:val="af8"/>
                <w:bCs/>
                <w:noProof/>
              </w:rPr>
              <w:t>3.1.4.</w:t>
            </w:r>
            <w:r w:rsidR="00030EBD">
              <w:rPr>
                <w:rStyle w:val="af8"/>
                <w:bCs/>
                <w:noProof/>
              </w:rPr>
              <w:t> </w:t>
            </w:r>
            <w:r w:rsidR="00EA188F" w:rsidRPr="008A75AE">
              <w:rPr>
                <w:rStyle w:val="af8"/>
                <w:noProof/>
              </w:rPr>
              <w:t xml:space="preserve">Описание технической возможности утилизации осадков сточных </w:t>
            </w:r>
            <w:r w:rsidR="007C7335">
              <w:rPr>
                <w:rStyle w:val="af8"/>
                <w:noProof/>
              </w:rPr>
              <w:br/>
            </w:r>
            <w:r w:rsidR="00EA188F" w:rsidRPr="008A75AE">
              <w:rPr>
                <w:rStyle w:val="af8"/>
                <w:noProof/>
              </w:rPr>
              <w:t>вод на ОС существующей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_Toc169689502 \h </w:instrText>
            </w:r>
            <w:r w:rsidRPr="008A75AE">
              <w:rPr>
                <w:noProof/>
                <w:webHidden/>
              </w:rPr>
            </w:r>
            <w:r w:rsidRPr="008A75AE">
              <w:rPr>
                <w:noProof/>
                <w:webHidden/>
              </w:rPr>
              <w:fldChar w:fldCharType="separate"/>
            </w:r>
            <w:r w:rsidR="005818BB">
              <w:rPr>
                <w:noProof/>
                <w:webHidden/>
              </w:rPr>
              <w:t>125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3" w:history="1">
            <w:r w:rsidR="00EA188F" w:rsidRPr="008A75AE">
              <w:rPr>
                <w:rStyle w:val="af8"/>
                <w:bCs/>
                <w:noProof/>
              </w:rPr>
              <w:t>3.1.5.</w:t>
            </w:r>
            <w:r w:rsidR="00030EBD">
              <w:rPr>
                <w:rStyle w:val="af8"/>
                <w:bCs/>
                <w:noProof/>
              </w:rPr>
              <w:t> </w:t>
            </w:r>
            <w:r w:rsidR="00EA188F" w:rsidRPr="008A75AE">
              <w:rPr>
                <w:rStyle w:val="af8"/>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_Toc169689503 \h </w:instrText>
            </w:r>
            <w:r w:rsidRPr="008A75AE">
              <w:rPr>
                <w:noProof/>
                <w:webHidden/>
              </w:rPr>
            </w:r>
            <w:r w:rsidRPr="008A75AE">
              <w:rPr>
                <w:noProof/>
                <w:webHidden/>
              </w:rPr>
              <w:fldChar w:fldCharType="separate"/>
            </w:r>
            <w:r w:rsidR="005818BB">
              <w:rPr>
                <w:noProof/>
                <w:webHidden/>
              </w:rPr>
              <w:t>125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4" w:history="1">
            <w:r w:rsidR="00EA188F" w:rsidRPr="008A75AE">
              <w:rPr>
                <w:rStyle w:val="af8"/>
                <w:bCs/>
                <w:noProof/>
              </w:rPr>
              <w:t>3.1.6.</w:t>
            </w:r>
            <w:r w:rsidR="00030EBD">
              <w:rPr>
                <w:rStyle w:val="af8"/>
                <w:bCs/>
                <w:noProof/>
              </w:rPr>
              <w:t> </w:t>
            </w:r>
            <w:r w:rsidR="00EA188F" w:rsidRPr="008A75AE">
              <w:rPr>
                <w:rStyle w:val="af8"/>
                <w:noProof/>
              </w:rPr>
              <w:t>Оценка безопасности и надежности объектов централизованной системы водоотведения и их управляемости.</w:t>
            </w:r>
            <w:r w:rsidR="00EA188F" w:rsidRPr="008A75AE">
              <w:rPr>
                <w:noProof/>
                <w:webHidden/>
              </w:rPr>
              <w:tab/>
            </w:r>
            <w:r w:rsidRPr="008A75AE">
              <w:rPr>
                <w:noProof/>
                <w:webHidden/>
              </w:rPr>
              <w:fldChar w:fldCharType="begin"/>
            </w:r>
            <w:r w:rsidR="00EA188F" w:rsidRPr="008A75AE">
              <w:rPr>
                <w:noProof/>
                <w:webHidden/>
              </w:rPr>
              <w:instrText xml:space="preserve"> PAGEREF _Toc169689504 \h </w:instrText>
            </w:r>
            <w:r w:rsidRPr="008A75AE">
              <w:rPr>
                <w:noProof/>
                <w:webHidden/>
              </w:rPr>
            </w:r>
            <w:r w:rsidRPr="008A75AE">
              <w:rPr>
                <w:noProof/>
                <w:webHidden/>
              </w:rPr>
              <w:fldChar w:fldCharType="separate"/>
            </w:r>
            <w:r w:rsidR="005818BB">
              <w:rPr>
                <w:noProof/>
                <w:webHidden/>
              </w:rPr>
              <w:t>125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5" w:history="1">
            <w:r w:rsidR="00EA188F" w:rsidRPr="008A75AE">
              <w:rPr>
                <w:rStyle w:val="af8"/>
                <w:bCs/>
                <w:noProof/>
              </w:rPr>
              <w:t>3.1.7.</w:t>
            </w:r>
            <w:r w:rsidR="00030EBD">
              <w:rPr>
                <w:rStyle w:val="af8"/>
                <w:bCs/>
                <w:noProof/>
              </w:rPr>
              <w:t> </w:t>
            </w:r>
            <w:r w:rsidR="00EA188F" w:rsidRPr="008A75AE">
              <w:rPr>
                <w:rStyle w:val="af8"/>
                <w:noProof/>
              </w:rPr>
              <w:t>Оценка воздействия сбросов сточных вод через централизованную систему водоотведения на окружающую среду.</w:t>
            </w:r>
            <w:r w:rsidR="00EA188F" w:rsidRPr="008A75AE">
              <w:rPr>
                <w:noProof/>
                <w:webHidden/>
              </w:rPr>
              <w:tab/>
            </w:r>
            <w:r w:rsidRPr="008A75AE">
              <w:rPr>
                <w:noProof/>
                <w:webHidden/>
              </w:rPr>
              <w:fldChar w:fldCharType="begin"/>
            </w:r>
            <w:r w:rsidR="00EA188F" w:rsidRPr="008A75AE">
              <w:rPr>
                <w:noProof/>
                <w:webHidden/>
              </w:rPr>
              <w:instrText xml:space="preserve"> PAGEREF _Toc169689505 \h </w:instrText>
            </w:r>
            <w:r w:rsidRPr="008A75AE">
              <w:rPr>
                <w:noProof/>
                <w:webHidden/>
              </w:rPr>
            </w:r>
            <w:r w:rsidRPr="008A75AE">
              <w:rPr>
                <w:noProof/>
                <w:webHidden/>
              </w:rPr>
              <w:fldChar w:fldCharType="separate"/>
            </w:r>
            <w:r w:rsidR="005818BB">
              <w:rPr>
                <w:noProof/>
                <w:webHidden/>
              </w:rPr>
              <w:t>126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6" w:history="1">
            <w:r w:rsidR="00EA188F" w:rsidRPr="008A75AE">
              <w:rPr>
                <w:rStyle w:val="af8"/>
                <w:bCs/>
                <w:noProof/>
              </w:rPr>
              <w:t>3.1.8.</w:t>
            </w:r>
            <w:r w:rsidR="00030EBD">
              <w:rPr>
                <w:rStyle w:val="af8"/>
                <w:bCs/>
                <w:noProof/>
              </w:rPr>
              <w:t> </w:t>
            </w:r>
            <w:r w:rsidR="00EA188F" w:rsidRPr="008A75AE">
              <w:rPr>
                <w:rStyle w:val="af8"/>
                <w:noProof/>
              </w:rPr>
              <w:t>Описание территорий муниципального образования, не охваченных централизованной системой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_Toc169689506 \h </w:instrText>
            </w:r>
            <w:r w:rsidRPr="008A75AE">
              <w:rPr>
                <w:noProof/>
                <w:webHidden/>
              </w:rPr>
            </w:r>
            <w:r w:rsidRPr="008A75AE">
              <w:rPr>
                <w:noProof/>
                <w:webHidden/>
              </w:rPr>
              <w:fldChar w:fldCharType="separate"/>
            </w:r>
            <w:r w:rsidR="005818BB">
              <w:rPr>
                <w:noProof/>
                <w:webHidden/>
              </w:rPr>
              <w:t>127</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7" w:history="1">
            <w:r w:rsidR="00EA188F" w:rsidRPr="008A75AE">
              <w:rPr>
                <w:rStyle w:val="af8"/>
                <w:bCs/>
                <w:noProof/>
              </w:rPr>
              <w:t>3.1.9.</w:t>
            </w:r>
            <w:r w:rsidR="00030EBD">
              <w:rPr>
                <w:rStyle w:val="af8"/>
                <w:bCs/>
                <w:noProof/>
              </w:rPr>
              <w:t> </w:t>
            </w:r>
            <w:r w:rsidR="00EA188F" w:rsidRPr="008A75AE">
              <w:rPr>
                <w:rStyle w:val="af8"/>
                <w:noProof/>
              </w:rPr>
              <w:t>Описание существующих технических и технологических проблем системы водоотведения поселений,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_Toc169689507 \h </w:instrText>
            </w:r>
            <w:r w:rsidRPr="008A75AE">
              <w:rPr>
                <w:noProof/>
                <w:webHidden/>
              </w:rPr>
            </w:r>
            <w:r w:rsidRPr="008A75AE">
              <w:rPr>
                <w:noProof/>
                <w:webHidden/>
              </w:rPr>
              <w:fldChar w:fldCharType="separate"/>
            </w:r>
            <w:r w:rsidR="005818BB">
              <w:rPr>
                <w:noProof/>
                <w:webHidden/>
              </w:rPr>
              <w:t>128</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08" w:history="1">
            <w:r w:rsidR="00EA188F" w:rsidRPr="008A75AE">
              <w:rPr>
                <w:rStyle w:val="af8"/>
                <w:noProof/>
              </w:rPr>
              <w:t>3.2.</w:t>
            </w:r>
            <w:r w:rsidR="00030EBD">
              <w:rPr>
                <w:rFonts w:eastAsiaTheme="minorEastAsia"/>
                <w:noProof/>
                <w:sz w:val="22"/>
                <w:szCs w:val="22"/>
              </w:rPr>
              <w:t> </w:t>
            </w:r>
            <w:r w:rsidR="00EA188F" w:rsidRPr="008A75AE">
              <w:rPr>
                <w:rStyle w:val="af8"/>
                <w:noProof/>
              </w:rPr>
              <w:t>БАЛАНСЫ СТОЧНЫХ ВОД В СИСТЕМЕ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_Toc169689508 \h </w:instrText>
            </w:r>
            <w:r w:rsidRPr="008A75AE">
              <w:rPr>
                <w:noProof/>
                <w:webHidden/>
              </w:rPr>
            </w:r>
            <w:r w:rsidRPr="008A75AE">
              <w:rPr>
                <w:noProof/>
                <w:webHidden/>
              </w:rPr>
              <w:fldChar w:fldCharType="separate"/>
            </w:r>
            <w:r w:rsidR="005818BB">
              <w:rPr>
                <w:noProof/>
                <w:webHidden/>
              </w:rPr>
              <w:t>130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09" w:history="1">
            <w:r w:rsidR="00EA188F" w:rsidRPr="008A75AE">
              <w:rPr>
                <w:rStyle w:val="af8"/>
                <w:bCs/>
                <w:noProof/>
              </w:rPr>
              <w:t>3.2.1.</w:t>
            </w:r>
            <w:r w:rsidR="00030EBD">
              <w:rPr>
                <w:rStyle w:val="af8"/>
                <w:bCs/>
                <w:noProof/>
              </w:rPr>
              <w:t> </w:t>
            </w:r>
            <w:r w:rsidR="00EA188F" w:rsidRPr="008A75AE">
              <w:rPr>
                <w:rStyle w:val="af8"/>
                <w:noProof/>
              </w:rPr>
              <w:t>Баланс поступления сточных вод в централизованную систему водоотведения и отведения стоков по технологическим зонам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_Toc169689509 \h </w:instrText>
            </w:r>
            <w:r w:rsidRPr="008A75AE">
              <w:rPr>
                <w:noProof/>
                <w:webHidden/>
              </w:rPr>
            </w:r>
            <w:r w:rsidRPr="008A75AE">
              <w:rPr>
                <w:noProof/>
                <w:webHidden/>
              </w:rPr>
              <w:fldChar w:fldCharType="separate"/>
            </w:r>
            <w:r w:rsidR="005818BB">
              <w:rPr>
                <w:noProof/>
                <w:webHidden/>
              </w:rPr>
              <w:t>130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0" w:history="1">
            <w:r w:rsidR="00EA188F" w:rsidRPr="008A75AE">
              <w:rPr>
                <w:rStyle w:val="af8"/>
                <w:bCs/>
                <w:noProof/>
              </w:rPr>
              <w:t>3.2.2.</w:t>
            </w:r>
            <w:r w:rsidR="00030EBD">
              <w:rPr>
                <w:rStyle w:val="af8"/>
                <w:bCs/>
                <w:noProof/>
              </w:rPr>
              <w:t> </w:t>
            </w:r>
            <w:r w:rsidR="00EA188F" w:rsidRPr="008A75AE">
              <w:rPr>
                <w:rStyle w:val="af8"/>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_Toc169689510 \h </w:instrText>
            </w:r>
            <w:r w:rsidRPr="008A75AE">
              <w:rPr>
                <w:noProof/>
                <w:webHidden/>
              </w:rPr>
            </w:r>
            <w:r w:rsidRPr="008A75AE">
              <w:rPr>
                <w:noProof/>
                <w:webHidden/>
              </w:rPr>
              <w:fldChar w:fldCharType="separate"/>
            </w:r>
            <w:r w:rsidR="005818BB">
              <w:rPr>
                <w:noProof/>
                <w:webHidden/>
              </w:rPr>
              <w:t>130</w:t>
            </w:r>
            <w:r w:rsidRPr="008A75AE">
              <w:rPr>
                <w:noProof/>
                <w:webHidden/>
              </w:rPr>
              <w:fldChar w:fldCharType="end"/>
            </w:r>
          </w:hyperlink>
        </w:p>
        <w:p w:rsidR="00030EBD" w:rsidRDefault="00080B42" w:rsidP="00EA188F">
          <w:pPr>
            <w:pStyle w:val="37"/>
            <w:tabs>
              <w:tab w:val="left" w:pos="1680"/>
              <w:tab w:val="right" w:leader="dot" w:pos="9338"/>
            </w:tabs>
            <w:spacing w:before="0" w:beforeAutospacing="0" w:after="0" w:afterAutospacing="0"/>
            <w:rPr>
              <w:rStyle w:val="af8"/>
              <w:noProof/>
            </w:rPr>
          </w:pPr>
          <w:r w:rsidRPr="008A75AE">
            <w:rPr>
              <w:noProof/>
            </w:rPr>
            <w:fldChar w:fldCharType="begin"/>
          </w:r>
          <w:r w:rsidR="005F62A8" w:rsidRPr="008A75AE">
            <w:rPr>
              <w:noProof/>
            </w:rPr>
            <w:instrText xml:space="preserve"> HYPERLINK \l "_Toc169689511" </w:instrText>
          </w:r>
          <w:r w:rsidRPr="008A75AE">
            <w:rPr>
              <w:noProof/>
            </w:rPr>
            <w:fldChar w:fldCharType="separate"/>
          </w:r>
          <w:r w:rsidR="00EA188F" w:rsidRPr="008A75AE">
            <w:rPr>
              <w:rStyle w:val="af8"/>
              <w:bCs/>
              <w:noProof/>
            </w:rPr>
            <w:t>3.2.3.</w:t>
          </w:r>
          <w:r w:rsidR="00030EBD">
            <w:rPr>
              <w:rStyle w:val="af8"/>
              <w:bCs/>
              <w:noProof/>
            </w:rPr>
            <w:t> </w:t>
          </w:r>
          <w:r w:rsidR="00EA188F" w:rsidRPr="008A75AE">
            <w:rPr>
              <w:rStyle w:val="af8"/>
              <w:noProof/>
            </w:rPr>
            <w:t>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p>
        <w:p w:rsidR="00EA188F" w:rsidRPr="008A75AE" w:rsidRDefault="00EA188F" w:rsidP="00EA188F">
          <w:pPr>
            <w:pStyle w:val="37"/>
            <w:tabs>
              <w:tab w:val="left" w:pos="1680"/>
              <w:tab w:val="right" w:leader="dot" w:pos="9338"/>
            </w:tabs>
            <w:spacing w:before="0" w:beforeAutospacing="0" w:after="0" w:afterAutospacing="0"/>
            <w:rPr>
              <w:rFonts w:eastAsiaTheme="minorEastAsia"/>
              <w:noProof/>
              <w:sz w:val="22"/>
              <w:szCs w:val="22"/>
            </w:rPr>
          </w:pPr>
          <w:r w:rsidRPr="008A75AE">
            <w:rPr>
              <w:noProof/>
              <w:webHidden/>
            </w:rPr>
            <w:tab/>
          </w:r>
          <w:r w:rsidR="00080B42" w:rsidRPr="008A75AE">
            <w:rPr>
              <w:noProof/>
              <w:webHidden/>
            </w:rPr>
            <w:fldChar w:fldCharType="begin"/>
          </w:r>
          <w:r w:rsidRPr="008A75AE">
            <w:rPr>
              <w:noProof/>
              <w:webHidden/>
            </w:rPr>
            <w:instrText xml:space="preserve"> PAGEREF _Toc169689511 \h </w:instrText>
          </w:r>
          <w:r w:rsidR="00080B42" w:rsidRPr="008A75AE">
            <w:rPr>
              <w:noProof/>
              <w:webHidden/>
            </w:rPr>
          </w:r>
          <w:r w:rsidR="00080B42" w:rsidRPr="008A75AE">
            <w:rPr>
              <w:noProof/>
              <w:webHidden/>
            </w:rPr>
            <w:fldChar w:fldCharType="separate"/>
          </w:r>
          <w:r w:rsidR="005818BB">
            <w:rPr>
              <w:noProof/>
              <w:webHidden/>
            </w:rPr>
            <w:t>130</w:t>
          </w:r>
          <w:r w:rsidR="00080B42" w:rsidRPr="008A75AE">
            <w:rPr>
              <w:noProof/>
              <w:webHidden/>
            </w:rPr>
            <w:fldChar w:fldCharType="end"/>
          </w:r>
          <w:r w:rsidR="00080B42" w:rsidRPr="008A75AE">
            <w:rPr>
              <w:noProof/>
            </w:rPr>
            <w:fldChar w:fldCharType="end"/>
          </w:r>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2" w:history="1">
            <w:r w:rsidR="00EA188F" w:rsidRPr="008A75AE">
              <w:rPr>
                <w:rStyle w:val="af8"/>
                <w:bCs/>
                <w:noProof/>
              </w:rPr>
              <w:t>3.2.4.</w:t>
            </w:r>
            <w:r w:rsidR="00030EBD">
              <w:rPr>
                <w:rStyle w:val="af8"/>
                <w:bCs/>
                <w:noProof/>
              </w:rPr>
              <w:t> </w:t>
            </w:r>
            <w:r w:rsidR="00EA188F" w:rsidRPr="008A75AE">
              <w:rPr>
                <w:rStyle w:val="af8"/>
                <w:noProof/>
              </w:rPr>
              <w:t xml:space="preserve">Результаты ретроспективного анализа за последние 10 лет балансов поступления сточных вод в централизованную систему водоотведения </w:t>
            </w:r>
            <w:r w:rsidR="007C7335">
              <w:rPr>
                <w:rStyle w:val="af8"/>
                <w:noProof/>
              </w:rPr>
              <w:br/>
            </w:r>
            <w:r w:rsidR="00EA188F" w:rsidRPr="008A75AE">
              <w:rPr>
                <w:rStyle w:val="af8"/>
                <w:noProof/>
              </w:rPr>
              <w:t xml:space="preserve">по технологическим зонам водоотведения и по поселениям, городским округам </w:t>
            </w:r>
            <w:r w:rsidR="007C7335">
              <w:rPr>
                <w:rStyle w:val="af8"/>
                <w:noProof/>
              </w:rPr>
              <w:br/>
            </w:r>
            <w:r w:rsidR="00EA188F" w:rsidRPr="008A75AE">
              <w:rPr>
                <w:rStyle w:val="af8"/>
                <w:noProof/>
              </w:rPr>
              <w:t>с выделением зон дефицитов и резервов производственных мощностей.</w:t>
            </w:r>
            <w:r w:rsidR="00EA188F" w:rsidRPr="008A75AE">
              <w:rPr>
                <w:noProof/>
                <w:webHidden/>
              </w:rPr>
              <w:tab/>
            </w:r>
            <w:r w:rsidRPr="008A75AE">
              <w:rPr>
                <w:noProof/>
                <w:webHidden/>
              </w:rPr>
              <w:fldChar w:fldCharType="begin"/>
            </w:r>
            <w:r w:rsidR="00EA188F" w:rsidRPr="008A75AE">
              <w:rPr>
                <w:noProof/>
                <w:webHidden/>
              </w:rPr>
              <w:instrText xml:space="preserve"> PAGEREF _Toc169689512 \h </w:instrText>
            </w:r>
            <w:r w:rsidRPr="008A75AE">
              <w:rPr>
                <w:noProof/>
                <w:webHidden/>
              </w:rPr>
            </w:r>
            <w:r w:rsidRPr="008A75AE">
              <w:rPr>
                <w:noProof/>
                <w:webHidden/>
              </w:rPr>
              <w:fldChar w:fldCharType="separate"/>
            </w:r>
            <w:r w:rsidR="005818BB">
              <w:rPr>
                <w:noProof/>
                <w:webHidden/>
              </w:rPr>
              <w:t>131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3" w:history="1">
            <w:r w:rsidR="00EA188F" w:rsidRPr="008A75AE">
              <w:rPr>
                <w:rStyle w:val="af8"/>
                <w:bCs/>
                <w:noProof/>
              </w:rPr>
              <w:t>3.2.5.</w:t>
            </w:r>
            <w:r w:rsidR="00030EBD">
              <w:rPr>
                <w:rStyle w:val="af8"/>
                <w:bCs/>
                <w:noProof/>
              </w:rPr>
              <w:t> </w:t>
            </w:r>
            <w:r w:rsidR="00EA188F" w:rsidRPr="008A75AE">
              <w:rPr>
                <w:rStyle w:val="af8"/>
                <w:noProof/>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w:t>
            </w:r>
            <w:r w:rsidR="007C7335">
              <w:rPr>
                <w:rStyle w:val="af8"/>
                <w:noProof/>
              </w:rPr>
              <w:br/>
            </w:r>
            <w:r w:rsidR="00EA188F" w:rsidRPr="008A75AE">
              <w:rPr>
                <w:rStyle w:val="af8"/>
                <w:noProof/>
              </w:rPr>
              <w:t>на срок не менее 10 лет с учетом различных сценариев развития поселений, городских округов.</w:t>
            </w:r>
            <w:r w:rsidR="00EA188F" w:rsidRPr="008A75AE">
              <w:rPr>
                <w:noProof/>
                <w:webHidden/>
              </w:rPr>
              <w:tab/>
            </w:r>
            <w:r w:rsidRPr="008A75AE">
              <w:rPr>
                <w:noProof/>
                <w:webHidden/>
              </w:rPr>
              <w:fldChar w:fldCharType="begin"/>
            </w:r>
            <w:r w:rsidR="00EA188F" w:rsidRPr="008A75AE">
              <w:rPr>
                <w:noProof/>
                <w:webHidden/>
              </w:rPr>
              <w:instrText xml:space="preserve"> PAGEREF _Toc169689513 \h </w:instrText>
            </w:r>
            <w:r w:rsidRPr="008A75AE">
              <w:rPr>
                <w:noProof/>
                <w:webHidden/>
              </w:rPr>
            </w:r>
            <w:r w:rsidRPr="008A75AE">
              <w:rPr>
                <w:noProof/>
                <w:webHidden/>
              </w:rPr>
              <w:fldChar w:fldCharType="separate"/>
            </w:r>
            <w:r w:rsidR="005818BB">
              <w:rPr>
                <w:noProof/>
                <w:webHidden/>
              </w:rPr>
              <w:t>131</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14" w:history="1">
            <w:r w:rsidR="00EA188F" w:rsidRPr="008A75AE">
              <w:rPr>
                <w:rStyle w:val="af8"/>
                <w:noProof/>
              </w:rPr>
              <w:t>3.3.</w:t>
            </w:r>
            <w:r w:rsidR="00030EBD">
              <w:rPr>
                <w:rFonts w:eastAsiaTheme="minorEastAsia"/>
                <w:noProof/>
                <w:sz w:val="22"/>
                <w:szCs w:val="22"/>
              </w:rPr>
              <w:t> </w:t>
            </w:r>
            <w:r w:rsidR="00EA188F" w:rsidRPr="008A75AE">
              <w:rPr>
                <w:rStyle w:val="af8"/>
                <w:noProof/>
              </w:rPr>
              <w:t>ПРОГНОЗ ОБЪЕМА СТОЧНЫХ ВОД.</w:t>
            </w:r>
            <w:r w:rsidR="00EA188F" w:rsidRPr="008A75AE">
              <w:rPr>
                <w:noProof/>
                <w:webHidden/>
              </w:rPr>
              <w:tab/>
            </w:r>
            <w:r w:rsidRPr="008A75AE">
              <w:rPr>
                <w:noProof/>
                <w:webHidden/>
              </w:rPr>
              <w:fldChar w:fldCharType="begin"/>
            </w:r>
            <w:r w:rsidR="00EA188F" w:rsidRPr="008A75AE">
              <w:rPr>
                <w:noProof/>
                <w:webHidden/>
              </w:rPr>
              <w:instrText xml:space="preserve"> PAGEREF _Toc169689514 \h </w:instrText>
            </w:r>
            <w:r w:rsidRPr="008A75AE">
              <w:rPr>
                <w:noProof/>
                <w:webHidden/>
              </w:rPr>
            </w:r>
            <w:r w:rsidRPr="008A75AE">
              <w:rPr>
                <w:noProof/>
                <w:webHidden/>
              </w:rPr>
              <w:fldChar w:fldCharType="separate"/>
            </w:r>
            <w:r w:rsidR="005818BB">
              <w:rPr>
                <w:noProof/>
                <w:webHidden/>
              </w:rPr>
              <w:t>132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5" w:history="1">
            <w:r w:rsidR="00EA188F" w:rsidRPr="008A75AE">
              <w:rPr>
                <w:rStyle w:val="af8"/>
                <w:bCs/>
                <w:noProof/>
              </w:rPr>
              <w:t>3.3.1.</w:t>
            </w:r>
            <w:r w:rsidR="00030EBD">
              <w:rPr>
                <w:rStyle w:val="af8"/>
                <w:bCs/>
                <w:noProof/>
              </w:rPr>
              <w:t> </w:t>
            </w:r>
            <w:r w:rsidR="00EA188F" w:rsidRPr="008A75AE">
              <w:rPr>
                <w:rStyle w:val="af8"/>
                <w:noProof/>
              </w:rPr>
              <w:t xml:space="preserve">Сведения о фактическом и ожидаемом поступлении сточных </w:t>
            </w:r>
            <w:r w:rsidR="007C7335">
              <w:rPr>
                <w:rStyle w:val="af8"/>
                <w:noProof/>
              </w:rPr>
              <w:br/>
            </w:r>
            <w:r w:rsidR="00EA188F" w:rsidRPr="008A75AE">
              <w:rPr>
                <w:rStyle w:val="af8"/>
                <w:noProof/>
              </w:rPr>
              <w:t>вод в централизованную систему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_Toc169689515 \h </w:instrText>
            </w:r>
            <w:r w:rsidRPr="008A75AE">
              <w:rPr>
                <w:noProof/>
                <w:webHidden/>
              </w:rPr>
            </w:r>
            <w:r w:rsidRPr="008A75AE">
              <w:rPr>
                <w:noProof/>
                <w:webHidden/>
              </w:rPr>
              <w:fldChar w:fldCharType="separate"/>
            </w:r>
            <w:r w:rsidR="005818BB">
              <w:rPr>
                <w:noProof/>
                <w:webHidden/>
              </w:rPr>
              <w:t>132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6" w:history="1">
            <w:r w:rsidR="00EA188F" w:rsidRPr="008A75AE">
              <w:rPr>
                <w:rStyle w:val="af8"/>
                <w:bCs/>
                <w:noProof/>
              </w:rPr>
              <w:t>3.3.2.</w:t>
            </w:r>
            <w:r w:rsidR="00030EBD">
              <w:rPr>
                <w:rStyle w:val="af8"/>
                <w:bCs/>
                <w:noProof/>
              </w:rPr>
              <w:t> </w:t>
            </w:r>
            <w:r w:rsidR="00EA188F" w:rsidRPr="008A75AE">
              <w:rPr>
                <w:rStyle w:val="af8"/>
                <w:noProof/>
              </w:rPr>
              <w:t>Описание структуры централизованной системы водоотведения (эксплуатационные и технологические зоны).</w:t>
            </w:r>
            <w:r w:rsidR="00EA188F" w:rsidRPr="008A75AE">
              <w:rPr>
                <w:noProof/>
                <w:webHidden/>
              </w:rPr>
              <w:tab/>
            </w:r>
            <w:r w:rsidRPr="008A75AE">
              <w:rPr>
                <w:noProof/>
                <w:webHidden/>
              </w:rPr>
              <w:fldChar w:fldCharType="begin"/>
            </w:r>
            <w:r w:rsidR="00EA188F" w:rsidRPr="008A75AE">
              <w:rPr>
                <w:noProof/>
                <w:webHidden/>
              </w:rPr>
              <w:instrText xml:space="preserve"> PAGEREF _Toc169689516 \h </w:instrText>
            </w:r>
            <w:r w:rsidRPr="008A75AE">
              <w:rPr>
                <w:noProof/>
                <w:webHidden/>
              </w:rPr>
            </w:r>
            <w:r w:rsidRPr="008A75AE">
              <w:rPr>
                <w:noProof/>
                <w:webHidden/>
              </w:rPr>
              <w:fldChar w:fldCharType="separate"/>
            </w:r>
            <w:r w:rsidR="005818BB">
              <w:rPr>
                <w:noProof/>
                <w:webHidden/>
              </w:rPr>
              <w:t>132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7" w:history="1">
            <w:r w:rsidR="00EA188F" w:rsidRPr="008A75AE">
              <w:rPr>
                <w:rStyle w:val="af8"/>
                <w:bCs/>
                <w:noProof/>
              </w:rPr>
              <w:t>3.3.3.</w:t>
            </w:r>
            <w:r w:rsidR="00030EBD">
              <w:rPr>
                <w:rStyle w:val="af8"/>
                <w:bCs/>
                <w:noProof/>
              </w:rPr>
              <w:t> </w:t>
            </w:r>
            <w:r w:rsidR="00EA188F" w:rsidRPr="008A75AE">
              <w:rPr>
                <w:rStyle w:val="af8"/>
                <w:noProof/>
              </w:rPr>
              <w:t xml:space="preserve">Расчет требуемой мощности очистных сооружений исходя из данных </w:t>
            </w:r>
            <w:r w:rsidR="007C0113">
              <w:rPr>
                <w:rStyle w:val="af8"/>
                <w:noProof/>
              </w:rPr>
              <w:br/>
            </w:r>
            <w:r w:rsidR="00EA188F" w:rsidRPr="008A75AE">
              <w:rPr>
                <w:rStyle w:val="af8"/>
                <w:noProof/>
              </w:rPr>
              <w:t>о расчетном расходе сточных вод, дефицита (резерва) мощностей по технологическим зонам сооружений водоотведения с разбивкой по годам.</w:t>
            </w:r>
            <w:r w:rsidR="00EA188F" w:rsidRPr="008A75AE">
              <w:rPr>
                <w:noProof/>
                <w:webHidden/>
              </w:rPr>
              <w:tab/>
            </w:r>
            <w:r w:rsidRPr="008A75AE">
              <w:rPr>
                <w:noProof/>
                <w:webHidden/>
              </w:rPr>
              <w:fldChar w:fldCharType="begin"/>
            </w:r>
            <w:r w:rsidR="00EA188F" w:rsidRPr="008A75AE">
              <w:rPr>
                <w:noProof/>
                <w:webHidden/>
              </w:rPr>
              <w:instrText xml:space="preserve"> PAGEREF _Toc169689517 \h </w:instrText>
            </w:r>
            <w:r w:rsidRPr="008A75AE">
              <w:rPr>
                <w:noProof/>
                <w:webHidden/>
              </w:rPr>
            </w:r>
            <w:r w:rsidRPr="008A75AE">
              <w:rPr>
                <w:noProof/>
                <w:webHidden/>
              </w:rPr>
              <w:fldChar w:fldCharType="separate"/>
            </w:r>
            <w:r w:rsidR="005818BB">
              <w:rPr>
                <w:noProof/>
                <w:webHidden/>
              </w:rPr>
              <w:t>132</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8" w:history="1">
            <w:r w:rsidR="00EA188F" w:rsidRPr="008A75AE">
              <w:rPr>
                <w:rStyle w:val="af8"/>
                <w:bCs/>
                <w:noProof/>
              </w:rPr>
              <w:t>3.3.4.</w:t>
            </w:r>
            <w:r w:rsidR="00030EBD">
              <w:rPr>
                <w:rStyle w:val="af8"/>
                <w:bCs/>
                <w:noProof/>
              </w:rPr>
              <w:t> </w:t>
            </w:r>
            <w:r w:rsidR="00EA188F" w:rsidRPr="008A75AE">
              <w:rPr>
                <w:rStyle w:val="af8"/>
                <w:noProof/>
              </w:rPr>
              <w:t>Результаты анализа гидравлических режимов и режимов работы элементов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_Toc169689518 \h </w:instrText>
            </w:r>
            <w:r w:rsidRPr="008A75AE">
              <w:rPr>
                <w:noProof/>
                <w:webHidden/>
              </w:rPr>
            </w:r>
            <w:r w:rsidRPr="008A75AE">
              <w:rPr>
                <w:noProof/>
                <w:webHidden/>
              </w:rPr>
              <w:fldChar w:fldCharType="separate"/>
            </w:r>
            <w:r w:rsidR="005818BB">
              <w:rPr>
                <w:noProof/>
                <w:webHidden/>
              </w:rPr>
              <w:t>133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19" w:history="1">
            <w:r w:rsidR="00EA188F" w:rsidRPr="008A75AE">
              <w:rPr>
                <w:rStyle w:val="af8"/>
                <w:bCs/>
                <w:noProof/>
              </w:rPr>
              <w:t>3.3.5.</w:t>
            </w:r>
            <w:r w:rsidR="00030EBD">
              <w:rPr>
                <w:rStyle w:val="af8"/>
                <w:bCs/>
                <w:noProof/>
              </w:rPr>
              <w:t> </w:t>
            </w:r>
            <w:r w:rsidR="00EA188F" w:rsidRPr="008A75AE">
              <w:rPr>
                <w:rStyle w:val="af8"/>
                <w:noProof/>
              </w:rPr>
              <w:t>Анализ резервов производственных мощностей очистных сооружений системы водоотведения и возможности расширения зоны их действия.</w:t>
            </w:r>
            <w:r w:rsidR="00EA188F" w:rsidRPr="008A75AE">
              <w:rPr>
                <w:noProof/>
                <w:webHidden/>
              </w:rPr>
              <w:tab/>
            </w:r>
            <w:r w:rsidRPr="008A75AE">
              <w:rPr>
                <w:noProof/>
                <w:webHidden/>
              </w:rPr>
              <w:fldChar w:fldCharType="begin"/>
            </w:r>
            <w:r w:rsidR="00EA188F" w:rsidRPr="008A75AE">
              <w:rPr>
                <w:noProof/>
                <w:webHidden/>
              </w:rPr>
              <w:instrText xml:space="preserve"> PAGEREF _Toc169689519 \h </w:instrText>
            </w:r>
            <w:r w:rsidRPr="008A75AE">
              <w:rPr>
                <w:noProof/>
                <w:webHidden/>
              </w:rPr>
            </w:r>
            <w:r w:rsidRPr="008A75AE">
              <w:rPr>
                <w:noProof/>
                <w:webHidden/>
              </w:rPr>
              <w:fldChar w:fldCharType="separate"/>
            </w:r>
            <w:r w:rsidR="005818BB">
              <w:rPr>
                <w:noProof/>
                <w:webHidden/>
              </w:rPr>
              <w:t>133</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20" w:history="1">
            <w:r w:rsidR="00EA188F" w:rsidRPr="008A75AE">
              <w:rPr>
                <w:rStyle w:val="af8"/>
                <w:noProof/>
              </w:rPr>
              <w:t>3.4.</w:t>
            </w:r>
            <w:r w:rsidR="00030EBD">
              <w:rPr>
                <w:rFonts w:eastAsiaTheme="minorEastAsia"/>
                <w:noProof/>
                <w:sz w:val="22"/>
                <w:szCs w:val="22"/>
              </w:rPr>
              <w:t> </w:t>
            </w:r>
            <w:r w:rsidR="00EA188F" w:rsidRPr="008A75AE">
              <w:rPr>
                <w:rStyle w:val="af8"/>
                <w:noProof/>
              </w:rPr>
              <w:t xml:space="preserve">ПРЕДЛОЖЕНИЯ ПО СТРОИТЕЛЬСТВУ, РЕКОНСТРУКЦИИ </w:t>
            </w:r>
            <w:r w:rsidR="00030EBD">
              <w:rPr>
                <w:rStyle w:val="af8"/>
                <w:noProof/>
              </w:rPr>
              <w:br/>
            </w:r>
            <w:r w:rsidR="00EA188F" w:rsidRPr="008A75AE">
              <w:rPr>
                <w:rStyle w:val="af8"/>
                <w:noProof/>
              </w:rPr>
              <w:t>И МОДЕРНИЗАЦИИ (ТЕХНИЧЕСКОМУ ПЕРЕВООРУЖЕНИЮ) ОБЪЕКТОВ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_Toc169689520 \h </w:instrText>
            </w:r>
            <w:r w:rsidRPr="008A75AE">
              <w:rPr>
                <w:noProof/>
                <w:webHidden/>
              </w:rPr>
            </w:r>
            <w:r w:rsidRPr="008A75AE">
              <w:rPr>
                <w:noProof/>
                <w:webHidden/>
              </w:rPr>
              <w:fldChar w:fldCharType="separate"/>
            </w:r>
            <w:r w:rsidR="005818BB">
              <w:rPr>
                <w:noProof/>
                <w:webHidden/>
              </w:rPr>
              <w:t>134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1" w:history="1">
            <w:r w:rsidR="00EA188F" w:rsidRPr="008A75AE">
              <w:rPr>
                <w:rStyle w:val="af8"/>
                <w:bCs/>
                <w:noProof/>
              </w:rPr>
              <w:t>3.4.1.</w:t>
            </w:r>
            <w:r w:rsidR="00030EBD">
              <w:rPr>
                <w:rFonts w:eastAsiaTheme="minorEastAsia"/>
                <w:noProof/>
                <w:sz w:val="22"/>
                <w:szCs w:val="22"/>
              </w:rPr>
              <w:t> </w:t>
            </w:r>
            <w:r w:rsidR="00EA188F" w:rsidRPr="008A75AE">
              <w:rPr>
                <w:rStyle w:val="af8"/>
                <w:noProof/>
              </w:rPr>
              <w:t>Основные направления, принципы, задачи и целевые показатели развития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_Toc169689521 \h </w:instrText>
            </w:r>
            <w:r w:rsidRPr="008A75AE">
              <w:rPr>
                <w:noProof/>
                <w:webHidden/>
              </w:rPr>
            </w:r>
            <w:r w:rsidRPr="008A75AE">
              <w:rPr>
                <w:noProof/>
                <w:webHidden/>
              </w:rPr>
              <w:fldChar w:fldCharType="separate"/>
            </w:r>
            <w:r w:rsidR="005818BB">
              <w:rPr>
                <w:noProof/>
                <w:webHidden/>
              </w:rPr>
              <w:t>134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2" w:history="1">
            <w:r w:rsidR="00EA188F" w:rsidRPr="008A75AE">
              <w:rPr>
                <w:rStyle w:val="af8"/>
                <w:bCs/>
                <w:noProof/>
              </w:rPr>
              <w:t>3.4.2.</w:t>
            </w:r>
            <w:r w:rsidR="00030EBD">
              <w:rPr>
                <w:rFonts w:eastAsiaTheme="minorEastAsia"/>
                <w:noProof/>
                <w:sz w:val="22"/>
                <w:szCs w:val="22"/>
              </w:rPr>
              <w:t> </w:t>
            </w:r>
            <w:r w:rsidR="00EA188F" w:rsidRPr="008A75AE">
              <w:rPr>
                <w:rStyle w:val="af8"/>
                <w:noProof/>
              </w:rPr>
              <w:t xml:space="preserve">Перечень основных мероприятий по реализации схем водоотведения </w:t>
            </w:r>
            <w:r w:rsidR="007C7335">
              <w:rPr>
                <w:rStyle w:val="af8"/>
                <w:noProof/>
              </w:rPr>
              <w:br/>
            </w:r>
            <w:r w:rsidR="00EA188F" w:rsidRPr="008A75AE">
              <w:rPr>
                <w:rStyle w:val="af8"/>
                <w:noProof/>
              </w:rPr>
              <w:t>с разбивкой по годам, включая технические обоснования этих мероприятий.</w:t>
            </w:r>
            <w:r w:rsidR="00EA188F" w:rsidRPr="008A75AE">
              <w:rPr>
                <w:noProof/>
                <w:webHidden/>
              </w:rPr>
              <w:tab/>
            </w:r>
            <w:r w:rsidRPr="008A75AE">
              <w:rPr>
                <w:noProof/>
                <w:webHidden/>
              </w:rPr>
              <w:fldChar w:fldCharType="begin"/>
            </w:r>
            <w:r w:rsidR="00EA188F" w:rsidRPr="008A75AE">
              <w:rPr>
                <w:noProof/>
                <w:webHidden/>
              </w:rPr>
              <w:instrText xml:space="preserve"> PAGEREF _Toc169689522 \h </w:instrText>
            </w:r>
            <w:r w:rsidRPr="008A75AE">
              <w:rPr>
                <w:noProof/>
                <w:webHidden/>
              </w:rPr>
            </w:r>
            <w:r w:rsidRPr="008A75AE">
              <w:rPr>
                <w:noProof/>
                <w:webHidden/>
              </w:rPr>
              <w:fldChar w:fldCharType="separate"/>
            </w:r>
            <w:r w:rsidR="005818BB">
              <w:rPr>
                <w:noProof/>
                <w:webHidden/>
              </w:rPr>
              <w:t>134</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3" w:history="1">
            <w:r w:rsidR="00EA188F" w:rsidRPr="008A75AE">
              <w:rPr>
                <w:rStyle w:val="af8"/>
                <w:bCs/>
                <w:noProof/>
              </w:rPr>
              <w:t>3.4.3.</w:t>
            </w:r>
            <w:r w:rsidR="00030EBD">
              <w:rPr>
                <w:rFonts w:eastAsiaTheme="minorEastAsia"/>
                <w:noProof/>
                <w:sz w:val="22"/>
                <w:szCs w:val="22"/>
              </w:rPr>
              <w:t> </w:t>
            </w:r>
            <w:r w:rsidR="00EA188F" w:rsidRPr="008A75AE">
              <w:rPr>
                <w:rStyle w:val="af8"/>
                <w:noProof/>
              </w:rPr>
              <w:t>Технические обоснования основных мероприятий по реализации схем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_Toc169689523 \h </w:instrText>
            </w:r>
            <w:r w:rsidRPr="008A75AE">
              <w:rPr>
                <w:noProof/>
                <w:webHidden/>
              </w:rPr>
            </w:r>
            <w:r w:rsidRPr="008A75AE">
              <w:rPr>
                <w:noProof/>
                <w:webHidden/>
              </w:rPr>
              <w:fldChar w:fldCharType="separate"/>
            </w:r>
            <w:r w:rsidR="005818BB">
              <w:rPr>
                <w:noProof/>
                <w:webHidden/>
              </w:rPr>
              <w:t>143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4" w:history="1">
            <w:r w:rsidR="00EA188F" w:rsidRPr="008A75AE">
              <w:rPr>
                <w:rStyle w:val="af8"/>
                <w:bCs/>
                <w:noProof/>
              </w:rPr>
              <w:t>3.4.4.</w:t>
            </w:r>
            <w:r w:rsidR="00030EBD">
              <w:rPr>
                <w:rStyle w:val="af8"/>
                <w:bCs/>
                <w:noProof/>
              </w:rPr>
              <w:t> </w:t>
            </w:r>
            <w:r w:rsidR="00EA188F" w:rsidRPr="008A75AE">
              <w:rPr>
                <w:rStyle w:val="af8"/>
                <w:noProof/>
              </w:rPr>
              <w:t xml:space="preserve">Сведения о вновь строящихся, реконструируемых и предлагаемых к выводу </w:t>
            </w:r>
            <w:r w:rsidR="007C0113">
              <w:rPr>
                <w:rStyle w:val="af8"/>
                <w:noProof/>
              </w:rPr>
              <w:br/>
            </w:r>
            <w:r w:rsidR="00EA188F" w:rsidRPr="008A75AE">
              <w:rPr>
                <w:rStyle w:val="af8"/>
                <w:noProof/>
              </w:rPr>
              <w:t>из эксплуатации объектах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_Toc169689524 \h </w:instrText>
            </w:r>
            <w:r w:rsidRPr="008A75AE">
              <w:rPr>
                <w:noProof/>
                <w:webHidden/>
              </w:rPr>
            </w:r>
            <w:r w:rsidRPr="008A75AE">
              <w:rPr>
                <w:noProof/>
                <w:webHidden/>
              </w:rPr>
              <w:fldChar w:fldCharType="separate"/>
            </w:r>
            <w:r w:rsidR="005818BB">
              <w:rPr>
                <w:noProof/>
                <w:webHidden/>
              </w:rPr>
              <w:t>143</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5" w:history="1">
            <w:r w:rsidR="00EA188F" w:rsidRPr="008A75AE">
              <w:rPr>
                <w:rStyle w:val="af8"/>
                <w:bCs/>
                <w:noProof/>
              </w:rPr>
              <w:t>3.4.5.</w:t>
            </w:r>
            <w:r w:rsidR="00030EBD">
              <w:rPr>
                <w:rStyle w:val="af8"/>
                <w:bCs/>
                <w:noProof/>
              </w:rPr>
              <w:t> </w:t>
            </w:r>
            <w:r w:rsidR="00EA188F" w:rsidRPr="008A75AE">
              <w:rPr>
                <w:rStyle w:val="af8"/>
                <w:noProof/>
              </w:rPr>
              <w:t xml:space="preserve">Сведения о развитии систем диспетчеризации, телемеханизации </w:t>
            </w:r>
            <w:r w:rsidR="007C7335">
              <w:rPr>
                <w:rStyle w:val="af8"/>
                <w:noProof/>
              </w:rPr>
              <w:br/>
            </w:r>
            <w:r w:rsidR="00EA188F" w:rsidRPr="008A75AE">
              <w:rPr>
                <w:rStyle w:val="af8"/>
                <w:noProof/>
              </w:rPr>
              <w:t>и об автоматизированных системах управления режимами водоотведения на объектах организаций, осуществляющих водоотведение.</w:t>
            </w:r>
            <w:r w:rsidR="00EA188F" w:rsidRPr="008A75AE">
              <w:rPr>
                <w:noProof/>
                <w:webHidden/>
              </w:rPr>
              <w:tab/>
            </w:r>
            <w:r w:rsidRPr="008A75AE">
              <w:rPr>
                <w:noProof/>
                <w:webHidden/>
              </w:rPr>
              <w:fldChar w:fldCharType="begin"/>
            </w:r>
            <w:r w:rsidR="00EA188F" w:rsidRPr="008A75AE">
              <w:rPr>
                <w:noProof/>
                <w:webHidden/>
              </w:rPr>
              <w:instrText xml:space="preserve"> PAGEREF _Toc169689525 \h </w:instrText>
            </w:r>
            <w:r w:rsidRPr="008A75AE">
              <w:rPr>
                <w:noProof/>
                <w:webHidden/>
              </w:rPr>
            </w:r>
            <w:r w:rsidRPr="008A75AE">
              <w:rPr>
                <w:noProof/>
                <w:webHidden/>
              </w:rPr>
              <w:fldChar w:fldCharType="separate"/>
            </w:r>
            <w:r w:rsidR="005818BB">
              <w:rPr>
                <w:noProof/>
                <w:webHidden/>
              </w:rPr>
              <w:t>145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6" w:history="1">
            <w:r w:rsidR="00EA188F" w:rsidRPr="008A75AE">
              <w:rPr>
                <w:rStyle w:val="af8"/>
                <w:bCs/>
                <w:noProof/>
              </w:rPr>
              <w:t>3.4.6.</w:t>
            </w:r>
            <w:r w:rsidR="00030EBD">
              <w:rPr>
                <w:rStyle w:val="af8"/>
                <w:bCs/>
                <w:noProof/>
              </w:rPr>
              <w:t> </w:t>
            </w:r>
            <w:r w:rsidR="00EA188F" w:rsidRPr="008A75AE">
              <w:rPr>
                <w:rStyle w:val="af8"/>
                <w:noProof/>
              </w:rPr>
              <w:t xml:space="preserve">Описание вариантов маршрутов прохождения трубопроводов (трасс) </w:t>
            </w:r>
            <w:r w:rsidR="007C7335">
              <w:rPr>
                <w:rStyle w:val="af8"/>
                <w:noProof/>
              </w:rPr>
              <w:br/>
            </w:r>
            <w:r w:rsidR="00EA188F" w:rsidRPr="008A75AE">
              <w:rPr>
                <w:rStyle w:val="af8"/>
                <w:noProof/>
              </w:rPr>
              <w:t xml:space="preserve">по территории поселения, городского округа, расположения намечаемых площадок </w:t>
            </w:r>
            <w:r w:rsidR="007C7335">
              <w:rPr>
                <w:rStyle w:val="af8"/>
                <w:noProof/>
              </w:rPr>
              <w:br/>
            </w:r>
            <w:r w:rsidR="00EA188F" w:rsidRPr="008A75AE">
              <w:rPr>
                <w:rStyle w:val="af8"/>
                <w:noProof/>
              </w:rPr>
              <w:t>под строительство сооружений водоотведения и их обоснование.</w:t>
            </w:r>
            <w:r w:rsidR="00EA188F" w:rsidRPr="008A75AE">
              <w:rPr>
                <w:noProof/>
                <w:webHidden/>
              </w:rPr>
              <w:tab/>
            </w:r>
            <w:r w:rsidRPr="008A75AE">
              <w:rPr>
                <w:noProof/>
                <w:webHidden/>
              </w:rPr>
              <w:fldChar w:fldCharType="begin"/>
            </w:r>
            <w:r w:rsidR="00EA188F" w:rsidRPr="008A75AE">
              <w:rPr>
                <w:noProof/>
                <w:webHidden/>
              </w:rPr>
              <w:instrText xml:space="preserve"> PAGEREF _Toc169689526 \h </w:instrText>
            </w:r>
            <w:r w:rsidRPr="008A75AE">
              <w:rPr>
                <w:noProof/>
                <w:webHidden/>
              </w:rPr>
            </w:r>
            <w:r w:rsidRPr="008A75AE">
              <w:rPr>
                <w:noProof/>
                <w:webHidden/>
              </w:rPr>
              <w:fldChar w:fldCharType="separate"/>
            </w:r>
            <w:r w:rsidR="005818BB">
              <w:rPr>
                <w:noProof/>
                <w:webHidden/>
              </w:rPr>
              <w:t>145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7" w:history="1">
            <w:r w:rsidR="00EA188F" w:rsidRPr="008A75AE">
              <w:rPr>
                <w:rStyle w:val="af8"/>
                <w:bCs/>
                <w:noProof/>
              </w:rPr>
              <w:t>3.4.7.</w:t>
            </w:r>
            <w:r w:rsidR="00030EBD">
              <w:rPr>
                <w:rStyle w:val="af8"/>
                <w:bCs/>
                <w:noProof/>
              </w:rPr>
              <w:t> </w:t>
            </w:r>
            <w:r w:rsidR="00EA188F" w:rsidRPr="008A75AE">
              <w:rPr>
                <w:rStyle w:val="af8"/>
                <w:noProof/>
              </w:rPr>
              <w:t>Границы и характеристики охранных зон сетей и сооружений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_Toc169689527 \h </w:instrText>
            </w:r>
            <w:r w:rsidRPr="008A75AE">
              <w:rPr>
                <w:noProof/>
                <w:webHidden/>
              </w:rPr>
            </w:r>
            <w:r w:rsidRPr="008A75AE">
              <w:rPr>
                <w:noProof/>
                <w:webHidden/>
              </w:rPr>
              <w:fldChar w:fldCharType="separate"/>
            </w:r>
            <w:r w:rsidR="005818BB">
              <w:rPr>
                <w:noProof/>
                <w:webHidden/>
              </w:rPr>
              <w:t>145</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28" w:history="1">
            <w:r w:rsidR="00EA188F" w:rsidRPr="008A75AE">
              <w:rPr>
                <w:rStyle w:val="af8"/>
                <w:bCs/>
                <w:noProof/>
              </w:rPr>
              <w:t>3.4.8.</w:t>
            </w:r>
            <w:r w:rsidR="00030EBD">
              <w:rPr>
                <w:rStyle w:val="af8"/>
                <w:bCs/>
                <w:noProof/>
              </w:rPr>
              <w:t> </w:t>
            </w:r>
            <w:r w:rsidR="00EA188F" w:rsidRPr="008A75AE">
              <w:rPr>
                <w:rStyle w:val="af8"/>
                <w:noProof/>
              </w:rPr>
              <w:t>Границы планируемых зон размещения объектов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_Toc169689528 \h </w:instrText>
            </w:r>
            <w:r w:rsidRPr="008A75AE">
              <w:rPr>
                <w:noProof/>
                <w:webHidden/>
              </w:rPr>
            </w:r>
            <w:r w:rsidRPr="008A75AE">
              <w:rPr>
                <w:noProof/>
                <w:webHidden/>
              </w:rPr>
              <w:fldChar w:fldCharType="separate"/>
            </w:r>
            <w:r w:rsidR="005818BB">
              <w:rPr>
                <w:noProof/>
                <w:webHidden/>
              </w:rPr>
              <w:t>145</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29" w:history="1">
            <w:r w:rsidR="00EA188F" w:rsidRPr="008A75AE">
              <w:rPr>
                <w:rStyle w:val="af8"/>
                <w:noProof/>
              </w:rPr>
              <w:t>3.5.</w:t>
            </w:r>
            <w:r w:rsidR="007C7335">
              <w:rPr>
                <w:rStyle w:val="af8"/>
                <w:noProof/>
              </w:rPr>
              <w:t> </w:t>
            </w:r>
            <w:r w:rsidR="00EA188F" w:rsidRPr="008A75AE">
              <w:rPr>
                <w:rStyle w:val="af8"/>
                <w:noProof/>
              </w:rPr>
              <w:t xml:space="preserve">ЭКОЛОГИЧЕСКИЕ АСПЕКТЫ МЕРОПРИЯТИЙ ПО СТРОИТЕЛЬСТВУ </w:t>
            </w:r>
            <w:r w:rsidR="007C0113">
              <w:rPr>
                <w:rStyle w:val="af8"/>
                <w:noProof/>
              </w:rPr>
              <w:br/>
            </w:r>
            <w:r w:rsidR="00EA188F" w:rsidRPr="008A75AE">
              <w:rPr>
                <w:rStyle w:val="af8"/>
                <w:noProof/>
              </w:rPr>
              <w:t>И РЕКОНСТРУКЦИИ ОБЪЕКТОВ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_Toc169689529 \h </w:instrText>
            </w:r>
            <w:r w:rsidRPr="008A75AE">
              <w:rPr>
                <w:noProof/>
                <w:webHidden/>
              </w:rPr>
            </w:r>
            <w:r w:rsidRPr="008A75AE">
              <w:rPr>
                <w:noProof/>
                <w:webHidden/>
              </w:rPr>
              <w:fldChar w:fldCharType="separate"/>
            </w:r>
            <w:r w:rsidR="005818BB">
              <w:rPr>
                <w:noProof/>
                <w:webHidden/>
              </w:rPr>
              <w:t>146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0" w:history="1">
            <w:r w:rsidR="00EA188F" w:rsidRPr="008A75AE">
              <w:rPr>
                <w:rStyle w:val="af8"/>
                <w:bCs/>
                <w:noProof/>
              </w:rPr>
              <w:t>3.5.1.</w:t>
            </w:r>
            <w:r w:rsidR="007C7335">
              <w:rPr>
                <w:rStyle w:val="af8"/>
                <w:bCs/>
                <w:noProof/>
              </w:rPr>
              <w:t> </w:t>
            </w:r>
            <w:r w:rsidR="00EA188F" w:rsidRPr="008A75AE">
              <w:rPr>
                <w:rStyle w:val="af8"/>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EA188F" w:rsidRPr="008A75AE">
              <w:rPr>
                <w:noProof/>
                <w:webHidden/>
              </w:rPr>
              <w:tab/>
            </w:r>
            <w:r w:rsidRPr="008A75AE">
              <w:rPr>
                <w:noProof/>
                <w:webHidden/>
              </w:rPr>
              <w:fldChar w:fldCharType="begin"/>
            </w:r>
            <w:r w:rsidR="00EA188F" w:rsidRPr="008A75AE">
              <w:rPr>
                <w:noProof/>
                <w:webHidden/>
              </w:rPr>
              <w:instrText xml:space="preserve"> PAGEREF _Toc169689530 \h </w:instrText>
            </w:r>
            <w:r w:rsidRPr="008A75AE">
              <w:rPr>
                <w:noProof/>
                <w:webHidden/>
              </w:rPr>
            </w:r>
            <w:r w:rsidRPr="008A75AE">
              <w:rPr>
                <w:noProof/>
                <w:webHidden/>
              </w:rPr>
              <w:fldChar w:fldCharType="separate"/>
            </w:r>
            <w:r w:rsidR="005818BB">
              <w:rPr>
                <w:noProof/>
                <w:webHidden/>
              </w:rPr>
              <w:t>146</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1" w:history="1">
            <w:r w:rsidR="00EA188F" w:rsidRPr="008A75AE">
              <w:rPr>
                <w:rStyle w:val="af8"/>
                <w:bCs/>
                <w:noProof/>
              </w:rPr>
              <w:t>3.5.2.</w:t>
            </w:r>
            <w:r w:rsidR="007C7335">
              <w:rPr>
                <w:rStyle w:val="af8"/>
                <w:bCs/>
                <w:noProof/>
              </w:rPr>
              <w:t> </w:t>
            </w:r>
            <w:r w:rsidR="00EA188F" w:rsidRPr="008A75AE">
              <w:rPr>
                <w:rStyle w:val="af8"/>
                <w:noProof/>
              </w:rPr>
              <w:t xml:space="preserve">Сведения о применении методов, безопасных для окружающей среды, </w:t>
            </w:r>
            <w:r w:rsidR="007C7335">
              <w:rPr>
                <w:rStyle w:val="af8"/>
                <w:noProof/>
              </w:rPr>
              <w:br/>
            </w:r>
            <w:r w:rsidR="00EA188F" w:rsidRPr="008A75AE">
              <w:rPr>
                <w:rStyle w:val="af8"/>
                <w:noProof/>
              </w:rPr>
              <w:t>при утилизации осадков сточных вод.</w:t>
            </w:r>
            <w:r w:rsidR="00EA188F" w:rsidRPr="008A75AE">
              <w:rPr>
                <w:noProof/>
                <w:webHidden/>
              </w:rPr>
              <w:tab/>
            </w:r>
            <w:r w:rsidRPr="008A75AE">
              <w:rPr>
                <w:noProof/>
                <w:webHidden/>
              </w:rPr>
              <w:fldChar w:fldCharType="begin"/>
            </w:r>
            <w:r w:rsidR="00EA188F" w:rsidRPr="008A75AE">
              <w:rPr>
                <w:noProof/>
                <w:webHidden/>
              </w:rPr>
              <w:instrText xml:space="preserve"> PAGEREF _Toc169689531 \h </w:instrText>
            </w:r>
            <w:r w:rsidRPr="008A75AE">
              <w:rPr>
                <w:noProof/>
                <w:webHidden/>
              </w:rPr>
            </w:r>
            <w:r w:rsidRPr="008A75AE">
              <w:rPr>
                <w:noProof/>
                <w:webHidden/>
              </w:rPr>
              <w:fldChar w:fldCharType="separate"/>
            </w:r>
            <w:r w:rsidR="005818BB">
              <w:rPr>
                <w:noProof/>
                <w:webHidden/>
              </w:rPr>
              <w:t>146</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32" w:history="1">
            <w:r w:rsidR="00EA188F" w:rsidRPr="008A75AE">
              <w:rPr>
                <w:rStyle w:val="af8"/>
                <w:noProof/>
              </w:rPr>
              <w:t>3.6.</w:t>
            </w:r>
            <w:r w:rsidR="007C7335">
              <w:rPr>
                <w:rFonts w:eastAsiaTheme="minorEastAsia"/>
                <w:noProof/>
                <w:sz w:val="22"/>
                <w:szCs w:val="22"/>
              </w:rPr>
              <w:t> </w:t>
            </w:r>
            <w:r w:rsidR="00EA188F" w:rsidRPr="008A75AE">
              <w:rPr>
                <w:rStyle w:val="af8"/>
                <w:noProof/>
              </w:rPr>
              <w:t xml:space="preserve">ОЦЕНКА ПОТРЕБНОСТИ В КАПИТАЛЬНЫХ ВЛОЖЕНИЯХ </w:t>
            </w:r>
            <w:r w:rsidR="007C7335">
              <w:rPr>
                <w:rStyle w:val="af8"/>
                <w:noProof/>
              </w:rPr>
              <w:br/>
            </w:r>
            <w:r w:rsidR="00EA188F" w:rsidRPr="008A75AE">
              <w:rPr>
                <w:rStyle w:val="af8"/>
                <w:noProof/>
              </w:rPr>
              <w:t>В СТРОИТЕЛЬСТВО, РЕКОНСТРУКЦИЮ И МОДЕРНИЗАЦИЮ ОБЪЕКТОВ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_Toc169689532 \h </w:instrText>
            </w:r>
            <w:r w:rsidRPr="008A75AE">
              <w:rPr>
                <w:noProof/>
                <w:webHidden/>
              </w:rPr>
            </w:r>
            <w:r w:rsidRPr="008A75AE">
              <w:rPr>
                <w:noProof/>
                <w:webHidden/>
              </w:rPr>
              <w:fldChar w:fldCharType="separate"/>
            </w:r>
            <w:r w:rsidR="005818BB">
              <w:rPr>
                <w:noProof/>
                <w:webHidden/>
              </w:rPr>
              <w:t>147</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33" w:history="1">
            <w:r w:rsidR="00EA188F" w:rsidRPr="008A75AE">
              <w:rPr>
                <w:rStyle w:val="af8"/>
                <w:noProof/>
              </w:rPr>
              <w:t>3.7.</w:t>
            </w:r>
            <w:r w:rsidR="007C7335">
              <w:rPr>
                <w:rFonts w:eastAsiaTheme="minorEastAsia"/>
                <w:noProof/>
                <w:sz w:val="22"/>
                <w:szCs w:val="22"/>
              </w:rPr>
              <w:t> </w:t>
            </w:r>
            <w:r w:rsidR="00EA188F" w:rsidRPr="008A75AE">
              <w:rPr>
                <w:rStyle w:val="af8"/>
                <w:noProof/>
              </w:rPr>
              <w:t>ПЛАНОВЫЕ ЗНАЧЕНИЯ ПОКАЗАТЕЛЕЙ РАЗВИТИЯ ЦЕНТРАЛИЗОВАННОЙ СИСТЕМЫ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_Toc169689533 \h </w:instrText>
            </w:r>
            <w:r w:rsidRPr="008A75AE">
              <w:rPr>
                <w:noProof/>
                <w:webHidden/>
              </w:rPr>
            </w:r>
            <w:r w:rsidRPr="008A75AE">
              <w:rPr>
                <w:noProof/>
                <w:webHidden/>
              </w:rPr>
              <w:fldChar w:fldCharType="separate"/>
            </w:r>
            <w:r w:rsidR="005818BB">
              <w:rPr>
                <w:noProof/>
                <w:webHidden/>
              </w:rPr>
              <w:t>148</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34" w:history="1">
            <w:r w:rsidR="00EA188F" w:rsidRPr="008A75AE">
              <w:rPr>
                <w:rStyle w:val="af8"/>
                <w:noProof/>
              </w:rPr>
              <w:t>3.8.</w:t>
            </w:r>
            <w:r w:rsidR="007C7335">
              <w:rPr>
                <w:rFonts w:eastAsiaTheme="minorEastAsia"/>
                <w:noProof/>
                <w:sz w:val="22"/>
                <w:szCs w:val="22"/>
              </w:rPr>
              <w:t> </w:t>
            </w:r>
            <w:r w:rsidR="00EA188F" w:rsidRPr="008A75AE">
              <w:rPr>
                <w:rStyle w:val="af8"/>
                <w:noProof/>
              </w:rPr>
              <w:t xml:space="preserve">ПЕРЕЧЕНЬ ВЫЯВЛЕННЫХ БЕСХОЗЯЙНЫХ ОБЪЕКТОВ ЦЕНТРАЛИЗОВАННОЙ СИСТЕМЫ ВОДООТВЕДЕНИЯ (В СЛУЧАЕ </w:t>
            </w:r>
            <w:r w:rsidR="007C7335">
              <w:rPr>
                <w:rStyle w:val="af8"/>
                <w:noProof/>
              </w:rPr>
              <w:br/>
            </w:r>
            <w:r w:rsidR="00EA188F" w:rsidRPr="008A75AE">
              <w:rPr>
                <w:rStyle w:val="af8"/>
                <w:noProof/>
              </w:rPr>
              <w:t xml:space="preserve">ИХ ВЫЯВЛЕНИЯ) И ПЕРЕЧЕНЬ ОРГАНИЗАЦИЙ, УПОЛНОМОЧЕННЫХ </w:t>
            </w:r>
            <w:r w:rsidR="007C7335">
              <w:rPr>
                <w:rStyle w:val="af8"/>
                <w:noProof/>
              </w:rPr>
              <w:br/>
            </w:r>
            <w:r w:rsidR="00EA188F" w:rsidRPr="008A75AE">
              <w:rPr>
                <w:rStyle w:val="af8"/>
                <w:noProof/>
              </w:rPr>
              <w:t>НА ИХ ЭКСПЛУАТАЦИЮ.</w:t>
            </w:r>
            <w:r w:rsidR="00EA188F" w:rsidRPr="008A75AE">
              <w:rPr>
                <w:noProof/>
                <w:webHidden/>
              </w:rPr>
              <w:tab/>
            </w:r>
            <w:r w:rsidRPr="008A75AE">
              <w:rPr>
                <w:noProof/>
                <w:webHidden/>
              </w:rPr>
              <w:fldChar w:fldCharType="begin"/>
            </w:r>
            <w:r w:rsidR="00EA188F" w:rsidRPr="008A75AE">
              <w:rPr>
                <w:noProof/>
                <w:webHidden/>
              </w:rPr>
              <w:instrText xml:space="preserve"> PAGEREF _Toc169689534 \h </w:instrText>
            </w:r>
            <w:r w:rsidRPr="008A75AE">
              <w:rPr>
                <w:noProof/>
                <w:webHidden/>
              </w:rPr>
            </w:r>
            <w:r w:rsidRPr="008A75AE">
              <w:rPr>
                <w:noProof/>
                <w:webHidden/>
              </w:rPr>
              <w:fldChar w:fldCharType="separate"/>
            </w:r>
            <w:r w:rsidR="005818BB">
              <w:rPr>
                <w:noProof/>
                <w:webHidden/>
              </w:rPr>
              <w:t>150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5" w:history="1">
            <w:r w:rsidR="00EA188F" w:rsidRPr="008A75AE">
              <w:rPr>
                <w:rStyle w:val="af8"/>
                <w:bCs/>
                <w:noProof/>
              </w:rPr>
              <w:t>3.8.1.</w:t>
            </w:r>
            <w:r w:rsidR="007C7335">
              <w:rPr>
                <w:rStyle w:val="af8"/>
                <w:bCs/>
                <w:noProof/>
              </w:rPr>
              <w:t> </w:t>
            </w:r>
            <w:r w:rsidR="00EA188F" w:rsidRPr="008A75AE">
              <w:rPr>
                <w:rStyle w:val="af8"/>
                <w:noProof/>
              </w:rPr>
              <w:t xml:space="preserve">Перечень выявленных бесхозяйных объектов очистки фекальных стоков </w:t>
            </w:r>
            <w:r w:rsidR="007C0113">
              <w:rPr>
                <w:rStyle w:val="af8"/>
                <w:noProof/>
              </w:rPr>
              <w:br/>
            </w:r>
            <w:r w:rsidR="00EA188F" w:rsidRPr="008A75AE">
              <w:rPr>
                <w:rStyle w:val="af8"/>
                <w:noProof/>
              </w:rPr>
              <w:t>и перечень организаций, уполномоченных на их эксплуатацию.</w:t>
            </w:r>
            <w:r w:rsidR="00EA188F" w:rsidRPr="008A75AE">
              <w:rPr>
                <w:noProof/>
                <w:webHidden/>
              </w:rPr>
              <w:tab/>
            </w:r>
            <w:r w:rsidRPr="008A75AE">
              <w:rPr>
                <w:noProof/>
                <w:webHidden/>
              </w:rPr>
              <w:fldChar w:fldCharType="begin"/>
            </w:r>
            <w:r w:rsidR="00EA188F" w:rsidRPr="008A75AE">
              <w:rPr>
                <w:noProof/>
                <w:webHidden/>
              </w:rPr>
              <w:instrText xml:space="preserve"> PAGEREF _Toc169689535 \h </w:instrText>
            </w:r>
            <w:r w:rsidRPr="008A75AE">
              <w:rPr>
                <w:noProof/>
                <w:webHidden/>
              </w:rPr>
            </w:r>
            <w:r w:rsidRPr="008A75AE">
              <w:rPr>
                <w:noProof/>
                <w:webHidden/>
              </w:rPr>
              <w:fldChar w:fldCharType="separate"/>
            </w:r>
            <w:r w:rsidR="005818BB">
              <w:rPr>
                <w:noProof/>
                <w:webHidden/>
              </w:rPr>
              <w:t>150</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6" w:history="1">
            <w:r w:rsidR="00EA188F" w:rsidRPr="008A75AE">
              <w:rPr>
                <w:rStyle w:val="af8"/>
                <w:bCs/>
                <w:noProof/>
              </w:rPr>
              <w:t>3.8.2.</w:t>
            </w:r>
            <w:r w:rsidR="007C7335">
              <w:rPr>
                <w:rStyle w:val="af8"/>
                <w:bCs/>
                <w:noProof/>
              </w:rPr>
              <w:t> </w:t>
            </w:r>
            <w:r w:rsidR="00EA188F" w:rsidRPr="008A75AE">
              <w:rPr>
                <w:rStyle w:val="af8"/>
                <w:noProof/>
              </w:rPr>
              <w:t xml:space="preserve">Перечень выявленных бесхозяйных канализационных насосных станций, колодцев, коллекторов и перечень собственников земли (территорий), на которой </w:t>
            </w:r>
            <w:r w:rsidR="007C7335">
              <w:rPr>
                <w:rStyle w:val="af8"/>
                <w:noProof/>
              </w:rPr>
              <w:br/>
            </w:r>
            <w:r w:rsidR="00EA188F" w:rsidRPr="008A75AE">
              <w:rPr>
                <w:rStyle w:val="af8"/>
                <w:noProof/>
              </w:rPr>
              <w:t>эти объекты расположены.</w:t>
            </w:r>
            <w:r w:rsidR="00EA188F" w:rsidRPr="008A75AE">
              <w:rPr>
                <w:noProof/>
                <w:webHidden/>
              </w:rPr>
              <w:tab/>
            </w:r>
            <w:r w:rsidRPr="008A75AE">
              <w:rPr>
                <w:noProof/>
                <w:webHidden/>
              </w:rPr>
              <w:fldChar w:fldCharType="begin"/>
            </w:r>
            <w:r w:rsidR="00EA188F" w:rsidRPr="008A75AE">
              <w:rPr>
                <w:noProof/>
                <w:webHidden/>
              </w:rPr>
              <w:instrText xml:space="preserve"> PAGEREF _Toc169689536 \h </w:instrText>
            </w:r>
            <w:r w:rsidRPr="008A75AE">
              <w:rPr>
                <w:noProof/>
                <w:webHidden/>
              </w:rPr>
            </w:r>
            <w:r w:rsidRPr="008A75AE">
              <w:rPr>
                <w:noProof/>
                <w:webHidden/>
              </w:rPr>
              <w:fldChar w:fldCharType="separate"/>
            </w:r>
            <w:r w:rsidR="005818BB">
              <w:rPr>
                <w:noProof/>
                <w:webHidden/>
              </w:rPr>
              <w:t>150</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37" w:history="1">
            <w:r w:rsidR="00EA188F" w:rsidRPr="008A75AE">
              <w:rPr>
                <w:rStyle w:val="af8"/>
                <w:noProof/>
              </w:rPr>
              <w:t>3.9.</w:t>
            </w:r>
            <w:r w:rsidR="007C7335">
              <w:rPr>
                <w:rFonts w:eastAsiaTheme="minorEastAsia"/>
                <w:noProof/>
                <w:sz w:val="22"/>
                <w:szCs w:val="22"/>
              </w:rPr>
              <w:t> </w:t>
            </w:r>
            <w:r w:rsidR="00EA188F" w:rsidRPr="008A75AE">
              <w:rPr>
                <w:rStyle w:val="af8"/>
                <w:noProof/>
              </w:rPr>
              <w:t>ОБОСНОВАНИЕ ПРЕДЛОЖЕНИЯ ПО ОПРЕДЕЛЕНИЮ ЕДИНОЙ ГАРАНТИРУЮЩЕЙ ОРГАНИЗАЦИИ В СФЕРЕ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_Toc169689537 \h </w:instrText>
            </w:r>
            <w:r w:rsidRPr="008A75AE">
              <w:rPr>
                <w:noProof/>
                <w:webHidden/>
              </w:rPr>
            </w:r>
            <w:r w:rsidRPr="008A75AE">
              <w:rPr>
                <w:noProof/>
                <w:webHidden/>
              </w:rPr>
              <w:fldChar w:fldCharType="separate"/>
            </w:r>
            <w:r w:rsidR="005818BB">
              <w:rPr>
                <w:noProof/>
                <w:webHidden/>
              </w:rPr>
              <w:t>151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8" w:history="1">
            <w:r w:rsidR="00EA188F" w:rsidRPr="008A75AE">
              <w:rPr>
                <w:rStyle w:val="af8"/>
                <w:bCs/>
                <w:noProof/>
              </w:rPr>
              <w:t>3.9.1.</w:t>
            </w:r>
            <w:r w:rsidR="007C7335">
              <w:rPr>
                <w:rStyle w:val="af8"/>
                <w:bCs/>
                <w:noProof/>
              </w:rPr>
              <w:t> </w:t>
            </w:r>
            <w:r w:rsidR="00EA188F" w:rsidRPr="008A75AE">
              <w:rPr>
                <w:rStyle w:val="af8"/>
                <w:noProof/>
              </w:rPr>
              <w:t>Условия наделения организации полномочиями единой гарантирующей организации по водоотведению.</w:t>
            </w:r>
            <w:r w:rsidR="00EA188F" w:rsidRPr="008A75AE">
              <w:rPr>
                <w:noProof/>
                <w:webHidden/>
              </w:rPr>
              <w:tab/>
            </w:r>
            <w:r w:rsidRPr="008A75AE">
              <w:rPr>
                <w:noProof/>
                <w:webHidden/>
              </w:rPr>
              <w:fldChar w:fldCharType="begin"/>
            </w:r>
            <w:r w:rsidR="00EA188F" w:rsidRPr="008A75AE">
              <w:rPr>
                <w:noProof/>
                <w:webHidden/>
              </w:rPr>
              <w:instrText xml:space="preserve"> PAGEREF _Toc169689538 \h </w:instrText>
            </w:r>
            <w:r w:rsidRPr="008A75AE">
              <w:rPr>
                <w:noProof/>
                <w:webHidden/>
              </w:rPr>
            </w:r>
            <w:r w:rsidRPr="008A75AE">
              <w:rPr>
                <w:noProof/>
                <w:webHidden/>
              </w:rPr>
              <w:fldChar w:fldCharType="separate"/>
            </w:r>
            <w:r w:rsidR="005818BB">
              <w:rPr>
                <w:noProof/>
                <w:webHidden/>
              </w:rPr>
              <w:t>151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39" w:history="1">
            <w:r w:rsidR="00EA188F" w:rsidRPr="008A75AE">
              <w:rPr>
                <w:rStyle w:val="af8"/>
                <w:bCs/>
                <w:noProof/>
              </w:rPr>
              <w:t>3.9.2.</w:t>
            </w:r>
            <w:r w:rsidR="007C7335">
              <w:rPr>
                <w:rStyle w:val="af8"/>
                <w:bCs/>
                <w:noProof/>
              </w:rPr>
              <w:t> </w:t>
            </w:r>
            <w:r w:rsidR="00EA188F" w:rsidRPr="008A75AE">
              <w:rPr>
                <w:rStyle w:val="af8"/>
                <w:noProof/>
              </w:rPr>
              <w:t xml:space="preserve">Анализ организаций, осуществляющих деятельность в сфере водоотведения </w:t>
            </w:r>
            <w:r w:rsidR="007C0113">
              <w:rPr>
                <w:rStyle w:val="af8"/>
                <w:noProof/>
              </w:rPr>
              <w:br/>
            </w:r>
            <w:r w:rsidR="00EA188F" w:rsidRPr="008A75AE">
              <w:rPr>
                <w:rStyle w:val="af8"/>
                <w:noProof/>
              </w:rPr>
              <w:t>на территории поселения,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_Toc169689539 \h </w:instrText>
            </w:r>
            <w:r w:rsidRPr="008A75AE">
              <w:rPr>
                <w:noProof/>
                <w:webHidden/>
              </w:rPr>
            </w:r>
            <w:r w:rsidRPr="008A75AE">
              <w:rPr>
                <w:noProof/>
                <w:webHidden/>
              </w:rPr>
              <w:fldChar w:fldCharType="separate"/>
            </w:r>
            <w:r w:rsidR="005818BB">
              <w:rPr>
                <w:noProof/>
                <w:webHidden/>
              </w:rPr>
              <w:t>151</w:t>
            </w:r>
            <w:r w:rsidRPr="008A75AE">
              <w:rPr>
                <w:noProof/>
                <w:webHidden/>
              </w:rPr>
              <w:fldChar w:fldCharType="end"/>
            </w:r>
          </w:hyperlink>
        </w:p>
        <w:p w:rsidR="00EA188F" w:rsidRPr="008A75AE" w:rsidRDefault="00080B42" w:rsidP="00EA188F">
          <w:pPr>
            <w:pStyle w:val="37"/>
            <w:tabs>
              <w:tab w:val="left" w:pos="1680"/>
              <w:tab w:val="right" w:leader="dot" w:pos="9338"/>
            </w:tabs>
            <w:spacing w:before="0" w:beforeAutospacing="0" w:after="0" w:afterAutospacing="0"/>
            <w:rPr>
              <w:rFonts w:eastAsiaTheme="minorEastAsia"/>
              <w:noProof/>
              <w:sz w:val="22"/>
              <w:szCs w:val="22"/>
            </w:rPr>
          </w:pPr>
          <w:hyperlink w:anchor="_Toc169689540" w:history="1">
            <w:r w:rsidR="00EA188F" w:rsidRPr="008A75AE">
              <w:rPr>
                <w:rStyle w:val="af8"/>
                <w:bCs/>
                <w:noProof/>
              </w:rPr>
              <w:t>3.9.3.</w:t>
            </w:r>
            <w:r w:rsidR="007C7335">
              <w:rPr>
                <w:rStyle w:val="af8"/>
                <w:bCs/>
                <w:noProof/>
              </w:rPr>
              <w:t> </w:t>
            </w:r>
            <w:r w:rsidR="00EA188F" w:rsidRPr="008A75AE">
              <w:rPr>
                <w:rStyle w:val="af8"/>
                <w:noProof/>
              </w:rPr>
              <w:t>Обоснование предложения по определению единой гарантирующей организации в сфере водоотведения на территории поселения, городского округа.</w:t>
            </w:r>
            <w:r w:rsidR="00EA188F" w:rsidRPr="008A75AE">
              <w:rPr>
                <w:noProof/>
                <w:webHidden/>
              </w:rPr>
              <w:tab/>
            </w:r>
            <w:r w:rsidRPr="008A75AE">
              <w:rPr>
                <w:noProof/>
                <w:webHidden/>
              </w:rPr>
              <w:fldChar w:fldCharType="begin"/>
            </w:r>
            <w:r w:rsidR="00EA188F" w:rsidRPr="008A75AE">
              <w:rPr>
                <w:noProof/>
                <w:webHidden/>
              </w:rPr>
              <w:instrText xml:space="preserve"> PAGEREF _Toc169689540 \h </w:instrText>
            </w:r>
            <w:r w:rsidRPr="008A75AE">
              <w:rPr>
                <w:noProof/>
                <w:webHidden/>
              </w:rPr>
            </w:r>
            <w:r w:rsidRPr="008A75AE">
              <w:rPr>
                <w:noProof/>
                <w:webHidden/>
              </w:rPr>
              <w:fldChar w:fldCharType="separate"/>
            </w:r>
            <w:r w:rsidR="005818BB">
              <w:rPr>
                <w:noProof/>
                <w:webHidden/>
              </w:rPr>
              <w:t>151</w:t>
            </w:r>
            <w:r w:rsidRPr="008A75AE">
              <w:rPr>
                <w:noProof/>
                <w:webHidden/>
              </w:rPr>
              <w:fldChar w:fldCharType="end"/>
            </w:r>
          </w:hyperlink>
        </w:p>
        <w:p w:rsidR="00EA188F" w:rsidRPr="008A75AE" w:rsidRDefault="00080B42" w:rsidP="00EA188F">
          <w:pPr>
            <w:pStyle w:val="1e"/>
            <w:tabs>
              <w:tab w:val="left" w:pos="1200"/>
              <w:tab w:val="right" w:leader="dot" w:pos="9338"/>
            </w:tabs>
            <w:spacing w:before="0" w:beforeAutospacing="0" w:after="0" w:afterAutospacing="0"/>
            <w:rPr>
              <w:rFonts w:eastAsiaTheme="minorEastAsia"/>
              <w:noProof/>
              <w:sz w:val="22"/>
              <w:szCs w:val="22"/>
            </w:rPr>
          </w:pPr>
          <w:hyperlink w:anchor="_Toc169689541" w:history="1">
            <w:r w:rsidR="00EA188F" w:rsidRPr="008A75AE">
              <w:rPr>
                <w:rStyle w:val="af8"/>
                <w:noProof/>
              </w:rPr>
              <w:t>4.</w:t>
            </w:r>
            <w:r w:rsidR="007C7335">
              <w:rPr>
                <w:rFonts w:eastAsiaTheme="minorEastAsia"/>
                <w:noProof/>
                <w:sz w:val="22"/>
                <w:szCs w:val="22"/>
              </w:rPr>
              <w:t> </w:t>
            </w:r>
            <w:r w:rsidR="00EA188F" w:rsidRPr="008A75AE">
              <w:rPr>
                <w:rStyle w:val="af8"/>
                <w:noProof/>
              </w:rPr>
              <w:t xml:space="preserve">ЭЛЕКТРОННАЯ МОДЕЛЬ СХЕМЫ ВОДОСНАБЖЕНИЯ </w:t>
            </w:r>
            <w:r w:rsidR="007C7335">
              <w:rPr>
                <w:rStyle w:val="af8"/>
                <w:noProof/>
              </w:rPr>
              <w:br/>
            </w:r>
            <w:r w:rsidR="00EA188F" w:rsidRPr="008A75AE">
              <w:rPr>
                <w:rStyle w:val="af8"/>
                <w:noProof/>
              </w:rPr>
              <w:t>И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_Toc169689541 \h </w:instrText>
            </w:r>
            <w:r w:rsidRPr="008A75AE">
              <w:rPr>
                <w:noProof/>
                <w:webHidden/>
              </w:rPr>
            </w:r>
            <w:r w:rsidRPr="008A75AE">
              <w:rPr>
                <w:noProof/>
                <w:webHidden/>
              </w:rPr>
              <w:fldChar w:fldCharType="separate"/>
            </w:r>
            <w:r w:rsidR="005818BB">
              <w:rPr>
                <w:noProof/>
                <w:webHidden/>
              </w:rPr>
              <w:t>152</w:t>
            </w:r>
            <w:r w:rsidRPr="008A75AE">
              <w:rPr>
                <w:noProof/>
                <w:webHidden/>
              </w:rPr>
              <w:fldChar w:fldCharType="end"/>
            </w:r>
          </w:hyperlink>
        </w:p>
        <w:p w:rsidR="00EA188F" w:rsidRPr="008A75AE" w:rsidRDefault="00080B42" w:rsidP="00EA188F">
          <w:pPr>
            <w:pStyle w:val="1e"/>
            <w:tabs>
              <w:tab w:val="left" w:pos="1200"/>
              <w:tab w:val="right" w:leader="dot" w:pos="9338"/>
            </w:tabs>
            <w:spacing w:before="0" w:beforeAutospacing="0" w:after="0" w:afterAutospacing="0"/>
            <w:rPr>
              <w:rFonts w:eastAsiaTheme="minorEastAsia"/>
              <w:noProof/>
              <w:sz w:val="22"/>
              <w:szCs w:val="22"/>
            </w:rPr>
          </w:pPr>
          <w:hyperlink w:anchor="_Toc169689542" w:history="1">
            <w:r w:rsidR="00EA188F" w:rsidRPr="008A75AE">
              <w:rPr>
                <w:rStyle w:val="af8"/>
                <w:noProof/>
              </w:rPr>
              <w:t>5.</w:t>
            </w:r>
            <w:r w:rsidR="007C7335">
              <w:rPr>
                <w:rStyle w:val="af8"/>
                <w:noProof/>
              </w:rPr>
              <w:t> </w:t>
            </w:r>
            <w:r w:rsidR="00EA188F" w:rsidRPr="008A75AE">
              <w:rPr>
                <w:rStyle w:val="af8"/>
                <w:noProof/>
              </w:rPr>
              <w:t>ПРИЛОЖЕНИЯ.</w:t>
            </w:r>
            <w:r w:rsidR="00EA188F" w:rsidRPr="008A75AE">
              <w:rPr>
                <w:noProof/>
                <w:webHidden/>
              </w:rPr>
              <w:tab/>
            </w:r>
            <w:r w:rsidRPr="008A75AE">
              <w:rPr>
                <w:noProof/>
                <w:webHidden/>
              </w:rPr>
              <w:fldChar w:fldCharType="begin"/>
            </w:r>
            <w:r w:rsidR="00EA188F" w:rsidRPr="008A75AE">
              <w:rPr>
                <w:noProof/>
                <w:webHidden/>
              </w:rPr>
              <w:instrText xml:space="preserve"> PAGEREF _Toc169689542 \h </w:instrText>
            </w:r>
            <w:r w:rsidRPr="008A75AE">
              <w:rPr>
                <w:noProof/>
                <w:webHidden/>
              </w:rPr>
            </w:r>
            <w:r w:rsidRPr="008A75AE">
              <w:rPr>
                <w:noProof/>
                <w:webHidden/>
              </w:rPr>
              <w:fldChar w:fldCharType="separate"/>
            </w:r>
            <w:r w:rsidR="005818BB">
              <w:rPr>
                <w:noProof/>
                <w:webHidden/>
              </w:rPr>
              <w:t>153</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43" w:history="1">
            <w:r w:rsidR="00EA188F" w:rsidRPr="008A75AE">
              <w:rPr>
                <w:rStyle w:val="af8"/>
                <w:noProof/>
              </w:rPr>
              <w:t>5.1.</w:t>
            </w:r>
            <w:r w:rsidR="008A3522">
              <w:rPr>
                <w:rStyle w:val="af8"/>
                <w:noProof/>
              </w:rPr>
              <w:t> </w:t>
            </w:r>
            <w:r w:rsidR="00EA188F" w:rsidRPr="008A75AE">
              <w:rPr>
                <w:rStyle w:val="af8"/>
                <w:noProof/>
              </w:rPr>
              <w:t xml:space="preserve">Приложение А. Перечень перспективных объектов потребления тепловой мощности и тепловой энергии, учтенных при актуализации схемы водоснабжения </w:t>
            </w:r>
            <w:r w:rsidR="008A3522">
              <w:rPr>
                <w:rStyle w:val="af8"/>
                <w:noProof/>
              </w:rPr>
              <w:br/>
            </w:r>
            <w:r w:rsidR="00EA188F" w:rsidRPr="008A75AE">
              <w:rPr>
                <w:rStyle w:val="af8"/>
                <w:noProof/>
              </w:rPr>
              <w:t>и водоотведения</w:t>
            </w:r>
            <w:r w:rsidR="00EA188F" w:rsidRPr="008A75AE">
              <w:rPr>
                <w:noProof/>
                <w:webHidden/>
              </w:rPr>
              <w:tab/>
            </w:r>
            <w:r w:rsidRPr="008A75AE">
              <w:rPr>
                <w:noProof/>
                <w:webHidden/>
              </w:rPr>
              <w:fldChar w:fldCharType="begin"/>
            </w:r>
            <w:r w:rsidR="00EA188F" w:rsidRPr="008A75AE">
              <w:rPr>
                <w:noProof/>
                <w:webHidden/>
              </w:rPr>
              <w:instrText xml:space="preserve"> PAGEREF _Toc169689543 \h </w:instrText>
            </w:r>
            <w:r w:rsidRPr="008A75AE">
              <w:rPr>
                <w:noProof/>
                <w:webHidden/>
              </w:rPr>
            </w:r>
            <w:r w:rsidRPr="008A75AE">
              <w:rPr>
                <w:noProof/>
                <w:webHidden/>
              </w:rPr>
              <w:fldChar w:fldCharType="separate"/>
            </w:r>
            <w:r w:rsidR="005818BB">
              <w:rPr>
                <w:noProof/>
                <w:webHidden/>
              </w:rPr>
              <w:t>153</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44" w:history="1">
            <w:r w:rsidR="00EA188F" w:rsidRPr="008A75AE">
              <w:rPr>
                <w:rStyle w:val="af8"/>
                <w:noProof/>
              </w:rPr>
              <w:t>5.2.</w:t>
            </w:r>
            <w:r w:rsidR="008A3522">
              <w:rPr>
                <w:rStyle w:val="af8"/>
                <w:noProof/>
              </w:rPr>
              <w:t> </w:t>
            </w:r>
            <w:r w:rsidR="00EA188F" w:rsidRPr="008A75AE">
              <w:rPr>
                <w:rStyle w:val="af8"/>
                <w:noProof/>
              </w:rPr>
              <w:t>Приложение Б. Схема источников водоснабжения ЗГО</w:t>
            </w:r>
            <w:r w:rsidR="00EA188F" w:rsidRPr="008A75AE">
              <w:rPr>
                <w:noProof/>
                <w:webHidden/>
              </w:rPr>
              <w:tab/>
            </w:r>
            <w:r w:rsidRPr="008A75AE">
              <w:rPr>
                <w:noProof/>
                <w:webHidden/>
              </w:rPr>
              <w:fldChar w:fldCharType="begin"/>
            </w:r>
            <w:r w:rsidR="00EA188F" w:rsidRPr="008A75AE">
              <w:rPr>
                <w:noProof/>
                <w:webHidden/>
              </w:rPr>
              <w:instrText xml:space="preserve"> PAGEREF _Toc169689544 \h </w:instrText>
            </w:r>
            <w:r w:rsidRPr="008A75AE">
              <w:rPr>
                <w:noProof/>
                <w:webHidden/>
              </w:rPr>
            </w:r>
            <w:r w:rsidRPr="008A75AE">
              <w:rPr>
                <w:noProof/>
                <w:webHidden/>
              </w:rPr>
              <w:fldChar w:fldCharType="separate"/>
            </w:r>
            <w:r w:rsidR="005818BB">
              <w:rPr>
                <w:noProof/>
                <w:webHidden/>
              </w:rPr>
              <w:t>160</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45" w:history="1">
            <w:r w:rsidR="00EA188F" w:rsidRPr="008A75AE">
              <w:rPr>
                <w:rStyle w:val="af8"/>
                <w:noProof/>
              </w:rPr>
              <w:t>5.3.</w:t>
            </w:r>
            <w:r w:rsidR="008A3522">
              <w:rPr>
                <w:rStyle w:val="af8"/>
                <w:noProof/>
              </w:rPr>
              <w:t> </w:t>
            </w:r>
            <w:r w:rsidR="00EA188F" w:rsidRPr="008A75AE">
              <w:rPr>
                <w:rStyle w:val="af8"/>
                <w:noProof/>
              </w:rPr>
              <w:t>Приложение В. Схема водоснабжения г. Златоуста</w:t>
            </w:r>
            <w:r w:rsidR="00EA188F" w:rsidRPr="008A75AE">
              <w:rPr>
                <w:noProof/>
                <w:webHidden/>
              </w:rPr>
              <w:tab/>
            </w:r>
            <w:r w:rsidRPr="008A75AE">
              <w:rPr>
                <w:noProof/>
                <w:webHidden/>
              </w:rPr>
              <w:fldChar w:fldCharType="begin"/>
            </w:r>
            <w:r w:rsidR="00EA188F" w:rsidRPr="008A75AE">
              <w:rPr>
                <w:noProof/>
                <w:webHidden/>
              </w:rPr>
              <w:instrText xml:space="preserve"> PAGEREF _Toc169689545 \h </w:instrText>
            </w:r>
            <w:r w:rsidRPr="008A75AE">
              <w:rPr>
                <w:noProof/>
                <w:webHidden/>
              </w:rPr>
            </w:r>
            <w:r w:rsidRPr="008A75AE">
              <w:rPr>
                <w:noProof/>
                <w:webHidden/>
              </w:rPr>
              <w:fldChar w:fldCharType="separate"/>
            </w:r>
            <w:r w:rsidR="005818BB">
              <w:rPr>
                <w:noProof/>
                <w:webHidden/>
              </w:rPr>
              <w:t>161</w:t>
            </w:r>
            <w:r w:rsidRPr="008A75AE">
              <w:rPr>
                <w:noProof/>
                <w:webHidden/>
              </w:rPr>
              <w:fldChar w:fldCharType="end"/>
            </w:r>
          </w:hyperlink>
        </w:p>
        <w:p w:rsidR="00EA188F" w:rsidRPr="008A75AE" w:rsidRDefault="00080B42" w:rsidP="00EA188F">
          <w:pPr>
            <w:pStyle w:val="24"/>
            <w:tabs>
              <w:tab w:val="left" w:pos="1440"/>
              <w:tab w:val="right" w:leader="dot" w:pos="9338"/>
            </w:tabs>
            <w:spacing w:before="0" w:beforeAutospacing="0" w:after="0" w:afterAutospacing="0"/>
            <w:rPr>
              <w:rFonts w:eastAsiaTheme="minorEastAsia"/>
              <w:noProof/>
              <w:sz w:val="22"/>
              <w:szCs w:val="22"/>
            </w:rPr>
          </w:pPr>
          <w:hyperlink w:anchor="_Toc169689546" w:history="1">
            <w:r w:rsidR="00EA188F" w:rsidRPr="008A75AE">
              <w:rPr>
                <w:rStyle w:val="af8"/>
                <w:noProof/>
              </w:rPr>
              <w:t>5.4.</w:t>
            </w:r>
            <w:r w:rsidR="008A3522">
              <w:rPr>
                <w:rStyle w:val="af8"/>
                <w:noProof/>
              </w:rPr>
              <w:t> </w:t>
            </w:r>
            <w:r w:rsidR="00EA188F" w:rsidRPr="008A75AE">
              <w:rPr>
                <w:rStyle w:val="af8"/>
                <w:noProof/>
              </w:rPr>
              <w:t>Приложение Г. Схема водоотведения г. Златоуста</w:t>
            </w:r>
            <w:r w:rsidR="00EA188F" w:rsidRPr="008A75AE">
              <w:rPr>
                <w:noProof/>
                <w:webHidden/>
              </w:rPr>
              <w:tab/>
            </w:r>
            <w:r w:rsidRPr="008A75AE">
              <w:rPr>
                <w:noProof/>
                <w:webHidden/>
              </w:rPr>
              <w:fldChar w:fldCharType="begin"/>
            </w:r>
            <w:r w:rsidR="00EA188F" w:rsidRPr="008A75AE">
              <w:rPr>
                <w:noProof/>
                <w:webHidden/>
              </w:rPr>
              <w:instrText xml:space="preserve"> PAGEREF _Toc169689546 \h </w:instrText>
            </w:r>
            <w:r w:rsidRPr="008A75AE">
              <w:rPr>
                <w:noProof/>
                <w:webHidden/>
              </w:rPr>
            </w:r>
            <w:r w:rsidRPr="008A75AE">
              <w:rPr>
                <w:noProof/>
                <w:webHidden/>
              </w:rPr>
              <w:fldChar w:fldCharType="separate"/>
            </w:r>
            <w:r w:rsidR="005818BB">
              <w:rPr>
                <w:noProof/>
                <w:webHidden/>
              </w:rPr>
              <w:t>162</w:t>
            </w:r>
            <w:r w:rsidRPr="008A75AE">
              <w:rPr>
                <w:noProof/>
                <w:webHidden/>
              </w:rPr>
              <w:fldChar w:fldCharType="end"/>
            </w:r>
          </w:hyperlink>
        </w:p>
        <w:p w:rsidR="00E9159D" w:rsidRDefault="00080B42" w:rsidP="00EA188F">
          <w:pPr>
            <w:pStyle w:val="37"/>
            <w:tabs>
              <w:tab w:val="right" w:leader="dot" w:pos="9338"/>
            </w:tabs>
            <w:spacing w:before="0" w:beforeAutospacing="0" w:after="0" w:afterAutospacing="0"/>
          </w:pPr>
          <w:r w:rsidRPr="008A75AE">
            <w:rPr>
              <w:rStyle w:val="af8"/>
              <w:noProof/>
            </w:rPr>
            <w:fldChar w:fldCharType="end"/>
          </w:r>
        </w:p>
      </w:sdtContent>
    </w:sdt>
    <w:p w:rsidR="00E9159D" w:rsidRDefault="00E9159D" w:rsidP="004234E7">
      <w:pPr>
        <w:spacing w:line="276" w:lineRule="auto"/>
      </w:pPr>
    </w:p>
    <w:p w:rsidR="00E9159D" w:rsidRDefault="00E9159D" w:rsidP="004234E7">
      <w:pPr>
        <w:spacing w:line="276" w:lineRule="auto"/>
      </w:pPr>
    </w:p>
    <w:p w:rsidR="00E9159D" w:rsidRDefault="00E9159D" w:rsidP="004234E7">
      <w:pPr>
        <w:widowControl/>
        <w:suppressAutoHyphens w:val="0"/>
        <w:spacing w:before="0" w:after="0" w:line="276" w:lineRule="auto"/>
        <w:ind w:firstLine="0"/>
        <w:jc w:val="left"/>
        <w:rPr>
          <w:rFonts w:eastAsia="Times New Roman" w:cs="Tahoma"/>
          <w:b/>
          <w:kern w:val="36"/>
          <w:lang w:eastAsia="ru-RU"/>
        </w:rPr>
      </w:pPr>
      <w:bookmarkStart w:id="2" w:name="_Toc164411372"/>
      <w:r>
        <w:br w:type="page"/>
      </w:r>
    </w:p>
    <w:p w:rsidR="00E9159D" w:rsidRPr="00E72E99" w:rsidRDefault="00E9159D" w:rsidP="00A56C3C">
      <w:pPr>
        <w:pStyle w:val="19"/>
        <w:numPr>
          <w:ilvl w:val="0"/>
          <w:numId w:val="0"/>
        </w:numPr>
        <w:ind w:left="432" w:right="-1"/>
        <w:rPr>
          <w:sz w:val="24"/>
          <w:szCs w:val="24"/>
        </w:rPr>
      </w:pPr>
      <w:bookmarkStart w:id="3" w:name="_Toc169689436"/>
      <w:r>
        <w:rPr>
          <w:sz w:val="24"/>
          <w:szCs w:val="24"/>
        </w:rPr>
        <w:t>СПИСОК ТАБЛИЦ</w:t>
      </w:r>
      <w:bookmarkEnd w:id="2"/>
      <w:bookmarkEnd w:id="3"/>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r w:rsidRPr="00080B42">
        <w:rPr>
          <w:sz w:val="20"/>
          <w:szCs w:val="20"/>
        </w:rPr>
        <w:fldChar w:fldCharType="begin"/>
      </w:r>
      <w:r w:rsidR="00E9159D" w:rsidRPr="00325C69">
        <w:rPr>
          <w:sz w:val="20"/>
          <w:szCs w:val="20"/>
        </w:rPr>
        <w:instrText xml:space="preserve"> TOC \h \z \t "Табличный_таблица_11" \c </w:instrText>
      </w:r>
      <w:r w:rsidRPr="00080B42">
        <w:rPr>
          <w:sz w:val="20"/>
          <w:szCs w:val="20"/>
        </w:rPr>
        <w:fldChar w:fldCharType="separate"/>
      </w:r>
      <w:hyperlink w:anchor="_Toc212802920" w:history="1">
        <w:r w:rsidR="004055F5" w:rsidRPr="00325C69">
          <w:rPr>
            <w:rStyle w:val="af8"/>
            <w:noProof/>
            <w:sz w:val="24"/>
            <w:szCs w:val="20"/>
          </w:rPr>
          <w:t>Таблица 1 - Состав функциональных зон, в границах Златоустовского городского округа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_Toc212802920 \h </w:instrText>
        </w:r>
        <w:r w:rsidRPr="00325C69">
          <w:rPr>
            <w:noProof/>
            <w:webHidden/>
            <w:sz w:val="24"/>
            <w:szCs w:val="20"/>
          </w:rPr>
        </w:r>
        <w:r w:rsidRPr="00325C69">
          <w:rPr>
            <w:noProof/>
            <w:webHidden/>
            <w:sz w:val="24"/>
            <w:szCs w:val="20"/>
          </w:rPr>
          <w:fldChar w:fldCharType="separate"/>
        </w:r>
        <w:r w:rsidR="005818BB">
          <w:rPr>
            <w:noProof/>
            <w:webHidden/>
            <w:sz w:val="24"/>
            <w:szCs w:val="20"/>
          </w:rPr>
          <w:t>19</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1" w:history="1">
        <w:r w:rsidR="004055F5" w:rsidRPr="00325C69">
          <w:rPr>
            <w:rStyle w:val="af8"/>
            <w:noProof/>
            <w:sz w:val="24"/>
            <w:szCs w:val="20"/>
          </w:rPr>
          <w:t>Таблица 2 - Возрастная структура населения Златоустовского городского округа на 01.01.2019 г.</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_Toc212802921 \h </w:instrText>
        </w:r>
        <w:r w:rsidRPr="00325C69">
          <w:rPr>
            <w:noProof/>
            <w:webHidden/>
            <w:sz w:val="24"/>
            <w:szCs w:val="20"/>
          </w:rPr>
        </w:r>
        <w:r w:rsidRPr="00325C69">
          <w:rPr>
            <w:noProof/>
            <w:webHidden/>
            <w:sz w:val="24"/>
            <w:szCs w:val="20"/>
          </w:rPr>
          <w:fldChar w:fldCharType="separate"/>
        </w:r>
        <w:r w:rsidR="005818BB">
          <w:rPr>
            <w:noProof/>
            <w:webHidden/>
            <w:sz w:val="24"/>
            <w:szCs w:val="20"/>
          </w:rPr>
          <w:t>22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2" w:history="1">
        <w:r w:rsidR="004055F5" w:rsidRPr="00325C69">
          <w:rPr>
            <w:rStyle w:val="af8"/>
            <w:noProof/>
            <w:sz w:val="24"/>
            <w:szCs w:val="20"/>
          </w:rPr>
          <w:t>Таблица 3 - Движение жилого фонда и динамика численности населения по населенным пунктам Златоустовского городского округа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_Toc212802922 \h </w:instrText>
        </w:r>
        <w:r w:rsidRPr="00325C69">
          <w:rPr>
            <w:noProof/>
            <w:webHidden/>
            <w:sz w:val="24"/>
            <w:szCs w:val="20"/>
          </w:rPr>
        </w:r>
        <w:r w:rsidRPr="00325C69">
          <w:rPr>
            <w:noProof/>
            <w:webHidden/>
            <w:sz w:val="24"/>
            <w:szCs w:val="20"/>
          </w:rPr>
          <w:fldChar w:fldCharType="separate"/>
        </w:r>
        <w:r w:rsidR="005818BB">
          <w:rPr>
            <w:noProof/>
            <w:webHidden/>
            <w:sz w:val="24"/>
            <w:szCs w:val="20"/>
          </w:rPr>
          <w:t>30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3" w:history="1">
        <w:r w:rsidR="004055F5" w:rsidRPr="00325C69">
          <w:rPr>
            <w:rStyle w:val="af8"/>
            <w:noProof/>
            <w:sz w:val="24"/>
            <w:szCs w:val="20"/>
          </w:rPr>
          <w:t>Таблица 4 - Перечень основных площадок перспективного строительства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_Toc212802923 \h </w:instrText>
        </w:r>
        <w:r w:rsidRPr="00325C69">
          <w:rPr>
            <w:noProof/>
            <w:webHidden/>
            <w:sz w:val="24"/>
            <w:szCs w:val="20"/>
          </w:rPr>
        </w:r>
        <w:r w:rsidRPr="00325C69">
          <w:rPr>
            <w:noProof/>
            <w:webHidden/>
            <w:sz w:val="24"/>
            <w:szCs w:val="20"/>
          </w:rPr>
          <w:fldChar w:fldCharType="separate"/>
        </w:r>
        <w:r w:rsidR="005818BB">
          <w:rPr>
            <w:noProof/>
            <w:webHidden/>
            <w:sz w:val="24"/>
            <w:szCs w:val="20"/>
          </w:rPr>
          <w:t>31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4" w:history="1">
        <w:r w:rsidR="004055F5" w:rsidRPr="00325C69">
          <w:rPr>
            <w:rStyle w:val="af8"/>
            <w:noProof/>
            <w:sz w:val="24"/>
            <w:szCs w:val="20"/>
          </w:rPr>
          <w:t>Таблица 5 - Зоны централизованного водоснабжения на территории ЗГО</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_Toc212802924 \h </w:instrText>
        </w:r>
        <w:r w:rsidRPr="00325C69">
          <w:rPr>
            <w:noProof/>
            <w:webHidden/>
            <w:sz w:val="24"/>
            <w:szCs w:val="20"/>
          </w:rPr>
        </w:r>
        <w:r w:rsidRPr="00325C69">
          <w:rPr>
            <w:noProof/>
            <w:webHidden/>
            <w:sz w:val="24"/>
            <w:szCs w:val="20"/>
          </w:rPr>
          <w:fldChar w:fldCharType="separate"/>
        </w:r>
        <w:r w:rsidR="005818BB">
          <w:rPr>
            <w:noProof/>
            <w:webHidden/>
            <w:sz w:val="24"/>
            <w:szCs w:val="20"/>
          </w:rPr>
          <w:t>37</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5" w:history="1">
        <w:r w:rsidR="004055F5" w:rsidRPr="00325C69">
          <w:rPr>
            <w:rStyle w:val="af8"/>
            <w:noProof/>
            <w:sz w:val="24"/>
            <w:szCs w:val="20"/>
          </w:rPr>
          <w:t>Таблица 6 - Характеристика водохранилищ города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_Toc212802925 \h </w:instrText>
        </w:r>
        <w:r w:rsidRPr="00325C69">
          <w:rPr>
            <w:noProof/>
            <w:webHidden/>
            <w:sz w:val="24"/>
            <w:szCs w:val="20"/>
          </w:rPr>
        </w:r>
        <w:r w:rsidRPr="00325C69">
          <w:rPr>
            <w:noProof/>
            <w:webHidden/>
            <w:sz w:val="24"/>
            <w:szCs w:val="20"/>
          </w:rPr>
          <w:fldChar w:fldCharType="separate"/>
        </w:r>
        <w:r w:rsidR="005818BB">
          <w:rPr>
            <w:noProof/>
            <w:webHidden/>
            <w:sz w:val="24"/>
            <w:szCs w:val="20"/>
          </w:rPr>
          <w:t>43</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6" w:history="1">
        <w:r w:rsidR="004055F5" w:rsidRPr="00325C69">
          <w:rPr>
            <w:rStyle w:val="af8"/>
            <w:noProof/>
            <w:sz w:val="24"/>
            <w:szCs w:val="20"/>
          </w:rPr>
          <w:t>Таблица 7 - Характеристика подземных водозаборов Златоустовского городского округа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_Toc212802926 \h </w:instrText>
        </w:r>
        <w:r w:rsidRPr="00325C69">
          <w:rPr>
            <w:noProof/>
            <w:webHidden/>
            <w:sz w:val="24"/>
            <w:szCs w:val="20"/>
          </w:rPr>
        </w:r>
        <w:r w:rsidRPr="00325C69">
          <w:rPr>
            <w:noProof/>
            <w:webHidden/>
            <w:sz w:val="24"/>
            <w:szCs w:val="20"/>
          </w:rPr>
          <w:fldChar w:fldCharType="separate"/>
        </w:r>
        <w:r w:rsidR="005818BB">
          <w:rPr>
            <w:noProof/>
            <w:webHidden/>
            <w:sz w:val="24"/>
            <w:szCs w:val="20"/>
          </w:rPr>
          <w:t>45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7" w:history="1">
        <w:r w:rsidR="004055F5" w:rsidRPr="00325C69">
          <w:rPr>
            <w:rStyle w:val="af8"/>
            <w:noProof/>
            <w:sz w:val="24"/>
            <w:szCs w:val="20"/>
          </w:rPr>
          <w:t>Таблица 8 - Характеристика водозаборов города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_Toc212802927 \h </w:instrText>
        </w:r>
        <w:r w:rsidRPr="00325C69">
          <w:rPr>
            <w:noProof/>
            <w:webHidden/>
            <w:sz w:val="24"/>
            <w:szCs w:val="20"/>
          </w:rPr>
        </w:r>
        <w:r w:rsidRPr="00325C69">
          <w:rPr>
            <w:noProof/>
            <w:webHidden/>
            <w:sz w:val="24"/>
            <w:szCs w:val="20"/>
          </w:rPr>
          <w:fldChar w:fldCharType="separate"/>
        </w:r>
        <w:r w:rsidR="005818BB">
          <w:rPr>
            <w:noProof/>
            <w:webHidden/>
            <w:sz w:val="24"/>
            <w:szCs w:val="20"/>
          </w:rPr>
          <w:t>46</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8" w:history="1">
        <w:r w:rsidR="004055F5" w:rsidRPr="00325C69">
          <w:rPr>
            <w:rStyle w:val="af8"/>
            <w:noProof/>
            <w:sz w:val="24"/>
            <w:szCs w:val="20"/>
          </w:rPr>
          <w:t>Таблица 9 - Данные производственного контроля качества питьевой воды (источник водоснабжения Айское водохранилище)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_Toc212802928 \h </w:instrText>
        </w:r>
        <w:r w:rsidRPr="00325C69">
          <w:rPr>
            <w:noProof/>
            <w:webHidden/>
            <w:sz w:val="24"/>
            <w:szCs w:val="20"/>
          </w:rPr>
        </w:r>
        <w:r w:rsidRPr="00325C69">
          <w:rPr>
            <w:noProof/>
            <w:webHidden/>
            <w:sz w:val="24"/>
            <w:szCs w:val="20"/>
          </w:rPr>
          <w:fldChar w:fldCharType="separate"/>
        </w:r>
        <w:r w:rsidR="005818BB">
          <w:rPr>
            <w:noProof/>
            <w:webHidden/>
            <w:sz w:val="24"/>
            <w:szCs w:val="20"/>
          </w:rPr>
          <w:t>47</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29" w:history="1">
        <w:r w:rsidR="004055F5" w:rsidRPr="00325C69">
          <w:rPr>
            <w:rStyle w:val="af8"/>
            <w:noProof/>
            <w:sz w:val="24"/>
            <w:szCs w:val="20"/>
          </w:rPr>
          <w:t>Таблица 10 - Данные производственного контроля качества питьевой воды (источник водоснабжения Тесьминское водохранилище)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_Toc212802929 \h </w:instrText>
        </w:r>
        <w:r w:rsidRPr="00325C69">
          <w:rPr>
            <w:noProof/>
            <w:webHidden/>
            <w:sz w:val="24"/>
            <w:szCs w:val="20"/>
          </w:rPr>
        </w:r>
        <w:r w:rsidRPr="00325C69">
          <w:rPr>
            <w:noProof/>
            <w:webHidden/>
            <w:sz w:val="24"/>
            <w:szCs w:val="20"/>
          </w:rPr>
          <w:fldChar w:fldCharType="separate"/>
        </w:r>
        <w:r w:rsidR="005818BB">
          <w:rPr>
            <w:noProof/>
            <w:webHidden/>
            <w:sz w:val="24"/>
            <w:szCs w:val="20"/>
          </w:rPr>
          <w:t>48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0" w:history="1">
        <w:r w:rsidR="004055F5" w:rsidRPr="00325C69">
          <w:rPr>
            <w:rStyle w:val="af8"/>
            <w:noProof/>
            <w:sz w:val="24"/>
            <w:szCs w:val="20"/>
          </w:rPr>
          <w:t>Таблица 11 - Данные производственного контроля качества питьевой воды (источник водоснабжения Айское водохранилище)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_Toc212802930 \h </w:instrText>
        </w:r>
        <w:r w:rsidRPr="00325C69">
          <w:rPr>
            <w:noProof/>
            <w:webHidden/>
            <w:sz w:val="24"/>
            <w:szCs w:val="20"/>
          </w:rPr>
        </w:r>
        <w:r w:rsidRPr="00325C69">
          <w:rPr>
            <w:noProof/>
            <w:webHidden/>
            <w:sz w:val="24"/>
            <w:szCs w:val="20"/>
          </w:rPr>
          <w:fldChar w:fldCharType="separate"/>
        </w:r>
        <w:r w:rsidR="005818BB">
          <w:rPr>
            <w:noProof/>
            <w:webHidden/>
            <w:sz w:val="24"/>
            <w:szCs w:val="20"/>
          </w:rPr>
          <w:t>48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1" w:history="1">
        <w:r w:rsidR="004055F5" w:rsidRPr="00325C69">
          <w:rPr>
            <w:rStyle w:val="af8"/>
            <w:noProof/>
            <w:sz w:val="24"/>
            <w:szCs w:val="20"/>
          </w:rPr>
          <w:t>Таблица 12 - Характеристика РЧВ и регулирующих резервуаров г.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_Toc212802931 \h </w:instrText>
        </w:r>
        <w:r w:rsidRPr="00325C69">
          <w:rPr>
            <w:noProof/>
            <w:webHidden/>
            <w:sz w:val="24"/>
            <w:szCs w:val="20"/>
          </w:rPr>
        </w:r>
        <w:r w:rsidRPr="00325C69">
          <w:rPr>
            <w:noProof/>
            <w:webHidden/>
            <w:sz w:val="24"/>
            <w:szCs w:val="20"/>
          </w:rPr>
          <w:fldChar w:fldCharType="separate"/>
        </w:r>
        <w:r w:rsidR="005818BB">
          <w:rPr>
            <w:noProof/>
            <w:webHidden/>
            <w:sz w:val="24"/>
            <w:szCs w:val="20"/>
          </w:rPr>
          <w:t>49</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2" w:history="1">
        <w:r w:rsidR="004055F5" w:rsidRPr="00325C69">
          <w:rPr>
            <w:rStyle w:val="af8"/>
            <w:noProof/>
            <w:sz w:val="24"/>
            <w:szCs w:val="20"/>
          </w:rPr>
          <w:t>Таблица 13 - Характеристика насосных станций города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_Toc212802932 \h </w:instrText>
        </w:r>
        <w:r w:rsidRPr="00325C69">
          <w:rPr>
            <w:noProof/>
            <w:webHidden/>
            <w:sz w:val="24"/>
            <w:szCs w:val="20"/>
          </w:rPr>
        </w:r>
        <w:r w:rsidRPr="00325C69">
          <w:rPr>
            <w:noProof/>
            <w:webHidden/>
            <w:sz w:val="24"/>
            <w:szCs w:val="20"/>
          </w:rPr>
          <w:fldChar w:fldCharType="separate"/>
        </w:r>
        <w:r w:rsidR="005818BB">
          <w:rPr>
            <w:noProof/>
            <w:webHidden/>
            <w:sz w:val="24"/>
            <w:szCs w:val="20"/>
          </w:rPr>
          <w:t>50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3" w:history="1">
        <w:r w:rsidR="004055F5" w:rsidRPr="00325C69">
          <w:rPr>
            <w:rStyle w:val="af8"/>
            <w:noProof/>
            <w:sz w:val="24"/>
            <w:szCs w:val="20"/>
          </w:rPr>
          <w:t>Таблица 14 - Сведения о диаметрах, протяженности и материале водопроводов (МУП ЗГО «Златоустовское водоснабжение»)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_Toc212802933 \h </w:instrText>
        </w:r>
        <w:r w:rsidRPr="00325C69">
          <w:rPr>
            <w:noProof/>
            <w:webHidden/>
            <w:sz w:val="24"/>
            <w:szCs w:val="20"/>
          </w:rPr>
        </w:r>
        <w:r w:rsidRPr="00325C69">
          <w:rPr>
            <w:noProof/>
            <w:webHidden/>
            <w:sz w:val="24"/>
            <w:szCs w:val="20"/>
          </w:rPr>
          <w:fldChar w:fldCharType="separate"/>
        </w:r>
        <w:r w:rsidR="005818BB">
          <w:rPr>
            <w:noProof/>
            <w:webHidden/>
            <w:sz w:val="24"/>
            <w:szCs w:val="20"/>
          </w:rPr>
          <w:t>53</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4" w:history="1">
        <w:r w:rsidR="004055F5" w:rsidRPr="00325C69">
          <w:rPr>
            <w:rStyle w:val="af8"/>
            <w:noProof/>
            <w:sz w:val="24"/>
            <w:szCs w:val="20"/>
          </w:rPr>
          <w:t>Таблица 15 - Износ водопроводных сетей Юго-Восточного района города Златоуста (МУП ЗГО «Златоустовское водоснабжение»)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_Toc212802934 \h </w:instrText>
        </w:r>
        <w:r w:rsidRPr="00325C69">
          <w:rPr>
            <w:noProof/>
            <w:webHidden/>
            <w:sz w:val="24"/>
            <w:szCs w:val="20"/>
          </w:rPr>
        </w:r>
        <w:r w:rsidRPr="00325C69">
          <w:rPr>
            <w:noProof/>
            <w:webHidden/>
            <w:sz w:val="24"/>
            <w:szCs w:val="20"/>
          </w:rPr>
          <w:fldChar w:fldCharType="separate"/>
        </w:r>
        <w:r w:rsidR="005818BB">
          <w:rPr>
            <w:noProof/>
            <w:webHidden/>
            <w:sz w:val="24"/>
            <w:szCs w:val="20"/>
          </w:rPr>
          <w:t>53</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5" w:history="1">
        <w:r w:rsidR="004055F5" w:rsidRPr="00325C69">
          <w:rPr>
            <w:rStyle w:val="af8"/>
            <w:noProof/>
            <w:sz w:val="24"/>
            <w:szCs w:val="20"/>
          </w:rPr>
          <w:t>Таблица 16 - Сведения о диаметрах, протяженности и материале водопроводов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_Toc212802935 \h </w:instrText>
        </w:r>
        <w:r w:rsidRPr="00325C69">
          <w:rPr>
            <w:noProof/>
            <w:webHidden/>
            <w:sz w:val="24"/>
            <w:szCs w:val="20"/>
          </w:rPr>
        </w:r>
        <w:r w:rsidRPr="00325C69">
          <w:rPr>
            <w:noProof/>
            <w:webHidden/>
            <w:sz w:val="24"/>
            <w:szCs w:val="20"/>
          </w:rPr>
          <w:fldChar w:fldCharType="separate"/>
        </w:r>
        <w:r w:rsidR="005818BB">
          <w:rPr>
            <w:noProof/>
            <w:webHidden/>
            <w:sz w:val="24"/>
            <w:szCs w:val="20"/>
          </w:rPr>
          <w:t>55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6" w:history="1">
        <w:r w:rsidR="004055F5" w:rsidRPr="00325C69">
          <w:rPr>
            <w:rStyle w:val="af8"/>
            <w:noProof/>
            <w:sz w:val="24"/>
            <w:szCs w:val="20"/>
          </w:rPr>
          <w:t>Таблица 17 - Износ водопроводных сетей Северного и Центрального районов города Златоуста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_Toc212802936 \h </w:instrText>
        </w:r>
        <w:r w:rsidRPr="00325C69">
          <w:rPr>
            <w:noProof/>
            <w:webHidden/>
            <w:sz w:val="24"/>
            <w:szCs w:val="20"/>
          </w:rPr>
        </w:r>
        <w:r w:rsidRPr="00325C69">
          <w:rPr>
            <w:noProof/>
            <w:webHidden/>
            <w:sz w:val="24"/>
            <w:szCs w:val="20"/>
          </w:rPr>
          <w:fldChar w:fldCharType="separate"/>
        </w:r>
        <w:r w:rsidR="005818BB">
          <w:rPr>
            <w:noProof/>
            <w:webHidden/>
            <w:sz w:val="24"/>
            <w:szCs w:val="20"/>
          </w:rPr>
          <w:t>56</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7" w:history="1">
        <w:r w:rsidR="004055F5" w:rsidRPr="00325C69">
          <w:rPr>
            <w:rStyle w:val="af8"/>
            <w:noProof/>
            <w:sz w:val="24"/>
            <w:szCs w:val="20"/>
          </w:rPr>
          <w:t>Таблица 18 - Баланс подачи и реализации воды МУП «Водоснабжение ЗГО»</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_Toc212802937 \h </w:instrText>
        </w:r>
        <w:r w:rsidRPr="00325C69">
          <w:rPr>
            <w:noProof/>
            <w:webHidden/>
            <w:sz w:val="24"/>
            <w:szCs w:val="20"/>
          </w:rPr>
        </w:r>
        <w:r w:rsidRPr="00325C69">
          <w:rPr>
            <w:noProof/>
            <w:webHidden/>
            <w:sz w:val="24"/>
            <w:szCs w:val="20"/>
          </w:rPr>
          <w:fldChar w:fldCharType="separate"/>
        </w:r>
        <w:r w:rsidR="005818BB">
          <w:rPr>
            <w:noProof/>
            <w:webHidden/>
            <w:sz w:val="24"/>
            <w:szCs w:val="20"/>
          </w:rPr>
          <w:t>72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8" w:history="1">
        <w:r w:rsidR="004055F5" w:rsidRPr="00325C69">
          <w:rPr>
            <w:rStyle w:val="af8"/>
            <w:noProof/>
            <w:sz w:val="24"/>
            <w:szCs w:val="20"/>
          </w:rPr>
          <w:t>Таблица 19 - Баланс подачи и реализации воды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_Toc212802938 \h </w:instrText>
        </w:r>
        <w:r w:rsidRPr="00325C69">
          <w:rPr>
            <w:noProof/>
            <w:webHidden/>
            <w:sz w:val="24"/>
            <w:szCs w:val="20"/>
          </w:rPr>
        </w:r>
        <w:r w:rsidRPr="00325C69">
          <w:rPr>
            <w:noProof/>
            <w:webHidden/>
            <w:sz w:val="24"/>
            <w:szCs w:val="20"/>
          </w:rPr>
          <w:fldChar w:fldCharType="separate"/>
        </w:r>
        <w:r w:rsidR="005818BB">
          <w:rPr>
            <w:noProof/>
            <w:webHidden/>
            <w:sz w:val="24"/>
            <w:szCs w:val="20"/>
          </w:rPr>
          <w:t>72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39" w:history="1">
        <w:r w:rsidR="004055F5" w:rsidRPr="00325C69">
          <w:rPr>
            <w:rStyle w:val="af8"/>
            <w:noProof/>
            <w:sz w:val="24"/>
            <w:szCs w:val="20"/>
          </w:rPr>
          <w:t>Таблица 20 - Баланс подачи и реализации воды АО «Златмаш»</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_Toc212802939 \h </w:instrText>
        </w:r>
        <w:r w:rsidRPr="00325C69">
          <w:rPr>
            <w:noProof/>
            <w:webHidden/>
            <w:sz w:val="24"/>
            <w:szCs w:val="20"/>
          </w:rPr>
        </w:r>
        <w:r w:rsidRPr="00325C69">
          <w:rPr>
            <w:noProof/>
            <w:webHidden/>
            <w:sz w:val="24"/>
            <w:szCs w:val="20"/>
          </w:rPr>
          <w:fldChar w:fldCharType="separate"/>
        </w:r>
        <w:r w:rsidR="005818BB">
          <w:rPr>
            <w:noProof/>
            <w:webHidden/>
            <w:sz w:val="24"/>
            <w:szCs w:val="20"/>
          </w:rPr>
          <w:t>73</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0" w:history="1">
        <w:r w:rsidR="004055F5" w:rsidRPr="00325C69">
          <w:rPr>
            <w:rStyle w:val="af8"/>
            <w:noProof/>
            <w:sz w:val="24"/>
            <w:szCs w:val="20"/>
          </w:rPr>
          <w:t>Таблица 21 - Территориальный баланс подачи питьевой воды</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_Toc212802940 \h </w:instrText>
        </w:r>
        <w:r w:rsidRPr="00325C69">
          <w:rPr>
            <w:noProof/>
            <w:webHidden/>
            <w:sz w:val="24"/>
            <w:szCs w:val="20"/>
          </w:rPr>
        </w:r>
        <w:r w:rsidRPr="00325C69">
          <w:rPr>
            <w:noProof/>
            <w:webHidden/>
            <w:sz w:val="24"/>
            <w:szCs w:val="20"/>
          </w:rPr>
          <w:fldChar w:fldCharType="separate"/>
        </w:r>
        <w:r w:rsidR="005818BB">
          <w:rPr>
            <w:noProof/>
            <w:webHidden/>
            <w:sz w:val="24"/>
            <w:szCs w:val="20"/>
          </w:rPr>
          <w:t>74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1" w:history="1">
        <w:r w:rsidR="004055F5" w:rsidRPr="00325C69">
          <w:rPr>
            <w:rStyle w:val="af8"/>
            <w:noProof/>
            <w:sz w:val="24"/>
            <w:szCs w:val="20"/>
          </w:rPr>
          <w:t>Таблица 23 - Структурный баланс реализации питьевой воды по группам абонентов</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_Toc212802941 \h </w:instrText>
        </w:r>
        <w:r w:rsidRPr="00325C69">
          <w:rPr>
            <w:noProof/>
            <w:webHidden/>
            <w:sz w:val="24"/>
            <w:szCs w:val="20"/>
          </w:rPr>
        </w:r>
        <w:r w:rsidRPr="00325C69">
          <w:rPr>
            <w:noProof/>
            <w:webHidden/>
            <w:sz w:val="24"/>
            <w:szCs w:val="20"/>
          </w:rPr>
          <w:fldChar w:fldCharType="separate"/>
        </w:r>
        <w:r w:rsidR="005818BB">
          <w:rPr>
            <w:noProof/>
            <w:webHidden/>
            <w:sz w:val="24"/>
            <w:szCs w:val="20"/>
          </w:rPr>
          <w:t>75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2" w:history="1">
        <w:r w:rsidR="004055F5" w:rsidRPr="00325C69">
          <w:rPr>
            <w:rStyle w:val="af8"/>
            <w:noProof/>
            <w:sz w:val="24"/>
            <w:szCs w:val="20"/>
          </w:rPr>
          <w:t>Таблица 24 - Структурный баланс реализации питьевой воды по группам абонентов МУП «Водоснабжение ЗГО»</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_Toc212802942 \h </w:instrText>
        </w:r>
        <w:r w:rsidRPr="00325C69">
          <w:rPr>
            <w:noProof/>
            <w:webHidden/>
            <w:sz w:val="24"/>
            <w:szCs w:val="20"/>
          </w:rPr>
        </w:r>
        <w:r w:rsidRPr="00325C69">
          <w:rPr>
            <w:noProof/>
            <w:webHidden/>
            <w:sz w:val="24"/>
            <w:szCs w:val="20"/>
          </w:rPr>
          <w:fldChar w:fldCharType="separate"/>
        </w:r>
        <w:r w:rsidR="005818BB">
          <w:rPr>
            <w:noProof/>
            <w:webHidden/>
            <w:sz w:val="24"/>
            <w:szCs w:val="20"/>
          </w:rPr>
          <w:t>75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3" w:history="1">
        <w:r w:rsidR="004055F5" w:rsidRPr="00325C69">
          <w:rPr>
            <w:rStyle w:val="af8"/>
            <w:noProof/>
            <w:sz w:val="24"/>
            <w:szCs w:val="20"/>
          </w:rPr>
          <w:t>Таблица 25 - Структурный баланс реализации питьевой воды по группам абонентов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_Toc212802943 \h </w:instrText>
        </w:r>
        <w:r w:rsidRPr="00325C69">
          <w:rPr>
            <w:noProof/>
            <w:webHidden/>
            <w:sz w:val="24"/>
            <w:szCs w:val="20"/>
          </w:rPr>
        </w:r>
        <w:r w:rsidRPr="00325C69">
          <w:rPr>
            <w:noProof/>
            <w:webHidden/>
            <w:sz w:val="24"/>
            <w:szCs w:val="20"/>
          </w:rPr>
          <w:fldChar w:fldCharType="separate"/>
        </w:r>
        <w:r w:rsidR="005818BB">
          <w:rPr>
            <w:noProof/>
            <w:webHidden/>
            <w:sz w:val="24"/>
            <w:szCs w:val="20"/>
          </w:rPr>
          <w:t>75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4" w:history="1">
        <w:r w:rsidR="004055F5" w:rsidRPr="00325C69">
          <w:rPr>
            <w:rStyle w:val="af8"/>
            <w:noProof/>
            <w:sz w:val="24"/>
            <w:szCs w:val="20"/>
          </w:rPr>
          <w:t>Таблица 26 - Нормативы потребления на хозяйственно-питьевые нужды населения в жилищном фонде Златоустовского городского округа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_Toc212802944 \h </w:instrText>
        </w:r>
        <w:r w:rsidRPr="00325C69">
          <w:rPr>
            <w:noProof/>
            <w:webHidden/>
            <w:sz w:val="24"/>
            <w:szCs w:val="20"/>
          </w:rPr>
        </w:r>
        <w:r w:rsidRPr="00325C69">
          <w:rPr>
            <w:noProof/>
            <w:webHidden/>
            <w:sz w:val="24"/>
            <w:szCs w:val="20"/>
          </w:rPr>
          <w:fldChar w:fldCharType="separate"/>
        </w:r>
        <w:r w:rsidR="005818BB">
          <w:rPr>
            <w:noProof/>
            <w:webHidden/>
            <w:sz w:val="24"/>
            <w:szCs w:val="20"/>
          </w:rPr>
          <w:t>75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5" w:history="1">
        <w:r w:rsidR="004055F5" w:rsidRPr="00325C69">
          <w:rPr>
            <w:rStyle w:val="af8"/>
            <w:noProof/>
            <w:sz w:val="24"/>
            <w:szCs w:val="20"/>
          </w:rPr>
          <w:t>Таблица 27 - Нормативы потребления, применяемые для расчетов с населением, проживающем в частном секторе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_Toc212802945 \h </w:instrText>
        </w:r>
        <w:r w:rsidRPr="00325C69">
          <w:rPr>
            <w:noProof/>
            <w:webHidden/>
            <w:sz w:val="24"/>
            <w:szCs w:val="20"/>
          </w:rPr>
        </w:r>
        <w:r w:rsidRPr="00325C69">
          <w:rPr>
            <w:noProof/>
            <w:webHidden/>
            <w:sz w:val="24"/>
            <w:szCs w:val="20"/>
          </w:rPr>
          <w:fldChar w:fldCharType="separate"/>
        </w:r>
        <w:r w:rsidR="005818BB">
          <w:rPr>
            <w:noProof/>
            <w:webHidden/>
            <w:sz w:val="24"/>
            <w:szCs w:val="20"/>
          </w:rPr>
          <w:t>77</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6" w:history="1">
        <w:r w:rsidR="004055F5" w:rsidRPr="00325C69">
          <w:rPr>
            <w:rStyle w:val="af8"/>
            <w:noProof/>
            <w:sz w:val="24"/>
            <w:szCs w:val="20"/>
          </w:rPr>
          <w:t>Таблица 28 - Объемы потребления питьевой воды населением, проживающим в МКД.</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_Toc212802946 \h </w:instrText>
        </w:r>
        <w:r w:rsidRPr="00325C69">
          <w:rPr>
            <w:noProof/>
            <w:webHidden/>
            <w:sz w:val="24"/>
            <w:szCs w:val="20"/>
          </w:rPr>
        </w:r>
        <w:r w:rsidRPr="00325C69">
          <w:rPr>
            <w:noProof/>
            <w:webHidden/>
            <w:sz w:val="24"/>
            <w:szCs w:val="20"/>
          </w:rPr>
          <w:fldChar w:fldCharType="separate"/>
        </w:r>
        <w:r w:rsidR="005818BB">
          <w:rPr>
            <w:noProof/>
            <w:webHidden/>
            <w:sz w:val="24"/>
            <w:szCs w:val="20"/>
          </w:rPr>
          <w:t>78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7" w:history="1">
        <w:r w:rsidR="004055F5" w:rsidRPr="00325C69">
          <w:rPr>
            <w:rStyle w:val="af8"/>
            <w:noProof/>
            <w:sz w:val="24"/>
            <w:szCs w:val="20"/>
          </w:rPr>
          <w:t>Таблица 29 - Объемы потребления питьевой воды населением, проживающим в МКД МУП ЗГО «Златоустовское водоснабжение»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_Toc212802947 \h </w:instrText>
        </w:r>
        <w:r w:rsidRPr="00325C69">
          <w:rPr>
            <w:noProof/>
            <w:webHidden/>
            <w:sz w:val="24"/>
            <w:szCs w:val="20"/>
          </w:rPr>
        </w:r>
        <w:r w:rsidRPr="00325C69">
          <w:rPr>
            <w:noProof/>
            <w:webHidden/>
            <w:sz w:val="24"/>
            <w:szCs w:val="20"/>
          </w:rPr>
          <w:fldChar w:fldCharType="separate"/>
        </w:r>
        <w:r w:rsidR="005818BB">
          <w:rPr>
            <w:noProof/>
            <w:webHidden/>
            <w:sz w:val="24"/>
            <w:szCs w:val="20"/>
          </w:rPr>
          <w:t>78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8" w:history="1">
        <w:r w:rsidR="004055F5" w:rsidRPr="00325C69">
          <w:rPr>
            <w:rStyle w:val="af8"/>
            <w:noProof/>
            <w:sz w:val="24"/>
            <w:szCs w:val="20"/>
          </w:rPr>
          <w:t xml:space="preserve">Таблица 30 - Объемы потребления питьевой воды населением, проживающим </w:t>
        </w:r>
        <w:r w:rsidR="00F20C02">
          <w:rPr>
            <w:rStyle w:val="af8"/>
            <w:noProof/>
            <w:sz w:val="24"/>
            <w:szCs w:val="20"/>
          </w:rPr>
          <w:br/>
        </w:r>
        <w:r w:rsidR="004055F5" w:rsidRPr="00325C69">
          <w:rPr>
            <w:rStyle w:val="af8"/>
            <w:noProof/>
            <w:sz w:val="24"/>
            <w:szCs w:val="20"/>
          </w:rPr>
          <w:t>в МКД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_Toc212802948 \h </w:instrText>
        </w:r>
        <w:r w:rsidRPr="00325C69">
          <w:rPr>
            <w:noProof/>
            <w:webHidden/>
            <w:sz w:val="24"/>
            <w:szCs w:val="20"/>
          </w:rPr>
        </w:r>
        <w:r w:rsidRPr="00325C69">
          <w:rPr>
            <w:noProof/>
            <w:webHidden/>
            <w:sz w:val="24"/>
            <w:szCs w:val="20"/>
          </w:rPr>
          <w:fldChar w:fldCharType="separate"/>
        </w:r>
        <w:r w:rsidR="005818BB">
          <w:rPr>
            <w:noProof/>
            <w:webHidden/>
            <w:sz w:val="24"/>
            <w:szCs w:val="20"/>
          </w:rPr>
          <w:t>78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49" w:history="1">
        <w:r w:rsidR="004055F5" w:rsidRPr="00325C69">
          <w:rPr>
            <w:rStyle w:val="af8"/>
            <w:noProof/>
            <w:sz w:val="24"/>
            <w:szCs w:val="20"/>
          </w:rPr>
          <w:t>Таблица 31 - Отчет по оснащенности приборами учета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_Toc212802949 \h </w:instrText>
        </w:r>
        <w:r w:rsidRPr="00325C69">
          <w:rPr>
            <w:noProof/>
            <w:webHidden/>
            <w:sz w:val="24"/>
            <w:szCs w:val="20"/>
          </w:rPr>
        </w:r>
        <w:r w:rsidRPr="00325C69">
          <w:rPr>
            <w:noProof/>
            <w:webHidden/>
            <w:sz w:val="24"/>
            <w:szCs w:val="20"/>
          </w:rPr>
          <w:fldChar w:fldCharType="separate"/>
        </w:r>
        <w:r w:rsidR="005818BB">
          <w:rPr>
            <w:noProof/>
            <w:webHidden/>
            <w:sz w:val="24"/>
            <w:szCs w:val="20"/>
          </w:rPr>
          <w:t>80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0" w:history="1">
        <w:r w:rsidR="004055F5" w:rsidRPr="00325C69">
          <w:rPr>
            <w:rStyle w:val="af8"/>
            <w:noProof/>
            <w:sz w:val="24"/>
            <w:szCs w:val="20"/>
          </w:rPr>
          <w:t>Таблица 32 - Прогнозный баланс потребления питьевой воды</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_Toc212802950 \h </w:instrText>
        </w:r>
        <w:r w:rsidRPr="00325C69">
          <w:rPr>
            <w:noProof/>
            <w:webHidden/>
            <w:sz w:val="24"/>
            <w:szCs w:val="20"/>
          </w:rPr>
        </w:r>
        <w:r w:rsidRPr="00325C69">
          <w:rPr>
            <w:noProof/>
            <w:webHidden/>
            <w:sz w:val="24"/>
            <w:szCs w:val="20"/>
          </w:rPr>
          <w:fldChar w:fldCharType="separate"/>
        </w:r>
        <w:r w:rsidR="005818BB">
          <w:rPr>
            <w:noProof/>
            <w:webHidden/>
            <w:sz w:val="24"/>
            <w:szCs w:val="20"/>
          </w:rPr>
          <w:t>81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1" w:history="1">
        <w:r w:rsidR="004055F5" w:rsidRPr="00325C69">
          <w:rPr>
            <w:rStyle w:val="af8"/>
            <w:noProof/>
            <w:sz w:val="24"/>
            <w:szCs w:val="20"/>
          </w:rPr>
          <w:t>Таблица 33 - Ожидаемое расчетное потребление питьевой воды (с учетом затрат на полив, неучтенные расходы и собственные нужды предприятий)</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_Toc212802951 \h </w:instrText>
        </w:r>
        <w:r w:rsidRPr="00325C69">
          <w:rPr>
            <w:noProof/>
            <w:webHidden/>
            <w:sz w:val="24"/>
            <w:szCs w:val="20"/>
          </w:rPr>
        </w:r>
        <w:r w:rsidRPr="00325C69">
          <w:rPr>
            <w:noProof/>
            <w:webHidden/>
            <w:sz w:val="24"/>
            <w:szCs w:val="20"/>
          </w:rPr>
          <w:fldChar w:fldCharType="separate"/>
        </w:r>
        <w:r w:rsidR="005818BB">
          <w:rPr>
            <w:noProof/>
            <w:webHidden/>
            <w:sz w:val="24"/>
            <w:szCs w:val="20"/>
          </w:rPr>
          <w:t>81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2" w:history="1">
        <w:r w:rsidR="004055F5" w:rsidRPr="00325C69">
          <w:rPr>
            <w:rStyle w:val="af8"/>
            <w:noProof/>
            <w:sz w:val="24"/>
            <w:szCs w:val="20"/>
          </w:rPr>
          <w:t>Таблица 34 - Территориальная структура потребления питьевой воды</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_Toc212802952 \h </w:instrText>
        </w:r>
        <w:r w:rsidRPr="00325C69">
          <w:rPr>
            <w:noProof/>
            <w:webHidden/>
            <w:sz w:val="24"/>
            <w:szCs w:val="20"/>
          </w:rPr>
        </w:r>
        <w:r w:rsidRPr="00325C69">
          <w:rPr>
            <w:noProof/>
            <w:webHidden/>
            <w:sz w:val="24"/>
            <w:szCs w:val="20"/>
          </w:rPr>
          <w:fldChar w:fldCharType="separate"/>
        </w:r>
        <w:r w:rsidR="005818BB">
          <w:rPr>
            <w:noProof/>
            <w:webHidden/>
            <w:sz w:val="24"/>
            <w:szCs w:val="20"/>
          </w:rPr>
          <w:t>82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3" w:history="1">
        <w:r w:rsidR="004055F5" w:rsidRPr="00325C69">
          <w:rPr>
            <w:rStyle w:val="af8"/>
            <w:noProof/>
            <w:sz w:val="24"/>
            <w:szCs w:val="20"/>
          </w:rPr>
          <w:t>Таблица 35 - Прогноз распределения расходов воды на водоснабжение по типам абонентов</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_Toc212802953 \h </w:instrText>
        </w:r>
        <w:r w:rsidRPr="00325C69">
          <w:rPr>
            <w:noProof/>
            <w:webHidden/>
            <w:sz w:val="24"/>
            <w:szCs w:val="20"/>
          </w:rPr>
        </w:r>
        <w:r w:rsidRPr="00325C69">
          <w:rPr>
            <w:noProof/>
            <w:webHidden/>
            <w:sz w:val="24"/>
            <w:szCs w:val="20"/>
          </w:rPr>
          <w:fldChar w:fldCharType="separate"/>
        </w:r>
        <w:r w:rsidR="005818BB">
          <w:rPr>
            <w:noProof/>
            <w:webHidden/>
            <w:sz w:val="24"/>
            <w:szCs w:val="20"/>
          </w:rPr>
          <w:t>82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4" w:history="1">
        <w:r w:rsidR="004055F5" w:rsidRPr="00325C69">
          <w:rPr>
            <w:rStyle w:val="af8"/>
            <w:noProof/>
            <w:sz w:val="24"/>
            <w:szCs w:val="20"/>
          </w:rPr>
          <w:t>Таблица 36 - Фактические потери питьевой воды при ее транспортировке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_Toc212802954 \h </w:instrText>
        </w:r>
        <w:r w:rsidRPr="00325C69">
          <w:rPr>
            <w:noProof/>
            <w:webHidden/>
            <w:sz w:val="24"/>
            <w:szCs w:val="20"/>
          </w:rPr>
        </w:r>
        <w:r w:rsidRPr="00325C69">
          <w:rPr>
            <w:noProof/>
            <w:webHidden/>
            <w:sz w:val="24"/>
            <w:szCs w:val="20"/>
          </w:rPr>
          <w:fldChar w:fldCharType="separate"/>
        </w:r>
        <w:r w:rsidR="005818BB">
          <w:rPr>
            <w:noProof/>
            <w:webHidden/>
            <w:sz w:val="24"/>
            <w:szCs w:val="20"/>
          </w:rPr>
          <w:t>84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5" w:history="1">
        <w:r w:rsidR="004055F5" w:rsidRPr="00325C69">
          <w:rPr>
            <w:rStyle w:val="af8"/>
            <w:noProof/>
            <w:sz w:val="24"/>
            <w:szCs w:val="20"/>
          </w:rPr>
          <w:t>Таблица 37 - Фактические потери питьевой воды при ее транспортировке МУП «Водоснабжение ЗГО»</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_Toc212802955 \h </w:instrText>
        </w:r>
        <w:r w:rsidRPr="00325C69">
          <w:rPr>
            <w:noProof/>
            <w:webHidden/>
            <w:sz w:val="24"/>
            <w:szCs w:val="20"/>
          </w:rPr>
        </w:r>
        <w:r w:rsidRPr="00325C69">
          <w:rPr>
            <w:noProof/>
            <w:webHidden/>
            <w:sz w:val="24"/>
            <w:szCs w:val="20"/>
          </w:rPr>
          <w:fldChar w:fldCharType="separate"/>
        </w:r>
        <w:r w:rsidR="005818BB">
          <w:rPr>
            <w:noProof/>
            <w:webHidden/>
            <w:sz w:val="24"/>
            <w:szCs w:val="20"/>
          </w:rPr>
          <w:t>84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6" w:history="1">
        <w:r w:rsidR="004055F5" w:rsidRPr="00325C69">
          <w:rPr>
            <w:rStyle w:val="af8"/>
            <w:noProof/>
            <w:sz w:val="24"/>
            <w:szCs w:val="20"/>
          </w:rPr>
          <w:t>Таблица 38 - Фактические потери питьевой воды при ее транспортировке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_Toc212802956 \h </w:instrText>
        </w:r>
        <w:r w:rsidRPr="00325C69">
          <w:rPr>
            <w:noProof/>
            <w:webHidden/>
            <w:sz w:val="24"/>
            <w:szCs w:val="20"/>
          </w:rPr>
        </w:r>
        <w:r w:rsidRPr="00325C69">
          <w:rPr>
            <w:noProof/>
            <w:webHidden/>
            <w:sz w:val="24"/>
            <w:szCs w:val="20"/>
          </w:rPr>
          <w:fldChar w:fldCharType="separate"/>
        </w:r>
        <w:r w:rsidR="005818BB">
          <w:rPr>
            <w:noProof/>
            <w:webHidden/>
            <w:sz w:val="24"/>
            <w:szCs w:val="20"/>
          </w:rPr>
          <w:t>84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7" w:history="1">
        <w:r w:rsidR="004055F5" w:rsidRPr="00325C69">
          <w:rPr>
            <w:rStyle w:val="af8"/>
            <w:noProof/>
            <w:sz w:val="24"/>
            <w:szCs w:val="20"/>
          </w:rPr>
          <w:t>Таблица 40 - Перспективный баланс подачи и реализации воды МУП «Водоснабжение ЗГО»</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_Toc212802957 \h </w:instrText>
        </w:r>
        <w:r w:rsidRPr="00325C69">
          <w:rPr>
            <w:noProof/>
            <w:webHidden/>
            <w:sz w:val="24"/>
            <w:szCs w:val="20"/>
          </w:rPr>
        </w:r>
        <w:r w:rsidRPr="00325C69">
          <w:rPr>
            <w:noProof/>
            <w:webHidden/>
            <w:sz w:val="24"/>
            <w:szCs w:val="20"/>
          </w:rPr>
          <w:fldChar w:fldCharType="separate"/>
        </w:r>
        <w:r w:rsidR="005818BB">
          <w:rPr>
            <w:noProof/>
            <w:webHidden/>
            <w:sz w:val="24"/>
            <w:szCs w:val="20"/>
          </w:rPr>
          <w:t>85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8" w:history="1">
        <w:r w:rsidR="004055F5" w:rsidRPr="00325C69">
          <w:rPr>
            <w:rStyle w:val="af8"/>
            <w:noProof/>
            <w:sz w:val="24"/>
            <w:szCs w:val="20"/>
          </w:rPr>
          <w:t>Таблица 41 - Перспективный баланс подачи и реализации воды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_Toc212802958 \h </w:instrText>
        </w:r>
        <w:r w:rsidRPr="00325C69">
          <w:rPr>
            <w:noProof/>
            <w:webHidden/>
            <w:sz w:val="24"/>
            <w:szCs w:val="20"/>
          </w:rPr>
        </w:r>
        <w:r w:rsidRPr="00325C69">
          <w:rPr>
            <w:noProof/>
            <w:webHidden/>
            <w:sz w:val="24"/>
            <w:szCs w:val="20"/>
          </w:rPr>
          <w:fldChar w:fldCharType="separate"/>
        </w:r>
        <w:r w:rsidR="005818BB">
          <w:rPr>
            <w:noProof/>
            <w:webHidden/>
            <w:sz w:val="24"/>
            <w:szCs w:val="20"/>
          </w:rPr>
          <w:t>85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59" w:history="1">
        <w:r w:rsidR="004055F5" w:rsidRPr="00325C69">
          <w:rPr>
            <w:rStyle w:val="af8"/>
            <w:noProof/>
            <w:sz w:val="24"/>
            <w:szCs w:val="20"/>
          </w:rPr>
          <w:t>Таблица 42 - Мероприятия по реализации схемы водоснабжения МУП ЗГО «Златоустовское водоснабжение»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_Toc212802959 \h </w:instrText>
        </w:r>
        <w:r w:rsidRPr="00325C69">
          <w:rPr>
            <w:noProof/>
            <w:webHidden/>
            <w:sz w:val="24"/>
            <w:szCs w:val="20"/>
          </w:rPr>
        </w:r>
        <w:r w:rsidRPr="00325C69">
          <w:rPr>
            <w:noProof/>
            <w:webHidden/>
            <w:sz w:val="24"/>
            <w:szCs w:val="20"/>
          </w:rPr>
          <w:fldChar w:fldCharType="separate"/>
        </w:r>
        <w:r w:rsidR="005818BB">
          <w:rPr>
            <w:noProof/>
            <w:webHidden/>
            <w:sz w:val="24"/>
            <w:szCs w:val="20"/>
          </w:rPr>
          <w:t>89</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0" w:history="1">
        <w:r w:rsidR="004055F5" w:rsidRPr="00325C69">
          <w:rPr>
            <w:rStyle w:val="af8"/>
            <w:noProof/>
            <w:sz w:val="24"/>
            <w:szCs w:val="20"/>
          </w:rPr>
          <w:t>Таблица 43 - Мероприятия по реализации схемы водоснабжения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_Toc212802960 \h </w:instrText>
        </w:r>
        <w:r w:rsidRPr="00325C69">
          <w:rPr>
            <w:noProof/>
            <w:webHidden/>
            <w:sz w:val="24"/>
            <w:szCs w:val="20"/>
          </w:rPr>
        </w:r>
        <w:r w:rsidRPr="00325C69">
          <w:rPr>
            <w:noProof/>
            <w:webHidden/>
            <w:sz w:val="24"/>
            <w:szCs w:val="20"/>
          </w:rPr>
          <w:fldChar w:fldCharType="separate"/>
        </w:r>
        <w:r w:rsidR="005818BB">
          <w:rPr>
            <w:noProof/>
            <w:webHidden/>
            <w:sz w:val="24"/>
            <w:szCs w:val="20"/>
          </w:rPr>
          <w:t>91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1" w:history="1">
        <w:r w:rsidR="004055F5" w:rsidRPr="00325C69">
          <w:rPr>
            <w:rStyle w:val="af8"/>
            <w:noProof/>
            <w:sz w:val="24"/>
            <w:szCs w:val="20"/>
          </w:rPr>
          <w:t>Таблица 44 - Муниципальная программа «Капитальное строительство объектов собственности Златоустовского городского округа»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_Toc212802961 \h </w:instrText>
        </w:r>
        <w:r w:rsidRPr="00325C69">
          <w:rPr>
            <w:noProof/>
            <w:webHidden/>
            <w:sz w:val="24"/>
            <w:szCs w:val="20"/>
          </w:rPr>
        </w:r>
        <w:r w:rsidRPr="00325C69">
          <w:rPr>
            <w:noProof/>
            <w:webHidden/>
            <w:sz w:val="24"/>
            <w:szCs w:val="20"/>
          </w:rPr>
          <w:fldChar w:fldCharType="separate"/>
        </w:r>
        <w:r w:rsidR="005818BB">
          <w:rPr>
            <w:noProof/>
            <w:webHidden/>
            <w:sz w:val="24"/>
            <w:szCs w:val="20"/>
          </w:rPr>
          <w:t>94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2" w:history="1">
        <w:r w:rsidR="004055F5" w:rsidRPr="00325C69">
          <w:rPr>
            <w:rStyle w:val="af8"/>
            <w:noProof/>
            <w:sz w:val="24"/>
            <w:szCs w:val="20"/>
          </w:rPr>
          <w:t>Таблица 45 - Обеспеченность приборами учета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_Toc212802962 \h </w:instrText>
        </w:r>
        <w:r w:rsidRPr="00325C69">
          <w:rPr>
            <w:noProof/>
            <w:webHidden/>
            <w:sz w:val="24"/>
            <w:szCs w:val="20"/>
          </w:rPr>
        </w:r>
        <w:r w:rsidRPr="00325C69">
          <w:rPr>
            <w:noProof/>
            <w:webHidden/>
            <w:sz w:val="24"/>
            <w:szCs w:val="20"/>
          </w:rPr>
          <w:fldChar w:fldCharType="separate"/>
        </w:r>
        <w:r w:rsidR="005818BB">
          <w:rPr>
            <w:noProof/>
            <w:webHidden/>
            <w:sz w:val="24"/>
            <w:szCs w:val="20"/>
          </w:rPr>
          <w:t>105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3" w:history="1">
        <w:r w:rsidR="004055F5" w:rsidRPr="00325C69">
          <w:rPr>
            <w:rStyle w:val="af8"/>
            <w:noProof/>
            <w:sz w:val="24"/>
            <w:szCs w:val="20"/>
          </w:rPr>
          <w:t>Таблица 46 - Оценка стоимости основных мероприятий по реализации схемы водоснабжения МУП ЗГО «Златоустовское водоснабжение»</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_Toc212802963 \h </w:instrText>
        </w:r>
        <w:r w:rsidRPr="00325C69">
          <w:rPr>
            <w:noProof/>
            <w:webHidden/>
            <w:sz w:val="24"/>
            <w:szCs w:val="20"/>
          </w:rPr>
        </w:r>
        <w:r w:rsidRPr="00325C69">
          <w:rPr>
            <w:noProof/>
            <w:webHidden/>
            <w:sz w:val="24"/>
            <w:szCs w:val="20"/>
          </w:rPr>
          <w:fldChar w:fldCharType="separate"/>
        </w:r>
        <w:r w:rsidR="005818BB">
          <w:rPr>
            <w:noProof/>
            <w:webHidden/>
            <w:sz w:val="24"/>
            <w:szCs w:val="20"/>
          </w:rPr>
          <w:t>108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4" w:history="1">
        <w:r w:rsidR="004055F5" w:rsidRPr="00325C69">
          <w:rPr>
            <w:rStyle w:val="af8"/>
            <w:noProof/>
            <w:sz w:val="24"/>
            <w:szCs w:val="20"/>
          </w:rPr>
          <w:t>Таблица 47 - Показатели развития централизованных систем водоснабжения</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_Toc212802964 \h </w:instrText>
        </w:r>
        <w:r w:rsidRPr="00325C69">
          <w:rPr>
            <w:noProof/>
            <w:webHidden/>
            <w:sz w:val="24"/>
            <w:szCs w:val="20"/>
          </w:rPr>
        </w:r>
        <w:r w:rsidRPr="00325C69">
          <w:rPr>
            <w:noProof/>
            <w:webHidden/>
            <w:sz w:val="24"/>
            <w:szCs w:val="20"/>
          </w:rPr>
          <w:fldChar w:fldCharType="separate"/>
        </w:r>
        <w:r w:rsidR="005818BB">
          <w:rPr>
            <w:noProof/>
            <w:webHidden/>
            <w:sz w:val="24"/>
            <w:szCs w:val="20"/>
          </w:rPr>
          <w:t>110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5" w:history="1">
        <w:r w:rsidR="004055F5" w:rsidRPr="00325C69">
          <w:rPr>
            <w:rStyle w:val="af8"/>
            <w:noProof/>
            <w:sz w:val="24"/>
            <w:szCs w:val="20"/>
          </w:rPr>
          <w:t>Таблица 48 - Лицензии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_Toc212802965 \h </w:instrText>
        </w:r>
        <w:r w:rsidRPr="00325C69">
          <w:rPr>
            <w:noProof/>
            <w:webHidden/>
            <w:sz w:val="24"/>
            <w:szCs w:val="20"/>
          </w:rPr>
        </w:r>
        <w:r w:rsidRPr="00325C69">
          <w:rPr>
            <w:noProof/>
            <w:webHidden/>
            <w:sz w:val="24"/>
            <w:szCs w:val="20"/>
          </w:rPr>
          <w:fldChar w:fldCharType="separate"/>
        </w:r>
        <w:r w:rsidR="005818BB">
          <w:rPr>
            <w:noProof/>
            <w:webHidden/>
            <w:sz w:val="24"/>
            <w:szCs w:val="20"/>
          </w:rPr>
          <w:t>112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6" w:history="1">
        <w:r w:rsidR="004055F5" w:rsidRPr="00325C69">
          <w:rPr>
            <w:rStyle w:val="af8"/>
            <w:noProof/>
            <w:sz w:val="24"/>
            <w:szCs w:val="20"/>
          </w:rPr>
          <w:t>Таблица 49 - Канализационные насосные станции г.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_Toc212802966 \h </w:instrText>
        </w:r>
        <w:r w:rsidRPr="00325C69">
          <w:rPr>
            <w:noProof/>
            <w:webHidden/>
            <w:sz w:val="24"/>
            <w:szCs w:val="20"/>
          </w:rPr>
        </w:r>
        <w:r w:rsidRPr="00325C69">
          <w:rPr>
            <w:noProof/>
            <w:webHidden/>
            <w:sz w:val="24"/>
            <w:szCs w:val="20"/>
          </w:rPr>
          <w:fldChar w:fldCharType="separate"/>
        </w:r>
        <w:r w:rsidR="005818BB">
          <w:rPr>
            <w:noProof/>
            <w:webHidden/>
            <w:sz w:val="24"/>
            <w:szCs w:val="20"/>
          </w:rPr>
          <w:t>118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7" w:history="1">
        <w:r w:rsidR="004055F5" w:rsidRPr="00325C69">
          <w:rPr>
            <w:rStyle w:val="af8"/>
            <w:noProof/>
            <w:sz w:val="24"/>
            <w:szCs w:val="20"/>
          </w:rPr>
          <w:t>Таблица 50 - Мощности и нагрузки водоотведения, тыс. м³/сутки</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_Toc212802967 \h </w:instrText>
        </w:r>
        <w:r w:rsidRPr="00325C69">
          <w:rPr>
            <w:noProof/>
            <w:webHidden/>
            <w:sz w:val="24"/>
            <w:szCs w:val="20"/>
          </w:rPr>
        </w:r>
        <w:r w:rsidRPr="00325C69">
          <w:rPr>
            <w:noProof/>
            <w:webHidden/>
            <w:sz w:val="24"/>
            <w:szCs w:val="20"/>
          </w:rPr>
          <w:fldChar w:fldCharType="separate"/>
        </w:r>
        <w:r w:rsidR="005818BB">
          <w:rPr>
            <w:noProof/>
            <w:webHidden/>
            <w:sz w:val="24"/>
            <w:szCs w:val="20"/>
          </w:rPr>
          <w:t>120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8" w:history="1">
        <w:r w:rsidR="004055F5" w:rsidRPr="00325C69">
          <w:rPr>
            <w:rStyle w:val="af8"/>
            <w:noProof/>
            <w:sz w:val="24"/>
            <w:szCs w:val="20"/>
          </w:rPr>
          <w:t>Таблица 51 - Характеристика оборудования, установленного в ОСК (данные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_Toc212802968 \h </w:instrText>
        </w:r>
        <w:r w:rsidRPr="00325C69">
          <w:rPr>
            <w:noProof/>
            <w:webHidden/>
            <w:sz w:val="24"/>
            <w:szCs w:val="20"/>
          </w:rPr>
        </w:r>
        <w:r w:rsidRPr="00325C69">
          <w:rPr>
            <w:noProof/>
            <w:webHidden/>
            <w:sz w:val="24"/>
            <w:szCs w:val="20"/>
          </w:rPr>
          <w:fldChar w:fldCharType="separate"/>
        </w:r>
        <w:r w:rsidR="005818BB">
          <w:rPr>
            <w:noProof/>
            <w:webHidden/>
            <w:sz w:val="24"/>
            <w:szCs w:val="20"/>
          </w:rPr>
          <w:t>121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69" w:history="1">
        <w:r w:rsidR="004055F5" w:rsidRPr="00325C69">
          <w:rPr>
            <w:rStyle w:val="af8"/>
            <w:noProof/>
            <w:sz w:val="24"/>
            <w:szCs w:val="20"/>
          </w:rPr>
          <w:t>Таблица 52 - Эффективность работы очистных сооружений канализации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_Toc212802969 \h </w:instrText>
        </w:r>
        <w:r w:rsidRPr="00325C69">
          <w:rPr>
            <w:noProof/>
            <w:webHidden/>
            <w:sz w:val="24"/>
            <w:szCs w:val="20"/>
          </w:rPr>
        </w:r>
        <w:r w:rsidRPr="00325C69">
          <w:rPr>
            <w:noProof/>
            <w:webHidden/>
            <w:sz w:val="24"/>
            <w:szCs w:val="20"/>
          </w:rPr>
          <w:fldChar w:fldCharType="separate"/>
        </w:r>
        <w:r w:rsidR="005818BB">
          <w:rPr>
            <w:noProof/>
            <w:webHidden/>
            <w:sz w:val="24"/>
            <w:szCs w:val="20"/>
          </w:rPr>
          <w:t>123</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0" w:history="1">
        <w:r w:rsidR="004055F5" w:rsidRPr="00325C69">
          <w:rPr>
            <w:rStyle w:val="af8"/>
            <w:noProof/>
            <w:sz w:val="24"/>
            <w:szCs w:val="20"/>
          </w:rPr>
          <w:t>Таблица 53 - Объем недостаточно очищенных сточных вод после ОСК, тыс. м³.</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_Toc212802970 \h </w:instrText>
        </w:r>
        <w:r w:rsidRPr="00325C69">
          <w:rPr>
            <w:noProof/>
            <w:webHidden/>
            <w:sz w:val="24"/>
            <w:szCs w:val="20"/>
          </w:rPr>
        </w:r>
        <w:r w:rsidRPr="00325C69">
          <w:rPr>
            <w:noProof/>
            <w:webHidden/>
            <w:sz w:val="24"/>
            <w:szCs w:val="20"/>
          </w:rPr>
          <w:fldChar w:fldCharType="separate"/>
        </w:r>
        <w:r w:rsidR="005818BB">
          <w:rPr>
            <w:noProof/>
            <w:webHidden/>
            <w:sz w:val="24"/>
            <w:szCs w:val="20"/>
          </w:rPr>
          <w:t>124</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1" w:history="1">
        <w:r w:rsidR="004055F5" w:rsidRPr="00325C69">
          <w:rPr>
            <w:rStyle w:val="af8"/>
            <w:noProof/>
            <w:sz w:val="24"/>
            <w:szCs w:val="20"/>
          </w:rPr>
          <w:t>Таблица 54 - Характеристики зон</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_Toc212802971 \h </w:instrText>
        </w:r>
        <w:r w:rsidRPr="00325C69">
          <w:rPr>
            <w:noProof/>
            <w:webHidden/>
            <w:sz w:val="24"/>
            <w:szCs w:val="20"/>
          </w:rPr>
        </w:r>
        <w:r w:rsidRPr="00325C69">
          <w:rPr>
            <w:noProof/>
            <w:webHidden/>
            <w:sz w:val="24"/>
            <w:szCs w:val="20"/>
          </w:rPr>
          <w:fldChar w:fldCharType="separate"/>
        </w:r>
        <w:r w:rsidR="005818BB">
          <w:rPr>
            <w:noProof/>
            <w:webHidden/>
            <w:sz w:val="24"/>
            <w:szCs w:val="20"/>
          </w:rPr>
          <w:t>125</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2" w:history="1">
        <w:r w:rsidR="004055F5" w:rsidRPr="00325C69">
          <w:rPr>
            <w:rStyle w:val="af8"/>
            <w:noProof/>
            <w:sz w:val="24"/>
            <w:szCs w:val="20"/>
          </w:rPr>
          <w:t>Таблица 55 - Оценка воздействия на окружающую среду</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_Toc212802972 \h </w:instrText>
        </w:r>
        <w:r w:rsidRPr="00325C69">
          <w:rPr>
            <w:noProof/>
            <w:webHidden/>
            <w:sz w:val="24"/>
            <w:szCs w:val="20"/>
          </w:rPr>
        </w:r>
        <w:r w:rsidRPr="00325C69">
          <w:rPr>
            <w:noProof/>
            <w:webHidden/>
            <w:sz w:val="24"/>
            <w:szCs w:val="20"/>
          </w:rPr>
          <w:fldChar w:fldCharType="separate"/>
        </w:r>
        <w:r w:rsidR="005818BB">
          <w:rPr>
            <w:noProof/>
            <w:webHidden/>
            <w:sz w:val="24"/>
            <w:szCs w:val="20"/>
          </w:rPr>
          <w:t>126</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3" w:history="1">
        <w:r w:rsidR="004055F5" w:rsidRPr="00325C69">
          <w:rPr>
            <w:rStyle w:val="af8"/>
            <w:noProof/>
            <w:sz w:val="24"/>
            <w:szCs w:val="20"/>
          </w:rPr>
          <w:t>Таблица 56 - Канализационные насосные станции поселка Веселовка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_Toc212802973 \h </w:instrText>
        </w:r>
        <w:r w:rsidRPr="00325C69">
          <w:rPr>
            <w:noProof/>
            <w:webHidden/>
            <w:sz w:val="24"/>
            <w:szCs w:val="20"/>
          </w:rPr>
        </w:r>
        <w:r w:rsidRPr="00325C69">
          <w:rPr>
            <w:noProof/>
            <w:webHidden/>
            <w:sz w:val="24"/>
            <w:szCs w:val="20"/>
          </w:rPr>
          <w:fldChar w:fldCharType="separate"/>
        </w:r>
        <w:r w:rsidR="005818BB">
          <w:rPr>
            <w:noProof/>
            <w:webHidden/>
            <w:sz w:val="24"/>
            <w:szCs w:val="20"/>
          </w:rPr>
          <w:t>128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4" w:history="1">
        <w:r w:rsidR="004055F5" w:rsidRPr="00325C69">
          <w:rPr>
            <w:rStyle w:val="af8"/>
            <w:noProof/>
            <w:sz w:val="24"/>
            <w:szCs w:val="20"/>
          </w:rPr>
          <w:t>Таблица 57 - Мощности и нагрузки водоотведения, тыс. м³/сутки</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_Toc212802974 \h </w:instrText>
        </w:r>
        <w:r w:rsidRPr="00325C69">
          <w:rPr>
            <w:noProof/>
            <w:webHidden/>
            <w:sz w:val="24"/>
            <w:szCs w:val="20"/>
          </w:rPr>
        </w:r>
        <w:r w:rsidRPr="00325C69">
          <w:rPr>
            <w:noProof/>
            <w:webHidden/>
            <w:sz w:val="24"/>
            <w:szCs w:val="20"/>
          </w:rPr>
          <w:fldChar w:fldCharType="separate"/>
        </w:r>
        <w:r w:rsidR="005818BB">
          <w:rPr>
            <w:noProof/>
            <w:webHidden/>
            <w:sz w:val="24"/>
            <w:szCs w:val="20"/>
          </w:rPr>
          <w:t>128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5" w:history="1">
        <w:r w:rsidR="004055F5" w:rsidRPr="00325C69">
          <w:rPr>
            <w:rStyle w:val="af8"/>
            <w:noProof/>
            <w:sz w:val="24"/>
            <w:szCs w:val="20"/>
          </w:rPr>
          <w:t>Таблица 58 - Технические и технологические проблемы водоотведения</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_Toc212802975 \h </w:instrText>
        </w:r>
        <w:r w:rsidRPr="00325C69">
          <w:rPr>
            <w:noProof/>
            <w:webHidden/>
            <w:sz w:val="24"/>
            <w:szCs w:val="20"/>
          </w:rPr>
        </w:r>
        <w:r w:rsidRPr="00325C69">
          <w:rPr>
            <w:noProof/>
            <w:webHidden/>
            <w:sz w:val="24"/>
            <w:szCs w:val="20"/>
          </w:rPr>
          <w:fldChar w:fldCharType="separate"/>
        </w:r>
        <w:r w:rsidR="005818BB">
          <w:rPr>
            <w:noProof/>
            <w:webHidden/>
            <w:sz w:val="24"/>
            <w:szCs w:val="20"/>
          </w:rPr>
          <w:t>129</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6" w:history="1">
        <w:r w:rsidR="004055F5" w:rsidRPr="00325C69">
          <w:rPr>
            <w:rStyle w:val="af8"/>
            <w:noProof/>
            <w:sz w:val="24"/>
            <w:szCs w:val="20"/>
          </w:rPr>
          <w:t>Таблица 59 - Мощности и нагрузки водоотведения, тыс. м³/сутки</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_Toc212802976 \h </w:instrText>
        </w:r>
        <w:r w:rsidRPr="00325C69">
          <w:rPr>
            <w:noProof/>
            <w:webHidden/>
            <w:sz w:val="24"/>
            <w:szCs w:val="20"/>
          </w:rPr>
        </w:r>
        <w:r w:rsidRPr="00325C69">
          <w:rPr>
            <w:noProof/>
            <w:webHidden/>
            <w:sz w:val="24"/>
            <w:szCs w:val="20"/>
          </w:rPr>
          <w:fldChar w:fldCharType="separate"/>
        </w:r>
        <w:r w:rsidR="005818BB">
          <w:rPr>
            <w:noProof/>
            <w:webHidden/>
            <w:sz w:val="24"/>
            <w:szCs w:val="20"/>
          </w:rPr>
          <w:t>130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7" w:history="1">
        <w:r w:rsidR="004055F5" w:rsidRPr="00325C69">
          <w:rPr>
            <w:rStyle w:val="af8"/>
            <w:noProof/>
            <w:sz w:val="24"/>
            <w:szCs w:val="20"/>
          </w:rPr>
          <w:t>Таблица 60 - Анализ динамики объемов услуг, реализуемых по приборам учета и нормативам потребления в разрезе групп потребителей</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_Toc212802977 \h </w:instrText>
        </w:r>
        <w:r w:rsidRPr="00325C69">
          <w:rPr>
            <w:noProof/>
            <w:webHidden/>
            <w:sz w:val="24"/>
            <w:szCs w:val="20"/>
          </w:rPr>
        </w:r>
        <w:r w:rsidRPr="00325C69">
          <w:rPr>
            <w:noProof/>
            <w:webHidden/>
            <w:sz w:val="24"/>
            <w:szCs w:val="20"/>
          </w:rPr>
          <w:fldChar w:fldCharType="separate"/>
        </w:r>
        <w:r w:rsidR="005818BB">
          <w:rPr>
            <w:noProof/>
            <w:webHidden/>
            <w:sz w:val="24"/>
            <w:szCs w:val="20"/>
          </w:rPr>
          <w:t>130</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8" w:history="1">
        <w:r w:rsidR="004055F5" w:rsidRPr="00325C69">
          <w:rPr>
            <w:rStyle w:val="af8"/>
            <w:noProof/>
            <w:sz w:val="24"/>
            <w:szCs w:val="20"/>
          </w:rPr>
          <w:t>Таблица 61 - Прогнозные балансы поступления сточных вод в централизованную систему</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_Toc212802978 \h </w:instrText>
        </w:r>
        <w:r w:rsidRPr="00325C69">
          <w:rPr>
            <w:noProof/>
            <w:webHidden/>
            <w:sz w:val="24"/>
            <w:szCs w:val="20"/>
          </w:rPr>
        </w:r>
        <w:r w:rsidRPr="00325C69">
          <w:rPr>
            <w:noProof/>
            <w:webHidden/>
            <w:sz w:val="24"/>
            <w:szCs w:val="20"/>
          </w:rPr>
          <w:fldChar w:fldCharType="separate"/>
        </w:r>
        <w:r w:rsidR="005818BB">
          <w:rPr>
            <w:noProof/>
            <w:webHidden/>
            <w:sz w:val="24"/>
            <w:szCs w:val="20"/>
          </w:rPr>
          <w:t>131</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79" w:history="1">
        <w:r w:rsidR="004055F5" w:rsidRPr="00325C69">
          <w:rPr>
            <w:rStyle w:val="af8"/>
            <w:noProof/>
            <w:sz w:val="24"/>
            <w:szCs w:val="20"/>
          </w:rPr>
          <w:t>Таблица 62 - Анализ изменения расчетного поступления сточных вод (с учетом стоков на полив, неучтенные расходы и собственные нужды предприятий)</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_Toc212802979 \h </w:instrText>
        </w:r>
        <w:r w:rsidRPr="00325C69">
          <w:rPr>
            <w:noProof/>
            <w:webHidden/>
            <w:sz w:val="24"/>
            <w:szCs w:val="20"/>
          </w:rPr>
        </w:r>
        <w:r w:rsidRPr="00325C69">
          <w:rPr>
            <w:noProof/>
            <w:webHidden/>
            <w:sz w:val="24"/>
            <w:szCs w:val="20"/>
          </w:rPr>
          <w:fldChar w:fldCharType="separate"/>
        </w:r>
        <w:r w:rsidR="005818BB">
          <w:rPr>
            <w:noProof/>
            <w:webHidden/>
            <w:sz w:val="24"/>
            <w:szCs w:val="20"/>
          </w:rPr>
          <w:t>132</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80" w:history="1">
        <w:r w:rsidR="004055F5" w:rsidRPr="00325C69">
          <w:rPr>
            <w:rStyle w:val="af8"/>
            <w:noProof/>
            <w:sz w:val="24"/>
            <w:szCs w:val="20"/>
          </w:rPr>
          <w:t>Таблица 63 - Производительность очистных сооружений канализации</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_Toc212802980 \h </w:instrText>
        </w:r>
        <w:r w:rsidRPr="00325C69">
          <w:rPr>
            <w:noProof/>
            <w:webHidden/>
            <w:sz w:val="24"/>
            <w:szCs w:val="20"/>
          </w:rPr>
        </w:r>
        <w:r w:rsidRPr="00325C69">
          <w:rPr>
            <w:noProof/>
            <w:webHidden/>
            <w:sz w:val="24"/>
            <w:szCs w:val="20"/>
          </w:rPr>
          <w:fldChar w:fldCharType="separate"/>
        </w:r>
        <w:r w:rsidR="005818BB">
          <w:rPr>
            <w:noProof/>
            <w:webHidden/>
            <w:sz w:val="24"/>
            <w:szCs w:val="20"/>
          </w:rPr>
          <w:t>136</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81" w:history="1">
        <w:r w:rsidR="004055F5" w:rsidRPr="00325C69">
          <w:rPr>
            <w:rStyle w:val="af8"/>
            <w:noProof/>
            <w:sz w:val="24"/>
            <w:szCs w:val="20"/>
          </w:rPr>
          <w:t>Таблица 64 - Технико-экономические показатели</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_Toc212802981 \h </w:instrText>
        </w:r>
        <w:r w:rsidRPr="00325C69">
          <w:rPr>
            <w:noProof/>
            <w:webHidden/>
            <w:sz w:val="24"/>
            <w:szCs w:val="20"/>
          </w:rPr>
        </w:r>
        <w:r w:rsidRPr="00325C69">
          <w:rPr>
            <w:noProof/>
            <w:webHidden/>
            <w:sz w:val="24"/>
            <w:szCs w:val="20"/>
          </w:rPr>
          <w:fldChar w:fldCharType="separate"/>
        </w:r>
        <w:r w:rsidR="005818BB">
          <w:rPr>
            <w:noProof/>
            <w:webHidden/>
            <w:sz w:val="24"/>
            <w:szCs w:val="20"/>
          </w:rPr>
          <w:t>137</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82" w:history="1">
        <w:r w:rsidR="004055F5" w:rsidRPr="00325C69">
          <w:rPr>
            <w:rStyle w:val="af8"/>
            <w:noProof/>
            <w:sz w:val="24"/>
            <w:szCs w:val="20"/>
          </w:rPr>
          <w:t>Таблица 65 - Сводная характеристика проектов реконструкции и развития системы водоотведения г. Златоуста</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_Toc212802982 \h </w:instrText>
        </w:r>
        <w:r w:rsidRPr="00325C69">
          <w:rPr>
            <w:noProof/>
            <w:webHidden/>
            <w:sz w:val="24"/>
            <w:szCs w:val="20"/>
          </w:rPr>
        </w:r>
        <w:r w:rsidRPr="00325C69">
          <w:rPr>
            <w:noProof/>
            <w:webHidden/>
            <w:sz w:val="24"/>
            <w:szCs w:val="20"/>
          </w:rPr>
          <w:fldChar w:fldCharType="separate"/>
        </w:r>
        <w:r w:rsidR="005818BB">
          <w:rPr>
            <w:noProof/>
            <w:webHidden/>
            <w:sz w:val="24"/>
            <w:szCs w:val="20"/>
          </w:rPr>
          <w:t>138</w:t>
        </w:r>
        <w:r w:rsidRPr="00325C69">
          <w:rPr>
            <w:noProof/>
            <w:webHidden/>
            <w:sz w:val="24"/>
            <w:szCs w:val="20"/>
          </w:rPr>
          <w:fldChar w:fldCharType="end"/>
        </w:r>
      </w:hyperlink>
    </w:p>
    <w:p w:rsidR="004055F5" w:rsidRPr="00325C69" w:rsidRDefault="00080B42">
      <w:pPr>
        <w:pStyle w:val="affff1"/>
        <w:tabs>
          <w:tab w:val="right" w:leader="dot" w:pos="9338"/>
        </w:tabs>
        <w:rPr>
          <w:rFonts w:asciiTheme="minorHAnsi" w:eastAsiaTheme="minorEastAsia" w:hAnsiTheme="minorHAnsi"/>
          <w:noProof/>
          <w:sz w:val="20"/>
          <w:szCs w:val="20"/>
          <w:lang w:eastAsia="ru-RU"/>
        </w:rPr>
      </w:pPr>
      <w:hyperlink w:anchor="_Toc212802983" w:history="1">
        <w:r w:rsidR="004055F5" w:rsidRPr="00325C69">
          <w:rPr>
            <w:rStyle w:val="af8"/>
            <w:noProof/>
            <w:sz w:val="24"/>
            <w:szCs w:val="20"/>
          </w:rPr>
          <w:t>Таблица 66 - Целевые показатели работы ООО «Златоустовский Водоканал»</w:t>
        </w:r>
        <w:r w:rsidR="004055F5" w:rsidRPr="00325C69">
          <w:rPr>
            <w:noProof/>
            <w:webHidden/>
            <w:sz w:val="24"/>
            <w:szCs w:val="20"/>
          </w:rPr>
          <w:tab/>
        </w:r>
        <w:r w:rsidRPr="00325C69">
          <w:rPr>
            <w:noProof/>
            <w:webHidden/>
            <w:sz w:val="24"/>
            <w:szCs w:val="20"/>
          </w:rPr>
          <w:fldChar w:fldCharType="begin"/>
        </w:r>
        <w:r w:rsidR="004055F5" w:rsidRPr="00325C69">
          <w:rPr>
            <w:noProof/>
            <w:webHidden/>
            <w:sz w:val="24"/>
            <w:szCs w:val="20"/>
          </w:rPr>
          <w:instrText xml:space="preserve"> PAGEREF _Toc212802983 \h </w:instrText>
        </w:r>
        <w:r w:rsidRPr="00325C69">
          <w:rPr>
            <w:noProof/>
            <w:webHidden/>
            <w:sz w:val="24"/>
            <w:szCs w:val="20"/>
          </w:rPr>
        </w:r>
        <w:r w:rsidRPr="00325C69">
          <w:rPr>
            <w:noProof/>
            <w:webHidden/>
            <w:sz w:val="24"/>
            <w:szCs w:val="20"/>
          </w:rPr>
          <w:fldChar w:fldCharType="separate"/>
        </w:r>
        <w:r w:rsidR="005818BB">
          <w:rPr>
            <w:noProof/>
            <w:webHidden/>
            <w:sz w:val="24"/>
            <w:szCs w:val="20"/>
          </w:rPr>
          <w:t>149</w:t>
        </w:r>
        <w:r w:rsidRPr="00325C69">
          <w:rPr>
            <w:noProof/>
            <w:webHidden/>
            <w:sz w:val="24"/>
            <w:szCs w:val="20"/>
          </w:rPr>
          <w:fldChar w:fldCharType="end"/>
        </w:r>
      </w:hyperlink>
    </w:p>
    <w:p w:rsidR="00E9159D" w:rsidRDefault="00080B42" w:rsidP="004234E7">
      <w:pPr>
        <w:spacing w:line="276" w:lineRule="auto"/>
      </w:pPr>
      <w:r w:rsidRPr="00325C69">
        <w:rPr>
          <w:sz w:val="20"/>
          <w:szCs w:val="22"/>
        </w:rPr>
        <w:fldChar w:fldCharType="end"/>
      </w:r>
    </w:p>
    <w:p w:rsidR="009F5F95" w:rsidRDefault="009F5F95">
      <w:pPr>
        <w:widowControl/>
        <w:suppressAutoHyphens w:val="0"/>
        <w:spacing w:before="0" w:after="0"/>
        <w:ind w:firstLine="0"/>
        <w:jc w:val="left"/>
        <w:rPr>
          <w:rFonts w:eastAsia="Times New Roman" w:cs="Tahoma"/>
          <w:b/>
          <w:kern w:val="36"/>
          <w:lang w:eastAsia="ru-RU"/>
        </w:rPr>
      </w:pPr>
      <w:bookmarkStart w:id="4" w:name="_Toc164411373"/>
      <w:bookmarkStart w:id="5" w:name="_Toc169689437"/>
      <w:r>
        <w:br w:type="page"/>
      </w:r>
    </w:p>
    <w:p w:rsidR="00E9159D" w:rsidRPr="00E72E99" w:rsidRDefault="00E9159D" w:rsidP="00A56C3C">
      <w:pPr>
        <w:pStyle w:val="19"/>
        <w:numPr>
          <w:ilvl w:val="0"/>
          <w:numId w:val="0"/>
        </w:numPr>
        <w:ind w:left="432" w:right="-1"/>
        <w:rPr>
          <w:sz w:val="24"/>
          <w:szCs w:val="24"/>
        </w:rPr>
      </w:pPr>
      <w:r>
        <w:rPr>
          <w:sz w:val="24"/>
          <w:szCs w:val="24"/>
        </w:rPr>
        <w:t>СПИСОК РИСУНКОВ</w:t>
      </w:r>
      <w:bookmarkEnd w:id="4"/>
      <w:bookmarkEnd w:id="5"/>
    </w:p>
    <w:p w:rsidR="009F5F95" w:rsidRPr="009F5F95" w:rsidRDefault="00080B42" w:rsidP="009F5F95">
      <w:pPr>
        <w:pStyle w:val="affff1"/>
        <w:tabs>
          <w:tab w:val="right" w:leader="dot" w:pos="9338"/>
        </w:tabs>
        <w:spacing w:line="240" w:lineRule="auto"/>
        <w:jc w:val="both"/>
        <w:rPr>
          <w:rStyle w:val="af8"/>
          <w:noProof/>
          <w:sz w:val="24"/>
          <w:szCs w:val="20"/>
        </w:rPr>
      </w:pPr>
      <w:r w:rsidRPr="00A74262">
        <w:rPr>
          <w:rStyle w:val="af8"/>
          <w:noProof/>
          <w:sz w:val="24"/>
          <w:szCs w:val="20"/>
        </w:rPr>
        <w:fldChar w:fldCharType="begin"/>
      </w:r>
      <w:r w:rsidR="00E9159D" w:rsidRPr="00A74262">
        <w:rPr>
          <w:rStyle w:val="af8"/>
          <w:noProof/>
          <w:sz w:val="24"/>
          <w:szCs w:val="20"/>
        </w:rPr>
        <w:instrText xml:space="preserve"> TOC \h \z \t "Тело таблицы_едины измерения" \c </w:instrText>
      </w:r>
      <w:r w:rsidRPr="00A74262">
        <w:rPr>
          <w:rStyle w:val="af8"/>
          <w:noProof/>
          <w:sz w:val="24"/>
          <w:szCs w:val="20"/>
        </w:rPr>
        <w:fldChar w:fldCharType="separate"/>
      </w:r>
      <w:hyperlink w:anchor="_Toc169690733" w:history="1">
        <w:r w:rsidR="00AA71F2">
          <w:rPr>
            <w:rStyle w:val="af8"/>
            <w:noProof/>
            <w:sz w:val="24"/>
            <w:szCs w:val="20"/>
          </w:rPr>
          <w:t>Рисунок </w:t>
        </w:r>
        <w:r w:rsidR="009F5F95" w:rsidRPr="009F5F95">
          <w:rPr>
            <w:rStyle w:val="af8"/>
            <w:noProof/>
            <w:sz w:val="24"/>
            <w:szCs w:val="20"/>
          </w:rPr>
          <w:t xml:space="preserve">1 – Динамика численности населения Златоустовского городского округа в период </w:t>
        </w:r>
        <w:r w:rsidR="00AA71F2">
          <w:rPr>
            <w:rStyle w:val="af8"/>
            <w:noProof/>
            <w:sz w:val="24"/>
            <w:szCs w:val="20"/>
          </w:rPr>
          <w:br/>
        </w:r>
        <w:r w:rsidR="009F5F95" w:rsidRPr="009F5F95">
          <w:rPr>
            <w:rStyle w:val="af8"/>
            <w:noProof/>
            <w:sz w:val="24"/>
            <w:szCs w:val="20"/>
          </w:rPr>
          <w:t>с 2009 по 2020 гг.</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_Toc169690733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21</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4" w:history="1">
        <w:r w:rsidR="00AA71F2">
          <w:rPr>
            <w:rStyle w:val="af8"/>
            <w:noProof/>
            <w:sz w:val="24"/>
            <w:szCs w:val="20"/>
          </w:rPr>
          <w:t>Рисунок </w:t>
        </w:r>
        <w:r w:rsidR="009F5F95" w:rsidRPr="009F5F95">
          <w:rPr>
            <w:rStyle w:val="af8"/>
            <w:noProof/>
            <w:sz w:val="24"/>
            <w:szCs w:val="20"/>
          </w:rPr>
          <w:t>2 – Динамика естественного движения населения Златоустовского городского</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_Toc169690734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21</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5" w:history="1">
        <w:r w:rsidR="009F5F95" w:rsidRPr="009F5F95">
          <w:rPr>
            <w:rStyle w:val="af8"/>
            <w:noProof/>
            <w:sz w:val="24"/>
            <w:szCs w:val="20"/>
          </w:rPr>
          <w:t>округа в период с 2009 по 2019 гг.</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_Toc169690735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21</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6" w:history="1">
        <w:r w:rsidR="009F5F95" w:rsidRPr="009F5F95">
          <w:rPr>
            <w:rStyle w:val="af8"/>
            <w:noProof/>
            <w:sz w:val="24"/>
            <w:szCs w:val="20"/>
          </w:rPr>
          <w:t>Рисунок</w:t>
        </w:r>
        <w:r w:rsidR="00AA71F2">
          <w:rPr>
            <w:rStyle w:val="af8"/>
            <w:noProof/>
            <w:sz w:val="24"/>
            <w:szCs w:val="20"/>
          </w:rPr>
          <w:t> </w:t>
        </w:r>
        <w:r w:rsidR="009F5F95" w:rsidRPr="009F5F95">
          <w:rPr>
            <w:rStyle w:val="af8"/>
            <w:noProof/>
            <w:sz w:val="24"/>
            <w:szCs w:val="20"/>
          </w:rPr>
          <w:t xml:space="preserve">3 – Диаграмма разделения населения Златоустовского городского округа </w:t>
        </w:r>
        <w:r w:rsidR="00AA71F2">
          <w:rPr>
            <w:rStyle w:val="af8"/>
            <w:noProof/>
            <w:sz w:val="24"/>
            <w:szCs w:val="20"/>
          </w:rPr>
          <w:br/>
        </w:r>
        <w:r w:rsidR="009F5F95" w:rsidRPr="009F5F95">
          <w:rPr>
            <w:rStyle w:val="af8"/>
            <w:noProof/>
            <w:sz w:val="24"/>
            <w:szCs w:val="20"/>
          </w:rPr>
          <w:t>по полу, %</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_Toc169690736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22</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7" w:history="1">
        <w:r w:rsidR="00AA71F2">
          <w:rPr>
            <w:rStyle w:val="af8"/>
            <w:noProof/>
            <w:sz w:val="24"/>
            <w:szCs w:val="20"/>
          </w:rPr>
          <w:t>Рисунок </w:t>
        </w:r>
        <w:r w:rsidR="009F5F95" w:rsidRPr="009F5F95">
          <w:rPr>
            <w:rStyle w:val="af8"/>
            <w:noProof/>
            <w:sz w:val="24"/>
            <w:szCs w:val="20"/>
          </w:rPr>
          <w:t>4 – Диаграмма возрастной структуры населения Златоустовского городского</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_Toc169690737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23</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8" w:history="1">
        <w:r w:rsidR="009F5F95" w:rsidRPr="009F5F95">
          <w:rPr>
            <w:rStyle w:val="af8"/>
            <w:noProof/>
            <w:sz w:val="24"/>
            <w:szCs w:val="20"/>
          </w:rPr>
          <w:t>округа на 01.01.2019 г.</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_Toc169690738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23</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39" w:history="1">
        <w:r w:rsidR="00AA71F2">
          <w:rPr>
            <w:rStyle w:val="af8"/>
            <w:noProof/>
            <w:sz w:val="24"/>
            <w:szCs w:val="20"/>
          </w:rPr>
          <w:t>Рисунок </w:t>
        </w:r>
        <w:r w:rsidR="009F5F95" w:rsidRPr="009F5F95">
          <w:rPr>
            <w:rStyle w:val="af8"/>
            <w:noProof/>
            <w:sz w:val="24"/>
            <w:szCs w:val="20"/>
          </w:rPr>
          <w:t>5 – Источники и планируемые зоны застройки Северного района ЗГО</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_Toc169690739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32</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0" w:history="1">
        <w:r w:rsidR="00AA71F2">
          <w:rPr>
            <w:rStyle w:val="af8"/>
            <w:noProof/>
            <w:sz w:val="24"/>
            <w:szCs w:val="20"/>
          </w:rPr>
          <w:t>Рисунок </w:t>
        </w:r>
        <w:r w:rsidR="009F5F95" w:rsidRPr="009F5F95">
          <w:rPr>
            <w:rStyle w:val="af8"/>
            <w:noProof/>
            <w:sz w:val="24"/>
            <w:szCs w:val="20"/>
          </w:rPr>
          <w:t>6 – Источники и планируемые зоны застройки Центрального района ЗГО</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_Toc169690740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33</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1" w:history="1">
        <w:r w:rsidR="00AA71F2">
          <w:rPr>
            <w:rStyle w:val="af8"/>
            <w:noProof/>
            <w:sz w:val="24"/>
            <w:szCs w:val="20"/>
          </w:rPr>
          <w:t>Рисунок </w:t>
        </w:r>
        <w:r w:rsidR="009F5F95" w:rsidRPr="009F5F95">
          <w:rPr>
            <w:rStyle w:val="af8"/>
            <w:noProof/>
            <w:sz w:val="24"/>
            <w:szCs w:val="20"/>
          </w:rPr>
          <w:t>7 – Источники и планируемые зоны застройки Юго-Восточного района ЗГО</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_Toc169690741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34</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2" w:history="1">
        <w:r w:rsidR="00AA71F2">
          <w:rPr>
            <w:rStyle w:val="af8"/>
            <w:noProof/>
            <w:sz w:val="24"/>
            <w:szCs w:val="20"/>
          </w:rPr>
          <w:t>Рисунок </w:t>
        </w:r>
        <w:r w:rsidR="009F5F95" w:rsidRPr="009F5F95">
          <w:rPr>
            <w:rStyle w:val="af8"/>
            <w:noProof/>
            <w:sz w:val="24"/>
            <w:szCs w:val="20"/>
          </w:rPr>
          <w:t>8 – Структурная схема водоснабжения Юго-Восточного района города Златоуста</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_Toc169690742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39</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3" w:history="1">
        <w:r w:rsidR="00AA71F2">
          <w:rPr>
            <w:rStyle w:val="af8"/>
            <w:noProof/>
            <w:sz w:val="24"/>
            <w:szCs w:val="20"/>
          </w:rPr>
          <w:t>Рисунок </w:t>
        </w:r>
        <w:r w:rsidR="009F5F95" w:rsidRPr="009F5F95">
          <w:rPr>
            <w:rStyle w:val="af8"/>
            <w:noProof/>
            <w:sz w:val="24"/>
            <w:szCs w:val="20"/>
          </w:rPr>
          <w:t>9 – Структурная схема водоснабжения Северного и Центрального районов города Златоуста</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_Toc169690743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41</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4" w:history="1">
        <w:r w:rsidR="00AA71F2">
          <w:rPr>
            <w:rStyle w:val="af8"/>
            <w:noProof/>
            <w:sz w:val="24"/>
            <w:szCs w:val="20"/>
          </w:rPr>
          <w:t>Рисунок </w:t>
        </w:r>
        <w:r w:rsidR="009F5F95" w:rsidRPr="009F5F95">
          <w:rPr>
            <w:rStyle w:val="af8"/>
            <w:noProof/>
            <w:sz w:val="24"/>
            <w:szCs w:val="20"/>
          </w:rPr>
          <w:t>10 – Структурная схема канализации г. Златоуста.</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_Toc169690744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115</w:t>
        </w:r>
        <w:r w:rsidRPr="009F5F95">
          <w:rPr>
            <w:rStyle w:val="af8"/>
            <w:noProof/>
            <w:webHidden/>
            <w:sz w:val="24"/>
            <w:szCs w:val="20"/>
          </w:rPr>
          <w:fldChar w:fldCharType="end"/>
        </w:r>
      </w:hyperlink>
    </w:p>
    <w:p w:rsidR="009F5F95" w:rsidRPr="009F5F95" w:rsidRDefault="00080B42" w:rsidP="009F5F95">
      <w:pPr>
        <w:pStyle w:val="affff1"/>
        <w:tabs>
          <w:tab w:val="right" w:leader="dot" w:pos="9338"/>
        </w:tabs>
        <w:spacing w:line="240" w:lineRule="auto"/>
        <w:jc w:val="both"/>
        <w:rPr>
          <w:rStyle w:val="af8"/>
          <w:noProof/>
          <w:sz w:val="24"/>
          <w:szCs w:val="20"/>
        </w:rPr>
      </w:pPr>
      <w:hyperlink w:anchor="_Toc169690745" w:history="1">
        <w:r w:rsidR="00AA71F2">
          <w:rPr>
            <w:rStyle w:val="af8"/>
            <w:noProof/>
            <w:sz w:val="24"/>
            <w:szCs w:val="20"/>
          </w:rPr>
          <w:t>Рисунок </w:t>
        </w:r>
        <w:r w:rsidR="009F5F95" w:rsidRPr="009F5F95">
          <w:rPr>
            <w:rStyle w:val="af8"/>
            <w:noProof/>
            <w:sz w:val="24"/>
            <w:szCs w:val="20"/>
          </w:rPr>
          <w:t>11 – Схема движения стоков г. Златоуста.</w:t>
        </w:r>
        <w:r w:rsidR="009F5F95" w:rsidRPr="009F5F95">
          <w:rPr>
            <w:rStyle w:val="af8"/>
            <w:noProof/>
            <w:webHidden/>
            <w:sz w:val="24"/>
            <w:szCs w:val="20"/>
          </w:rPr>
          <w:tab/>
        </w:r>
        <w:r w:rsidRPr="009F5F95">
          <w:rPr>
            <w:rStyle w:val="af8"/>
            <w:noProof/>
            <w:webHidden/>
            <w:sz w:val="24"/>
            <w:szCs w:val="20"/>
          </w:rPr>
          <w:fldChar w:fldCharType="begin"/>
        </w:r>
        <w:r w:rsidR="009F5F95" w:rsidRPr="009F5F95">
          <w:rPr>
            <w:rStyle w:val="af8"/>
            <w:noProof/>
            <w:webHidden/>
            <w:sz w:val="24"/>
            <w:szCs w:val="20"/>
          </w:rPr>
          <w:instrText xml:space="preserve"> PAGEREF _Toc169690745 \h </w:instrText>
        </w:r>
        <w:r w:rsidRPr="009F5F95">
          <w:rPr>
            <w:rStyle w:val="af8"/>
            <w:noProof/>
            <w:webHidden/>
            <w:sz w:val="24"/>
            <w:szCs w:val="20"/>
          </w:rPr>
        </w:r>
        <w:r w:rsidRPr="009F5F95">
          <w:rPr>
            <w:rStyle w:val="af8"/>
            <w:noProof/>
            <w:webHidden/>
            <w:sz w:val="24"/>
            <w:szCs w:val="20"/>
          </w:rPr>
          <w:fldChar w:fldCharType="separate"/>
        </w:r>
        <w:r w:rsidR="005818BB">
          <w:rPr>
            <w:rStyle w:val="af8"/>
            <w:noProof/>
            <w:webHidden/>
            <w:sz w:val="24"/>
            <w:szCs w:val="20"/>
          </w:rPr>
          <w:t>116</w:t>
        </w:r>
        <w:r w:rsidRPr="009F5F95">
          <w:rPr>
            <w:rStyle w:val="af8"/>
            <w:noProof/>
            <w:webHidden/>
            <w:sz w:val="24"/>
            <w:szCs w:val="20"/>
          </w:rPr>
          <w:fldChar w:fldCharType="end"/>
        </w:r>
      </w:hyperlink>
    </w:p>
    <w:p w:rsidR="00E9159D" w:rsidRDefault="00080B42" w:rsidP="00A74262">
      <w:pPr>
        <w:pStyle w:val="affff1"/>
        <w:tabs>
          <w:tab w:val="right" w:leader="dot" w:pos="9338"/>
        </w:tabs>
        <w:spacing w:line="240" w:lineRule="auto"/>
        <w:jc w:val="both"/>
      </w:pPr>
      <w:r w:rsidRPr="00A74262">
        <w:rPr>
          <w:rStyle w:val="af8"/>
          <w:noProof/>
          <w:sz w:val="24"/>
          <w:szCs w:val="20"/>
        </w:rPr>
        <w:fldChar w:fldCharType="end"/>
      </w:r>
    </w:p>
    <w:p w:rsidR="00E9159D" w:rsidRDefault="00E9159D" w:rsidP="004234E7">
      <w:pPr>
        <w:spacing w:line="276" w:lineRule="auto"/>
      </w:pPr>
    </w:p>
    <w:p w:rsidR="00E9159D" w:rsidRDefault="00E9159D" w:rsidP="004234E7">
      <w:pPr>
        <w:widowControl/>
        <w:suppressAutoHyphens w:val="0"/>
        <w:spacing w:before="0" w:after="0" w:line="276" w:lineRule="auto"/>
        <w:ind w:firstLine="0"/>
        <w:jc w:val="left"/>
        <w:rPr>
          <w:rFonts w:eastAsia="Times New Roman"/>
          <w:b/>
          <w:kern w:val="36"/>
          <w:sz w:val="28"/>
          <w:szCs w:val="28"/>
          <w:lang w:eastAsia="ru-RU"/>
        </w:rPr>
      </w:pPr>
      <w:r>
        <w:rPr>
          <w:sz w:val="28"/>
          <w:szCs w:val="28"/>
        </w:rPr>
        <w:br w:type="page"/>
      </w:r>
    </w:p>
    <w:p w:rsidR="00901CAC" w:rsidRPr="008629BC" w:rsidRDefault="00901CAC" w:rsidP="00A56C3C">
      <w:pPr>
        <w:pStyle w:val="19"/>
        <w:numPr>
          <w:ilvl w:val="0"/>
          <w:numId w:val="0"/>
        </w:numPr>
        <w:ind w:left="432"/>
        <w:rPr>
          <w:rFonts w:cs="Times New Roman"/>
          <w:b w:val="0"/>
          <w:sz w:val="28"/>
          <w:szCs w:val="28"/>
        </w:rPr>
      </w:pPr>
      <w:bookmarkStart w:id="6" w:name="_Toc169689438"/>
      <w:r w:rsidRPr="008629BC">
        <w:rPr>
          <w:rFonts w:cs="Times New Roman"/>
          <w:sz w:val="28"/>
          <w:szCs w:val="28"/>
        </w:rPr>
        <w:t>ВВЕДЕНИЕ</w:t>
      </w:r>
      <w:bookmarkEnd w:id="6"/>
    </w:p>
    <w:p w:rsidR="00901CAC" w:rsidRPr="004F7B68" w:rsidRDefault="00901CAC" w:rsidP="004234E7">
      <w:pPr>
        <w:spacing w:line="276" w:lineRule="auto"/>
        <w:ind w:firstLine="567"/>
      </w:pPr>
      <w:r w:rsidRPr="004F7B68">
        <w:t>Схема водоснабжения и водоотведения Златоустовского городского округаразработана на основании следующих документов:</w:t>
      </w:r>
    </w:p>
    <w:p w:rsidR="00321E61" w:rsidRPr="004F7B68" w:rsidRDefault="00055A90" w:rsidP="00321E61">
      <w:pPr>
        <w:pStyle w:val="a7"/>
        <w:rPr>
          <w:sz w:val="24"/>
          <w:szCs w:val="24"/>
        </w:rPr>
      </w:pPr>
      <w:r w:rsidRPr="004F7B68">
        <w:rPr>
          <w:sz w:val="24"/>
          <w:szCs w:val="24"/>
        </w:rPr>
        <w:t> </w:t>
      </w:r>
      <w:r w:rsidR="00901CAC" w:rsidRPr="004F7B68">
        <w:rPr>
          <w:sz w:val="24"/>
          <w:szCs w:val="24"/>
        </w:rPr>
        <w:t>Федерального закона от 07.12.2011г.</w:t>
      </w:r>
      <w:r w:rsidR="00723970" w:rsidRPr="004F7B68">
        <w:rPr>
          <w:sz w:val="24"/>
          <w:szCs w:val="24"/>
        </w:rPr>
        <w:t xml:space="preserve">№ </w:t>
      </w:r>
      <w:r w:rsidR="00901CAC" w:rsidRPr="004F7B68">
        <w:rPr>
          <w:sz w:val="24"/>
          <w:szCs w:val="24"/>
        </w:rPr>
        <w:t>416-ФЗ «О водоснабжении</w:t>
      </w:r>
      <w:r w:rsidR="00321E61" w:rsidRPr="004F7B68">
        <w:rPr>
          <w:sz w:val="24"/>
          <w:szCs w:val="24"/>
        </w:rPr>
        <w:br/>
      </w:r>
      <w:r w:rsidR="00901CAC" w:rsidRPr="004F7B68">
        <w:rPr>
          <w:sz w:val="24"/>
          <w:szCs w:val="24"/>
        </w:rPr>
        <w:t xml:space="preserve">и </w:t>
      </w:r>
      <w:r w:rsidR="00321E61" w:rsidRPr="004F7B68">
        <w:rPr>
          <w:sz w:val="24"/>
          <w:szCs w:val="24"/>
        </w:rPr>
        <w:t xml:space="preserve">водоотведении»; </w:t>
      </w:r>
    </w:p>
    <w:p w:rsidR="00321E61" w:rsidRPr="004F7B68" w:rsidRDefault="00321E61" w:rsidP="00321E61">
      <w:pPr>
        <w:pStyle w:val="a7"/>
        <w:rPr>
          <w:sz w:val="24"/>
          <w:szCs w:val="24"/>
        </w:rPr>
      </w:pPr>
      <w:r w:rsidRPr="004F7B68">
        <w:rPr>
          <w:sz w:val="24"/>
          <w:szCs w:val="24"/>
        </w:rPr>
        <w:t> </w:t>
      </w:r>
      <w:r w:rsidR="00901CAC" w:rsidRPr="004F7B68">
        <w:rPr>
          <w:sz w:val="24"/>
          <w:szCs w:val="24"/>
        </w:rPr>
        <w:t xml:space="preserve">Постановления Правительства Российской Федерации от 05.09.2013г. </w:t>
      </w:r>
      <w:r w:rsidR="00723970" w:rsidRPr="004F7B68">
        <w:rPr>
          <w:sz w:val="24"/>
          <w:szCs w:val="24"/>
        </w:rPr>
        <w:t xml:space="preserve">№ </w:t>
      </w:r>
      <w:r w:rsidR="00901CAC" w:rsidRPr="004F7B68">
        <w:rPr>
          <w:sz w:val="24"/>
          <w:szCs w:val="24"/>
        </w:rPr>
        <w:t xml:space="preserve">782«О схемах </w:t>
      </w:r>
      <w:r w:rsidRPr="004F7B68">
        <w:rPr>
          <w:sz w:val="24"/>
          <w:szCs w:val="24"/>
        </w:rPr>
        <w:t>водоснабжения и водоотведения»;</w:t>
      </w:r>
    </w:p>
    <w:p w:rsidR="00901CAC" w:rsidRPr="004F7B68" w:rsidRDefault="00901CAC" w:rsidP="00321E61">
      <w:pPr>
        <w:pStyle w:val="a7"/>
        <w:rPr>
          <w:sz w:val="24"/>
          <w:szCs w:val="24"/>
        </w:rPr>
      </w:pPr>
      <w:r w:rsidRPr="004F7B68">
        <w:rPr>
          <w:sz w:val="24"/>
          <w:szCs w:val="24"/>
        </w:rPr>
        <w:t xml:space="preserve">Федерального закона от 30.12.2004г. </w:t>
      </w:r>
      <w:r w:rsidR="00723970" w:rsidRPr="004F7B68">
        <w:rPr>
          <w:sz w:val="24"/>
          <w:szCs w:val="24"/>
        </w:rPr>
        <w:t xml:space="preserve">№ </w:t>
      </w:r>
      <w:r w:rsidRPr="004F7B68">
        <w:rPr>
          <w:sz w:val="24"/>
          <w:szCs w:val="24"/>
        </w:rPr>
        <w:t xml:space="preserve">210-ФЗ «Об основах регулирования тарифов организаций коммунального комплекса»; </w:t>
      </w:r>
    </w:p>
    <w:p w:rsidR="00901CAC" w:rsidRPr="004F7B68" w:rsidRDefault="00321E61" w:rsidP="00321E61">
      <w:pPr>
        <w:pStyle w:val="a7"/>
        <w:rPr>
          <w:sz w:val="24"/>
          <w:szCs w:val="24"/>
        </w:rPr>
      </w:pPr>
      <w:r w:rsidRPr="004F7B68">
        <w:rPr>
          <w:sz w:val="24"/>
          <w:szCs w:val="24"/>
        </w:rPr>
        <w:t> </w:t>
      </w:r>
      <w:r w:rsidR="00901CAC" w:rsidRPr="004F7B68">
        <w:rPr>
          <w:sz w:val="24"/>
          <w:szCs w:val="24"/>
        </w:rPr>
        <w:t xml:space="preserve">Федерального закона от 23.11.2009г. </w:t>
      </w:r>
      <w:r w:rsidR="00723970" w:rsidRPr="004F7B68">
        <w:rPr>
          <w:sz w:val="24"/>
          <w:szCs w:val="24"/>
        </w:rPr>
        <w:t xml:space="preserve">№ </w:t>
      </w:r>
      <w:r w:rsidR="00901CAC" w:rsidRPr="004F7B68">
        <w:rPr>
          <w:sz w:val="24"/>
          <w:szCs w:val="24"/>
        </w:rPr>
        <w:t>261-ФЗ «Об энергосбережении</w:t>
      </w:r>
      <w:r w:rsidR="00AA71F2" w:rsidRPr="004F7B68">
        <w:rPr>
          <w:sz w:val="24"/>
          <w:szCs w:val="24"/>
        </w:rPr>
        <w:br/>
      </w:r>
      <w:r w:rsidR="00901CAC" w:rsidRPr="004F7B68">
        <w:rPr>
          <w:sz w:val="24"/>
          <w:szCs w:val="24"/>
        </w:rPr>
        <w:t xml:space="preserve">и повышении энергетической эффективности и о внесении изменений в отдельные законодательные акты Российской Федерации»; </w:t>
      </w:r>
    </w:p>
    <w:p w:rsidR="00901CAC" w:rsidRPr="004F7B68" w:rsidRDefault="00AA71F2" w:rsidP="00AA71F2">
      <w:pPr>
        <w:pStyle w:val="a7"/>
        <w:rPr>
          <w:sz w:val="24"/>
          <w:szCs w:val="24"/>
        </w:rPr>
      </w:pPr>
      <w:r w:rsidRPr="004F7B68">
        <w:rPr>
          <w:sz w:val="24"/>
          <w:szCs w:val="24"/>
        </w:rPr>
        <w:t> </w:t>
      </w:r>
      <w:r w:rsidR="00901CAC" w:rsidRPr="004F7B68">
        <w:rPr>
          <w:sz w:val="24"/>
          <w:szCs w:val="24"/>
        </w:rPr>
        <w:t xml:space="preserve">Федерального закона от 26.03.2003г. </w:t>
      </w:r>
      <w:r w:rsidR="00723970" w:rsidRPr="004F7B68">
        <w:rPr>
          <w:sz w:val="24"/>
          <w:szCs w:val="24"/>
        </w:rPr>
        <w:t xml:space="preserve">№ </w:t>
      </w:r>
      <w:r w:rsidR="00901CAC" w:rsidRPr="004F7B68">
        <w:rPr>
          <w:sz w:val="24"/>
          <w:szCs w:val="24"/>
        </w:rPr>
        <w:t xml:space="preserve">35-ФЗ «Об электроэнергетике»; </w:t>
      </w:r>
    </w:p>
    <w:p w:rsidR="00901CAC" w:rsidRPr="004F7B68" w:rsidRDefault="004F7B68" w:rsidP="004F7B68">
      <w:pPr>
        <w:pStyle w:val="a7"/>
        <w:rPr>
          <w:sz w:val="24"/>
          <w:szCs w:val="24"/>
        </w:rPr>
      </w:pPr>
      <w:r w:rsidRPr="004F7B68">
        <w:rPr>
          <w:sz w:val="24"/>
          <w:szCs w:val="24"/>
        </w:rPr>
        <w:t> </w:t>
      </w:r>
      <w:r w:rsidR="00901CAC" w:rsidRPr="004F7B68">
        <w:rPr>
          <w:sz w:val="24"/>
          <w:szCs w:val="24"/>
        </w:rPr>
        <w:t xml:space="preserve">Федерального закона от 06.10.2003г. </w:t>
      </w:r>
      <w:r w:rsidR="00723970" w:rsidRPr="004F7B68">
        <w:rPr>
          <w:sz w:val="24"/>
          <w:szCs w:val="24"/>
        </w:rPr>
        <w:t xml:space="preserve">№ </w:t>
      </w:r>
      <w:r w:rsidR="00901CAC" w:rsidRPr="004F7B68">
        <w:rPr>
          <w:sz w:val="24"/>
          <w:szCs w:val="24"/>
        </w:rPr>
        <w:t xml:space="preserve">131-ФЗ «Об общих принципах организации местного самоуправления в Российской Федерации»; </w:t>
      </w:r>
    </w:p>
    <w:p w:rsidR="00901CAC" w:rsidRPr="004F7B68" w:rsidRDefault="004F7B68" w:rsidP="004F7B68">
      <w:pPr>
        <w:pStyle w:val="a7"/>
        <w:rPr>
          <w:sz w:val="24"/>
          <w:szCs w:val="24"/>
        </w:rPr>
      </w:pPr>
      <w:r w:rsidRPr="004F7B68">
        <w:rPr>
          <w:sz w:val="24"/>
          <w:szCs w:val="24"/>
        </w:rPr>
        <w:t> </w:t>
      </w:r>
      <w:r w:rsidR="00901CAC" w:rsidRPr="004F7B68">
        <w:rPr>
          <w:sz w:val="24"/>
          <w:szCs w:val="24"/>
        </w:rPr>
        <w:t xml:space="preserve">Градостроительного кодекса Российской Федерации; </w:t>
      </w:r>
    </w:p>
    <w:p w:rsidR="00901CAC" w:rsidRPr="004F7B68" w:rsidRDefault="004F7B68" w:rsidP="004F7B68">
      <w:pPr>
        <w:pStyle w:val="a7"/>
        <w:rPr>
          <w:sz w:val="24"/>
          <w:szCs w:val="24"/>
        </w:rPr>
      </w:pPr>
      <w:r w:rsidRPr="004F7B68">
        <w:rPr>
          <w:sz w:val="24"/>
          <w:szCs w:val="24"/>
        </w:rPr>
        <w:t> </w:t>
      </w:r>
      <w:r w:rsidR="00901CAC" w:rsidRPr="004F7B68">
        <w:rPr>
          <w:sz w:val="24"/>
          <w:szCs w:val="24"/>
        </w:rPr>
        <w:t xml:space="preserve">Устава муниципального образования; </w:t>
      </w:r>
    </w:p>
    <w:p w:rsidR="00901CAC" w:rsidRPr="004F7B68" w:rsidRDefault="004F7B68" w:rsidP="004F7B68">
      <w:pPr>
        <w:pStyle w:val="a7"/>
        <w:rPr>
          <w:sz w:val="24"/>
          <w:szCs w:val="24"/>
        </w:rPr>
      </w:pPr>
      <w:r w:rsidRPr="004F7B68">
        <w:rPr>
          <w:sz w:val="24"/>
          <w:szCs w:val="24"/>
        </w:rPr>
        <w:t> </w:t>
      </w:r>
      <w:r w:rsidR="00901CAC" w:rsidRPr="004F7B68">
        <w:rPr>
          <w:sz w:val="24"/>
          <w:szCs w:val="24"/>
        </w:rPr>
        <w:t>Постановления Правительства РФ от 29.07.2013г.</w:t>
      </w:r>
      <w:r w:rsidR="00723970" w:rsidRPr="004F7B68">
        <w:rPr>
          <w:sz w:val="24"/>
          <w:szCs w:val="24"/>
        </w:rPr>
        <w:t xml:space="preserve">№ </w:t>
      </w:r>
      <w:r w:rsidR="00901CAC" w:rsidRPr="004F7B68">
        <w:rPr>
          <w:sz w:val="24"/>
          <w:szCs w:val="24"/>
        </w:rPr>
        <w:t>641</w:t>
      </w:r>
      <w:r w:rsidR="000C02B1" w:rsidRPr="004F7B68">
        <w:rPr>
          <w:sz w:val="24"/>
          <w:szCs w:val="24"/>
        </w:rPr>
        <w:t xml:space="preserve"> «</w:t>
      </w:r>
      <w:r w:rsidR="00901CAC" w:rsidRPr="004F7B68">
        <w:rPr>
          <w:sz w:val="24"/>
          <w:szCs w:val="24"/>
        </w:rPr>
        <w:t>Об инвестиционных</w:t>
      </w:r>
      <w:r w:rsidR="00AA71F2" w:rsidRPr="004F7B68">
        <w:rPr>
          <w:sz w:val="24"/>
          <w:szCs w:val="24"/>
        </w:rPr>
        <w:br/>
      </w:r>
      <w:r w:rsidR="00901CAC" w:rsidRPr="004F7B68">
        <w:rPr>
          <w:sz w:val="24"/>
          <w:szCs w:val="24"/>
        </w:rPr>
        <w:t>и производственных программах организаций, осуществляющих деятельностьв сфер</w:t>
      </w:r>
      <w:r w:rsidR="000C02B1" w:rsidRPr="004F7B68">
        <w:rPr>
          <w:sz w:val="24"/>
          <w:szCs w:val="24"/>
        </w:rPr>
        <w:t>е водоснабжения и водоотведения»</w:t>
      </w:r>
      <w:r w:rsidR="00901CAC" w:rsidRPr="004F7B68">
        <w:rPr>
          <w:sz w:val="24"/>
          <w:szCs w:val="24"/>
        </w:rPr>
        <w:t>;</w:t>
      </w:r>
    </w:p>
    <w:p w:rsidR="00727745" w:rsidRPr="004F7B68" w:rsidRDefault="004F7B68" w:rsidP="004F7B68">
      <w:pPr>
        <w:pStyle w:val="a7"/>
        <w:rPr>
          <w:sz w:val="24"/>
          <w:szCs w:val="24"/>
        </w:rPr>
      </w:pPr>
      <w:r w:rsidRPr="004F7B68">
        <w:rPr>
          <w:sz w:val="24"/>
          <w:szCs w:val="24"/>
        </w:rPr>
        <w:t> </w:t>
      </w:r>
      <w:r w:rsidR="00901CAC" w:rsidRPr="004F7B68">
        <w:rPr>
          <w:sz w:val="24"/>
          <w:szCs w:val="24"/>
        </w:rPr>
        <w:t>Постановления Правительства РФ от 06.01.2015г.</w:t>
      </w:r>
      <w:r w:rsidR="00723970" w:rsidRPr="004F7B68">
        <w:rPr>
          <w:sz w:val="24"/>
          <w:szCs w:val="24"/>
        </w:rPr>
        <w:t xml:space="preserve">№ </w:t>
      </w:r>
      <w:r w:rsidR="00901CAC" w:rsidRPr="004F7B68">
        <w:rPr>
          <w:sz w:val="24"/>
          <w:szCs w:val="24"/>
        </w:rPr>
        <w:t>10</w:t>
      </w:r>
      <w:r w:rsidR="00727745" w:rsidRPr="004F7B68">
        <w:rPr>
          <w:sz w:val="24"/>
          <w:szCs w:val="24"/>
        </w:rPr>
        <w:t>«</w:t>
      </w:r>
      <w:r w:rsidR="00901CAC" w:rsidRPr="004F7B68">
        <w:rPr>
          <w:sz w:val="24"/>
          <w:szCs w:val="24"/>
        </w:rPr>
        <w:t>О порядке осуществления производственного контроля качества и безопасности питьевой воды, горячей воды";</w:t>
      </w:r>
    </w:p>
    <w:p w:rsidR="00901CAC" w:rsidRPr="004F7B68" w:rsidRDefault="004F7B68" w:rsidP="004F7B68">
      <w:pPr>
        <w:pStyle w:val="a7"/>
        <w:rPr>
          <w:sz w:val="24"/>
          <w:szCs w:val="24"/>
        </w:rPr>
      </w:pPr>
      <w:r w:rsidRPr="004F7B68">
        <w:rPr>
          <w:sz w:val="24"/>
          <w:szCs w:val="24"/>
        </w:rPr>
        <w:t> </w:t>
      </w:r>
      <w:r w:rsidR="00901CAC" w:rsidRPr="004F7B68">
        <w:rPr>
          <w:sz w:val="24"/>
          <w:szCs w:val="24"/>
        </w:rPr>
        <w:t xml:space="preserve">Приказа Министерства регионального развития Российской Федерацииот 10.10.2007г. </w:t>
      </w:r>
      <w:r w:rsidR="00723970" w:rsidRPr="004F7B68">
        <w:rPr>
          <w:sz w:val="24"/>
          <w:szCs w:val="24"/>
        </w:rPr>
        <w:t xml:space="preserve">№ </w:t>
      </w:r>
      <w:r w:rsidR="00901CAC" w:rsidRPr="004F7B68">
        <w:rPr>
          <w:sz w:val="24"/>
          <w:szCs w:val="24"/>
        </w:rPr>
        <w:t xml:space="preserve">99 «Об утверждении Методических рекомендаций по разработке инвестиционных программ организаций коммунального комплекса»; </w:t>
      </w:r>
    </w:p>
    <w:p w:rsidR="00901CAC" w:rsidRPr="004F7B68" w:rsidRDefault="00901CAC" w:rsidP="004F7B68">
      <w:pPr>
        <w:pStyle w:val="a7"/>
        <w:rPr>
          <w:sz w:val="24"/>
          <w:szCs w:val="24"/>
        </w:rPr>
      </w:pPr>
      <w:r w:rsidRPr="004F7B68">
        <w:rPr>
          <w:sz w:val="24"/>
          <w:szCs w:val="24"/>
        </w:rPr>
        <w:t xml:space="preserve">Приказа Министерства регионального развития Российской Федерацииот 10.10.2007г. </w:t>
      </w:r>
      <w:r w:rsidR="00723970" w:rsidRPr="004F7B68">
        <w:rPr>
          <w:sz w:val="24"/>
          <w:szCs w:val="24"/>
        </w:rPr>
        <w:t xml:space="preserve">№ </w:t>
      </w:r>
      <w:r w:rsidRPr="004F7B68">
        <w:rPr>
          <w:sz w:val="24"/>
          <w:szCs w:val="24"/>
        </w:rPr>
        <w:t xml:space="preserve">100 «Об утверждении Методических рекомендаций по подготовке технических заданий по разработке инвестиционных программ организаций коммунального комплекса»; </w:t>
      </w:r>
    </w:p>
    <w:p w:rsidR="00901CAC" w:rsidRPr="004F7B68" w:rsidRDefault="00901CAC" w:rsidP="004F7B68">
      <w:pPr>
        <w:pStyle w:val="a7"/>
        <w:rPr>
          <w:sz w:val="24"/>
          <w:szCs w:val="24"/>
        </w:rPr>
      </w:pPr>
      <w:r w:rsidRPr="004F7B68">
        <w:rPr>
          <w:sz w:val="24"/>
          <w:szCs w:val="24"/>
        </w:rPr>
        <w:t>Приказа Минстроя России от 04.04.2014г.</w:t>
      </w:r>
      <w:r w:rsidR="00723970" w:rsidRPr="004F7B68">
        <w:rPr>
          <w:sz w:val="24"/>
          <w:szCs w:val="24"/>
        </w:rPr>
        <w:t xml:space="preserve">№ </w:t>
      </w:r>
      <w:r w:rsidRPr="004F7B68">
        <w:rPr>
          <w:sz w:val="24"/>
          <w:szCs w:val="24"/>
        </w:rPr>
        <w:t>162/пр</w:t>
      </w:r>
      <w:r w:rsidR="00727745" w:rsidRPr="004F7B68">
        <w:rPr>
          <w:sz w:val="24"/>
          <w:szCs w:val="24"/>
        </w:rPr>
        <w:t>«</w:t>
      </w:r>
      <w:r w:rsidRPr="004F7B68">
        <w:rPr>
          <w:sz w:val="24"/>
          <w:szCs w:val="24"/>
        </w:rPr>
        <w:t>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водоснабженияи (или) водоотведения, порядка и правил определения плановых значенийи фактических значений таких показателей";</w:t>
      </w:r>
    </w:p>
    <w:p w:rsidR="00901CAC" w:rsidRPr="004F7B68" w:rsidRDefault="004F7B68" w:rsidP="004F7B68">
      <w:pPr>
        <w:pStyle w:val="a7"/>
        <w:rPr>
          <w:sz w:val="24"/>
          <w:szCs w:val="24"/>
        </w:rPr>
      </w:pPr>
      <w:r w:rsidRPr="004F7B68">
        <w:rPr>
          <w:sz w:val="24"/>
          <w:szCs w:val="24"/>
        </w:rPr>
        <w:t> </w:t>
      </w:r>
      <w:r w:rsidR="00901CAC" w:rsidRPr="004F7B68">
        <w:rPr>
          <w:sz w:val="24"/>
          <w:szCs w:val="24"/>
        </w:rPr>
        <w:t>Приказа Минстроя России от 05.08.2014</w:t>
      </w:r>
      <w:r w:rsidR="00727745" w:rsidRPr="004F7B68">
        <w:rPr>
          <w:sz w:val="24"/>
          <w:szCs w:val="24"/>
        </w:rPr>
        <w:t xml:space="preserve"> г</w:t>
      </w:r>
      <w:r w:rsidR="00901CAC" w:rsidRPr="004F7B68">
        <w:rPr>
          <w:sz w:val="24"/>
          <w:szCs w:val="24"/>
        </w:rPr>
        <w:t xml:space="preserve">. </w:t>
      </w:r>
      <w:r w:rsidR="00723970" w:rsidRPr="004F7B68">
        <w:rPr>
          <w:sz w:val="24"/>
          <w:szCs w:val="24"/>
        </w:rPr>
        <w:t xml:space="preserve">№ </w:t>
      </w:r>
      <w:r w:rsidR="00901CAC" w:rsidRPr="004F7B68">
        <w:rPr>
          <w:sz w:val="24"/>
          <w:szCs w:val="24"/>
        </w:rPr>
        <w:t xml:space="preserve">437/пр </w:t>
      </w:r>
      <w:r w:rsidR="00727745" w:rsidRPr="004F7B68">
        <w:rPr>
          <w:sz w:val="24"/>
          <w:szCs w:val="24"/>
        </w:rPr>
        <w:t>«</w:t>
      </w:r>
      <w:r w:rsidR="00901CAC" w:rsidRPr="004F7B68">
        <w:rPr>
          <w:sz w:val="24"/>
          <w:szCs w:val="24"/>
        </w:rPr>
        <w:t>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w:t>
      </w:r>
      <w:r w:rsidR="00727745" w:rsidRPr="004F7B68">
        <w:rPr>
          <w:sz w:val="24"/>
          <w:szCs w:val="24"/>
        </w:rPr>
        <w:t>»</w:t>
      </w:r>
      <w:r w:rsidR="00901CAC" w:rsidRPr="004F7B68">
        <w:rPr>
          <w:sz w:val="24"/>
          <w:szCs w:val="24"/>
        </w:rPr>
        <w:t>;</w:t>
      </w:r>
    </w:p>
    <w:p w:rsidR="001B70DD" w:rsidRPr="004F7B68" w:rsidRDefault="004F7B68" w:rsidP="004F7B68">
      <w:pPr>
        <w:pStyle w:val="a7"/>
        <w:rPr>
          <w:sz w:val="24"/>
          <w:szCs w:val="24"/>
        </w:rPr>
      </w:pPr>
      <w:r w:rsidRPr="004F7B68">
        <w:rPr>
          <w:sz w:val="24"/>
          <w:szCs w:val="24"/>
        </w:rPr>
        <w:t> </w:t>
      </w:r>
      <w:r w:rsidR="001B70DD" w:rsidRPr="004F7B68">
        <w:rPr>
          <w:sz w:val="24"/>
          <w:szCs w:val="24"/>
        </w:rPr>
        <w:t>СП 31.13330.2021 «СНиП 2.04.02-84* Водоснабжение. Наружные сети и сооружения»;</w:t>
      </w:r>
    </w:p>
    <w:p w:rsidR="001B70DD" w:rsidRPr="004F7B68" w:rsidRDefault="004F7B68" w:rsidP="004F7B68">
      <w:pPr>
        <w:pStyle w:val="a7"/>
        <w:rPr>
          <w:sz w:val="24"/>
          <w:szCs w:val="24"/>
        </w:rPr>
      </w:pPr>
      <w:r w:rsidRPr="004F7B68">
        <w:rPr>
          <w:sz w:val="24"/>
          <w:szCs w:val="24"/>
        </w:rPr>
        <w:t> </w:t>
      </w:r>
      <w:r w:rsidR="001B70DD" w:rsidRPr="004F7B68">
        <w:rPr>
          <w:sz w:val="24"/>
          <w:szCs w:val="24"/>
        </w:rPr>
        <w:t>СП 32.13330.2018 «СНиП 2.04.03-85 Канализация. Наружные сети и сооружения»;</w:t>
      </w:r>
    </w:p>
    <w:p w:rsidR="00901CAC" w:rsidRPr="004F7B68" w:rsidRDefault="004F7B68" w:rsidP="004F7B68">
      <w:pPr>
        <w:pStyle w:val="a7"/>
        <w:rPr>
          <w:sz w:val="24"/>
          <w:szCs w:val="24"/>
        </w:rPr>
      </w:pPr>
      <w:r w:rsidRPr="004F7B68">
        <w:rPr>
          <w:sz w:val="24"/>
          <w:szCs w:val="24"/>
        </w:rPr>
        <w:t> </w:t>
      </w:r>
      <w:r w:rsidR="00901CAC" w:rsidRPr="004F7B68">
        <w:rPr>
          <w:sz w:val="24"/>
          <w:szCs w:val="24"/>
        </w:rPr>
        <w:t>Документов территориального планирования Златоустовского городского округа.</w:t>
      </w:r>
    </w:p>
    <w:p w:rsidR="00E52A86" w:rsidRPr="004F7B68" w:rsidRDefault="00E52A86" w:rsidP="00055A90">
      <w:pPr>
        <w:spacing w:line="276" w:lineRule="auto"/>
        <w:ind w:firstLine="0"/>
        <w:rPr>
          <w:lang w:eastAsia="ar-SA"/>
        </w:rPr>
      </w:pPr>
    </w:p>
    <w:p w:rsidR="00043531" w:rsidRDefault="00043531">
      <w:pPr>
        <w:widowControl/>
        <w:suppressAutoHyphens w:val="0"/>
        <w:spacing w:before="0" w:after="0"/>
        <w:ind w:firstLine="0"/>
        <w:jc w:val="left"/>
        <w:rPr>
          <w:rFonts w:eastAsia="Times New Roman"/>
          <w:b/>
          <w:kern w:val="36"/>
          <w:sz w:val="28"/>
          <w:szCs w:val="28"/>
          <w:lang w:eastAsia="ru-RU"/>
        </w:rPr>
      </w:pPr>
      <w:bookmarkStart w:id="7" w:name="_Toc169689439"/>
      <w:r>
        <w:rPr>
          <w:sz w:val="28"/>
          <w:szCs w:val="28"/>
        </w:rPr>
        <w:br w:type="page"/>
      </w:r>
    </w:p>
    <w:p w:rsidR="009C17BB" w:rsidRPr="008629BC" w:rsidRDefault="009C17BB" w:rsidP="009C17BB">
      <w:pPr>
        <w:pStyle w:val="19"/>
        <w:numPr>
          <w:ilvl w:val="0"/>
          <w:numId w:val="0"/>
        </w:numPr>
        <w:ind w:left="432"/>
        <w:rPr>
          <w:rFonts w:cs="Times New Roman"/>
          <w:b w:val="0"/>
          <w:sz w:val="28"/>
          <w:szCs w:val="28"/>
        </w:rPr>
      </w:pPr>
      <w:r w:rsidRPr="009C17BB">
        <w:rPr>
          <w:rFonts w:cs="Times New Roman"/>
          <w:sz w:val="28"/>
          <w:szCs w:val="28"/>
        </w:rPr>
        <w:t>ТЕРМИНЫ И ОПРЕДЕЛЕНИЯ</w:t>
      </w:r>
      <w:bookmarkEnd w:id="7"/>
    </w:p>
    <w:p w:rsidR="009C17BB" w:rsidRDefault="009C17BB" w:rsidP="004234E7">
      <w:pPr>
        <w:spacing w:line="276" w:lineRule="auto"/>
        <w:ind w:firstLine="0"/>
      </w:pPr>
      <w:r w:rsidRPr="003825C2">
        <w:rPr>
          <w:b/>
          <w:bCs/>
        </w:rPr>
        <w:t>Водоснабжение</w:t>
      </w:r>
      <w:r>
        <w:t xml:space="preserve">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 </w:t>
      </w:r>
    </w:p>
    <w:p w:rsidR="009C17BB" w:rsidRDefault="009C17BB" w:rsidP="004234E7">
      <w:pPr>
        <w:spacing w:line="276" w:lineRule="auto"/>
        <w:ind w:firstLine="0"/>
      </w:pPr>
      <w:r w:rsidRPr="003825C2">
        <w:rPr>
          <w:b/>
          <w:bCs/>
        </w:rPr>
        <w:t>Водоотведение</w:t>
      </w:r>
      <w:r>
        <w:t xml:space="preserve"> – прием и транспортировка сточных вод по канализационным сетям </w:t>
      </w:r>
      <w:r w:rsidR="002B543A">
        <w:br/>
      </w:r>
      <w:r>
        <w:t xml:space="preserve">и последующей их очисткой на очистных сооружениях. </w:t>
      </w:r>
    </w:p>
    <w:p w:rsidR="009C17BB" w:rsidRDefault="009C17BB" w:rsidP="004234E7">
      <w:pPr>
        <w:spacing w:line="276" w:lineRule="auto"/>
        <w:ind w:firstLine="0"/>
      </w:pPr>
      <w:r w:rsidRPr="003825C2">
        <w:rPr>
          <w:b/>
          <w:bCs/>
        </w:rPr>
        <w:t>Схема водоснабжения и водоотведения</w:t>
      </w:r>
      <w:r>
        <w:t xml:space="preserve"> – совокупность графического и текстового описания технико-экономического состояния централизованных систем водоснабжения </w:t>
      </w:r>
      <w:r w:rsidR="002B543A">
        <w:br/>
      </w:r>
      <w:r>
        <w:t xml:space="preserve">и водоотведения, а также направлений их развития. </w:t>
      </w:r>
    </w:p>
    <w:p w:rsidR="009C17BB" w:rsidRDefault="009C17BB" w:rsidP="004234E7">
      <w:pPr>
        <w:spacing w:line="276" w:lineRule="auto"/>
        <w:ind w:firstLine="0"/>
      </w:pPr>
      <w:r w:rsidRPr="003825C2">
        <w:rPr>
          <w:b/>
          <w:bCs/>
        </w:rPr>
        <w:t>Электронная модель систем водоснабжения и водоотведения</w:t>
      </w:r>
      <w:r>
        <w:t xml:space="preserve"> – информационная система, включающая в себя базы данных, программное и техническое обеспечение, предназначенная для хранения, мониторинга и актуализации информации о технико- экономическом состоянии централизованных систем водоснабжения и водоотведения, осуществления механизма оперативно-диспетчерского управления в этих системах, обеспечения проведения гидравлических расчетов. </w:t>
      </w:r>
    </w:p>
    <w:p w:rsidR="009C17BB" w:rsidRDefault="009C17BB" w:rsidP="004234E7">
      <w:pPr>
        <w:spacing w:line="276" w:lineRule="auto"/>
        <w:ind w:firstLine="0"/>
      </w:pPr>
      <w:r w:rsidRPr="003825C2">
        <w:rPr>
          <w:b/>
          <w:bCs/>
        </w:rPr>
        <w:t>Технологическая зона водоснабжения</w:t>
      </w:r>
      <w:r>
        <w:t xml:space="preserve"> – часть водопроводной сети, принадлежащей организации, осуществляющей горячее или холодное водоснабжение, в пределах которой обеспечиваются нормативные значения напора воды при подаче ее потребителям </w:t>
      </w:r>
      <w:r w:rsidR="00F20C02">
        <w:br/>
      </w:r>
      <w:r>
        <w:t xml:space="preserve">в соответствии с расчетным расходом воды. </w:t>
      </w:r>
    </w:p>
    <w:p w:rsidR="009C17BB" w:rsidRDefault="009C17BB" w:rsidP="004234E7">
      <w:pPr>
        <w:spacing w:line="276" w:lineRule="auto"/>
        <w:ind w:firstLine="0"/>
      </w:pPr>
      <w:r w:rsidRPr="003825C2">
        <w:rPr>
          <w:b/>
          <w:bCs/>
        </w:rPr>
        <w:t>Технологическая зона водоотведения</w:t>
      </w:r>
      <w:r>
        <w:t xml:space="preserve">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 </w:t>
      </w:r>
    </w:p>
    <w:p w:rsidR="009C17BB" w:rsidRDefault="009C17BB" w:rsidP="004234E7">
      <w:pPr>
        <w:spacing w:line="276" w:lineRule="auto"/>
        <w:ind w:firstLine="0"/>
      </w:pPr>
      <w:r w:rsidRPr="003825C2">
        <w:rPr>
          <w:b/>
          <w:bCs/>
        </w:rPr>
        <w:t>Эксплуатационная зона</w:t>
      </w:r>
      <w:r>
        <w:t xml:space="preserve"> – зона эксплуатационной ответственности организации, осуществляющей горячее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 </w:t>
      </w:r>
    </w:p>
    <w:p w:rsidR="009C17BB" w:rsidRDefault="009C17BB" w:rsidP="004234E7">
      <w:pPr>
        <w:spacing w:line="276" w:lineRule="auto"/>
        <w:ind w:firstLine="0"/>
      </w:pPr>
      <w:r w:rsidRPr="003825C2">
        <w:rPr>
          <w:b/>
          <w:bCs/>
        </w:rPr>
        <w:t>Источник водоснабжения</w:t>
      </w:r>
      <w:r>
        <w:t xml:space="preserve"> – используемый для водоснабжения водный объект </w:t>
      </w:r>
      <w:r w:rsidR="002B543A">
        <w:br/>
      </w:r>
      <w:r>
        <w:t xml:space="preserve">или месторождение подземных вод. </w:t>
      </w:r>
    </w:p>
    <w:p w:rsidR="009C17BB" w:rsidRDefault="009C17BB" w:rsidP="004234E7">
      <w:pPr>
        <w:spacing w:line="276" w:lineRule="auto"/>
        <w:ind w:firstLine="0"/>
      </w:pPr>
      <w:r w:rsidRPr="003825C2">
        <w:rPr>
          <w:b/>
          <w:bCs/>
        </w:rPr>
        <w:t>Абонент</w:t>
      </w:r>
      <w:r>
        <w:t xml:space="preserve"> – 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 </w:t>
      </w:r>
    </w:p>
    <w:p w:rsidR="009C17BB" w:rsidRDefault="009C17BB" w:rsidP="004234E7">
      <w:pPr>
        <w:spacing w:line="276" w:lineRule="auto"/>
        <w:ind w:firstLine="0"/>
      </w:pPr>
      <w:r w:rsidRPr="003825C2">
        <w:rPr>
          <w:b/>
          <w:bCs/>
        </w:rPr>
        <w:t>Водоподготовка</w:t>
      </w:r>
      <w:r>
        <w:t xml:space="preserve"> – обработка воды, обеспечивающая ее использование в качестве питьевой или технической воды. </w:t>
      </w:r>
    </w:p>
    <w:p w:rsidR="009C17BB" w:rsidRDefault="009C17BB" w:rsidP="004234E7">
      <w:pPr>
        <w:spacing w:line="276" w:lineRule="auto"/>
        <w:ind w:firstLine="0"/>
      </w:pPr>
      <w:r w:rsidRPr="003825C2">
        <w:rPr>
          <w:b/>
          <w:bCs/>
        </w:rPr>
        <w:t>Водопроводная и (или) канализационная сеть</w:t>
      </w:r>
      <w:r>
        <w:t xml:space="preserve"> – комплекс технологически связанных между собой инженерных сооружений, предназначенных для транспортировки воды, </w:t>
      </w:r>
      <w:r w:rsidR="002B543A">
        <w:br/>
      </w:r>
      <w:r>
        <w:t xml:space="preserve">за исключением инженерных сооружений, используемых также в целях теплоснабжения. </w:t>
      </w:r>
    </w:p>
    <w:p w:rsidR="009C17BB" w:rsidRDefault="009C17BB" w:rsidP="004234E7">
      <w:pPr>
        <w:spacing w:line="276" w:lineRule="auto"/>
        <w:ind w:firstLine="0"/>
      </w:pPr>
      <w:r w:rsidRPr="003825C2">
        <w:rPr>
          <w:b/>
          <w:bCs/>
        </w:rPr>
        <w:t>Сточные воды централизованной системы водоотведения (далее - сточные воды)</w:t>
      </w:r>
      <w:r>
        <w:t xml:space="preserve"> – принимаемые от абонентов в централизованные системы водоотведения воды, а также дождевые, талые, инфильтрационные, поливомоечные, дренажные воды, </w:t>
      </w:r>
      <w:r w:rsidR="00F20C02">
        <w:br/>
      </w:r>
      <w:r>
        <w:t xml:space="preserve">если централизованная система водоотведения предназначена для приема таких вод. </w:t>
      </w:r>
    </w:p>
    <w:p w:rsidR="009C17BB" w:rsidRDefault="009C17BB" w:rsidP="004234E7">
      <w:pPr>
        <w:spacing w:line="276" w:lineRule="auto"/>
        <w:ind w:firstLine="0"/>
      </w:pPr>
      <w:r w:rsidRPr="003825C2">
        <w:rPr>
          <w:b/>
          <w:bCs/>
        </w:rPr>
        <w:t>Расчетные расходы воды</w:t>
      </w:r>
      <w:r>
        <w:t xml:space="preserve"> – расходы воды для различных видов водоснабжения, определенные в соответствии с требованиями нормативов. </w:t>
      </w:r>
    </w:p>
    <w:p w:rsidR="009C17BB" w:rsidRDefault="009C17BB" w:rsidP="004234E7">
      <w:pPr>
        <w:spacing w:line="276" w:lineRule="auto"/>
        <w:ind w:firstLine="0"/>
      </w:pPr>
      <w:r w:rsidRPr="003825C2">
        <w:rPr>
          <w:b/>
          <w:bCs/>
        </w:rPr>
        <w:t>Гарантирующая организация</w:t>
      </w:r>
      <w:r>
        <w:t xml:space="preserve"> – организация, осуществляющая холодное водоснабжение </w:t>
      </w:r>
      <w:r w:rsidR="002B543A">
        <w:br/>
      </w:r>
      <w:r>
        <w:t xml:space="preserve">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w:t>
      </w:r>
      <w:r w:rsidR="002B543A">
        <w:br/>
      </w:r>
      <w:r>
        <w:t xml:space="preserve">к централизованной системе холодного водоснабжения. </w:t>
      </w:r>
    </w:p>
    <w:p w:rsidR="009C17BB" w:rsidRDefault="009C17BB" w:rsidP="004234E7">
      <w:pPr>
        <w:spacing w:line="276" w:lineRule="auto"/>
        <w:ind w:firstLine="0"/>
      </w:pPr>
      <w:r w:rsidRPr="003825C2">
        <w:rPr>
          <w:b/>
          <w:bCs/>
        </w:rPr>
        <w:t>Качество и безопасность воды (качество воды)</w:t>
      </w:r>
      <w:r>
        <w:t xml:space="preserve"> – совокупность показателей, характеризующих физические, химические, бактериологические, органолептические </w:t>
      </w:r>
      <w:r w:rsidR="002B543A">
        <w:br/>
      </w:r>
      <w:r>
        <w:t xml:space="preserve">и другие свойства воды, в том числе ее температуру. </w:t>
      </w:r>
    </w:p>
    <w:p w:rsidR="009C17BB" w:rsidRDefault="009C17BB" w:rsidP="004234E7">
      <w:pPr>
        <w:spacing w:line="276" w:lineRule="auto"/>
        <w:ind w:firstLine="0"/>
      </w:pPr>
      <w:r w:rsidRPr="003825C2">
        <w:rPr>
          <w:b/>
          <w:bCs/>
        </w:rPr>
        <w:t>Коммерческий учет воды</w:t>
      </w:r>
      <w:r>
        <w:t xml:space="preserve"> – определение количества поданной (полученной) </w:t>
      </w:r>
      <w:r w:rsidR="002B543A">
        <w:br/>
      </w:r>
      <w:r>
        <w:t xml:space="preserve">за определенный период воды, с помощью средств измерений или расчетным способом. </w:t>
      </w:r>
    </w:p>
    <w:p w:rsidR="009C17BB" w:rsidRDefault="009C17BB" w:rsidP="004234E7">
      <w:pPr>
        <w:spacing w:line="276" w:lineRule="auto"/>
        <w:ind w:firstLine="0"/>
      </w:pPr>
      <w:r w:rsidRPr="003825C2">
        <w:rPr>
          <w:b/>
          <w:bCs/>
        </w:rPr>
        <w:t>Централизованная система холодного водоснабжения</w:t>
      </w:r>
      <w:r>
        <w:t xml:space="preserve">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 </w:t>
      </w:r>
    </w:p>
    <w:p w:rsidR="009C17BB" w:rsidRDefault="009C17BB" w:rsidP="004234E7">
      <w:pPr>
        <w:spacing w:line="276" w:lineRule="auto"/>
        <w:ind w:firstLine="0"/>
      </w:pPr>
      <w:r w:rsidRPr="003825C2">
        <w:rPr>
          <w:b/>
          <w:bCs/>
        </w:rPr>
        <w:t>Нецентрализованная система холодного водоснабжения</w:t>
      </w:r>
      <w:r>
        <w:t xml:space="preserve"> – сооружения и устройства, технологически не связанные с централизованной системой холодного водоснабжения </w:t>
      </w:r>
      <w:r w:rsidR="002B543A">
        <w:br/>
      </w:r>
      <w:r>
        <w:t xml:space="preserve">и предназначенные для общего пользования или пользования ограниченного круга лиц. </w:t>
      </w:r>
    </w:p>
    <w:p w:rsidR="009C17BB" w:rsidRDefault="009C17BB" w:rsidP="004234E7">
      <w:pPr>
        <w:spacing w:line="276" w:lineRule="auto"/>
        <w:ind w:firstLine="0"/>
      </w:pPr>
      <w:r w:rsidRPr="003825C2">
        <w:rPr>
          <w:b/>
          <w:bCs/>
        </w:rPr>
        <w:t>Организация, осуществляющая холодное водоснабжение и (или) водоотведение (организация водопроводно-канализационного хозяйства)</w:t>
      </w:r>
      <w:r>
        <w:t xml:space="preserve"> – юридическое лицо, осуществляющее эксплуатацию централизованных систем холодного водоснабжения </w:t>
      </w:r>
      <w:r w:rsidR="002B543A">
        <w:br/>
      </w:r>
      <w:r>
        <w:t xml:space="preserve">и(или) водоотведения, отдельных объектов таких систем. </w:t>
      </w:r>
    </w:p>
    <w:p w:rsidR="009C17BB" w:rsidRDefault="009C17BB" w:rsidP="004234E7">
      <w:pPr>
        <w:spacing w:line="276" w:lineRule="auto"/>
        <w:ind w:firstLine="0"/>
      </w:pPr>
      <w:r w:rsidRPr="003825C2">
        <w:rPr>
          <w:b/>
          <w:bCs/>
        </w:rPr>
        <w:t>Питьевая вода</w:t>
      </w:r>
      <w:r>
        <w:t xml:space="preserve"> – вода, за исключением бутилированной питьевой воды, предназначенная </w:t>
      </w:r>
      <w:r w:rsidR="002B543A">
        <w:br/>
      </w:r>
      <w:r>
        <w:t xml:space="preserve">для питья, приготовления пищи и других хозяйственно-бытовых нужд населения, а также </w:t>
      </w:r>
      <w:r w:rsidR="002B543A">
        <w:br/>
      </w:r>
      <w:r>
        <w:t>для производства пищевой продукции.</w:t>
      </w:r>
    </w:p>
    <w:p w:rsidR="009C17BB" w:rsidRDefault="009C17BB" w:rsidP="004234E7">
      <w:pPr>
        <w:spacing w:line="276" w:lineRule="auto"/>
        <w:ind w:firstLine="0"/>
      </w:pPr>
      <w:r w:rsidRPr="00470760">
        <w:rPr>
          <w:b/>
          <w:bCs/>
        </w:rPr>
        <w:t xml:space="preserve">Техническое обследование централизованных систем холодного водоснабжения </w:t>
      </w:r>
      <w:r w:rsidR="002B543A">
        <w:rPr>
          <w:b/>
          <w:bCs/>
        </w:rPr>
        <w:br/>
      </w:r>
      <w:r w:rsidRPr="00470760">
        <w:rPr>
          <w:b/>
          <w:bCs/>
        </w:rPr>
        <w:t>и (или) водоотведения</w:t>
      </w:r>
      <w:r>
        <w:t xml:space="preserve"> – оценка технических характеристик объектов централизованных систем холодного водоснабжения и (или) водоотведения. </w:t>
      </w:r>
    </w:p>
    <w:p w:rsidR="009C17BB" w:rsidRPr="005A1CC6" w:rsidRDefault="009C17BB" w:rsidP="004234E7">
      <w:pPr>
        <w:spacing w:line="276" w:lineRule="auto"/>
        <w:ind w:firstLine="0"/>
      </w:pPr>
      <w:r w:rsidRPr="00470760">
        <w:rPr>
          <w:b/>
          <w:bCs/>
        </w:rPr>
        <w:t>Транспортировка воды (сточных вод)</w:t>
      </w:r>
      <w:r>
        <w:t xml:space="preserve"> – перемещение воды (сточных вод), осуществляемое с использованием водопроводных (канализационных) сетей.</w:t>
      </w:r>
    </w:p>
    <w:p w:rsidR="009C17BB" w:rsidRDefault="009C17BB" w:rsidP="004234E7">
      <w:pPr>
        <w:spacing w:line="276" w:lineRule="auto"/>
        <w:ind w:firstLine="0"/>
      </w:pPr>
      <w:r>
        <w:rPr>
          <w:b/>
          <w:bCs/>
        </w:rPr>
        <w:t>Б</w:t>
      </w:r>
      <w:r w:rsidRPr="000A5A63">
        <w:rPr>
          <w:b/>
          <w:bCs/>
        </w:rPr>
        <w:t>ерма (приступок)</w:t>
      </w:r>
      <w:r>
        <w:rPr>
          <w:b/>
          <w:bCs/>
        </w:rPr>
        <w:t xml:space="preserve"> - </w:t>
      </w:r>
      <w:r>
        <w:t>Горизонтальная поверхность, граничащая с желобом (руслом) канала колодца или большого водоотводящего канала.</w:t>
      </w:r>
    </w:p>
    <w:p w:rsidR="009C17BB" w:rsidRDefault="009C17BB" w:rsidP="004234E7">
      <w:pPr>
        <w:spacing w:line="276" w:lineRule="auto"/>
        <w:ind w:firstLine="0"/>
      </w:pPr>
      <w:r>
        <w:rPr>
          <w:b/>
          <w:bCs/>
        </w:rPr>
        <w:t>В</w:t>
      </w:r>
      <w:r w:rsidRPr="000A5A63">
        <w:rPr>
          <w:b/>
          <w:bCs/>
        </w:rPr>
        <w:t>изуально-измерительное обследование</w:t>
      </w:r>
      <w:r>
        <w:rPr>
          <w:b/>
          <w:bCs/>
        </w:rPr>
        <w:t xml:space="preserve"> - </w:t>
      </w:r>
      <w:r>
        <w:t>О</w:t>
      </w:r>
      <w:r w:rsidRPr="00FF064C">
        <w:t>ценк</w:t>
      </w:r>
      <w:r>
        <w:t>а</w:t>
      </w:r>
      <w:r w:rsidRPr="00FF064C">
        <w:t xml:space="preserve"> технического состояния объекта обследования по совокупности и характеру визуально наблюдаемых дефектов, повреждений, утечек</w:t>
      </w:r>
      <w:r>
        <w:t>.</w:t>
      </w:r>
    </w:p>
    <w:p w:rsidR="009C17BB" w:rsidRDefault="009C17BB" w:rsidP="004234E7">
      <w:pPr>
        <w:spacing w:line="276" w:lineRule="auto"/>
        <w:ind w:firstLine="0"/>
      </w:pPr>
      <w:r>
        <w:rPr>
          <w:b/>
          <w:bCs/>
        </w:rPr>
        <w:t>В</w:t>
      </w:r>
      <w:r w:rsidRPr="000A5A63">
        <w:rPr>
          <w:b/>
          <w:bCs/>
        </w:rPr>
        <w:t>одоприемник</w:t>
      </w:r>
      <w:r>
        <w:rPr>
          <w:b/>
          <w:bCs/>
        </w:rPr>
        <w:t xml:space="preserve"> - </w:t>
      </w:r>
      <w:r>
        <w:t>Водный объект или искусственное сооружение, в которое отводятся сточные воды.</w:t>
      </w:r>
    </w:p>
    <w:p w:rsidR="009C17BB" w:rsidRDefault="009C17BB" w:rsidP="004234E7">
      <w:pPr>
        <w:spacing w:line="276" w:lineRule="auto"/>
        <w:ind w:firstLine="0"/>
      </w:pPr>
      <w:r>
        <w:rPr>
          <w:b/>
          <w:bCs/>
        </w:rPr>
        <w:t>В</w:t>
      </w:r>
      <w:r w:rsidRPr="000A5A63">
        <w:rPr>
          <w:b/>
          <w:bCs/>
        </w:rPr>
        <w:t>одосбросное сооружение</w:t>
      </w:r>
      <w:r>
        <w:rPr>
          <w:b/>
          <w:bCs/>
        </w:rPr>
        <w:t xml:space="preserve"> - </w:t>
      </w:r>
      <w:r>
        <w:t>Жесткое соединение трубопроводов системы водоснабжения, предназначенное для автоматического сброса избыточной воды через специальный трубопровод или желоб.</w:t>
      </w:r>
    </w:p>
    <w:p w:rsidR="009C17BB" w:rsidRDefault="009C17BB" w:rsidP="004234E7">
      <w:pPr>
        <w:spacing w:line="276" w:lineRule="auto"/>
        <w:ind w:firstLine="0"/>
      </w:pPr>
      <w:r>
        <w:rPr>
          <w:b/>
          <w:bCs/>
        </w:rPr>
        <w:t>Г</w:t>
      </w:r>
      <w:r w:rsidRPr="000A5A63">
        <w:rPr>
          <w:b/>
          <w:bCs/>
        </w:rPr>
        <w:t>орловина колодца</w:t>
      </w:r>
      <w:r>
        <w:rPr>
          <w:b/>
          <w:bCs/>
        </w:rPr>
        <w:t xml:space="preserve"> - </w:t>
      </w:r>
      <w:r>
        <w:t>Часть колодца между опорным кольцом и рабочей камерой.</w:t>
      </w:r>
    </w:p>
    <w:p w:rsidR="009C17BB" w:rsidRDefault="009C17BB" w:rsidP="004234E7">
      <w:pPr>
        <w:spacing w:line="276" w:lineRule="auto"/>
        <w:ind w:firstLine="0"/>
      </w:pPr>
      <w:r>
        <w:rPr>
          <w:b/>
          <w:bCs/>
        </w:rPr>
        <w:t>Г</w:t>
      </w:r>
      <w:r w:rsidRPr="00F5666B">
        <w:rPr>
          <w:b/>
          <w:bCs/>
        </w:rPr>
        <w:t>рунтовые воды</w:t>
      </w:r>
      <w:r>
        <w:rPr>
          <w:b/>
          <w:bCs/>
        </w:rPr>
        <w:t xml:space="preserve"> - </w:t>
      </w:r>
      <w:r>
        <w:t>Воды, которые располагаются на небольшой глубине от поверхности земли.</w:t>
      </w:r>
    </w:p>
    <w:p w:rsidR="009C17BB" w:rsidRDefault="009C17BB" w:rsidP="004234E7">
      <w:pPr>
        <w:spacing w:line="276" w:lineRule="auto"/>
        <w:ind w:firstLine="0"/>
      </w:pPr>
      <w:r>
        <w:rPr>
          <w:b/>
          <w:bCs/>
        </w:rPr>
        <w:t>Д</w:t>
      </w:r>
      <w:r w:rsidRPr="00F5666B">
        <w:rPr>
          <w:b/>
          <w:bCs/>
        </w:rPr>
        <w:t>ефект</w:t>
      </w:r>
      <w:r>
        <w:rPr>
          <w:b/>
          <w:bCs/>
        </w:rPr>
        <w:t xml:space="preserve"> - </w:t>
      </w:r>
      <w:r>
        <w:t>Отдельное несоответствие конструкций какому-либо параметру, установленному проектом или нормативным документом.</w:t>
      </w:r>
    </w:p>
    <w:p w:rsidR="009C17BB" w:rsidRDefault="009C17BB" w:rsidP="004234E7">
      <w:pPr>
        <w:spacing w:line="276" w:lineRule="auto"/>
        <w:ind w:firstLine="0"/>
      </w:pPr>
      <w:r>
        <w:rPr>
          <w:b/>
          <w:bCs/>
        </w:rPr>
        <w:t>Д</w:t>
      </w:r>
      <w:r w:rsidRPr="00F5666B">
        <w:rPr>
          <w:b/>
          <w:bCs/>
        </w:rPr>
        <w:t>ождевая вода</w:t>
      </w:r>
      <w:r>
        <w:rPr>
          <w:b/>
          <w:bCs/>
        </w:rPr>
        <w:t xml:space="preserve"> - </w:t>
      </w:r>
      <w:r>
        <w:t>Не проникающие в грунт атмосферные осадки, поступающие в систему водоснабжения с наружной поверхности здания и поверхности земли.</w:t>
      </w:r>
    </w:p>
    <w:p w:rsidR="009C17BB" w:rsidRDefault="009C17BB" w:rsidP="004234E7">
      <w:pPr>
        <w:spacing w:line="276" w:lineRule="auto"/>
        <w:ind w:firstLine="0"/>
      </w:pPr>
      <w:r>
        <w:rPr>
          <w:b/>
          <w:bCs/>
        </w:rPr>
        <w:t>И</w:t>
      </w:r>
      <w:r w:rsidRPr="00F5666B">
        <w:rPr>
          <w:b/>
          <w:bCs/>
        </w:rPr>
        <w:t>нспекционное отверстие</w:t>
      </w:r>
      <w:r>
        <w:rPr>
          <w:b/>
          <w:bCs/>
        </w:rPr>
        <w:t xml:space="preserve"> - </w:t>
      </w:r>
      <w:r>
        <w:t xml:space="preserve">Отверстие со съемной крышкой, расположенное </w:t>
      </w:r>
      <w:r w:rsidR="002B543A">
        <w:br/>
      </w:r>
      <w:r>
        <w:t>на трубопроводе или канале системы водоснабжения, которое обеспечивает доступ к ним снаружи для очистки и инспекции, но без доступа персонала.</w:t>
      </w:r>
    </w:p>
    <w:p w:rsidR="009C17BB" w:rsidRDefault="009C17BB" w:rsidP="004234E7">
      <w:pPr>
        <w:spacing w:line="276" w:lineRule="auto"/>
        <w:ind w:firstLine="0"/>
      </w:pPr>
      <w:r>
        <w:rPr>
          <w:b/>
          <w:bCs/>
        </w:rPr>
        <w:t>И</w:t>
      </w:r>
      <w:r w:rsidRPr="00F5666B">
        <w:rPr>
          <w:b/>
          <w:bCs/>
        </w:rPr>
        <w:t>нспекция трубопроводных систем</w:t>
      </w:r>
      <w:r>
        <w:rPr>
          <w:b/>
          <w:bCs/>
        </w:rPr>
        <w:t xml:space="preserve"> - </w:t>
      </w:r>
      <w:r>
        <w:t>Регистрации состояния и эксплуатационных свойств трубопроводных систем на основании результатов обследования.</w:t>
      </w:r>
    </w:p>
    <w:p w:rsidR="009C17BB" w:rsidRDefault="009C17BB" w:rsidP="004234E7">
      <w:pPr>
        <w:spacing w:line="276" w:lineRule="auto"/>
        <w:ind w:firstLine="0"/>
      </w:pPr>
      <w:r>
        <w:rPr>
          <w:b/>
          <w:bCs/>
        </w:rPr>
        <w:t>И</w:t>
      </w:r>
      <w:r w:rsidRPr="00F5666B">
        <w:rPr>
          <w:b/>
          <w:bCs/>
        </w:rPr>
        <w:t>нтервал</w:t>
      </w:r>
      <w:r>
        <w:rPr>
          <w:b/>
          <w:bCs/>
        </w:rPr>
        <w:t xml:space="preserve"> - </w:t>
      </w:r>
      <w:r>
        <w:t>Непрерывный участок трубопровода или канала между двумя соседними колодцами.</w:t>
      </w:r>
    </w:p>
    <w:p w:rsidR="009C17BB" w:rsidRDefault="009C17BB" w:rsidP="004234E7">
      <w:pPr>
        <w:spacing w:line="276" w:lineRule="auto"/>
        <w:ind w:firstLine="0"/>
      </w:pPr>
      <w:r>
        <w:rPr>
          <w:b/>
          <w:bCs/>
        </w:rPr>
        <w:t>И</w:t>
      </w:r>
      <w:r w:rsidRPr="00F5666B">
        <w:rPr>
          <w:b/>
          <w:bCs/>
        </w:rPr>
        <w:t>нфильтрация грунтовых вод</w:t>
      </w:r>
      <w:r>
        <w:rPr>
          <w:b/>
          <w:bCs/>
        </w:rPr>
        <w:t xml:space="preserve"> - </w:t>
      </w:r>
      <w:r>
        <w:t>Самопроизвольное поступление грунтовых вод в систему водоснабжения.</w:t>
      </w:r>
    </w:p>
    <w:p w:rsidR="009C17BB" w:rsidRDefault="009C17BB" w:rsidP="004234E7">
      <w:pPr>
        <w:spacing w:line="276" w:lineRule="auto"/>
        <w:ind w:firstLine="0"/>
      </w:pPr>
      <w:r>
        <w:rPr>
          <w:b/>
          <w:bCs/>
        </w:rPr>
        <w:t>К</w:t>
      </w:r>
      <w:r w:rsidRPr="00F5666B">
        <w:rPr>
          <w:b/>
          <w:bCs/>
        </w:rPr>
        <w:t xml:space="preserve">анал системы </w:t>
      </w:r>
      <w:r>
        <w:rPr>
          <w:b/>
          <w:bCs/>
        </w:rPr>
        <w:t xml:space="preserve">водоснабжения - </w:t>
      </w:r>
      <w:r>
        <w:t xml:space="preserve">Трубопровод большого диаметра и протяженности </w:t>
      </w:r>
      <w:r w:rsidR="002B543A">
        <w:br/>
      </w:r>
      <w:r>
        <w:t>для системы водоснабжения сточных вод из большого числа источников.</w:t>
      </w:r>
    </w:p>
    <w:p w:rsidR="009C17BB" w:rsidRDefault="009C17BB" w:rsidP="004234E7">
      <w:pPr>
        <w:spacing w:line="276" w:lineRule="auto"/>
        <w:ind w:firstLine="0"/>
      </w:pPr>
      <w:r>
        <w:rPr>
          <w:b/>
          <w:bCs/>
        </w:rPr>
        <w:t>К</w:t>
      </w:r>
      <w:r w:rsidRPr="00F5666B">
        <w:rPr>
          <w:b/>
          <w:bCs/>
        </w:rPr>
        <w:t>олодец</w:t>
      </w:r>
      <w:r>
        <w:rPr>
          <w:b/>
          <w:bCs/>
        </w:rPr>
        <w:t xml:space="preserve"> - </w:t>
      </w:r>
      <w:r>
        <w:t>Гидротехническое сооружение цилиндрической или квадратной формы, снабженное смотровым лазом со съемной крышкой, устанавливаемое в системе водоснабжения (трубопроводах, каналах), предназначенное для сопряжения двух и более трубопроводов и обеспечения доступа обслуживающего персонала.</w:t>
      </w:r>
    </w:p>
    <w:p w:rsidR="009C17BB" w:rsidRDefault="009C17BB" w:rsidP="004234E7">
      <w:pPr>
        <w:spacing w:line="276" w:lineRule="auto"/>
        <w:ind w:firstLine="0"/>
      </w:pPr>
      <w:r>
        <w:rPr>
          <w:b/>
          <w:bCs/>
        </w:rPr>
        <w:t>К</w:t>
      </w:r>
      <w:r w:rsidRPr="00E11A53">
        <w:rPr>
          <w:b/>
          <w:bCs/>
        </w:rPr>
        <w:t>онус</w:t>
      </w:r>
      <w:r>
        <w:rPr>
          <w:b/>
          <w:bCs/>
        </w:rPr>
        <w:t xml:space="preserve"> - </w:t>
      </w:r>
      <w:r w:rsidRPr="00AE462E">
        <w:t>Часть колодца с плавно изменяющимся размером сечения.</w:t>
      </w:r>
    </w:p>
    <w:p w:rsidR="009C17BB" w:rsidRDefault="009C17BB" w:rsidP="004234E7">
      <w:pPr>
        <w:spacing w:line="276" w:lineRule="auto"/>
        <w:ind w:firstLine="0"/>
      </w:pPr>
      <w:r>
        <w:rPr>
          <w:b/>
          <w:bCs/>
        </w:rPr>
        <w:t>Л</w:t>
      </w:r>
      <w:r w:rsidRPr="00E11A53">
        <w:rPr>
          <w:b/>
          <w:bCs/>
        </w:rPr>
        <w:t>оток</w:t>
      </w:r>
      <w:r>
        <w:rPr>
          <w:b/>
          <w:bCs/>
        </w:rPr>
        <w:t xml:space="preserve"> - </w:t>
      </w:r>
      <w:r>
        <w:t>Нижняя образующая часть поверхности трубы или желоба любого сечения.</w:t>
      </w:r>
    </w:p>
    <w:p w:rsidR="009C17BB" w:rsidRDefault="009C17BB" w:rsidP="004234E7">
      <w:pPr>
        <w:spacing w:line="276" w:lineRule="auto"/>
        <w:ind w:firstLine="0"/>
      </w:pPr>
      <w:r>
        <w:rPr>
          <w:b/>
          <w:bCs/>
        </w:rPr>
        <w:t>М</w:t>
      </w:r>
      <w:r w:rsidRPr="00E11A53">
        <w:rPr>
          <w:b/>
          <w:bCs/>
        </w:rPr>
        <w:t>есто соединения трубопроводов</w:t>
      </w:r>
      <w:r>
        <w:rPr>
          <w:b/>
          <w:bCs/>
        </w:rPr>
        <w:t xml:space="preserve"> - </w:t>
      </w:r>
      <w:r>
        <w:t>Координата на оси обследуемого трубопровода, определяющая место соединения двух трубопроводов.</w:t>
      </w:r>
    </w:p>
    <w:p w:rsidR="009C17BB" w:rsidRDefault="009C17BB" w:rsidP="004234E7">
      <w:pPr>
        <w:spacing w:line="276" w:lineRule="auto"/>
        <w:ind w:firstLine="0"/>
      </w:pPr>
      <w:r>
        <w:rPr>
          <w:b/>
          <w:bCs/>
        </w:rPr>
        <w:t>О</w:t>
      </w:r>
      <w:r w:rsidRPr="00E11A53">
        <w:rPr>
          <w:b/>
          <w:bCs/>
        </w:rPr>
        <w:t>порное кольцо</w:t>
      </w:r>
      <w:r>
        <w:rPr>
          <w:b/>
          <w:bCs/>
        </w:rPr>
        <w:t xml:space="preserve"> - </w:t>
      </w:r>
      <w:r>
        <w:t xml:space="preserve">Элемент конструкции колодца, устанавливаемый на его горловину </w:t>
      </w:r>
      <w:r w:rsidR="002B543A">
        <w:br/>
      </w:r>
      <w:r>
        <w:t>и применяемый для регулирования положения колодезного люка.</w:t>
      </w:r>
    </w:p>
    <w:p w:rsidR="009C17BB" w:rsidRDefault="009C17BB" w:rsidP="004234E7">
      <w:pPr>
        <w:spacing w:line="276" w:lineRule="auto"/>
        <w:ind w:firstLine="0"/>
      </w:pPr>
      <w:r>
        <w:rPr>
          <w:b/>
          <w:bCs/>
        </w:rPr>
        <w:t>О</w:t>
      </w:r>
      <w:r w:rsidRPr="00E11A53">
        <w:rPr>
          <w:b/>
          <w:bCs/>
        </w:rPr>
        <w:t>тводной канал</w:t>
      </w:r>
      <w:r>
        <w:rPr>
          <w:b/>
          <w:bCs/>
        </w:rPr>
        <w:t xml:space="preserve"> - </w:t>
      </w:r>
      <w:r>
        <w:t>Гидротехническое сооружение или место, в котором сточные воды поступают на очистные сооружения.</w:t>
      </w:r>
    </w:p>
    <w:p w:rsidR="009C17BB" w:rsidRDefault="009C17BB" w:rsidP="004234E7">
      <w:pPr>
        <w:spacing w:line="276" w:lineRule="auto"/>
        <w:ind w:firstLine="0"/>
      </w:pPr>
      <w:r>
        <w:rPr>
          <w:b/>
          <w:bCs/>
        </w:rPr>
        <w:t>О</w:t>
      </w:r>
      <w:r w:rsidRPr="00E11A53">
        <w:rPr>
          <w:b/>
          <w:bCs/>
        </w:rPr>
        <w:t>твод</w:t>
      </w:r>
      <w:r>
        <w:rPr>
          <w:b/>
          <w:bCs/>
        </w:rPr>
        <w:t xml:space="preserve"> - </w:t>
      </w:r>
      <w:r>
        <w:t>Элемент конструкции стандартного промышленного изделия для устройства соединения двух трубопроводов под разными углами.</w:t>
      </w:r>
    </w:p>
    <w:p w:rsidR="009C17BB" w:rsidRDefault="009C17BB" w:rsidP="004234E7">
      <w:pPr>
        <w:spacing w:line="276" w:lineRule="auto"/>
        <w:ind w:firstLine="0"/>
      </w:pPr>
      <w:r>
        <w:rPr>
          <w:b/>
          <w:bCs/>
        </w:rPr>
        <w:t>П</w:t>
      </w:r>
      <w:r w:rsidRPr="00251749">
        <w:rPr>
          <w:b/>
          <w:bCs/>
        </w:rPr>
        <w:t>ерепадной колодец</w:t>
      </w:r>
      <w:r>
        <w:rPr>
          <w:b/>
          <w:bCs/>
        </w:rPr>
        <w:t xml:space="preserve"> - </w:t>
      </w:r>
      <w:r>
        <w:t xml:space="preserve">Колодец для соединения канализационных трубопроводов разной глубины залегания с помощью вертикальной трубы, нижний край которой располагается </w:t>
      </w:r>
      <w:r w:rsidR="002B543A">
        <w:br/>
      </w:r>
      <w:r>
        <w:t>на лотке или непосредственно над лотком трубопровода, расположенного на наибольшей глубине.</w:t>
      </w:r>
    </w:p>
    <w:p w:rsidR="009C17BB" w:rsidRDefault="009C17BB" w:rsidP="004234E7">
      <w:pPr>
        <w:spacing w:line="276" w:lineRule="auto"/>
        <w:ind w:firstLine="0"/>
      </w:pPr>
      <w:r>
        <w:rPr>
          <w:b/>
          <w:bCs/>
        </w:rPr>
        <w:t>П</w:t>
      </w:r>
      <w:r w:rsidRPr="00251749">
        <w:rPr>
          <w:b/>
          <w:bCs/>
        </w:rPr>
        <w:t>римыкание</w:t>
      </w:r>
      <w:r>
        <w:rPr>
          <w:b/>
          <w:bCs/>
        </w:rPr>
        <w:t xml:space="preserve"> - </w:t>
      </w:r>
      <w:r>
        <w:t>Наименование места соединения одного трубопровода с другим трубопроводом или колодцем.</w:t>
      </w:r>
    </w:p>
    <w:p w:rsidR="009C17BB" w:rsidRDefault="009C17BB" w:rsidP="004234E7">
      <w:pPr>
        <w:spacing w:line="276" w:lineRule="auto"/>
        <w:ind w:firstLine="0"/>
      </w:pPr>
      <w:r>
        <w:rPr>
          <w:b/>
          <w:bCs/>
        </w:rPr>
        <w:t>Р</w:t>
      </w:r>
      <w:r w:rsidRPr="00251749">
        <w:rPr>
          <w:b/>
          <w:bCs/>
        </w:rPr>
        <w:t>абочая камера колодца</w:t>
      </w:r>
      <w:r>
        <w:rPr>
          <w:b/>
          <w:bCs/>
        </w:rPr>
        <w:t xml:space="preserve"> - </w:t>
      </w:r>
      <w:r>
        <w:t>Рабочее пространство внутри колодца над руслом (желобом) канала.</w:t>
      </w:r>
    </w:p>
    <w:p w:rsidR="009C17BB" w:rsidRDefault="009C17BB" w:rsidP="004234E7">
      <w:pPr>
        <w:spacing w:line="276" w:lineRule="auto"/>
        <w:ind w:firstLine="0"/>
      </w:pPr>
      <w:r>
        <w:rPr>
          <w:b/>
          <w:bCs/>
        </w:rPr>
        <w:t>С</w:t>
      </w:r>
      <w:r w:rsidRPr="00251749">
        <w:rPr>
          <w:b/>
          <w:bCs/>
        </w:rPr>
        <w:t>теновое кольцо колодца</w:t>
      </w:r>
      <w:r>
        <w:rPr>
          <w:b/>
          <w:bCs/>
        </w:rPr>
        <w:t xml:space="preserve"> - </w:t>
      </w:r>
      <w:r>
        <w:t>Часть конструкции колодца или ревизионного отверстия, представляющая собой законченное изделие, предназначенное для соединения с другими элементами конструкции колодца.</w:t>
      </w:r>
    </w:p>
    <w:p w:rsidR="009C17BB" w:rsidRDefault="009C17BB" w:rsidP="004234E7">
      <w:pPr>
        <w:spacing w:line="276" w:lineRule="auto"/>
        <w:ind w:firstLine="0"/>
      </w:pPr>
      <w:r>
        <w:rPr>
          <w:b/>
          <w:bCs/>
        </w:rPr>
        <w:t>У</w:t>
      </w:r>
      <w:r w:rsidRPr="00251749">
        <w:rPr>
          <w:b/>
          <w:bCs/>
        </w:rPr>
        <w:t>зел</w:t>
      </w:r>
      <w:r>
        <w:rPr>
          <w:b/>
          <w:bCs/>
        </w:rPr>
        <w:t xml:space="preserve"> - </w:t>
      </w:r>
      <w:r>
        <w:t>Колодец, инспекционное отверстие, выпуск, отверстие для очистки или другая, однозначно определяемая точка канализационной сети.</w:t>
      </w:r>
    </w:p>
    <w:p w:rsidR="009C17BB" w:rsidRDefault="009C17BB" w:rsidP="004234E7">
      <w:pPr>
        <w:spacing w:line="276" w:lineRule="auto"/>
        <w:ind w:firstLine="0"/>
      </w:pPr>
      <w:r>
        <w:rPr>
          <w:b/>
          <w:bCs/>
        </w:rPr>
        <w:t>У</w:t>
      </w:r>
      <w:r w:rsidRPr="00251749">
        <w:rPr>
          <w:b/>
          <w:bCs/>
        </w:rPr>
        <w:t>клон</w:t>
      </w:r>
      <w:r>
        <w:rPr>
          <w:b/>
          <w:bCs/>
        </w:rPr>
        <w:t xml:space="preserve"> - </w:t>
      </w:r>
      <w:r>
        <w:t>Разница между вертикальными проекциями начала и конца участка трубопровода, деленная на расстояние между ними по горизонтали.</w:t>
      </w:r>
    </w:p>
    <w:p w:rsidR="009C17BB" w:rsidRDefault="009C17BB" w:rsidP="004234E7">
      <w:pPr>
        <w:spacing w:line="276" w:lineRule="auto"/>
        <w:ind w:firstLine="0"/>
      </w:pPr>
      <w:r>
        <w:rPr>
          <w:b/>
          <w:bCs/>
        </w:rPr>
        <w:t>Ш</w:t>
      </w:r>
      <w:r w:rsidRPr="00251749">
        <w:rPr>
          <w:b/>
          <w:bCs/>
        </w:rPr>
        <w:t>елыга</w:t>
      </w:r>
      <w:r>
        <w:rPr>
          <w:b/>
          <w:bCs/>
        </w:rPr>
        <w:t xml:space="preserve"> - </w:t>
      </w:r>
      <w:r>
        <w:t>Верхняя образующая часть поверхности трубы или желоба любого сечения.</w:t>
      </w:r>
    </w:p>
    <w:p w:rsidR="009C17BB" w:rsidRDefault="009C17BB" w:rsidP="004234E7">
      <w:pPr>
        <w:spacing w:line="276" w:lineRule="auto"/>
        <w:ind w:firstLine="0"/>
      </w:pPr>
      <w:r>
        <w:rPr>
          <w:b/>
          <w:bCs/>
        </w:rPr>
        <w:t>Э</w:t>
      </w:r>
      <w:r w:rsidRPr="00251749">
        <w:rPr>
          <w:b/>
          <w:bCs/>
        </w:rPr>
        <w:t>ксфильтрация сточных вод</w:t>
      </w:r>
      <w:r>
        <w:rPr>
          <w:b/>
          <w:bCs/>
        </w:rPr>
        <w:t xml:space="preserve"> - </w:t>
      </w:r>
      <w:r>
        <w:t xml:space="preserve">Просачивание сточных вод из системы водоснабжения </w:t>
      </w:r>
      <w:r w:rsidR="002B543A">
        <w:br/>
      </w:r>
      <w:r>
        <w:t>в окружающий грунт.</w:t>
      </w:r>
    </w:p>
    <w:p w:rsidR="00C861C7" w:rsidRDefault="00C861C7">
      <w:pPr>
        <w:widowControl/>
        <w:suppressAutoHyphens w:val="0"/>
        <w:spacing w:before="0" w:after="0"/>
        <w:ind w:firstLine="0"/>
        <w:jc w:val="left"/>
        <w:rPr>
          <w:rFonts w:eastAsia="Times New Roman" w:cs="Tahoma"/>
          <w:b/>
          <w:kern w:val="36"/>
          <w:sz w:val="26"/>
          <w:szCs w:val="26"/>
          <w:lang w:eastAsia="ru-RU"/>
        </w:rPr>
      </w:pPr>
      <w:r>
        <w:br w:type="page"/>
      </w:r>
    </w:p>
    <w:p w:rsidR="00A56C3C" w:rsidRDefault="00A56C3C" w:rsidP="00A56C3C">
      <w:pPr>
        <w:pStyle w:val="19"/>
      </w:pPr>
      <w:bookmarkStart w:id="8" w:name="_Toc169689440"/>
      <w:r w:rsidRPr="00A56C3C">
        <w:t>Общие сведения</w:t>
      </w:r>
      <w:bookmarkEnd w:id="8"/>
    </w:p>
    <w:p w:rsidR="00D51920" w:rsidRDefault="00D51920" w:rsidP="00D51920">
      <w:pPr>
        <w:pStyle w:val="20"/>
      </w:pPr>
      <w:bookmarkStart w:id="9" w:name="_Toc169689441"/>
      <w:r w:rsidRPr="00D51920">
        <w:t xml:space="preserve">Административный состав поселения, городского округа с указанием </w:t>
      </w:r>
      <w:r w:rsidR="002B543A">
        <w:br/>
      </w:r>
      <w:r w:rsidRPr="00D51920">
        <w:t>на единой ситуационной схеме границ и наименований территорий.</w:t>
      </w:r>
      <w:bookmarkEnd w:id="9"/>
    </w:p>
    <w:p w:rsidR="006E5CCB" w:rsidRPr="00055A90" w:rsidRDefault="00F577AD" w:rsidP="006E5CCB">
      <w:pPr>
        <w:pBdr>
          <w:top w:val="single" w:sz="4" w:space="1" w:color="auto"/>
          <w:left w:val="single" w:sz="4" w:space="4" w:color="auto"/>
          <w:bottom w:val="single" w:sz="4" w:space="1" w:color="auto"/>
          <w:right w:val="single" w:sz="4" w:space="4" w:color="auto"/>
        </w:pBdr>
        <w:spacing w:before="0" w:after="0" w:line="276" w:lineRule="auto"/>
        <w:ind w:firstLine="703"/>
        <w:rPr>
          <w:color w:val="000000"/>
          <w:lang w:eastAsia="ru-RU"/>
        </w:rPr>
      </w:pPr>
      <w:r w:rsidRPr="00055A90">
        <w:rPr>
          <w:color w:val="000000"/>
          <w:lang w:eastAsia="ru-RU"/>
        </w:rPr>
        <w:t xml:space="preserve">В </w:t>
      </w:r>
      <w:r w:rsidR="006E5CCB" w:rsidRPr="00055A90">
        <w:rPr>
          <w:color w:val="000000"/>
          <w:lang w:eastAsia="ru-RU"/>
        </w:rPr>
        <w:t>соответствии</w:t>
      </w:r>
      <w:r w:rsidRPr="00055A90">
        <w:rPr>
          <w:color w:val="000000"/>
          <w:lang w:eastAsia="ru-RU"/>
        </w:rPr>
        <w:t xml:space="preserve"> с </w:t>
      </w:r>
      <w:r w:rsidR="006E5CCB" w:rsidRPr="00055A90">
        <w:rPr>
          <w:iCs/>
          <w:color w:val="000000"/>
          <w:lang w:eastAsia="ru-RU"/>
        </w:rPr>
        <w:t xml:space="preserve">«п. 6. Схемы водоснабжения и водоотведения разрабатываются </w:t>
      </w:r>
      <w:r w:rsidR="00055A90">
        <w:rPr>
          <w:iCs/>
          <w:color w:val="000000"/>
          <w:lang w:eastAsia="ru-RU"/>
        </w:rPr>
        <w:br/>
      </w:r>
      <w:r w:rsidR="006E5CCB" w:rsidRPr="00055A90">
        <w:rPr>
          <w:iCs/>
          <w:color w:val="000000"/>
          <w:lang w:eastAsia="ru-RU"/>
        </w:rPr>
        <w:t xml:space="preserve">на срок не менее 10 лет с учетом схем энергоснабжения, теплоснабжения </w:t>
      </w:r>
      <w:r w:rsidR="00055A90">
        <w:rPr>
          <w:iCs/>
          <w:color w:val="000000"/>
          <w:lang w:eastAsia="ru-RU"/>
        </w:rPr>
        <w:br/>
      </w:r>
      <w:r w:rsidR="006E5CCB" w:rsidRPr="00055A90">
        <w:rPr>
          <w:iCs/>
          <w:color w:val="000000"/>
          <w:lang w:eastAsia="ru-RU"/>
        </w:rPr>
        <w:t>и газоснабжения»</w:t>
      </w:r>
      <w:r w:rsidR="006E5CCB" w:rsidRPr="00055A90">
        <w:rPr>
          <w:color w:val="000000"/>
          <w:lang w:eastAsia="ru-RU"/>
        </w:rPr>
        <w:t xml:space="preserve"> п</w:t>
      </w:r>
      <w:r w:rsidRPr="00055A90">
        <w:rPr>
          <w:color w:val="000000"/>
          <w:lang w:eastAsia="ru-RU"/>
        </w:rPr>
        <w:t>остановлени</w:t>
      </w:r>
      <w:r w:rsidR="006E5CCB" w:rsidRPr="00055A90">
        <w:rPr>
          <w:color w:val="000000"/>
          <w:lang w:eastAsia="ru-RU"/>
        </w:rPr>
        <w:t>я</w:t>
      </w:r>
      <w:r w:rsidRPr="00055A90">
        <w:rPr>
          <w:color w:val="000000"/>
          <w:lang w:eastAsia="ru-RU"/>
        </w:rPr>
        <w:t xml:space="preserve"> Правительства РФ от 5 сентября 2013 г. </w:t>
      </w:r>
      <w:r w:rsidR="00055A90">
        <w:rPr>
          <w:color w:val="000000"/>
          <w:lang w:eastAsia="ru-RU"/>
        </w:rPr>
        <w:t>№</w:t>
      </w:r>
      <w:r w:rsidRPr="00055A90">
        <w:rPr>
          <w:color w:val="000000"/>
          <w:lang w:eastAsia="ru-RU"/>
        </w:rPr>
        <w:t xml:space="preserve"> 782 "О схемах водоснабжения и водоотведения</w:t>
      </w:r>
      <w:r w:rsidR="006E5CCB" w:rsidRPr="00055A90">
        <w:rPr>
          <w:color w:val="000000"/>
          <w:lang w:eastAsia="ru-RU"/>
        </w:rPr>
        <w:t xml:space="preserve">. </w:t>
      </w:r>
    </w:p>
    <w:p w:rsidR="00F577AD" w:rsidRDefault="006E5CCB" w:rsidP="006E5CCB">
      <w:pPr>
        <w:pBdr>
          <w:top w:val="single" w:sz="4" w:space="1" w:color="auto"/>
          <w:left w:val="single" w:sz="4" w:space="4" w:color="auto"/>
          <w:bottom w:val="single" w:sz="4" w:space="1" w:color="auto"/>
          <w:right w:val="single" w:sz="4" w:space="4" w:color="auto"/>
        </w:pBdr>
        <w:spacing w:before="0" w:after="0" w:line="276" w:lineRule="auto"/>
        <w:ind w:firstLine="703"/>
        <w:rPr>
          <w:color w:val="000000"/>
          <w:lang w:eastAsia="ru-RU"/>
        </w:rPr>
      </w:pPr>
      <w:r>
        <w:rPr>
          <w:color w:val="000000"/>
          <w:lang w:eastAsia="ru-RU"/>
        </w:rPr>
        <w:t xml:space="preserve">Настоящая актуализация выполнена с расчетным сроком до 2042 года в целях синхронизации расчетов с схемой теплоснабжения </w:t>
      </w:r>
      <w:r w:rsidRPr="008E06C7">
        <w:rPr>
          <w:color w:val="000000"/>
          <w:lang w:eastAsia="ru-RU"/>
        </w:rPr>
        <w:t>Златоустовск</w:t>
      </w:r>
      <w:r>
        <w:rPr>
          <w:color w:val="000000"/>
          <w:lang w:eastAsia="ru-RU"/>
        </w:rPr>
        <w:t>ого</w:t>
      </w:r>
      <w:r w:rsidRPr="008E06C7">
        <w:rPr>
          <w:color w:val="000000"/>
          <w:lang w:eastAsia="ru-RU"/>
        </w:rPr>
        <w:t xml:space="preserve"> городско</w:t>
      </w:r>
      <w:r>
        <w:rPr>
          <w:color w:val="000000"/>
          <w:lang w:eastAsia="ru-RU"/>
        </w:rPr>
        <w:t>го</w:t>
      </w:r>
      <w:r w:rsidRPr="008E06C7">
        <w:rPr>
          <w:color w:val="000000"/>
          <w:lang w:eastAsia="ru-RU"/>
        </w:rPr>
        <w:t xml:space="preserve"> округ</w:t>
      </w:r>
      <w:r>
        <w:rPr>
          <w:color w:val="000000"/>
          <w:lang w:eastAsia="ru-RU"/>
        </w:rPr>
        <w:t>а.</w:t>
      </w:r>
    </w:p>
    <w:p w:rsidR="00D51920" w:rsidRPr="008E06C7" w:rsidRDefault="00D51920" w:rsidP="004234E7">
      <w:pPr>
        <w:spacing w:line="276" w:lineRule="auto"/>
        <w:ind w:firstLine="703"/>
        <w:rPr>
          <w:lang w:eastAsia="ru-RU"/>
        </w:rPr>
      </w:pPr>
      <w:r w:rsidRPr="008E06C7">
        <w:rPr>
          <w:color w:val="000000"/>
          <w:lang w:eastAsia="ru-RU"/>
        </w:rPr>
        <w:t>Златоустовский городской округ</w:t>
      </w:r>
      <w:r w:rsidRPr="008E06C7">
        <w:rPr>
          <w:color w:val="222222"/>
          <w:lang w:eastAsia="ru-RU"/>
        </w:rPr>
        <w:t>муниципальное образование в Челябинской области</w:t>
      </w:r>
      <w:r w:rsidRPr="008E06C7">
        <w:rPr>
          <w:color w:val="000000"/>
          <w:lang w:eastAsia="ru-RU"/>
        </w:rPr>
        <w:t xml:space="preserve">. </w:t>
      </w:r>
      <w:r w:rsidRPr="008E06C7">
        <w:rPr>
          <w:color w:val="222222"/>
          <w:lang w:eastAsia="ru-RU"/>
        </w:rPr>
        <w:t xml:space="preserve">Статус и границы городского округа установлены законом Челябинской области от 28 октября 2004 года </w:t>
      </w:r>
      <w:r w:rsidR="00723970">
        <w:rPr>
          <w:color w:val="222222"/>
          <w:lang w:eastAsia="ru-RU"/>
        </w:rPr>
        <w:t xml:space="preserve">№ </w:t>
      </w:r>
      <w:r w:rsidRPr="008E06C7">
        <w:rPr>
          <w:color w:val="222222"/>
          <w:lang w:eastAsia="ru-RU"/>
        </w:rPr>
        <w:t xml:space="preserve">258-ЗО «О статусе и границах Златоустовского городского округа». </w:t>
      </w:r>
      <w:r w:rsidRPr="008E06C7">
        <w:rPr>
          <w:color w:val="000000"/>
          <w:lang w:eastAsia="ru-RU"/>
        </w:rPr>
        <w:t xml:space="preserve">Расположен на северо-западе Челябинской области, в 110 км к западу </w:t>
      </w:r>
      <w:r w:rsidR="00055A90">
        <w:rPr>
          <w:color w:val="000000"/>
          <w:lang w:eastAsia="ru-RU"/>
        </w:rPr>
        <w:br/>
      </w:r>
      <w:r w:rsidRPr="008E06C7">
        <w:rPr>
          <w:color w:val="000000"/>
          <w:lang w:eastAsia="ru-RU"/>
        </w:rPr>
        <w:t>от г. Челябинска, в верхнем и среднем течении р. Ай и её левобережного притока – р. Куваш. Протяженность планируемой территории в направлении с севера на юг составляет 110 км, с запада на восток – 40 км.</w:t>
      </w:r>
    </w:p>
    <w:p w:rsidR="00D51920" w:rsidRPr="008E06C7" w:rsidRDefault="00D51920" w:rsidP="004234E7">
      <w:pPr>
        <w:spacing w:line="276" w:lineRule="auto"/>
        <w:ind w:firstLine="703"/>
        <w:rPr>
          <w:lang w:eastAsia="ru-RU"/>
        </w:rPr>
      </w:pPr>
      <w:r w:rsidRPr="008E06C7">
        <w:rPr>
          <w:color w:val="000000"/>
          <w:lang w:eastAsia="ru-RU"/>
        </w:rPr>
        <w:t>Площадь городского округа – 18</w:t>
      </w:r>
      <w:r>
        <w:rPr>
          <w:color w:val="000000"/>
          <w:lang w:eastAsia="ru-RU"/>
        </w:rPr>
        <w:t>64,5</w:t>
      </w:r>
      <w:r w:rsidRPr="008E06C7">
        <w:rPr>
          <w:color w:val="000000"/>
          <w:lang w:eastAsia="ru-RU"/>
        </w:rPr>
        <w:t> к</w:t>
      </w:r>
      <w:r w:rsidR="000F594F">
        <w:rPr>
          <w:color w:val="000000"/>
          <w:lang w:eastAsia="ru-RU"/>
        </w:rPr>
        <w:t>м²</w:t>
      </w:r>
      <w:r w:rsidRPr="008E06C7">
        <w:rPr>
          <w:color w:val="000000"/>
          <w:lang w:eastAsia="ru-RU"/>
        </w:rPr>
        <w:t>.</w:t>
      </w:r>
    </w:p>
    <w:p w:rsidR="00D51920" w:rsidRPr="008E06C7" w:rsidRDefault="00D51920" w:rsidP="004234E7">
      <w:pPr>
        <w:tabs>
          <w:tab w:val="left" w:pos="7230"/>
        </w:tabs>
        <w:spacing w:line="276" w:lineRule="auto"/>
        <w:ind w:firstLine="703"/>
        <w:rPr>
          <w:lang w:eastAsia="ru-RU"/>
        </w:rPr>
      </w:pPr>
      <w:r w:rsidRPr="008E06C7">
        <w:rPr>
          <w:color w:val="000000"/>
          <w:lang w:eastAsia="ru-RU"/>
        </w:rPr>
        <w:t>Границами городского округа являются: на западе – Саткинский район, на севере – Кусинский район, Карабашский городской округ, на востоке – Миасский городской округ, на юге – республика Башкортостан.</w:t>
      </w:r>
    </w:p>
    <w:p w:rsidR="00D51920" w:rsidRPr="008E06C7" w:rsidRDefault="00D51920" w:rsidP="004234E7">
      <w:pPr>
        <w:spacing w:line="276" w:lineRule="auto"/>
        <w:ind w:firstLine="703"/>
        <w:rPr>
          <w:lang w:eastAsia="ru-RU"/>
        </w:rPr>
      </w:pPr>
      <w:r w:rsidRPr="008E06C7">
        <w:rPr>
          <w:lang w:eastAsia="ru-RU"/>
        </w:rPr>
        <w:t>По территории округа проходят:</w:t>
      </w:r>
    </w:p>
    <w:p w:rsidR="00D51920" w:rsidRPr="008E06C7" w:rsidRDefault="00D51920" w:rsidP="006C4FAD">
      <w:pPr>
        <w:pStyle w:val="afc"/>
        <w:numPr>
          <w:ilvl w:val="0"/>
          <w:numId w:val="3"/>
        </w:numPr>
        <w:spacing w:before="0" w:beforeAutospacing="0" w:after="0" w:afterAutospacing="0"/>
        <w:ind w:left="1134" w:hanging="357"/>
      </w:pPr>
      <w:r>
        <w:t>т</w:t>
      </w:r>
      <w:r w:rsidRPr="008E06C7">
        <w:t>ранссибирская железнодорожная магистраль (Москва-Владивосток);</w:t>
      </w:r>
    </w:p>
    <w:p w:rsidR="00D51920" w:rsidRPr="008E06C7" w:rsidRDefault="00D51920" w:rsidP="006C4FAD">
      <w:pPr>
        <w:pStyle w:val="afc"/>
        <w:numPr>
          <w:ilvl w:val="0"/>
          <w:numId w:val="3"/>
        </w:numPr>
        <w:spacing w:before="0" w:beforeAutospacing="0" w:after="0" w:afterAutospacing="0"/>
        <w:ind w:left="1134" w:hanging="357"/>
      </w:pPr>
      <w:r w:rsidRPr="008E06C7">
        <w:t>автодорога федерального значения М-5 «Урал» (Москва–Челябинск–Екатеринбург);</w:t>
      </w:r>
    </w:p>
    <w:p w:rsidR="00D51920" w:rsidRPr="006E30BF" w:rsidRDefault="00D51920" w:rsidP="006C4FAD">
      <w:pPr>
        <w:pStyle w:val="afc"/>
        <w:numPr>
          <w:ilvl w:val="0"/>
          <w:numId w:val="3"/>
        </w:numPr>
        <w:spacing w:before="0" w:beforeAutospacing="0" w:after="0" w:afterAutospacing="0"/>
        <w:ind w:left="1134" w:hanging="357"/>
      </w:pPr>
      <w:r w:rsidRPr="006E30BF">
        <w:t>магистральный нефтепровод Туймазы – Омск;</w:t>
      </w:r>
    </w:p>
    <w:p w:rsidR="00D51920" w:rsidRPr="008E06C7" w:rsidRDefault="00D51920" w:rsidP="006C4FAD">
      <w:pPr>
        <w:pStyle w:val="afc"/>
        <w:numPr>
          <w:ilvl w:val="0"/>
          <w:numId w:val="3"/>
        </w:numPr>
        <w:spacing w:before="0" w:beforeAutospacing="0" w:after="0" w:afterAutospacing="0"/>
        <w:ind w:left="1134" w:hanging="357"/>
      </w:pPr>
      <w:r w:rsidRPr="008E06C7">
        <w:t>магистральный газопровод Бухара-Урал;</w:t>
      </w:r>
    </w:p>
    <w:p w:rsidR="00D51920" w:rsidRPr="008E06C7" w:rsidRDefault="00D51920" w:rsidP="006C4FAD">
      <w:pPr>
        <w:pStyle w:val="afc"/>
        <w:numPr>
          <w:ilvl w:val="0"/>
          <w:numId w:val="3"/>
        </w:numPr>
        <w:spacing w:before="0" w:beforeAutospacing="0" w:after="0" w:afterAutospacing="0"/>
        <w:ind w:left="1134" w:hanging="357"/>
      </w:pPr>
      <w:r w:rsidRPr="00D51920">
        <w:t>магистральный продуктопровод Уфа-Омск.</w:t>
      </w:r>
    </w:p>
    <w:p w:rsidR="00D51920" w:rsidRPr="008E06C7" w:rsidRDefault="00D51920" w:rsidP="004234E7">
      <w:pPr>
        <w:spacing w:line="276" w:lineRule="auto"/>
        <w:ind w:firstLine="703"/>
        <w:rPr>
          <w:lang w:eastAsia="ru-RU"/>
        </w:rPr>
      </w:pPr>
      <w:r w:rsidRPr="008E06C7">
        <w:rPr>
          <w:color w:val="000000"/>
          <w:lang w:eastAsia="ru-RU"/>
        </w:rPr>
        <w:t xml:space="preserve">В состав городского округа входят, кроме административного центра г. Златоуст, </w:t>
      </w:r>
      <w:r w:rsidR="002B543A">
        <w:rPr>
          <w:color w:val="000000"/>
          <w:lang w:eastAsia="ru-RU"/>
        </w:rPr>
        <w:br/>
      </w:r>
      <w:r w:rsidRPr="008E06C7">
        <w:rPr>
          <w:color w:val="000000"/>
          <w:lang w:eastAsia="ru-RU"/>
        </w:rPr>
        <w:t>9 населенных пунктов: села: Веселовка, Куваши, п.п. Плотинка, Салган, Таганай, Тайнак, Центральный, Южный и поселок ж/д станции Тундуш.</w:t>
      </w:r>
    </w:p>
    <w:p w:rsidR="00A74262" w:rsidRDefault="00D51920" w:rsidP="004234E7">
      <w:pPr>
        <w:spacing w:line="276" w:lineRule="auto"/>
        <w:ind w:firstLine="703"/>
        <w:rPr>
          <w:color w:val="000000"/>
          <w:lang w:eastAsia="ru-RU"/>
        </w:rPr>
      </w:pPr>
      <w:r w:rsidRPr="00CD5C76">
        <w:rPr>
          <w:color w:val="000000"/>
          <w:lang w:eastAsia="ru-RU"/>
        </w:rPr>
        <w:t>Численность населения округа на 01.01.</w:t>
      </w:r>
      <w:r w:rsidR="00FB6174">
        <w:rPr>
          <w:color w:val="000000"/>
          <w:lang w:eastAsia="ru-RU"/>
        </w:rPr>
        <w:t>2024</w:t>
      </w:r>
      <w:r w:rsidRPr="00CD5C76">
        <w:rPr>
          <w:color w:val="000000"/>
          <w:lang w:eastAsia="ru-RU"/>
        </w:rPr>
        <w:t xml:space="preserve"> г. </w:t>
      </w:r>
      <w:r>
        <w:rPr>
          <w:color w:val="000000"/>
          <w:lang w:eastAsia="ru-RU"/>
        </w:rPr>
        <w:t>165 983 </w:t>
      </w:r>
      <w:r w:rsidRPr="00CD5C76">
        <w:rPr>
          <w:color w:val="000000"/>
          <w:lang w:eastAsia="ru-RU"/>
        </w:rPr>
        <w:t xml:space="preserve">тыс. чел. </w:t>
      </w:r>
    </w:p>
    <w:p w:rsidR="00D51920" w:rsidRDefault="00D51920" w:rsidP="004234E7">
      <w:pPr>
        <w:spacing w:line="276" w:lineRule="auto"/>
        <w:ind w:firstLine="703"/>
        <w:rPr>
          <w:color w:val="000000"/>
          <w:lang w:eastAsia="ru-RU"/>
        </w:rPr>
      </w:pPr>
      <w:r w:rsidRPr="00CD5C76">
        <w:rPr>
          <w:color w:val="000000"/>
          <w:lang w:eastAsia="ru-RU"/>
        </w:rPr>
        <w:t>Плотность населения 89,02</w:t>
      </w:r>
      <w:r>
        <w:rPr>
          <w:color w:val="000000"/>
          <w:lang w:eastAsia="ru-RU"/>
        </w:rPr>
        <w:t> чел./к</w:t>
      </w:r>
      <w:r w:rsidR="000F594F">
        <w:rPr>
          <w:color w:val="000000"/>
          <w:lang w:eastAsia="ru-RU"/>
        </w:rPr>
        <w:t>м²</w:t>
      </w:r>
      <w:r>
        <w:rPr>
          <w:color w:val="000000"/>
          <w:lang w:eastAsia="ru-RU"/>
        </w:rPr>
        <w:t xml:space="preserve">. </w:t>
      </w:r>
    </w:p>
    <w:p w:rsidR="00D51920" w:rsidRDefault="00D51920" w:rsidP="004234E7">
      <w:pPr>
        <w:spacing w:line="276" w:lineRule="auto"/>
        <w:ind w:firstLine="703"/>
        <w:rPr>
          <w:lang w:eastAsia="ru-RU"/>
        </w:rPr>
      </w:pPr>
      <w:r w:rsidRPr="008E06C7">
        <w:rPr>
          <w:color w:val="000000"/>
          <w:lang w:eastAsia="ru-RU"/>
        </w:rPr>
        <w:t xml:space="preserve">Схемой территориального планирования агломерации «Горный Урал» Златоустовский </w:t>
      </w:r>
      <w:r w:rsidRPr="008E06C7">
        <w:rPr>
          <w:lang w:eastAsia="ru-RU"/>
        </w:rPr>
        <w:t>городской округ включен в состав агломерации.</w:t>
      </w:r>
    </w:p>
    <w:p w:rsidR="00A74262" w:rsidRDefault="00D51920" w:rsidP="004234E7">
      <w:pPr>
        <w:spacing w:line="276" w:lineRule="auto"/>
        <w:ind w:firstLine="703"/>
        <w:rPr>
          <w:lang w:eastAsia="ru-RU"/>
        </w:rPr>
      </w:pPr>
      <w:r>
        <w:rPr>
          <w:lang w:eastAsia="ru-RU"/>
        </w:rPr>
        <w:t xml:space="preserve">По обмерам электронной карты проекта «Карта современного использования территории. Карта зон с особыми условиями использования территории», М 1:25000 площадь территории Златоустовского городского округа составляет 18645,0 га, в том числе по населенным пунктам: </w:t>
      </w:r>
    </w:p>
    <w:p w:rsidR="00A74262" w:rsidRDefault="00D51920" w:rsidP="006C4FAD">
      <w:pPr>
        <w:pStyle w:val="afc"/>
        <w:numPr>
          <w:ilvl w:val="0"/>
          <w:numId w:val="3"/>
        </w:numPr>
        <w:spacing w:before="0" w:beforeAutospacing="0" w:after="0" w:afterAutospacing="0"/>
        <w:ind w:left="1134" w:hanging="357"/>
      </w:pPr>
      <w:r>
        <w:t>г. Златоуст – 12390,9 га</w:t>
      </w:r>
      <w:r w:rsidR="000B5838">
        <w:t>;</w:t>
      </w:r>
    </w:p>
    <w:p w:rsidR="00A74262" w:rsidRDefault="00D51920" w:rsidP="006C4FAD">
      <w:pPr>
        <w:pStyle w:val="afc"/>
        <w:numPr>
          <w:ilvl w:val="0"/>
          <w:numId w:val="3"/>
        </w:numPr>
        <w:spacing w:before="0" w:beforeAutospacing="0" w:after="0" w:afterAutospacing="0"/>
        <w:ind w:left="1134" w:hanging="357"/>
      </w:pPr>
      <w:r>
        <w:t>с. Веселовка -123,5 га</w:t>
      </w:r>
      <w:r w:rsidR="000B5838">
        <w:t>;</w:t>
      </w:r>
    </w:p>
    <w:p w:rsidR="00A74262" w:rsidRDefault="00D51920" w:rsidP="006C4FAD">
      <w:pPr>
        <w:pStyle w:val="afc"/>
        <w:numPr>
          <w:ilvl w:val="0"/>
          <w:numId w:val="3"/>
        </w:numPr>
        <w:spacing w:before="0" w:beforeAutospacing="0" w:after="0" w:afterAutospacing="0"/>
        <w:ind w:left="1134" w:hanging="357"/>
      </w:pPr>
      <w:r>
        <w:t>с. Куваши -214,0 га</w:t>
      </w:r>
      <w:r w:rsidR="000B5838">
        <w:t>;</w:t>
      </w:r>
    </w:p>
    <w:p w:rsidR="00A74262" w:rsidRDefault="00D51920" w:rsidP="006C4FAD">
      <w:pPr>
        <w:pStyle w:val="afc"/>
        <w:numPr>
          <w:ilvl w:val="0"/>
          <w:numId w:val="3"/>
        </w:numPr>
        <w:spacing w:before="0" w:beforeAutospacing="0" w:after="0" w:afterAutospacing="0"/>
        <w:ind w:left="1134" w:hanging="357"/>
      </w:pPr>
      <w:r>
        <w:t>п. Плотинка – 37,2 га</w:t>
      </w:r>
      <w:r w:rsidR="000B5838">
        <w:t>;</w:t>
      </w:r>
    </w:p>
    <w:p w:rsidR="00A74262" w:rsidRDefault="00D51920" w:rsidP="006C4FAD">
      <w:pPr>
        <w:pStyle w:val="afc"/>
        <w:numPr>
          <w:ilvl w:val="0"/>
          <w:numId w:val="3"/>
        </w:numPr>
        <w:spacing w:before="0" w:beforeAutospacing="0" w:after="0" w:afterAutospacing="0"/>
        <w:ind w:left="1134" w:hanging="357"/>
      </w:pPr>
      <w:r>
        <w:t>п. Салган – 39,1 га</w:t>
      </w:r>
      <w:r w:rsidR="000B5838">
        <w:t>;</w:t>
      </w:r>
    </w:p>
    <w:p w:rsidR="00A74262" w:rsidRDefault="00D51920" w:rsidP="006C4FAD">
      <w:pPr>
        <w:pStyle w:val="afc"/>
        <w:numPr>
          <w:ilvl w:val="0"/>
          <w:numId w:val="3"/>
        </w:numPr>
        <w:spacing w:before="0" w:beforeAutospacing="0" w:after="0" w:afterAutospacing="0"/>
        <w:ind w:left="1134" w:hanging="357"/>
      </w:pPr>
      <w:r>
        <w:t>п. Таганай</w:t>
      </w:r>
      <w:r w:rsidR="000B5838">
        <w:t>;</w:t>
      </w:r>
    </w:p>
    <w:p w:rsidR="00A74262" w:rsidRDefault="00D51920" w:rsidP="006C4FAD">
      <w:pPr>
        <w:pStyle w:val="afc"/>
        <w:numPr>
          <w:ilvl w:val="0"/>
          <w:numId w:val="3"/>
        </w:numPr>
        <w:spacing w:before="0" w:beforeAutospacing="0" w:after="0" w:afterAutospacing="0"/>
        <w:ind w:left="1134" w:hanging="357"/>
      </w:pPr>
      <w:r>
        <w:t>остановочный пункт – 1,8 га</w:t>
      </w:r>
      <w:r w:rsidR="000B5838">
        <w:t>;</w:t>
      </w:r>
    </w:p>
    <w:p w:rsidR="00A74262" w:rsidRDefault="00D51920" w:rsidP="006C4FAD">
      <w:pPr>
        <w:pStyle w:val="afc"/>
        <w:numPr>
          <w:ilvl w:val="0"/>
          <w:numId w:val="3"/>
        </w:numPr>
        <w:spacing w:before="0" w:beforeAutospacing="0" w:after="0" w:afterAutospacing="0"/>
        <w:ind w:left="1134" w:hanging="357"/>
      </w:pPr>
      <w:r>
        <w:t>п. Тайнак – 62,6 га</w:t>
      </w:r>
      <w:r w:rsidR="000B5838">
        <w:t>;</w:t>
      </w:r>
    </w:p>
    <w:p w:rsidR="00A74262" w:rsidRDefault="00D51920" w:rsidP="006C4FAD">
      <w:pPr>
        <w:pStyle w:val="afc"/>
        <w:numPr>
          <w:ilvl w:val="0"/>
          <w:numId w:val="3"/>
        </w:numPr>
        <w:spacing w:before="0" w:beforeAutospacing="0" w:after="0" w:afterAutospacing="0"/>
        <w:ind w:left="1134" w:hanging="357"/>
      </w:pPr>
      <w:r>
        <w:t>п. Тундуш ж/д ст. – 55,5 га</w:t>
      </w:r>
      <w:r w:rsidR="000B5838">
        <w:t>;</w:t>
      </w:r>
    </w:p>
    <w:p w:rsidR="00A74262" w:rsidRDefault="00D51920" w:rsidP="006C4FAD">
      <w:pPr>
        <w:pStyle w:val="afc"/>
        <w:numPr>
          <w:ilvl w:val="0"/>
          <w:numId w:val="3"/>
        </w:numPr>
        <w:spacing w:before="0" w:beforeAutospacing="0" w:after="0" w:afterAutospacing="0"/>
        <w:ind w:left="1134" w:hanging="357"/>
      </w:pPr>
      <w:r>
        <w:t>п. Центральный – 108,7 га</w:t>
      </w:r>
      <w:r w:rsidR="000B5838">
        <w:t>;</w:t>
      </w:r>
    </w:p>
    <w:p w:rsidR="00D51920" w:rsidRDefault="00D51920" w:rsidP="006C4FAD">
      <w:pPr>
        <w:pStyle w:val="afc"/>
        <w:numPr>
          <w:ilvl w:val="0"/>
          <w:numId w:val="3"/>
        </w:numPr>
        <w:spacing w:before="0" w:beforeAutospacing="0" w:after="0" w:afterAutospacing="0"/>
        <w:ind w:left="1134" w:hanging="357"/>
      </w:pPr>
      <w:r>
        <w:t>п. Южный – 13,0 га.</w:t>
      </w:r>
    </w:p>
    <w:p w:rsidR="00895277" w:rsidRDefault="00D51920" w:rsidP="004234E7">
      <w:pPr>
        <w:spacing w:line="276" w:lineRule="auto"/>
        <w:ind w:firstLine="703"/>
        <w:rPr>
          <w:lang w:eastAsia="ru-RU"/>
        </w:rPr>
      </w:pPr>
      <w:r>
        <w:rPr>
          <w:lang w:eastAsia="ru-RU"/>
        </w:rPr>
        <w:t xml:space="preserve"> Состав функциональных зон, в границах Златоустовского городского округа представлен в таблице </w:t>
      </w:r>
      <w:r w:rsidR="00895277">
        <w:rPr>
          <w:lang w:eastAsia="ru-RU"/>
        </w:rPr>
        <w:t>1</w:t>
      </w:r>
      <w:r>
        <w:rPr>
          <w:lang w:eastAsia="ru-RU"/>
        </w:rPr>
        <w:t>.</w:t>
      </w:r>
    </w:p>
    <w:p w:rsidR="00D51920" w:rsidRPr="00895277" w:rsidRDefault="00D51920" w:rsidP="00895277">
      <w:pPr>
        <w:pStyle w:val="116"/>
        <w:spacing w:before="120"/>
        <w:jc w:val="both"/>
        <w:rPr>
          <w:b/>
          <w:bCs/>
        </w:rPr>
      </w:pPr>
      <w:bookmarkStart w:id="10" w:name="_Toc212802920"/>
      <w:r w:rsidRPr="00895277">
        <w:rPr>
          <w:b/>
          <w:bCs/>
        </w:rPr>
        <w:t xml:space="preserve">Таблица </w:t>
      </w:r>
      <w:r w:rsidR="00080B42" w:rsidRPr="00DC10E4">
        <w:rPr>
          <w:b/>
          <w:bCs/>
          <w:noProof/>
          <w:sz w:val="20"/>
          <w:szCs w:val="18"/>
          <w:lang w:eastAsia="en-US"/>
        </w:rPr>
        <w:fldChar w:fldCharType="begin"/>
      </w:r>
      <w:r w:rsidR="00EA188F"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w:t>
      </w:r>
      <w:r w:rsidR="00080B42" w:rsidRPr="00DC10E4">
        <w:rPr>
          <w:b/>
          <w:bCs/>
          <w:noProof/>
          <w:sz w:val="20"/>
          <w:szCs w:val="18"/>
          <w:lang w:eastAsia="en-US"/>
        </w:rPr>
        <w:fldChar w:fldCharType="end"/>
      </w:r>
      <w:r w:rsidR="00895277" w:rsidRPr="00895277">
        <w:rPr>
          <w:b/>
          <w:bCs/>
        </w:rPr>
        <w:t>-</w:t>
      </w:r>
      <w:r w:rsidRPr="00895277">
        <w:rPr>
          <w:b/>
          <w:bCs/>
        </w:rPr>
        <w:t xml:space="preserve"> Состав функциональных зон, в границах Златоустовского городского округа</w:t>
      </w:r>
      <w:bookmarkEnd w:id="10"/>
    </w:p>
    <w:tbl>
      <w:tblPr>
        <w:tblW w:w="9690" w:type="dxa"/>
        <w:jc w:val="center"/>
        <w:tblLayout w:type="fixed"/>
        <w:tblCellMar>
          <w:left w:w="28" w:type="dxa"/>
          <w:right w:w="28" w:type="dxa"/>
        </w:tblCellMar>
        <w:tblLook w:val="0000"/>
      </w:tblPr>
      <w:tblGrid>
        <w:gridCol w:w="853"/>
        <w:gridCol w:w="5614"/>
        <w:gridCol w:w="1085"/>
        <w:gridCol w:w="2138"/>
      </w:tblGrid>
      <w:tr w:rsidR="00D51920" w:rsidRPr="00895277" w:rsidTr="002B543A">
        <w:trPr>
          <w:trHeight w:val="20"/>
          <w:tblHeader/>
          <w:jc w:val="center"/>
        </w:trPr>
        <w:tc>
          <w:tcPr>
            <w:tcW w:w="440" w:type="pct"/>
            <w:tcBorders>
              <w:top w:val="single" w:sz="4" w:space="0" w:color="000000"/>
              <w:left w:val="single" w:sz="4" w:space="0" w:color="000000"/>
              <w:bottom w:val="single" w:sz="4" w:space="0" w:color="000000"/>
            </w:tcBorders>
            <w:shd w:val="clear" w:color="auto" w:fill="auto"/>
            <w:vAlign w:val="center"/>
          </w:tcPr>
          <w:p w:rsidR="00D51920" w:rsidRPr="00895277" w:rsidRDefault="00723970" w:rsidP="004234E7">
            <w:pPr>
              <w:snapToGrid w:val="0"/>
              <w:spacing w:before="0" w:after="0" w:line="276" w:lineRule="auto"/>
              <w:ind w:firstLine="0"/>
              <w:jc w:val="center"/>
              <w:rPr>
                <w:b/>
                <w:sz w:val="20"/>
                <w:szCs w:val="20"/>
                <w:lang w:val="en-US"/>
              </w:rPr>
            </w:pPr>
            <w:r>
              <w:rPr>
                <w:b/>
                <w:sz w:val="20"/>
                <w:szCs w:val="20"/>
              </w:rPr>
              <w:t xml:space="preserve">№ </w:t>
            </w:r>
            <w:r w:rsidR="00D51920" w:rsidRPr="00895277">
              <w:rPr>
                <w:b/>
                <w:sz w:val="20"/>
                <w:szCs w:val="20"/>
              </w:rPr>
              <w:t>п/п</w:t>
            </w:r>
          </w:p>
        </w:tc>
        <w:tc>
          <w:tcPr>
            <w:tcW w:w="2897" w:type="pct"/>
            <w:tcBorders>
              <w:top w:val="single" w:sz="4" w:space="0" w:color="000000"/>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center"/>
              <w:rPr>
                <w:b/>
                <w:sz w:val="20"/>
                <w:szCs w:val="20"/>
                <w:lang w:val="en-US"/>
              </w:rPr>
            </w:pPr>
            <w:r w:rsidRPr="00895277">
              <w:rPr>
                <w:b/>
                <w:sz w:val="20"/>
                <w:szCs w:val="20"/>
                <w:lang w:val="en-US"/>
              </w:rPr>
              <w:t>Показатели</w:t>
            </w:r>
          </w:p>
        </w:tc>
        <w:tc>
          <w:tcPr>
            <w:tcW w:w="560" w:type="pct"/>
            <w:tcBorders>
              <w:top w:val="single" w:sz="4" w:space="0" w:color="000000"/>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center"/>
              <w:rPr>
                <w:b/>
                <w:sz w:val="20"/>
                <w:szCs w:val="20"/>
                <w:lang w:val="en-US"/>
              </w:rPr>
            </w:pPr>
            <w:r w:rsidRPr="00895277">
              <w:rPr>
                <w:b/>
                <w:sz w:val="20"/>
                <w:szCs w:val="20"/>
                <w:lang w:val="en-US"/>
              </w:rPr>
              <w:t>Единица</w:t>
            </w:r>
          </w:p>
          <w:p w:rsidR="00D51920" w:rsidRPr="00895277" w:rsidRDefault="00D51920" w:rsidP="004234E7">
            <w:pPr>
              <w:snapToGrid w:val="0"/>
              <w:spacing w:before="0" w:after="0" w:line="276" w:lineRule="auto"/>
              <w:ind w:firstLine="0"/>
              <w:jc w:val="center"/>
              <w:rPr>
                <w:b/>
                <w:sz w:val="20"/>
                <w:szCs w:val="20"/>
                <w:lang w:val="en-US"/>
              </w:rPr>
            </w:pPr>
            <w:r w:rsidRPr="00895277">
              <w:rPr>
                <w:b/>
                <w:sz w:val="20"/>
                <w:szCs w:val="20"/>
                <w:lang w:val="en-US"/>
              </w:rPr>
              <w:t>измерения</w:t>
            </w:r>
          </w:p>
        </w:tc>
        <w:tc>
          <w:tcPr>
            <w:tcW w:w="11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51920" w:rsidRPr="00895277" w:rsidRDefault="00D51920" w:rsidP="004234E7">
            <w:pPr>
              <w:snapToGrid w:val="0"/>
              <w:spacing w:before="0" w:after="0" w:line="276" w:lineRule="auto"/>
              <w:ind w:firstLine="0"/>
              <w:jc w:val="center"/>
              <w:rPr>
                <w:b/>
                <w:sz w:val="20"/>
                <w:szCs w:val="20"/>
              </w:rPr>
            </w:pPr>
            <w:r w:rsidRPr="00895277">
              <w:rPr>
                <w:b/>
                <w:sz w:val="20"/>
                <w:szCs w:val="20"/>
                <w:lang w:val="en-US"/>
              </w:rPr>
              <w:t>Современное состояние</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2"/>
              </w:rPr>
            </w:pPr>
            <w:r w:rsidRPr="00895277">
              <w:rPr>
                <w:b/>
                <w:bCs/>
                <w:sz w:val="20"/>
                <w:szCs w:val="22"/>
              </w:rPr>
              <w:t>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b/>
                <w:bCs/>
                <w:sz w:val="20"/>
                <w:szCs w:val="22"/>
              </w:rPr>
            </w:pPr>
            <w:r w:rsidRPr="00895277">
              <w:rPr>
                <w:b/>
                <w:bCs/>
                <w:sz w:val="20"/>
                <w:szCs w:val="22"/>
              </w:rPr>
              <w:t>Общая площадь в границах городского округа,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2"/>
              </w:rPr>
            </w:pPr>
            <w:r w:rsidRPr="00895277">
              <w:rPr>
                <w:b/>
                <w:bCs/>
                <w:sz w:val="20"/>
                <w:szCs w:val="22"/>
              </w:rPr>
              <w:t>га/%</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2"/>
              </w:rPr>
            </w:pPr>
            <w:r w:rsidRPr="00895277">
              <w:rPr>
                <w:b/>
                <w:bCs/>
                <w:sz w:val="20"/>
                <w:szCs w:val="22"/>
              </w:rPr>
              <w:t>186450,0/100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2"/>
              </w:rPr>
            </w:pPr>
            <w:r w:rsidRPr="00895277">
              <w:rPr>
                <w:b/>
                <w:bCs/>
                <w:sz w:val="20"/>
                <w:szCs w:val="22"/>
              </w:rPr>
              <w:t>1.1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right"/>
              <w:rPr>
                <w:b/>
                <w:bCs/>
                <w:sz w:val="20"/>
                <w:szCs w:val="22"/>
              </w:rPr>
            </w:pPr>
            <w:r w:rsidRPr="00895277">
              <w:rPr>
                <w:b/>
                <w:bCs/>
                <w:sz w:val="20"/>
                <w:szCs w:val="22"/>
              </w:rPr>
              <w:t>В границах населенных пунктов всего,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center"/>
              <w:rPr>
                <w:b/>
                <w:bCs/>
                <w:sz w:val="20"/>
                <w:szCs w:val="22"/>
                <w:lang w:val="en-US"/>
              </w:rPr>
            </w:pPr>
            <w:r w:rsidRPr="00895277">
              <w:rPr>
                <w:b/>
                <w:bCs/>
                <w:sz w:val="20"/>
                <w:szCs w:val="22"/>
                <w:lang w:val="en-US"/>
              </w:rPr>
              <w:t>га/%</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2"/>
              </w:rPr>
            </w:pPr>
            <w:r w:rsidRPr="00895277">
              <w:rPr>
                <w:b/>
                <w:bCs/>
                <w:sz w:val="20"/>
                <w:szCs w:val="22"/>
              </w:rPr>
              <w:t>13046,3/100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right"/>
              <w:rPr>
                <w:sz w:val="20"/>
                <w:szCs w:val="20"/>
              </w:rPr>
            </w:pPr>
            <w:r w:rsidRPr="00895277">
              <w:rPr>
                <w:sz w:val="20"/>
                <w:szCs w:val="20"/>
              </w:rPr>
              <w:t>г. Златоуст</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12390,9</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right"/>
              <w:rPr>
                <w:sz w:val="20"/>
                <w:szCs w:val="20"/>
              </w:rPr>
            </w:pPr>
            <w:r w:rsidRPr="00895277">
              <w:rPr>
                <w:sz w:val="20"/>
                <w:szCs w:val="20"/>
              </w:rPr>
              <w:t>с. Веселовка</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123,5</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с. Куваши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214,0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 Плотинка</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37,2</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 Салган</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39,1</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 Таганай ост. пункт</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1,8</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 Тайнак</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62,6</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sz w:val="20"/>
                <w:szCs w:val="20"/>
                <w:lang w:eastAsia="ru-RU" w:bidi="ru-RU"/>
              </w:rPr>
              <w:t>п. Тундуш ж/д ст.</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55,5</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lang w:eastAsia="ru-RU" w:bidi="ru-RU"/>
              </w:rPr>
            </w:pPr>
            <w:r w:rsidRPr="00895277">
              <w:rPr>
                <w:sz w:val="20"/>
                <w:szCs w:val="20"/>
                <w:lang w:eastAsia="ru-RU" w:bidi="ru-RU"/>
              </w:rPr>
              <w:t>п. Центральный</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lang w:eastAsia="ru-RU" w:bidi="ru-RU"/>
              </w:rPr>
            </w:pPr>
            <w:r w:rsidRPr="00895277">
              <w:rPr>
                <w:sz w:val="20"/>
                <w:szCs w:val="20"/>
                <w:lang w:eastAsia="ru-RU" w:bidi="ru-RU"/>
              </w:rPr>
              <w:t>108,7</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2"/>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lang w:eastAsia="ru-RU" w:bidi="ru-RU"/>
              </w:rPr>
            </w:pPr>
            <w:r w:rsidRPr="00895277">
              <w:rPr>
                <w:sz w:val="20"/>
                <w:szCs w:val="20"/>
                <w:lang w:eastAsia="ru-RU" w:bidi="ru-RU"/>
              </w:rPr>
              <w:t xml:space="preserve"> п. Южный</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lang w:eastAsia="ru-RU" w:bidi="ru-RU"/>
              </w:rPr>
            </w:pPr>
            <w:r w:rsidRPr="00895277">
              <w:rPr>
                <w:sz w:val="20"/>
                <w:szCs w:val="20"/>
                <w:lang w:eastAsia="ru-RU" w:bidi="ru-RU"/>
              </w:rPr>
              <w:t>13,0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зоны жилой застройки,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b/>
                <w:bCs/>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2875,3/22,0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18"/>
              </w:rPr>
            </w:pPr>
            <w:r w:rsidRPr="00895277">
              <w:rPr>
                <w:sz w:val="20"/>
                <w:szCs w:val="18"/>
              </w:rPr>
              <w:t>1.1.1.1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застройки индивидуальными жилыми домами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2276,0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1.1.1.2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застройки малоэтажными многоквартирными жилыми домами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93,1</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1.1.1.3</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застройки среднеэтажными жилыми домами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376,4</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1.1.1.4</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застройки многоэтажными жилыми домами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129,8</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1.1.2</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зоны общественно-деловой застройки, в т.ч.:</w:t>
            </w:r>
          </w:p>
        </w:tc>
        <w:tc>
          <w:tcPr>
            <w:tcW w:w="560"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b/>
                <w:bCs/>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320,7/2,5</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18"/>
              </w:rPr>
            </w:pPr>
            <w:r w:rsidRPr="00895277">
              <w:rPr>
                <w:sz w:val="20"/>
                <w:szCs w:val="18"/>
              </w:rPr>
              <w:t>1.1.2.1</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-смешанной и общественно-деловой застройки</w:t>
            </w:r>
          </w:p>
        </w:tc>
        <w:tc>
          <w:tcPr>
            <w:tcW w:w="560"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32,1</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1.1.2.2</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-зона многофункциональной общественно-деловой застройки</w:t>
            </w:r>
          </w:p>
        </w:tc>
        <w:tc>
          <w:tcPr>
            <w:tcW w:w="560"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206,3</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1.1.2.3</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-зона специализированной общественно-деловой застройки</w:t>
            </w:r>
          </w:p>
        </w:tc>
        <w:tc>
          <w:tcPr>
            <w:tcW w:w="560"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82,3</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18"/>
              </w:rPr>
            </w:pPr>
            <w:r w:rsidRPr="00895277">
              <w:rPr>
                <w:b/>
                <w:bCs/>
                <w:sz w:val="20"/>
                <w:szCs w:val="20"/>
              </w:rPr>
              <w:t>1.1.3</w:t>
            </w: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производственные, инженерной и транспортной инфраструктуры, в т. ч</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1585,6/12,2</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18"/>
              </w:rPr>
            </w:pPr>
            <w:r w:rsidRPr="00895277">
              <w:rPr>
                <w:sz w:val="20"/>
                <w:szCs w:val="18"/>
              </w:rPr>
              <w:t>1.1.3.1</w:t>
            </w: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-производственные</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732,6</w:t>
            </w:r>
          </w:p>
        </w:tc>
      </w:tr>
      <w:tr w:rsidR="00D51920" w:rsidRPr="00895277" w:rsidTr="002B543A">
        <w:trPr>
          <w:trHeight w:val="20"/>
          <w:jc w:val="center"/>
        </w:trPr>
        <w:tc>
          <w:tcPr>
            <w:tcW w:w="44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1.1.3.2</w:t>
            </w:r>
          </w:p>
        </w:tc>
        <w:tc>
          <w:tcPr>
            <w:tcW w:w="2897"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коммунально-складские</w:t>
            </w:r>
          </w:p>
        </w:tc>
        <w:tc>
          <w:tcPr>
            <w:tcW w:w="56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top w:val="single" w:sz="4" w:space="0" w:color="auto"/>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282,0</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1.1.3.3</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инженерной инфраструктуры</w:t>
            </w:r>
          </w:p>
        </w:tc>
        <w:tc>
          <w:tcPr>
            <w:tcW w:w="56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98,7</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1.1.3.4</w:t>
            </w: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транспортной инфраструктуры</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472,3</w:t>
            </w:r>
          </w:p>
        </w:tc>
      </w:tr>
      <w:tr w:rsidR="00D51920" w:rsidRPr="00895277" w:rsidTr="002B543A">
        <w:trPr>
          <w:trHeight w:val="20"/>
          <w:jc w:val="center"/>
        </w:trPr>
        <w:tc>
          <w:tcPr>
            <w:tcW w:w="44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1.1.4</w:t>
            </w:r>
          </w:p>
        </w:tc>
        <w:tc>
          <w:tcPr>
            <w:tcW w:w="2897"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зона сельскохозяйственного использования, в т.ч.:</w:t>
            </w:r>
          </w:p>
        </w:tc>
        <w:tc>
          <w:tcPr>
            <w:tcW w:w="56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top w:val="single" w:sz="4" w:space="0" w:color="auto"/>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1004,8/7,7</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1.1.4.1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зона сельскохозяйственного назначения</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228,5</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1.1.4.2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зона садоводческих и огороднических некоммерческих товариществ</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776,3</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1.1.5</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рекреационного назначения,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2080,1/15,9</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1.1.5.1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sz w:val="20"/>
                <w:szCs w:val="20"/>
              </w:rPr>
              <w:t>-зона рекреационного назначения (в т.ч. озелененные территории общего пользования)</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179,1</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1.1.5.2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городских лесов</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1901,0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1.1.6</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зона специального назначения,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128,7/1,0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1.1.6.1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кладбищ</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113,8</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1.1.6.2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складирования и захоронения отходов</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58,1</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sz w:val="20"/>
                <w:szCs w:val="18"/>
              </w:rPr>
              <w:t>1.1.6.3</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режимных территорий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70,6</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b/>
                <w:bCs/>
                <w:sz w:val="20"/>
                <w:szCs w:val="20"/>
              </w:rPr>
              <w:t>1.1.7</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водные объекты</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663,9/5,1</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b/>
                <w:bCs/>
                <w:sz w:val="20"/>
                <w:szCs w:val="20"/>
              </w:rPr>
              <w:t>1.1.8</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-прочие</w:t>
            </w:r>
          </w:p>
          <w:p w:rsidR="00D51920" w:rsidRPr="00895277" w:rsidRDefault="00D51920" w:rsidP="004234E7">
            <w:pPr>
              <w:spacing w:before="0" w:after="0" w:line="276" w:lineRule="auto"/>
              <w:ind w:firstLine="0"/>
              <w:jc w:val="right"/>
              <w:rPr>
                <w:i/>
                <w:iCs/>
                <w:sz w:val="20"/>
                <w:szCs w:val="20"/>
              </w:rPr>
            </w:pPr>
            <w:r w:rsidRPr="00895277">
              <w:rPr>
                <w:i/>
                <w:iCs/>
                <w:sz w:val="20"/>
                <w:szCs w:val="20"/>
              </w:rPr>
              <w:t>(в том числе лесной фонд)</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i/>
                <w:iCs/>
                <w:sz w:val="20"/>
                <w:szCs w:val="22"/>
              </w:rPr>
            </w:pPr>
            <w:r w:rsidRPr="00895277">
              <w:rPr>
                <w:b/>
                <w:bCs/>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4387,2/33,6</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napToGrid w:val="0"/>
              <w:spacing w:before="0" w:after="0" w:line="276" w:lineRule="auto"/>
              <w:ind w:firstLine="0"/>
              <w:jc w:val="right"/>
              <w:rPr>
                <w:b/>
                <w:bCs/>
                <w:sz w:val="20"/>
                <w:szCs w:val="22"/>
              </w:rPr>
            </w:pPr>
            <w:r w:rsidRPr="00895277">
              <w:rPr>
                <w:b/>
                <w:bCs/>
                <w:sz w:val="20"/>
                <w:szCs w:val="22"/>
              </w:rPr>
              <w:t>Вне границ населенных пунктов всего,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173403,7/100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1.2.1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производственные, инженерной и транспортной инфраструктуры,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1024,4/0,6</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1.2.1.1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-производственные</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86,7</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sz w:val="20"/>
              </w:rPr>
            </w:pPr>
            <w:r w:rsidRPr="00895277">
              <w:rPr>
                <w:sz w:val="20"/>
                <w:szCs w:val="20"/>
              </w:rPr>
              <w:t>1.2.1.2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коммунально-складские</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sz w:val="20"/>
              </w:rPr>
            </w:pPr>
            <w:r w:rsidRPr="00895277">
              <w:rPr>
                <w:sz w:val="20"/>
                <w:szCs w:val="20"/>
              </w:rPr>
              <w:t>1.2.1.3</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инженерной инфраструктуры</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23,4</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sz w:val="20"/>
              </w:rPr>
            </w:pPr>
            <w:r w:rsidRPr="00895277">
              <w:rPr>
                <w:sz w:val="20"/>
                <w:szCs w:val="20"/>
              </w:rPr>
              <w:t>1.2.1.4</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транспортной инфраструктуры</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914,3</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1.2.2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зона специального назначения, в т.ч.:</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27,7/-</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1.2.2.1</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кладбищ</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11,0</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sz w:val="20"/>
              </w:rPr>
            </w:pPr>
            <w:r w:rsidRPr="00895277">
              <w:rPr>
                <w:sz w:val="20"/>
                <w:szCs w:val="20"/>
              </w:rPr>
              <w:t>1.2.2.2</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-складирования и захоронения отходов</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i/>
                <w:iCs/>
                <w:sz w:val="20"/>
                <w:szCs w:val="22"/>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rPr>
                <w:sz w:val="20"/>
              </w:rPr>
            </w:pPr>
            <w:r w:rsidRPr="00895277">
              <w:rPr>
                <w:sz w:val="20"/>
                <w:szCs w:val="20"/>
              </w:rPr>
              <w:t>1.2.2.3</w:t>
            </w: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xml:space="preserve">- зона режимных территорий </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16,7</w:t>
            </w:r>
          </w:p>
        </w:tc>
      </w:tr>
      <w:tr w:rsidR="00D51920" w:rsidRPr="00895277" w:rsidTr="002B543A">
        <w:trPr>
          <w:trHeight w:val="20"/>
          <w:jc w:val="center"/>
        </w:trPr>
        <w:tc>
          <w:tcPr>
            <w:tcW w:w="44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1.2.3</w:t>
            </w:r>
          </w:p>
        </w:tc>
        <w:tc>
          <w:tcPr>
            <w:tcW w:w="2897"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b/>
                <w:bCs/>
                <w:sz w:val="20"/>
                <w:szCs w:val="20"/>
              </w:rPr>
              <w:t>- лесной фонд, в т.ч.</w:t>
            </w:r>
          </w:p>
        </w:tc>
        <w:tc>
          <w:tcPr>
            <w:tcW w:w="560" w:type="pct"/>
            <w:tcBorders>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164971,7/95,1</w:t>
            </w:r>
          </w:p>
        </w:tc>
      </w:tr>
      <w:tr w:rsidR="00D51920" w:rsidRPr="00895277" w:rsidTr="002B543A">
        <w:trPr>
          <w:trHeight w:val="20"/>
          <w:jc w:val="center"/>
        </w:trPr>
        <w:tc>
          <w:tcPr>
            <w:tcW w:w="440" w:type="pct"/>
            <w:tcBorders>
              <w:top w:val="single" w:sz="4" w:space="0" w:color="auto"/>
              <w:left w:val="single" w:sz="4" w:space="0" w:color="000000"/>
              <w:bottom w:val="single" w:sz="4" w:space="0" w:color="auto"/>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-леса, расположенные на ООПТ (национальный парк «Таганай»)</w:t>
            </w:r>
          </w:p>
        </w:tc>
        <w:tc>
          <w:tcPr>
            <w:tcW w:w="560" w:type="pct"/>
            <w:tcBorders>
              <w:top w:val="single" w:sz="4" w:space="0" w:color="auto"/>
              <w:left w:val="single" w:sz="4" w:space="0" w:color="000000"/>
              <w:bottom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000000"/>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33218,0</w:t>
            </w:r>
            <w:r w:rsidRPr="00895277">
              <w:rPr>
                <w:rStyle w:val="aff"/>
                <w:sz w:val="20"/>
                <w:szCs w:val="20"/>
              </w:rPr>
              <w:footnoteReference w:id="2"/>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-леса</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131753,7</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b/>
                <w:bCs/>
                <w:sz w:val="20"/>
                <w:szCs w:val="20"/>
              </w:rPr>
              <w:t>- рекреационного назначения</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2973,6/1,7</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водные объекты</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116,9/-</w:t>
            </w:r>
          </w:p>
        </w:tc>
      </w:tr>
      <w:tr w:rsidR="00D51920" w:rsidRPr="00895277" w:rsidTr="002B543A">
        <w:trPr>
          <w:trHeight w:val="20"/>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right"/>
              <w:rPr>
                <w:b/>
                <w:bCs/>
                <w:sz w:val="20"/>
                <w:szCs w:val="20"/>
              </w:rPr>
            </w:pPr>
            <w:r w:rsidRPr="00895277">
              <w:rPr>
                <w:b/>
                <w:bCs/>
                <w:sz w:val="20"/>
                <w:szCs w:val="20"/>
              </w:rPr>
              <w:t>- зона сельскохозяйственного использования, в т.ч.:</w:t>
            </w:r>
          </w:p>
        </w:tc>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auto"/>
              <w:bottom w:val="single" w:sz="4" w:space="0" w:color="auto"/>
              <w:right w:val="single" w:sz="4" w:space="0" w:color="auto"/>
            </w:tcBorders>
            <w:shd w:val="clear" w:color="auto" w:fill="auto"/>
            <w:vAlign w:val="center"/>
          </w:tcPr>
          <w:p w:rsidR="00D51920" w:rsidRPr="00895277" w:rsidRDefault="00D51920" w:rsidP="004234E7">
            <w:pPr>
              <w:spacing w:before="0" w:after="0" w:line="276" w:lineRule="auto"/>
              <w:ind w:firstLine="0"/>
              <w:jc w:val="center"/>
              <w:rPr>
                <w:b/>
                <w:bCs/>
                <w:sz w:val="20"/>
                <w:szCs w:val="20"/>
              </w:rPr>
            </w:pPr>
            <w:r w:rsidRPr="00895277">
              <w:rPr>
                <w:b/>
                <w:bCs/>
                <w:sz w:val="20"/>
                <w:szCs w:val="20"/>
              </w:rPr>
              <w:t>2506,7/1,5</w:t>
            </w:r>
          </w:p>
        </w:tc>
      </w:tr>
      <w:tr w:rsidR="00D51920" w:rsidRPr="00895277" w:rsidTr="002B543A">
        <w:trPr>
          <w:trHeight w:val="20"/>
          <w:jc w:val="center"/>
        </w:trPr>
        <w:tc>
          <w:tcPr>
            <w:tcW w:w="44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зона сельскохозяйственного использования</w:t>
            </w:r>
          </w:p>
        </w:tc>
        <w:tc>
          <w:tcPr>
            <w:tcW w:w="560" w:type="pct"/>
            <w:tcBorders>
              <w:top w:val="single" w:sz="4" w:space="0" w:color="auto"/>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top w:val="single" w:sz="4" w:space="0" w:color="auto"/>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highlight w:val="yellow"/>
              </w:rPr>
            </w:pPr>
            <w:r w:rsidRPr="00895277">
              <w:rPr>
                <w:sz w:val="20"/>
                <w:szCs w:val="20"/>
              </w:rPr>
              <w:t>2257,6</w:t>
            </w:r>
          </w:p>
        </w:tc>
      </w:tr>
      <w:tr w:rsidR="00D51920" w:rsidRPr="00895277" w:rsidTr="002B543A">
        <w:trPr>
          <w:trHeight w:val="20"/>
          <w:jc w:val="center"/>
        </w:trPr>
        <w:tc>
          <w:tcPr>
            <w:tcW w:w="440" w:type="pct"/>
            <w:tcBorders>
              <w:left w:val="single" w:sz="4" w:space="0" w:color="000000"/>
              <w:bottom w:val="single" w:sz="4" w:space="0" w:color="000000"/>
            </w:tcBorders>
            <w:shd w:val="clear" w:color="auto" w:fill="auto"/>
            <w:vAlign w:val="center"/>
          </w:tcPr>
          <w:p w:rsidR="00D51920" w:rsidRPr="00895277" w:rsidRDefault="00D51920" w:rsidP="00D51920">
            <w:pPr>
              <w:spacing w:before="0" w:after="0"/>
              <w:ind w:firstLine="0"/>
              <w:jc w:val="center"/>
              <w:rPr>
                <w:b/>
                <w:bCs/>
                <w:sz w:val="20"/>
                <w:szCs w:val="20"/>
              </w:rPr>
            </w:pPr>
          </w:p>
        </w:tc>
        <w:tc>
          <w:tcPr>
            <w:tcW w:w="2897"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right"/>
              <w:rPr>
                <w:sz w:val="20"/>
                <w:szCs w:val="20"/>
              </w:rPr>
            </w:pPr>
            <w:r w:rsidRPr="00895277">
              <w:rPr>
                <w:sz w:val="20"/>
                <w:szCs w:val="20"/>
              </w:rPr>
              <w:t>- зона садоводческих и огороднических некоммерческих товариществ</w:t>
            </w:r>
          </w:p>
        </w:tc>
        <w:tc>
          <w:tcPr>
            <w:tcW w:w="560" w:type="pct"/>
            <w:tcBorders>
              <w:left w:val="single" w:sz="4" w:space="0" w:color="000000"/>
              <w:bottom w:val="single" w:sz="4" w:space="0" w:color="000000"/>
            </w:tcBorders>
            <w:shd w:val="clear" w:color="auto" w:fill="auto"/>
            <w:vAlign w:val="center"/>
          </w:tcPr>
          <w:p w:rsidR="00D51920" w:rsidRPr="00895277" w:rsidRDefault="00D51920" w:rsidP="004234E7">
            <w:pPr>
              <w:spacing w:before="0" w:after="0" w:line="276" w:lineRule="auto"/>
              <w:ind w:firstLine="0"/>
              <w:jc w:val="center"/>
              <w:rPr>
                <w:sz w:val="20"/>
              </w:rPr>
            </w:pPr>
            <w:r w:rsidRPr="00895277">
              <w:rPr>
                <w:i/>
                <w:iCs/>
                <w:sz w:val="20"/>
                <w:szCs w:val="22"/>
              </w:rPr>
              <w:t>-"-</w:t>
            </w:r>
          </w:p>
        </w:tc>
        <w:tc>
          <w:tcPr>
            <w:tcW w:w="1103" w:type="pct"/>
            <w:tcBorders>
              <w:left w:val="single" w:sz="4" w:space="0" w:color="000000"/>
              <w:bottom w:val="single" w:sz="4" w:space="0" w:color="000000"/>
              <w:right w:val="single" w:sz="4" w:space="0" w:color="auto"/>
            </w:tcBorders>
            <w:shd w:val="clear" w:color="auto" w:fill="auto"/>
            <w:vAlign w:val="center"/>
          </w:tcPr>
          <w:p w:rsidR="00D51920" w:rsidRPr="00895277" w:rsidRDefault="00D51920" w:rsidP="004234E7">
            <w:pPr>
              <w:spacing w:before="0" w:after="0" w:line="276" w:lineRule="auto"/>
              <w:ind w:firstLine="0"/>
              <w:jc w:val="center"/>
              <w:rPr>
                <w:sz w:val="20"/>
                <w:szCs w:val="20"/>
              </w:rPr>
            </w:pPr>
            <w:r w:rsidRPr="00895277">
              <w:rPr>
                <w:sz w:val="20"/>
                <w:szCs w:val="20"/>
              </w:rPr>
              <w:t>249,1</w:t>
            </w:r>
          </w:p>
        </w:tc>
      </w:tr>
    </w:tbl>
    <w:p w:rsidR="00D51920" w:rsidRDefault="00D51920" w:rsidP="004234E7">
      <w:pPr>
        <w:spacing w:line="276" w:lineRule="auto"/>
        <w:ind w:firstLine="703"/>
        <w:rPr>
          <w:lang w:eastAsia="ru-RU"/>
        </w:rPr>
      </w:pPr>
      <w:r>
        <w:rPr>
          <w:lang w:eastAsia="ru-RU"/>
        </w:rPr>
        <w:t xml:space="preserve">Статус и границы городского округа установлены Законом Челябинской области от 09.09.2004 г. </w:t>
      </w:r>
      <w:r w:rsidR="00723970">
        <w:rPr>
          <w:lang w:eastAsia="ru-RU"/>
        </w:rPr>
        <w:t xml:space="preserve">№ </w:t>
      </w:r>
      <w:r>
        <w:rPr>
          <w:lang w:eastAsia="ru-RU"/>
        </w:rPr>
        <w:t>258-ЗО «О статусе и границах Златоустовского городского округа».</w:t>
      </w:r>
    </w:p>
    <w:p w:rsidR="00D51920" w:rsidRDefault="00D51920" w:rsidP="00D51920">
      <w:pPr>
        <w:pStyle w:val="20"/>
      </w:pPr>
      <w:bookmarkStart w:id="11" w:name="_Toc169689442"/>
      <w:r w:rsidRPr="00D51920">
        <w:t>Численный состав населения по территориям и элементам территориального (кадастрового) деления.</w:t>
      </w:r>
      <w:bookmarkEnd w:id="11"/>
    </w:p>
    <w:p w:rsidR="00895277" w:rsidRPr="00895277" w:rsidRDefault="00895277" w:rsidP="004234E7">
      <w:pPr>
        <w:spacing w:line="276" w:lineRule="auto"/>
        <w:ind w:firstLine="567"/>
        <w:rPr>
          <w:b/>
          <w:bCs/>
          <w:color w:val="0D0D0D"/>
        </w:rPr>
      </w:pPr>
      <w:r w:rsidRPr="00895277">
        <w:rPr>
          <w:b/>
          <w:bCs/>
        </w:rPr>
        <w:t xml:space="preserve">Данные согласно генеральному плану </w:t>
      </w:r>
      <w:r w:rsidRPr="00895277">
        <w:rPr>
          <w:b/>
          <w:bCs/>
          <w:lang w:eastAsia="ru-RU"/>
        </w:rPr>
        <w:t xml:space="preserve">утвержденного Решением Собрания депутатов Златоустовского городского округа </w:t>
      </w:r>
      <w:r w:rsidR="00723970">
        <w:rPr>
          <w:b/>
          <w:bCs/>
          <w:lang w:eastAsia="ru-RU"/>
        </w:rPr>
        <w:t xml:space="preserve">№ </w:t>
      </w:r>
      <w:r w:rsidRPr="00895277">
        <w:rPr>
          <w:b/>
          <w:bCs/>
          <w:lang w:eastAsia="ru-RU"/>
        </w:rPr>
        <w:t>33-ЗГО от 01.06.2022 г.</w:t>
      </w:r>
    </w:p>
    <w:p w:rsidR="00A74262" w:rsidRDefault="00D51920" w:rsidP="004234E7">
      <w:pPr>
        <w:spacing w:line="276" w:lineRule="auto"/>
        <w:ind w:firstLine="567"/>
        <w:rPr>
          <w:color w:val="0D0D0D"/>
        </w:rPr>
      </w:pPr>
      <w:r>
        <w:rPr>
          <w:color w:val="0D0D0D"/>
        </w:rPr>
        <w:t xml:space="preserve">Златоустовский городской округ является четвертым по численности населения муниципальным образованием Челябинской области, в его составе 1 городское и 9 сельских населенных пунктов, административный центр </w:t>
      </w:r>
      <w:r w:rsidR="00895277">
        <w:rPr>
          <w:color w:val="0D0D0D"/>
        </w:rPr>
        <w:t>-</w:t>
      </w:r>
      <w:r>
        <w:rPr>
          <w:color w:val="0D0D0D"/>
        </w:rPr>
        <w:t xml:space="preserve"> г. Златоуст.  </w:t>
      </w:r>
    </w:p>
    <w:p w:rsidR="00D51920" w:rsidRDefault="00D51920" w:rsidP="004234E7">
      <w:pPr>
        <w:spacing w:line="276" w:lineRule="auto"/>
        <w:ind w:firstLine="567"/>
        <w:rPr>
          <w:color w:val="0D0D0D"/>
        </w:rPr>
      </w:pPr>
      <w:r>
        <w:rPr>
          <w:color w:val="0D0D0D"/>
        </w:rPr>
        <w:t>По данным территориального органа федеральной службы государственной статистики по Челябинской области численность постоянного населения Златоустовского городского округа по состоянию на 1 января 2020 года, составила 165,983 тыс.чел., в том числе, городское - г. Златоуст – 163,919 тыс.чел, сельское население – 2,064 тыс. чел.</w:t>
      </w:r>
    </w:p>
    <w:p w:rsidR="00D51920" w:rsidRDefault="00D51920" w:rsidP="004234E7">
      <w:pPr>
        <w:spacing w:line="276" w:lineRule="auto"/>
        <w:ind w:firstLine="567"/>
        <w:rPr>
          <w:lang w:eastAsia="ru-RU" w:bidi="ru-RU"/>
        </w:rPr>
      </w:pPr>
      <w:r>
        <w:rPr>
          <w:color w:val="0D0D0D"/>
        </w:rPr>
        <w:t>Сведения о численности постоянного населения в разрезе населенных пунктов Златоустовского округа в официальной статистике отражены  только во Всероссийской переписи населения 2010 г., всего сельского населения 2195 чел., в т.ч.:</w:t>
      </w:r>
      <w:r>
        <w:rPr>
          <w:lang w:eastAsia="ru-RU" w:bidi="ru-RU"/>
        </w:rPr>
        <w:t>с. Веселовка -305 чел., с. Куваши -467 чел., п. Плотинка – 17 чел., п. Салган – 35 чел., п. Таганай, остановочный пункт – 20 чел., п. Тайнак – 207 чел., п. Тундуш ж/д ст. – 249 чел, п. Центральный – 786 чел., п. Южный – 109 чел.</w:t>
      </w:r>
    </w:p>
    <w:p w:rsidR="00D51920" w:rsidRDefault="00D51920" w:rsidP="004234E7">
      <w:pPr>
        <w:spacing w:before="0" w:after="0" w:line="276" w:lineRule="auto"/>
        <w:ind w:firstLine="0"/>
        <w:jc w:val="center"/>
        <w:rPr>
          <w:noProof/>
        </w:rPr>
      </w:pPr>
      <w:r>
        <w:rPr>
          <w:noProof/>
          <w:lang w:eastAsia="ru-RU"/>
        </w:rPr>
        <w:drawing>
          <wp:inline distT="0" distB="0" distL="0" distR="0">
            <wp:extent cx="5714199" cy="289560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3146" cy="2920403"/>
                    </a:xfrm>
                    <a:prstGeom prst="rect">
                      <a:avLst/>
                    </a:prstGeom>
                    <a:noFill/>
                  </pic:spPr>
                </pic:pic>
              </a:graphicData>
            </a:graphic>
          </wp:inline>
        </w:drawing>
      </w:r>
    </w:p>
    <w:p w:rsidR="00895277" w:rsidRPr="009F5F95" w:rsidRDefault="009F5F95" w:rsidP="00895277">
      <w:pPr>
        <w:pStyle w:val="affff2"/>
        <w:rPr>
          <w:b/>
          <w:bCs/>
          <w:sz w:val="22"/>
          <w:szCs w:val="22"/>
        </w:rPr>
      </w:pPr>
      <w:bookmarkStart w:id="12" w:name="_Toc169690733"/>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1</w:t>
      </w:r>
      <w:r w:rsidR="00080B42" w:rsidRPr="009F5F95">
        <w:rPr>
          <w:b/>
          <w:bCs/>
          <w:i/>
          <w:iCs/>
          <w:noProof/>
          <w:sz w:val="22"/>
          <w:szCs w:val="22"/>
        </w:rPr>
        <w:fldChar w:fldCharType="end"/>
      </w:r>
      <w:r w:rsidRPr="009F5F95">
        <w:rPr>
          <w:b/>
          <w:bCs/>
          <w:sz w:val="22"/>
          <w:szCs w:val="22"/>
        </w:rPr>
        <w:t xml:space="preserve">– </w:t>
      </w:r>
      <w:r w:rsidR="00895277" w:rsidRPr="009F5F95">
        <w:rPr>
          <w:b/>
          <w:bCs/>
          <w:sz w:val="22"/>
          <w:szCs w:val="22"/>
        </w:rPr>
        <w:t>Динамика численности населения Златоустовского городского округа в период с 2009 по 2020 гг.</w:t>
      </w:r>
      <w:bookmarkEnd w:id="12"/>
    </w:p>
    <w:p w:rsidR="00D51920" w:rsidRDefault="00D51920" w:rsidP="004234E7">
      <w:pPr>
        <w:spacing w:line="276" w:lineRule="auto"/>
      </w:pPr>
      <w:r w:rsidRPr="008821ED">
        <w:t>Ухудшение демографической ситуации (снижение уровня рождаемости, повышение уровня смертности, «старение» населения</w:t>
      </w:r>
      <w:r>
        <w:t>, миграционной убыли</w:t>
      </w:r>
      <w:r w:rsidRPr="008821ED">
        <w:t>) в анализируемый период (</w:t>
      </w:r>
      <w:r w:rsidR="00F776FB">
        <w:t>Рисунок</w:t>
      </w:r>
      <w:r w:rsidRPr="008821ED">
        <w:t xml:space="preserve"> 1</w:t>
      </w:r>
      <w:r>
        <w:t>,</w:t>
      </w:r>
      <w:r w:rsidR="009F5F95">
        <w:t>2</w:t>
      </w:r>
      <w:r w:rsidRPr="008821ED">
        <w:t>) было характерно как для населения Златоустовского городского округа, так и для Челябинской области в целом.</w:t>
      </w:r>
    </w:p>
    <w:p w:rsidR="00D51920" w:rsidRDefault="00895277" w:rsidP="004234E7">
      <w:pPr>
        <w:spacing w:before="0" w:after="0" w:line="276" w:lineRule="auto"/>
        <w:ind w:firstLine="0"/>
        <w:jc w:val="center"/>
        <w:rPr>
          <w:noProof/>
        </w:rPr>
      </w:pPr>
      <w:r>
        <w:rPr>
          <w:noProof/>
          <w:lang w:eastAsia="ru-RU"/>
        </w:rPr>
        <w:drawing>
          <wp:inline distT="0" distB="0" distL="0" distR="0">
            <wp:extent cx="5791835" cy="3481070"/>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835" cy="3481070"/>
                    </a:xfrm>
                    <a:prstGeom prst="rect">
                      <a:avLst/>
                    </a:prstGeom>
                    <a:noFill/>
                  </pic:spPr>
                </pic:pic>
              </a:graphicData>
            </a:graphic>
          </wp:inline>
        </w:drawing>
      </w:r>
    </w:p>
    <w:p w:rsidR="002B543A" w:rsidRDefault="002B543A" w:rsidP="004234E7">
      <w:pPr>
        <w:spacing w:before="0" w:after="0" w:line="276" w:lineRule="auto"/>
        <w:ind w:firstLine="0"/>
        <w:jc w:val="center"/>
        <w:rPr>
          <w:noProof/>
        </w:rPr>
      </w:pPr>
    </w:p>
    <w:p w:rsidR="00895277" w:rsidRPr="00895277" w:rsidRDefault="009F5F95" w:rsidP="00895277">
      <w:pPr>
        <w:pStyle w:val="affff2"/>
        <w:rPr>
          <w:b/>
          <w:bCs/>
          <w:sz w:val="22"/>
          <w:szCs w:val="22"/>
        </w:rPr>
      </w:pPr>
      <w:bookmarkStart w:id="13" w:name="_Toc169690734"/>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2</w:t>
      </w:r>
      <w:r w:rsidR="00080B42" w:rsidRPr="009F5F95">
        <w:rPr>
          <w:b/>
          <w:bCs/>
          <w:i/>
          <w:iCs/>
          <w:noProof/>
          <w:sz w:val="22"/>
          <w:szCs w:val="22"/>
        </w:rPr>
        <w:fldChar w:fldCharType="end"/>
      </w:r>
      <w:r w:rsidRPr="009F5F95">
        <w:rPr>
          <w:b/>
          <w:bCs/>
          <w:sz w:val="22"/>
          <w:szCs w:val="22"/>
        </w:rPr>
        <w:t xml:space="preserve">– </w:t>
      </w:r>
      <w:r w:rsidR="00895277" w:rsidRPr="00895277">
        <w:rPr>
          <w:b/>
          <w:bCs/>
          <w:sz w:val="22"/>
          <w:szCs w:val="22"/>
        </w:rPr>
        <w:t>Динамика естественного движения населения Златоустовского городского</w:t>
      </w:r>
      <w:bookmarkEnd w:id="13"/>
    </w:p>
    <w:p w:rsidR="00895277" w:rsidRPr="00895277" w:rsidRDefault="00895277" w:rsidP="00895277">
      <w:pPr>
        <w:pStyle w:val="affff2"/>
        <w:rPr>
          <w:b/>
          <w:bCs/>
          <w:sz w:val="22"/>
          <w:szCs w:val="22"/>
        </w:rPr>
      </w:pPr>
      <w:bookmarkStart w:id="14" w:name="_Toc169690735"/>
      <w:r w:rsidRPr="00895277">
        <w:rPr>
          <w:b/>
          <w:bCs/>
          <w:sz w:val="22"/>
          <w:szCs w:val="22"/>
        </w:rPr>
        <w:t>округа в период с 2009 по 2019 гг.</w:t>
      </w:r>
      <w:bookmarkEnd w:id="14"/>
    </w:p>
    <w:p w:rsidR="00D51920" w:rsidRPr="00B8462B" w:rsidRDefault="00D51920" w:rsidP="004234E7">
      <w:pPr>
        <w:widowControl/>
        <w:numPr>
          <w:ilvl w:val="0"/>
          <w:numId w:val="5"/>
        </w:numPr>
        <w:spacing w:before="0" w:after="0" w:line="276" w:lineRule="auto"/>
        <w:ind w:left="0" w:firstLine="567"/>
        <w:rPr>
          <w:color w:val="FF0000"/>
        </w:rPr>
      </w:pPr>
      <w:r w:rsidRPr="00B8462B">
        <w:t xml:space="preserve">С целью снижения трудовой миграции населения округ принимает участие </w:t>
      </w:r>
      <w:r w:rsidR="00153D9F">
        <w:br/>
      </w:r>
      <w:r w:rsidRPr="00B8462B">
        <w:t xml:space="preserve">в реализации Государственной программы Челябинской области </w:t>
      </w:r>
      <w:r>
        <w:t>«</w:t>
      </w:r>
      <w:r w:rsidRPr="00B8462B">
        <w:t xml:space="preserve">Оказание содействия добровольному переселению в Челябинскую область соотечественников, проживающих </w:t>
      </w:r>
      <w:r w:rsidR="00153D9F">
        <w:br/>
      </w:r>
      <w:r w:rsidRPr="00B8462B">
        <w:t>за рубежом, на 2016 - 2020 годы</w:t>
      </w:r>
      <w:r>
        <w:t>»</w:t>
      </w:r>
      <w:r w:rsidRPr="00B8462B">
        <w:t xml:space="preserve"> (с изменениями на 29 декабря 2018 года) согласована распоряжением Правительства Российской Федерации от 19.10.2015 г. </w:t>
      </w:r>
      <w:r w:rsidR="00723970">
        <w:t xml:space="preserve">№ </w:t>
      </w:r>
      <w:r w:rsidRPr="00B8462B">
        <w:t xml:space="preserve">2092-р </w:t>
      </w:r>
      <w:r w:rsidR="00153D9F">
        <w:br/>
      </w:r>
      <w:r w:rsidRPr="00B8462B">
        <w:t>и утверждена </w:t>
      </w:r>
      <w:hyperlink r:id="rId11" w:history="1">
        <w:r w:rsidRPr="00B8462B">
          <w:t xml:space="preserve">постановлением Правительства Челябинской области от 16.12.2015 г. </w:t>
        </w:r>
        <w:r w:rsidR="00723970">
          <w:t xml:space="preserve">№ </w:t>
        </w:r>
        <w:r w:rsidRPr="00B8462B">
          <w:t>624-П</w:t>
        </w:r>
      </w:hyperlink>
      <w:r w:rsidRPr="00B8462B">
        <w:rPr>
          <w:color w:val="FF0000"/>
        </w:rPr>
        <w:t>.</w:t>
      </w:r>
    </w:p>
    <w:p w:rsidR="00D51920" w:rsidRDefault="00D51920" w:rsidP="004234E7">
      <w:pPr>
        <w:spacing w:line="276" w:lineRule="auto"/>
        <w:ind w:firstLine="567"/>
      </w:pPr>
      <w:r>
        <w:t>Основные показатели по демографическим процессам Златоустовского городского округа отражены в таблице</w:t>
      </w:r>
      <w:r w:rsidR="00A74262">
        <w:t xml:space="preserve"> 2</w:t>
      </w:r>
      <w:r>
        <w:t xml:space="preserve">. </w:t>
      </w:r>
    </w:p>
    <w:p w:rsidR="00D51920" w:rsidRDefault="00D51920" w:rsidP="004234E7">
      <w:pPr>
        <w:spacing w:line="276" w:lineRule="auto"/>
        <w:ind w:firstLine="567"/>
      </w:pPr>
      <w:r w:rsidRPr="008821ED">
        <w:t xml:space="preserve">Стоит отметить, что для всех моногородов Челябинской области характерен так называемый регрессивный тип возрастной структуры населения, когда наблюдается тенденция высокой доли лиц старшего возраста и снижение доли лиц трудоспособных </w:t>
      </w:r>
      <w:r w:rsidR="00153D9F">
        <w:br/>
      </w:r>
      <w:r w:rsidRPr="008821ED">
        <w:t>и младших возрастных групп (</w:t>
      </w:r>
      <w:r>
        <w:t xml:space="preserve">таблица </w:t>
      </w:r>
      <w:r w:rsidR="001037F8">
        <w:t>2</w:t>
      </w:r>
      <w:r>
        <w:t xml:space="preserve">, </w:t>
      </w:r>
      <w:r w:rsidR="00F776FB">
        <w:t>Рисунок</w:t>
      </w:r>
      <w:r>
        <w:t>4</w:t>
      </w:r>
      <w:r w:rsidRPr="008821ED">
        <w:t xml:space="preserve">). Характерной особенностью является </w:t>
      </w:r>
      <w:r w:rsidR="00153D9F">
        <w:br/>
      </w:r>
      <w:r w:rsidRPr="008821ED">
        <w:t xml:space="preserve">и преобладание доли женщин в половой структуре населения (показатель варьируется </w:t>
      </w:r>
      <w:r w:rsidRPr="007E5E5C">
        <w:t xml:space="preserve">от </w:t>
      </w:r>
      <w:r>
        <w:t>5</w:t>
      </w:r>
      <w:r w:rsidRPr="007E5E5C">
        <w:t xml:space="preserve">3% до </w:t>
      </w:r>
      <w:r>
        <w:t>56</w:t>
      </w:r>
      <w:r w:rsidRPr="007E5E5C">
        <w:t>%), так, в городском округе на 1 января 201</w:t>
      </w:r>
      <w:r>
        <w:t>9</w:t>
      </w:r>
      <w:r w:rsidRPr="007E5E5C">
        <w:t xml:space="preserve"> года доля женщин составляла </w:t>
      </w:r>
      <w:r>
        <w:t>55</w:t>
      </w:r>
      <w:r w:rsidRPr="007E5E5C">
        <w:t xml:space="preserve">%, тогда как лиц мужского пола </w:t>
      </w:r>
      <w:r>
        <w:t>45</w:t>
      </w:r>
      <w:r w:rsidRPr="007E5E5C">
        <w:t xml:space="preserve">% (таблица </w:t>
      </w:r>
      <w:r w:rsidR="001037F8">
        <w:t>3</w:t>
      </w:r>
      <w:r w:rsidRPr="007E5E5C">
        <w:t xml:space="preserve">, </w:t>
      </w:r>
      <w:r w:rsidR="00F776FB">
        <w:t>Рисунок</w:t>
      </w:r>
      <w:r w:rsidR="001037F8">
        <w:t>4</w:t>
      </w:r>
      <w:r w:rsidRPr="007E5E5C">
        <w:t>).</w:t>
      </w:r>
    </w:p>
    <w:p w:rsidR="00895277" w:rsidRDefault="00895277" w:rsidP="004234E7">
      <w:pPr>
        <w:spacing w:before="0" w:after="0" w:line="276" w:lineRule="auto"/>
        <w:ind w:firstLine="0"/>
        <w:jc w:val="center"/>
        <w:rPr>
          <w:noProof/>
        </w:rPr>
      </w:pPr>
      <w:r>
        <w:rPr>
          <w:noProof/>
          <w:lang w:eastAsia="ru-RU"/>
        </w:rPr>
        <w:drawing>
          <wp:inline distT="0" distB="0" distL="0" distR="0">
            <wp:extent cx="4907915" cy="3060700"/>
            <wp:effectExtent l="0" t="0" r="698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3060700"/>
                    </a:xfrm>
                    <a:prstGeom prst="rect">
                      <a:avLst/>
                    </a:prstGeom>
                    <a:noFill/>
                  </pic:spPr>
                </pic:pic>
              </a:graphicData>
            </a:graphic>
          </wp:inline>
        </w:drawing>
      </w:r>
    </w:p>
    <w:p w:rsidR="00895277" w:rsidRPr="00895277" w:rsidRDefault="009F5F95" w:rsidP="00895277">
      <w:pPr>
        <w:pStyle w:val="affff2"/>
        <w:rPr>
          <w:b/>
          <w:bCs/>
          <w:sz w:val="22"/>
          <w:szCs w:val="22"/>
        </w:rPr>
      </w:pPr>
      <w:bookmarkStart w:id="15" w:name="_Toc169690736"/>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3</w:t>
      </w:r>
      <w:r w:rsidR="00080B42" w:rsidRPr="009F5F95">
        <w:rPr>
          <w:b/>
          <w:bCs/>
          <w:i/>
          <w:iCs/>
          <w:noProof/>
          <w:sz w:val="22"/>
          <w:szCs w:val="22"/>
        </w:rPr>
        <w:fldChar w:fldCharType="end"/>
      </w:r>
      <w:r w:rsidRPr="009F5F95">
        <w:rPr>
          <w:b/>
          <w:bCs/>
          <w:sz w:val="22"/>
          <w:szCs w:val="22"/>
        </w:rPr>
        <w:t xml:space="preserve">– </w:t>
      </w:r>
      <w:r w:rsidR="00895277" w:rsidRPr="00895277">
        <w:rPr>
          <w:b/>
          <w:bCs/>
          <w:sz w:val="22"/>
          <w:szCs w:val="22"/>
        </w:rPr>
        <w:t>Диаграмма разделения населения Златоустовского городского округа по полу, %</w:t>
      </w:r>
      <w:bookmarkEnd w:id="15"/>
    </w:p>
    <w:p w:rsidR="00895277" w:rsidRPr="001037F8" w:rsidRDefault="00EA188F" w:rsidP="00895277">
      <w:pPr>
        <w:pStyle w:val="116"/>
        <w:spacing w:before="120"/>
        <w:jc w:val="both"/>
        <w:rPr>
          <w:b/>
          <w:bCs/>
          <w:sz w:val="20"/>
          <w:szCs w:val="20"/>
        </w:rPr>
      </w:pPr>
      <w:bookmarkStart w:id="16" w:name="_Toc212802921"/>
      <w:r w:rsidRPr="001037F8">
        <w:rPr>
          <w:b/>
          <w:bCs/>
          <w:sz w:val="20"/>
          <w:szCs w:val="20"/>
        </w:rPr>
        <w:t xml:space="preserve">Таблица </w:t>
      </w:r>
      <w:r w:rsidR="00080B42" w:rsidRPr="001037F8">
        <w:rPr>
          <w:b/>
          <w:bCs/>
          <w:noProof/>
          <w:sz w:val="18"/>
          <w:szCs w:val="16"/>
          <w:lang w:eastAsia="en-US"/>
        </w:rPr>
        <w:fldChar w:fldCharType="begin"/>
      </w:r>
      <w:r w:rsidRPr="001037F8">
        <w:rPr>
          <w:b/>
          <w:bCs/>
          <w:noProof/>
          <w:sz w:val="18"/>
          <w:szCs w:val="16"/>
          <w:lang w:eastAsia="en-US"/>
        </w:rPr>
        <w:instrText xml:space="preserve"> SEQ Таблица \* ARABIC </w:instrText>
      </w:r>
      <w:r w:rsidR="00080B42" w:rsidRPr="001037F8">
        <w:rPr>
          <w:b/>
          <w:bCs/>
          <w:noProof/>
          <w:sz w:val="18"/>
          <w:szCs w:val="16"/>
          <w:lang w:eastAsia="en-US"/>
        </w:rPr>
        <w:fldChar w:fldCharType="separate"/>
      </w:r>
      <w:r w:rsidR="005818BB">
        <w:rPr>
          <w:b/>
          <w:bCs/>
          <w:noProof/>
          <w:sz w:val="18"/>
          <w:szCs w:val="16"/>
          <w:lang w:eastAsia="en-US"/>
        </w:rPr>
        <w:t>2</w:t>
      </w:r>
      <w:r w:rsidR="00080B42" w:rsidRPr="001037F8">
        <w:rPr>
          <w:b/>
          <w:bCs/>
          <w:noProof/>
          <w:sz w:val="18"/>
          <w:szCs w:val="16"/>
          <w:lang w:eastAsia="en-US"/>
        </w:rPr>
        <w:fldChar w:fldCharType="end"/>
      </w:r>
      <w:r w:rsidRPr="001037F8">
        <w:rPr>
          <w:b/>
          <w:bCs/>
          <w:sz w:val="20"/>
          <w:szCs w:val="20"/>
        </w:rPr>
        <w:t xml:space="preserve">- </w:t>
      </w:r>
      <w:r w:rsidR="00895277" w:rsidRPr="001037F8">
        <w:rPr>
          <w:b/>
          <w:bCs/>
          <w:sz w:val="20"/>
          <w:szCs w:val="20"/>
        </w:rPr>
        <w:t>Возрастная структура населения Златоустовского городского округа на 01.01.2019 г.</w:t>
      </w:r>
      <w:bookmarkEnd w:id="16"/>
    </w:p>
    <w:tbl>
      <w:tblPr>
        <w:tblW w:w="5000" w:type="pct"/>
        <w:tblLayout w:type="fixed"/>
        <w:tblCellMar>
          <w:left w:w="28" w:type="dxa"/>
          <w:right w:w="28" w:type="dxa"/>
        </w:tblCellMar>
        <w:tblLook w:val="04A0"/>
      </w:tblPr>
      <w:tblGrid>
        <w:gridCol w:w="3813"/>
        <w:gridCol w:w="2110"/>
        <w:gridCol w:w="1874"/>
        <w:gridCol w:w="1891"/>
      </w:tblGrid>
      <w:tr w:rsidR="000419A2" w:rsidRPr="00895277" w:rsidTr="00191363">
        <w:trPr>
          <w:trHeight w:val="20"/>
        </w:trPr>
        <w:tc>
          <w:tcPr>
            <w:tcW w:w="19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b/>
                <w:bCs/>
                <w:color w:val="000000"/>
                <w:sz w:val="20"/>
                <w:lang w:eastAsia="ru-RU"/>
              </w:rPr>
            </w:pPr>
            <w:r w:rsidRPr="00895277">
              <w:rPr>
                <w:b/>
                <w:bCs/>
                <w:color w:val="000000"/>
                <w:sz w:val="20"/>
                <w:lang w:eastAsia="ru-RU"/>
              </w:rPr>
              <w:t>Показатели</w:t>
            </w:r>
          </w:p>
        </w:tc>
        <w:tc>
          <w:tcPr>
            <w:tcW w:w="1089"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b/>
                <w:bCs/>
                <w:color w:val="000000"/>
                <w:sz w:val="20"/>
                <w:lang w:eastAsia="ru-RU"/>
              </w:rPr>
            </w:pPr>
            <w:r w:rsidRPr="00895277">
              <w:rPr>
                <w:b/>
                <w:bCs/>
                <w:color w:val="000000"/>
                <w:sz w:val="20"/>
                <w:lang w:eastAsia="ru-RU"/>
              </w:rPr>
              <w:t>Всего(%)</w:t>
            </w:r>
          </w:p>
        </w:tc>
        <w:tc>
          <w:tcPr>
            <w:tcW w:w="967"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b/>
                <w:bCs/>
                <w:color w:val="000000"/>
                <w:sz w:val="20"/>
                <w:lang w:eastAsia="ru-RU"/>
              </w:rPr>
            </w:pPr>
            <w:r w:rsidRPr="00895277">
              <w:rPr>
                <w:b/>
                <w:bCs/>
                <w:color w:val="000000"/>
                <w:sz w:val="20"/>
                <w:lang w:eastAsia="ru-RU"/>
              </w:rPr>
              <w:t>Мужчины(%)</w:t>
            </w:r>
          </w:p>
        </w:tc>
        <w:tc>
          <w:tcPr>
            <w:tcW w:w="976"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b/>
                <w:bCs/>
                <w:color w:val="000000"/>
                <w:sz w:val="20"/>
                <w:lang w:eastAsia="ru-RU"/>
              </w:rPr>
            </w:pPr>
            <w:r w:rsidRPr="00895277">
              <w:rPr>
                <w:b/>
                <w:bCs/>
                <w:color w:val="000000"/>
                <w:sz w:val="20"/>
                <w:lang w:eastAsia="ru-RU"/>
              </w:rPr>
              <w:t>Женщины(%)</w:t>
            </w:r>
          </w:p>
        </w:tc>
      </w:tr>
      <w:tr w:rsidR="00D51920" w:rsidRPr="00895277" w:rsidTr="00191363">
        <w:trPr>
          <w:trHeight w:val="20"/>
        </w:trPr>
        <w:tc>
          <w:tcPr>
            <w:tcW w:w="19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Население по округу</w:t>
            </w:r>
          </w:p>
        </w:tc>
        <w:tc>
          <w:tcPr>
            <w:tcW w:w="1089"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167464</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(100)</w:t>
            </w:r>
          </w:p>
        </w:tc>
        <w:tc>
          <w:tcPr>
            <w:tcW w:w="967"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75800</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 xml:space="preserve"> (45)</w:t>
            </w:r>
          </w:p>
        </w:tc>
        <w:tc>
          <w:tcPr>
            <w:tcW w:w="976" w:type="pct"/>
            <w:tcBorders>
              <w:top w:val="single" w:sz="4" w:space="0" w:color="auto"/>
              <w:left w:val="nil"/>
              <w:bottom w:val="single" w:sz="4" w:space="0" w:color="auto"/>
              <w:right w:val="single" w:sz="4" w:space="0" w:color="auto"/>
            </w:tcBorders>
            <w:shd w:val="clear" w:color="auto" w:fill="auto"/>
            <w:noWrap/>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91664</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(55)</w:t>
            </w:r>
          </w:p>
        </w:tc>
      </w:tr>
      <w:tr w:rsidR="00D51920" w:rsidRPr="00895277" w:rsidTr="00191363">
        <w:trPr>
          <w:trHeight w:val="20"/>
        </w:trPr>
        <w:tc>
          <w:tcPr>
            <w:tcW w:w="19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right"/>
              <w:rPr>
                <w:color w:val="000000"/>
                <w:sz w:val="20"/>
                <w:szCs w:val="22"/>
                <w:lang w:eastAsia="ru-RU"/>
              </w:rPr>
            </w:pPr>
            <w:r w:rsidRPr="00895277">
              <w:rPr>
                <w:color w:val="000000"/>
                <w:sz w:val="20"/>
                <w:szCs w:val="22"/>
                <w:lang w:eastAsia="ru-RU"/>
              </w:rPr>
              <w:t>моложе трудоспособного возраста</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30658</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(18)</w:t>
            </w:r>
          </w:p>
        </w:tc>
        <w:tc>
          <w:tcPr>
            <w:tcW w:w="967"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15588</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(9,3)</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15070</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(8,7)</w:t>
            </w:r>
          </w:p>
        </w:tc>
      </w:tr>
      <w:tr w:rsidR="00D51920" w:rsidRPr="00895277" w:rsidTr="00191363">
        <w:trPr>
          <w:trHeight w:val="20"/>
        </w:trPr>
        <w:tc>
          <w:tcPr>
            <w:tcW w:w="19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right"/>
              <w:rPr>
                <w:color w:val="000000"/>
                <w:sz w:val="20"/>
                <w:szCs w:val="22"/>
                <w:lang w:eastAsia="ru-RU"/>
              </w:rPr>
            </w:pPr>
            <w:r w:rsidRPr="00895277">
              <w:rPr>
                <w:color w:val="000000"/>
                <w:sz w:val="20"/>
                <w:szCs w:val="22"/>
                <w:lang w:eastAsia="ru-RU"/>
              </w:rPr>
              <w:t>трудоспособного возраста</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88620</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(53)</w:t>
            </w:r>
          </w:p>
        </w:tc>
        <w:tc>
          <w:tcPr>
            <w:tcW w:w="967"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46041</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(27)</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42579</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(26)</w:t>
            </w:r>
          </w:p>
        </w:tc>
      </w:tr>
      <w:tr w:rsidR="00D51920" w:rsidRPr="00895277" w:rsidTr="00191363">
        <w:trPr>
          <w:trHeight w:val="20"/>
        </w:trPr>
        <w:tc>
          <w:tcPr>
            <w:tcW w:w="19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right"/>
              <w:rPr>
                <w:color w:val="000000"/>
                <w:sz w:val="20"/>
                <w:szCs w:val="22"/>
                <w:lang w:eastAsia="ru-RU"/>
              </w:rPr>
            </w:pPr>
            <w:r w:rsidRPr="00895277">
              <w:rPr>
                <w:color w:val="000000"/>
                <w:sz w:val="20"/>
                <w:szCs w:val="22"/>
                <w:lang w:eastAsia="ru-RU"/>
              </w:rPr>
              <w:t>старше трудоспособного возраста</w:t>
            </w:r>
          </w:p>
        </w:tc>
        <w:tc>
          <w:tcPr>
            <w:tcW w:w="1089"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48186</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(29)</w:t>
            </w:r>
          </w:p>
          <w:p w:rsidR="00D51920" w:rsidRPr="00895277" w:rsidRDefault="00D51920" w:rsidP="00895277">
            <w:pPr>
              <w:spacing w:before="0" w:after="0"/>
              <w:ind w:firstLine="0"/>
              <w:jc w:val="center"/>
              <w:rPr>
                <w:color w:val="000000"/>
                <w:sz w:val="20"/>
                <w:szCs w:val="22"/>
                <w:lang w:eastAsia="ru-RU"/>
              </w:rPr>
            </w:pPr>
          </w:p>
        </w:tc>
        <w:tc>
          <w:tcPr>
            <w:tcW w:w="967"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14171</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(8)</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34015</w:t>
            </w:r>
          </w:p>
          <w:p w:rsidR="00D51920" w:rsidRPr="00895277" w:rsidRDefault="00D51920" w:rsidP="004234E7">
            <w:pPr>
              <w:spacing w:before="0" w:after="0" w:line="276" w:lineRule="auto"/>
              <w:ind w:firstLine="0"/>
              <w:jc w:val="center"/>
              <w:rPr>
                <w:color w:val="000000"/>
                <w:sz w:val="20"/>
                <w:szCs w:val="22"/>
                <w:lang w:eastAsia="ru-RU"/>
              </w:rPr>
            </w:pPr>
            <w:r w:rsidRPr="00895277">
              <w:rPr>
                <w:color w:val="000000"/>
                <w:sz w:val="20"/>
                <w:szCs w:val="22"/>
                <w:lang w:eastAsia="ru-RU"/>
              </w:rPr>
              <w:t>(21)</w:t>
            </w:r>
          </w:p>
        </w:tc>
      </w:tr>
    </w:tbl>
    <w:p w:rsidR="00D51920" w:rsidRDefault="00D51920" w:rsidP="004234E7">
      <w:pPr>
        <w:spacing w:line="276" w:lineRule="auto"/>
        <w:jc w:val="center"/>
        <w:rPr>
          <w:b/>
          <w:bCs/>
          <w:color w:val="0D0D0D"/>
        </w:rPr>
      </w:pPr>
    </w:p>
    <w:p w:rsidR="00D51920" w:rsidRDefault="00D51920" w:rsidP="004234E7">
      <w:pPr>
        <w:spacing w:line="276" w:lineRule="auto"/>
        <w:rPr>
          <w:color w:val="0D0D0D"/>
        </w:rPr>
      </w:pPr>
    </w:p>
    <w:p w:rsidR="00D51920" w:rsidRDefault="000419A2" w:rsidP="004234E7">
      <w:pPr>
        <w:spacing w:before="0" w:after="0" w:line="276" w:lineRule="auto"/>
        <w:ind w:firstLine="0"/>
        <w:jc w:val="center"/>
        <w:rPr>
          <w:noProof/>
        </w:rPr>
      </w:pPr>
      <w:r>
        <w:rPr>
          <w:noProof/>
          <w:lang w:eastAsia="ru-RU"/>
        </w:rPr>
        <w:drawing>
          <wp:inline distT="0" distB="0" distL="0" distR="0">
            <wp:extent cx="5704401" cy="3505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0468" cy="3508928"/>
                    </a:xfrm>
                    <a:prstGeom prst="rect">
                      <a:avLst/>
                    </a:prstGeom>
                    <a:noFill/>
                  </pic:spPr>
                </pic:pic>
              </a:graphicData>
            </a:graphic>
          </wp:inline>
        </w:drawing>
      </w:r>
    </w:p>
    <w:p w:rsidR="00895277" w:rsidRPr="00895277" w:rsidRDefault="009F5F95" w:rsidP="00895277">
      <w:pPr>
        <w:pStyle w:val="affff2"/>
        <w:rPr>
          <w:b/>
          <w:bCs/>
          <w:sz w:val="22"/>
          <w:szCs w:val="22"/>
        </w:rPr>
      </w:pPr>
      <w:bookmarkStart w:id="17" w:name="_Toc169690737"/>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4</w:t>
      </w:r>
      <w:r w:rsidR="00080B42" w:rsidRPr="009F5F95">
        <w:rPr>
          <w:b/>
          <w:bCs/>
          <w:i/>
          <w:iCs/>
          <w:noProof/>
          <w:sz w:val="22"/>
          <w:szCs w:val="22"/>
        </w:rPr>
        <w:fldChar w:fldCharType="end"/>
      </w:r>
      <w:r w:rsidRPr="009F5F95">
        <w:rPr>
          <w:b/>
          <w:bCs/>
          <w:sz w:val="22"/>
          <w:szCs w:val="22"/>
        </w:rPr>
        <w:t xml:space="preserve">– </w:t>
      </w:r>
      <w:r w:rsidR="00895277" w:rsidRPr="00895277">
        <w:rPr>
          <w:b/>
          <w:bCs/>
          <w:sz w:val="22"/>
          <w:szCs w:val="22"/>
        </w:rPr>
        <w:t>Диаграмма возрастной структуры населения Златоустовского городского</w:t>
      </w:r>
      <w:bookmarkEnd w:id="17"/>
    </w:p>
    <w:p w:rsidR="00895277" w:rsidRPr="00895277" w:rsidRDefault="00895277" w:rsidP="00895277">
      <w:pPr>
        <w:pStyle w:val="affff2"/>
        <w:rPr>
          <w:b/>
          <w:bCs/>
          <w:sz w:val="22"/>
          <w:szCs w:val="22"/>
        </w:rPr>
      </w:pPr>
      <w:bookmarkStart w:id="18" w:name="_Toc169690738"/>
      <w:r w:rsidRPr="00895277">
        <w:rPr>
          <w:b/>
          <w:bCs/>
          <w:sz w:val="22"/>
          <w:szCs w:val="22"/>
        </w:rPr>
        <w:t>округа на 01.01.2019 г.</w:t>
      </w:r>
      <w:bookmarkEnd w:id="18"/>
    </w:p>
    <w:p w:rsidR="00D51920" w:rsidRDefault="00D51920" w:rsidP="004234E7">
      <w:pPr>
        <w:spacing w:line="276" w:lineRule="auto"/>
        <w:ind w:firstLine="567"/>
        <w:rPr>
          <w:color w:val="0D0D0D"/>
        </w:rPr>
      </w:pPr>
      <w:r>
        <w:rPr>
          <w:color w:val="0D0D0D"/>
        </w:rPr>
        <w:t xml:space="preserve">Плотность населения на территории Златоустовского городского округа на 1 января 2020 года составляла </w:t>
      </w:r>
      <w:r w:rsidRPr="006E11F1">
        <w:rPr>
          <w:color w:val="000000"/>
          <w:lang w:eastAsia="ru-RU"/>
        </w:rPr>
        <w:t>8</w:t>
      </w:r>
      <w:r>
        <w:rPr>
          <w:color w:val="000000"/>
          <w:lang w:eastAsia="ru-RU"/>
        </w:rPr>
        <w:t>9,02</w:t>
      </w:r>
      <w:r w:rsidRPr="006E11F1">
        <w:rPr>
          <w:color w:val="000000"/>
          <w:lang w:eastAsia="ru-RU"/>
        </w:rPr>
        <w:t xml:space="preserve"> чел./к</w:t>
      </w:r>
      <w:r w:rsidR="000F594F">
        <w:rPr>
          <w:color w:val="000000"/>
          <w:lang w:eastAsia="ru-RU"/>
        </w:rPr>
        <w:t>м²</w:t>
      </w:r>
      <w:r w:rsidRPr="006E11F1">
        <w:rPr>
          <w:color w:val="000000"/>
          <w:lang w:eastAsia="ru-RU"/>
        </w:rPr>
        <w:t>.</w:t>
      </w:r>
    </w:p>
    <w:p w:rsidR="00D51920" w:rsidRDefault="00D51920" w:rsidP="00D51920">
      <w:pPr>
        <w:pStyle w:val="20"/>
      </w:pPr>
      <w:bookmarkStart w:id="19" w:name="_Toc169689443"/>
      <w:r w:rsidRPr="00D51920">
        <w:t>Гидрогеологические сведения.</w:t>
      </w:r>
      <w:bookmarkEnd w:id="19"/>
    </w:p>
    <w:p w:rsidR="00D51920" w:rsidRPr="008E06C7" w:rsidRDefault="00D51920" w:rsidP="004234E7">
      <w:pPr>
        <w:spacing w:line="276" w:lineRule="auto"/>
        <w:rPr>
          <w:lang w:eastAsia="ru-RU"/>
        </w:rPr>
      </w:pPr>
      <w:r w:rsidRPr="008E06C7">
        <w:rPr>
          <w:color w:val="000000"/>
          <w:lang w:eastAsia="ru-RU"/>
        </w:rPr>
        <w:t>Рассматриваемый район в гидрогеологическом отношении относится к Уральскому сложному бассейну подземных вод.</w:t>
      </w:r>
    </w:p>
    <w:p w:rsidR="00D51920" w:rsidRPr="008E06C7" w:rsidRDefault="00D51920" w:rsidP="004234E7">
      <w:pPr>
        <w:spacing w:line="276" w:lineRule="auto"/>
        <w:rPr>
          <w:lang w:eastAsia="ru-RU"/>
        </w:rPr>
      </w:pPr>
      <w:r w:rsidRPr="008E06C7">
        <w:rPr>
          <w:color w:val="000000"/>
          <w:lang w:eastAsia="ru-RU"/>
        </w:rPr>
        <w:t xml:space="preserve">В процессе изысканий по условиям размещения, распространения и режима выявлено два типа подземных вод: техногенная верховодка и грунтовые воды пластово-порового </w:t>
      </w:r>
      <w:r w:rsidR="00691957">
        <w:rPr>
          <w:color w:val="000000"/>
          <w:lang w:eastAsia="ru-RU"/>
        </w:rPr>
        <w:br/>
      </w:r>
      <w:r w:rsidRPr="008E06C7">
        <w:rPr>
          <w:color w:val="000000"/>
          <w:lang w:eastAsia="ru-RU"/>
        </w:rPr>
        <w:t>и трещинного типов.</w:t>
      </w:r>
    </w:p>
    <w:p w:rsidR="00D51920" w:rsidRPr="008E06C7" w:rsidRDefault="00D51920" w:rsidP="004234E7">
      <w:pPr>
        <w:spacing w:line="276" w:lineRule="auto"/>
        <w:rPr>
          <w:lang w:eastAsia="ru-RU"/>
        </w:rPr>
      </w:pPr>
      <w:r w:rsidRPr="008E06C7">
        <w:rPr>
          <w:color w:val="000000"/>
          <w:lang w:eastAsia="ru-RU"/>
        </w:rPr>
        <w:t xml:space="preserve">Техногенная верховодка отмечена при рекогносцировочном обследовании </w:t>
      </w:r>
      <w:r w:rsidR="00691957">
        <w:rPr>
          <w:color w:val="000000"/>
          <w:lang w:eastAsia="ru-RU"/>
        </w:rPr>
        <w:br/>
      </w:r>
      <w:r w:rsidRPr="008E06C7">
        <w:rPr>
          <w:color w:val="000000"/>
          <w:lang w:eastAsia="ru-RU"/>
        </w:rPr>
        <w:t xml:space="preserve">в понижениях у искусственных водоемов в районе пилорамы и в местах утечек </w:t>
      </w:r>
      <w:r w:rsidR="00691957">
        <w:rPr>
          <w:color w:val="000000"/>
          <w:lang w:eastAsia="ru-RU"/>
        </w:rPr>
        <w:br/>
      </w:r>
      <w:r w:rsidRPr="008E06C7">
        <w:rPr>
          <w:color w:val="000000"/>
          <w:lang w:eastAsia="ru-RU"/>
        </w:rPr>
        <w:t>из водонесущих коммуникаций по ул. 8 Марта в делювиальном суглинке.</w:t>
      </w:r>
    </w:p>
    <w:p w:rsidR="00D51920" w:rsidRPr="008E06C7" w:rsidRDefault="00D51920" w:rsidP="004234E7">
      <w:pPr>
        <w:spacing w:line="276" w:lineRule="auto"/>
        <w:rPr>
          <w:lang w:eastAsia="ru-RU"/>
        </w:rPr>
      </w:pPr>
      <w:r w:rsidRPr="008E06C7">
        <w:rPr>
          <w:color w:val="000000"/>
          <w:lang w:eastAsia="ru-RU"/>
        </w:rPr>
        <w:t xml:space="preserve">Грунтовая поровая вода приурочена в основном к дисперсным озерно-аллювиальным и аллювиальным, а местами к делювиальным и элювиальным отложениям (водовмещающими являются суглинистые и крупнообломочные грунты, трещинная – к скальным грунтам. Уклон зеркала подземных вод направлен на юг, юго-восток в сторону понижения рельефа к реке и, в общих чертах, повторяет рельеф местности. Разгрузка водоносных горизонтов происходит при выходе подземных вод на земную поверхность </w:t>
      </w:r>
      <w:r w:rsidR="00691957">
        <w:rPr>
          <w:color w:val="000000"/>
          <w:lang w:eastAsia="ru-RU"/>
        </w:rPr>
        <w:br/>
      </w:r>
      <w:r w:rsidRPr="008E06C7">
        <w:rPr>
          <w:color w:val="000000"/>
          <w:lang w:eastAsia="ru-RU"/>
        </w:rPr>
        <w:t>в виде родников (на юго-западе), а также в рекуАй, её притоки и старицы.</w:t>
      </w:r>
    </w:p>
    <w:p w:rsidR="00D51920" w:rsidRPr="008E06C7" w:rsidRDefault="00D51920" w:rsidP="004234E7">
      <w:pPr>
        <w:spacing w:line="276" w:lineRule="auto"/>
        <w:rPr>
          <w:lang w:eastAsia="ru-RU"/>
        </w:rPr>
      </w:pPr>
      <w:r w:rsidRPr="008E06C7">
        <w:rPr>
          <w:color w:val="000000"/>
          <w:lang w:eastAsia="ru-RU"/>
        </w:rPr>
        <w:t xml:space="preserve">Режим грунтовых вод находится в зависимости от гидрологического </w:t>
      </w:r>
      <w:r w:rsidR="00691957">
        <w:rPr>
          <w:color w:val="000000"/>
          <w:lang w:eastAsia="ru-RU"/>
        </w:rPr>
        <w:br/>
      </w:r>
      <w:r w:rsidRPr="008E06C7">
        <w:rPr>
          <w:color w:val="000000"/>
          <w:lang w:eastAsia="ru-RU"/>
        </w:rPr>
        <w:t>и метеорологического факторов. Питание осуществляется за счет инфильтрации атмосферных осадков. Область питания совпадает с областью распространения.</w:t>
      </w:r>
    </w:p>
    <w:p w:rsidR="00D51920" w:rsidRPr="008E06C7" w:rsidRDefault="00D51920" w:rsidP="004234E7">
      <w:pPr>
        <w:spacing w:line="276" w:lineRule="auto"/>
        <w:rPr>
          <w:lang w:eastAsia="ru-RU"/>
        </w:rPr>
      </w:pPr>
      <w:r w:rsidRPr="008E06C7">
        <w:rPr>
          <w:color w:val="000000"/>
          <w:lang w:eastAsia="ru-RU"/>
        </w:rPr>
        <w:t>На исследуемой территории различают участки с благоприятной, условно-благоприятной и неблагоприятной для строительства гидрогеологической обстановкой.</w:t>
      </w:r>
    </w:p>
    <w:p w:rsidR="00D51920" w:rsidRPr="008E06C7" w:rsidRDefault="00D51920" w:rsidP="004234E7">
      <w:pPr>
        <w:spacing w:line="276" w:lineRule="auto"/>
        <w:rPr>
          <w:lang w:eastAsia="ru-RU"/>
        </w:rPr>
      </w:pPr>
      <w:r w:rsidRPr="008E06C7">
        <w:rPr>
          <w:color w:val="000000"/>
          <w:lang w:eastAsia="ru-RU"/>
        </w:rPr>
        <w:t>К участку с благоприятной – это склоновые участки, где грунтовые воды в период изысканий не встречены или встречены на глубинах более 3 м ниже предполагаемого заложения фундаментов (2,5) м.</w:t>
      </w:r>
    </w:p>
    <w:p w:rsidR="00D51920" w:rsidRPr="008E06C7" w:rsidRDefault="00D51920" w:rsidP="004234E7">
      <w:pPr>
        <w:spacing w:line="276" w:lineRule="auto"/>
        <w:rPr>
          <w:lang w:eastAsia="ru-RU"/>
        </w:rPr>
      </w:pPr>
      <w:r w:rsidRPr="008E06C7">
        <w:rPr>
          <w:color w:val="000000"/>
          <w:lang w:eastAsia="ru-RU"/>
        </w:rPr>
        <w:t>К участку с условно-благоприятной для строительства гидрогеологической обстановкой отнесены зоны переувлажнения около искусственных водоемов (в западной части территории) и в месте утечек из водонесущих коммуникаций. Это места проявления техногенной верховодки.</w:t>
      </w:r>
    </w:p>
    <w:p w:rsidR="00D51920" w:rsidRPr="008E06C7" w:rsidRDefault="00D51920" w:rsidP="004234E7">
      <w:pPr>
        <w:spacing w:line="276" w:lineRule="auto"/>
        <w:rPr>
          <w:lang w:eastAsia="ru-RU"/>
        </w:rPr>
      </w:pPr>
      <w:r w:rsidRPr="008E06C7">
        <w:rPr>
          <w:color w:val="000000"/>
          <w:lang w:eastAsia="ru-RU"/>
        </w:rPr>
        <w:t xml:space="preserve">К участку с неблагоприятной для строительства гидрогеологической обстановкой относятся южная и юго-восточная части территории, находящиеся в пойме рекиАй, </w:t>
      </w:r>
      <w:r w:rsidR="00691957">
        <w:rPr>
          <w:color w:val="000000"/>
          <w:lang w:eastAsia="ru-RU"/>
        </w:rPr>
        <w:br/>
      </w:r>
      <w:r w:rsidRPr="008E06C7">
        <w:rPr>
          <w:color w:val="000000"/>
          <w:lang w:eastAsia="ru-RU"/>
        </w:rPr>
        <w:t>где уровень грунтовых вод зафиксирован на глубине 0,12 – 2,30 м (высотные отметки 476,25 – 483,12 м).</w:t>
      </w:r>
    </w:p>
    <w:p w:rsidR="00D51920" w:rsidRPr="008E06C7" w:rsidRDefault="00D51920" w:rsidP="004234E7">
      <w:pPr>
        <w:spacing w:line="276" w:lineRule="auto"/>
        <w:rPr>
          <w:lang w:eastAsia="ru-RU"/>
        </w:rPr>
      </w:pPr>
      <w:r w:rsidRPr="008E06C7">
        <w:rPr>
          <w:color w:val="000000"/>
          <w:lang w:eastAsia="ru-RU"/>
        </w:rPr>
        <w:t xml:space="preserve">Грунтовая вода гидрокарбонаная кальциево-магниевая, с сухим остатком от 170,3 </w:t>
      </w:r>
      <w:r w:rsidR="00691957">
        <w:rPr>
          <w:color w:val="000000"/>
          <w:lang w:eastAsia="ru-RU"/>
        </w:rPr>
        <w:br/>
      </w:r>
      <w:r w:rsidRPr="008E06C7">
        <w:rPr>
          <w:color w:val="000000"/>
          <w:lang w:eastAsia="ru-RU"/>
        </w:rPr>
        <w:t>до 1003,1 мг/д</w:t>
      </w:r>
      <w:r w:rsidR="00772D52">
        <w:rPr>
          <w:color w:val="000000"/>
          <w:lang w:eastAsia="ru-RU"/>
        </w:rPr>
        <w:t>м³</w:t>
      </w:r>
      <w:r w:rsidRPr="008E06C7">
        <w:rPr>
          <w:color w:val="000000"/>
          <w:lang w:eastAsia="ru-RU"/>
        </w:rPr>
        <w:t xml:space="preserve">. Вода проявляет слабую углекислотную коррозийную активность </w:t>
      </w:r>
      <w:r w:rsidR="00691957">
        <w:rPr>
          <w:color w:val="000000"/>
          <w:lang w:eastAsia="ru-RU"/>
        </w:rPr>
        <w:br/>
      </w:r>
      <w:r w:rsidRPr="008E06C7">
        <w:rPr>
          <w:color w:val="000000"/>
          <w:lang w:eastAsia="ru-RU"/>
        </w:rPr>
        <w:t xml:space="preserve">по отношению к бетону с маркой водонепроницаемости </w:t>
      </w:r>
      <w:r w:rsidRPr="008E06C7">
        <w:rPr>
          <w:color w:val="000000"/>
          <w:lang w:val="en-US" w:eastAsia="ru-RU"/>
        </w:rPr>
        <w:t>W</w:t>
      </w:r>
      <w:r w:rsidRPr="008E06C7">
        <w:rPr>
          <w:color w:val="000000"/>
          <w:vertAlign w:val="subscript"/>
          <w:lang w:eastAsia="ru-RU"/>
        </w:rPr>
        <w:t>4</w:t>
      </w:r>
      <w:r w:rsidRPr="008E06C7">
        <w:rPr>
          <w:color w:val="000000"/>
          <w:lang w:eastAsia="ru-RU"/>
        </w:rPr>
        <w:t xml:space="preserve">. С учетом содержания хлоридов она оказывает слабое агрессивное воздействие на арматуру железобетонных конструкций </w:t>
      </w:r>
      <w:r w:rsidR="00691957">
        <w:rPr>
          <w:color w:val="000000"/>
          <w:lang w:eastAsia="ru-RU"/>
        </w:rPr>
        <w:br/>
      </w:r>
      <w:r w:rsidRPr="008E06C7">
        <w:rPr>
          <w:color w:val="000000"/>
          <w:lang w:eastAsia="ru-RU"/>
        </w:rPr>
        <w:t>в условиях периодического смачивания.</w:t>
      </w:r>
    </w:p>
    <w:p w:rsidR="00D51920" w:rsidRPr="008E06C7" w:rsidRDefault="00D51920" w:rsidP="004234E7">
      <w:pPr>
        <w:spacing w:line="276" w:lineRule="auto"/>
        <w:rPr>
          <w:lang w:eastAsia="ru-RU"/>
        </w:rPr>
      </w:pPr>
      <w:r w:rsidRPr="008E06C7">
        <w:rPr>
          <w:color w:val="000000"/>
          <w:lang w:eastAsia="ru-RU"/>
        </w:rPr>
        <w:t xml:space="preserve">Коэффициент фильтрации для разного типа грунтов находится в пределах от 0,03 </w:t>
      </w:r>
      <w:r w:rsidR="00153D9F">
        <w:rPr>
          <w:color w:val="000000"/>
          <w:lang w:eastAsia="ru-RU"/>
        </w:rPr>
        <w:br/>
      </w:r>
      <w:r w:rsidRPr="008E06C7">
        <w:rPr>
          <w:color w:val="000000"/>
          <w:lang w:eastAsia="ru-RU"/>
        </w:rPr>
        <w:t>до 20 м/сут.</w:t>
      </w:r>
    </w:p>
    <w:p w:rsidR="00D51920" w:rsidRPr="008E06C7" w:rsidRDefault="00D51920" w:rsidP="004234E7">
      <w:pPr>
        <w:spacing w:line="276" w:lineRule="auto"/>
        <w:rPr>
          <w:lang w:eastAsia="ru-RU"/>
        </w:rPr>
      </w:pPr>
      <w:r w:rsidRPr="008E06C7">
        <w:rPr>
          <w:color w:val="000000"/>
          <w:lang w:eastAsia="ru-RU"/>
        </w:rPr>
        <w:t xml:space="preserve">По степени водонепроницаемости, согласно ГОСТ, грунты подразделяются </w:t>
      </w:r>
      <w:r w:rsidR="00153D9F">
        <w:rPr>
          <w:color w:val="000000"/>
          <w:lang w:eastAsia="ru-RU"/>
        </w:rPr>
        <w:br/>
      </w:r>
      <w:r w:rsidRPr="008E06C7">
        <w:rPr>
          <w:color w:val="000000"/>
          <w:lang w:eastAsia="ru-RU"/>
        </w:rPr>
        <w:t>на слабоводопроницаемые, водопроницаемые и сильноводопроницаемые.</w:t>
      </w:r>
    </w:p>
    <w:p w:rsidR="00D51920" w:rsidRPr="008E06C7" w:rsidRDefault="00D51920" w:rsidP="004234E7">
      <w:pPr>
        <w:spacing w:line="276" w:lineRule="auto"/>
        <w:rPr>
          <w:lang w:eastAsia="ru-RU"/>
        </w:rPr>
      </w:pPr>
      <w:r w:rsidRPr="008E06C7">
        <w:rPr>
          <w:color w:val="000000"/>
          <w:lang w:eastAsia="ru-RU"/>
        </w:rPr>
        <w:t xml:space="preserve">Насыпной грунт, почвенно-растительный слой, торф, сапропель текучий </w:t>
      </w:r>
      <w:r w:rsidR="00153D9F">
        <w:rPr>
          <w:color w:val="000000"/>
          <w:lang w:eastAsia="ru-RU"/>
        </w:rPr>
        <w:br/>
      </w:r>
      <w:r w:rsidRPr="008E06C7">
        <w:rPr>
          <w:color w:val="000000"/>
          <w:lang w:eastAsia="ru-RU"/>
        </w:rPr>
        <w:t>не рекомендуется в качестве основания фундаментов.</w:t>
      </w:r>
    </w:p>
    <w:p w:rsidR="00D51920" w:rsidRPr="002A4FA5" w:rsidRDefault="00D51920" w:rsidP="004234E7">
      <w:pPr>
        <w:spacing w:line="276" w:lineRule="auto"/>
      </w:pPr>
      <w:r w:rsidRPr="002A4FA5">
        <w:t xml:space="preserve">На территории населенных пунктов Златоустовского городского округа встречаются зоны развития ''верховодки'' а также участки заболоченных территорий. Образование </w:t>
      </w:r>
      <w:r w:rsidR="00691957">
        <w:br/>
      </w:r>
      <w:r w:rsidRPr="002A4FA5">
        <w:t>и питание их связано с инфильтрацией атмосферных осадков и утечкой из подземных коммуникаций.</w:t>
      </w:r>
    </w:p>
    <w:p w:rsidR="00D51920" w:rsidRPr="002A4FA5" w:rsidRDefault="00D51920" w:rsidP="004234E7">
      <w:pPr>
        <w:spacing w:line="276" w:lineRule="auto"/>
      </w:pPr>
      <w:r w:rsidRPr="002A4FA5">
        <w:t>Существенное влияние на неблагоприятную гидрогеологическую обстановку также оказывает отсутствие развитой системы дождевой канализации.</w:t>
      </w:r>
    </w:p>
    <w:p w:rsidR="00D51920" w:rsidRPr="002A4FA5" w:rsidRDefault="00D51920" w:rsidP="004234E7">
      <w:pPr>
        <w:spacing w:line="276" w:lineRule="auto"/>
      </w:pPr>
      <w:r w:rsidRPr="002A4FA5">
        <w:t xml:space="preserve">Общее благоустройство территории населенного пункта, заключающееся </w:t>
      </w:r>
      <w:r w:rsidR="00691957">
        <w:br/>
      </w:r>
      <w:r w:rsidRPr="002A4FA5">
        <w:t xml:space="preserve">в применении усовершенствованных покрытий, проведении вертикальной планировки </w:t>
      </w:r>
      <w:r w:rsidR="00691957">
        <w:br/>
      </w:r>
      <w:r w:rsidRPr="002A4FA5">
        <w:t>и организации ливне</w:t>
      </w:r>
      <w:r>
        <w:t>-</w:t>
      </w:r>
      <w:r w:rsidRPr="002A4FA5">
        <w:t>дренажной сети, уменьшит инфильтрацию поверхностных вод, являющуюся основным источником питания грунтовых вод.</w:t>
      </w:r>
    </w:p>
    <w:p w:rsidR="00D51920" w:rsidRPr="002A4FA5" w:rsidRDefault="00D51920" w:rsidP="004234E7">
      <w:pPr>
        <w:spacing w:line="276" w:lineRule="auto"/>
      </w:pPr>
      <w:r w:rsidRPr="002A4FA5">
        <w:t>Отдельные территории, осваиваемые под новую застройку и представляющие собой пониженные участки, заболачиваемые поверхностным стоком, предполагается подсыпать грунтом.</w:t>
      </w:r>
    </w:p>
    <w:p w:rsidR="00D51920" w:rsidRPr="002A4FA5" w:rsidRDefault="00D51920" w:rsidP="004234E7">
      <w:pPr>
        <w:spacing w:line="276" w:lineRule="auto"/>
      </w:pPr>
      <w:r w:rsidRPr="002A4FA5">
        <w:t>Понижение уровня грунтовых вод в зонах существующей и проектируемой усадебной застройки достигается устройством систематического дренажа. Прокладка дренажа осуществляется вдоль улиц с выпуском в ливне-дренажную сеть.</w:t>
      </w:r>
    </w:p>
    <w:p w:rsidR="00D51920" w:rsidRPr="002A4FA5" w:rsidRDefault="00D51920" w:rsidP="004234E7">
      <w:pPr>
        <w:spacing w:line="276" w:lineRule="auto"/>
      </w:pPr>
      <w:r w:rsidRPr="002A4FA5">
        <w:t>В зоне капитальной застройки на площадках с грунтовыми водами типа ''верховодка'' рекомендуется устройство кольцевого дренажа, применение гидроизоляции подвальных помещений.</w:t>
      </w:r>
    </w:p>
    <w:p w:rsidR="00D51920" w:rsidRPr="002A4FA5" w:rsidRDefault="00D51920" w:rsidP="004234E7">
      <w:pPr>
        <w:spacing w:line="276" w:lineRule="auto"/>
      </w:pPr>
      <w:r w:rsidRPr="002A4FA5">
        <w:t xml:space="preserve">После детальных гидрогеологических изысканий возможно появится необходимость </w:t>
      </w:r>
      <w:r w:rsidR="00153D9F">
        <w:br/>
      </w:r>
      <w:r w:rsidRPr="002A4FA5">
        <w:t xml:space="preserve">в строительстве дополнительных дренажных сетей как в зоне капитальной застройки, </w:t>
      </w:r>
      <w:r w:rsidR="00153D9F">
        <w:br/>
      </w:r>
      <w:r w:rsidRPr="002A4FA5">
        <w:t>так и в поселках усадебной застройки.</w:t>
      </w:r>
    </w:p>
    <w:p w:rsidR="00D51920" w:rsidRDefault="00D51920" w:rsidP="004234E7">
      <w:pPr>
        <w:spacing w:line="276" w:lineRule="auto"/>
      </w:pPr>
      <w:r w:rsidRPr="002A4FA5">
        <w:t>Окончательный выбор типов и систем дренажа применительно к конкретным гидрогеологическим и инженерным условиям защищаемых участков и территорий необходимо произвести на дальнейших стадиях проектирования.</w:t>
      </w:r>
    </w:p>
    <w:p w:rsidR="000419A2" w:rsidRPr="002A4FA5" w:rsidRDefault="000419A2" w:rsidP="004234E7">
      <w:pPr>
        <w:spacing w:line="276" w:lineRule="auto"/>
      </w:pPr>
    </w:p>
    <w:p w:rsidR="00D51920" w:rsidRDefault="00D51920" w:rsidP="00D51920">
      <w:pPr>
        <w:pStyle w:val="20"/>
      </w:pPr>
      <w:bookmarkStart w:id="20" w:name="_Toc169689444"/>
      <w:r w:rsidRPr="00D51920">
        <w:t xml:space="preserve">Глубина промерзания грунтов в поселении, городском округе </w:t>
      </w:r>
      <w:r w:rsidR="00691957">
        <w:br/>
      </w:r>
      <w:r w:rsidRPr="00D51920">
        <w:t>в зависимости от типа почв.</w:t>
      </w:r>
      <w:bookmarkEnd w:id="20"/>
    </w:p>
    <w:p w:rsidR="00310743" w:rsidRPr="008E06C7" w:rsidRDefault="00310743" w:rsidP="004234E7">
      <w:pPr>
        <w:spacing w:line="276" w:lineRule="auto"/>
        <w:rPr>
          <w:lang w:eastAsia="ru-RU"/>
        </w:rPr>
      </w:pPr>
      <w:r w:rsidRPr="008E06C7">
        <w:rPr>
          <w:color w:val="000000"/>
          <w:lang w:eastAsia="ru-RU"/>
        </w:rPr>
        <w:t>Район характеризуется континентальным климатом с относительно прохладным летом, холодной зимой и повышенным количеством атмосферных осадков. Факторами, определяющими климатические условия, являются: различие циркуляционных процессов – в умеренных широтах над Европейской и Азиатской частями России, субмеридиональная ориентация Уральских гор и преобладание в течение года континентальных воздушных масс.</w:t>
      </w:r>
    </w:p>
    <w:p w:rsidR="00310743" w:rsidRPr="008E06C7" w:rsidRDefault="00310743" w:rsidP="004234E7">
      <w:pPr>
        <w:spacing w:line="276" w:lineRule="auto"/>
        <w:rPr>
          <w:lang w:eastAsia="ru-RU"/>
        </w:rPr>
      </w:pPr>
      <w:r w:rsidRPr="008E06C7">
        <w:rPr>
          <w:color w:val="000000"/>
          <w:lang w:eastAsia="ru-RU"/>
        </w:rPr>
        <w:t>Термический режим в течение года имеет выраженный характер, типичный для континентального климата.</w:t>
      </w:r>
    </w:p>
    <w:p w:rsidR="00310743" w:rsidRPr="008E06C7" w:rsidRDefault="00310743" w:rsidP="004234E7">
      <w:pPr>
        <w:spacing w:line="276" w:lineRule="auto"/>
        <w:rPr>
          <w:lang w:eastAsia="ru-RU"/>
        </w:rPr>
      </w:pPr>
      <w:r w:rsidRPr="008E06C7">
        <w:rPr>
          <w:color w:val="000000"/>
          <w:lang w:eastAsia="ru-RU"/>
        </w:rPr>
        <w:t>Абсолютный максимум температуры достигал +38°С, абсолютный минимум -46°С.</w:t>
      </w:r>
    </w:p>
    <w:p w:rsidR="00310743" w:rsidRPr="008E06C7" w:rsidRDefault="00310743" w:rsidP="004234E7">
      <w:pPr>
        <w:spacing w:line="276" w:lineRule="auto"/>
        <w:rPr>
          <w:lang w:eastAsia="ru-RU"/>
        </w:rPr>
      </w:pPr>
      <w:r w:rsidRPr="008E06C7">
        <w:rPr>
          <w:color w:val="000000"/>
          <w:lang w:eastAsia="ru-RU"/>
        </w:rPr>
        <w:t>Рассматриваемая территория характеризуется повышенным количеством атмосферных осадков. Наиболее увлажненными являются горные хребты. На западных склонах хребтов, перехватывающих атлантические воздушные массы, осадков выпадает в 1,5 раза больше, чем на восточных. Основная масса осадков выпадает в тёплое время года с максимумом в июле. Меньшая доля приходится на холодный период с минимумом в феврале. Летом осадки выпадают в виде кратковременных по интенсивности ливней. В остальную часть года выпадение осадков носит продолжительный характер и умеренную интенсивность.</w:t>
      </w:r>
    </w:p>
    <w:p w:rsidR="00310743" w:rsidRPr="008E06C7" w:rsidRDefault="00310743" w:rsidP="004234E7">
      <w:pPr>
        <w:spacing w:line="276" w:lineRule="auto"/>
        <w:rPr>
          <w:lang w:eastAsia="ru-RU"/>
        </w:rPr>
      </w:pPr>
      <w:r w:rsidRPr="008E06C7">
        <w:rPr>
          <w:lang w:eastAsia="ru-RU"/>
        </w:rPr>
        <w:t>Зимние осадки формируют снежный покров. Продолжительность залегания снежного покрова в долинах составляет 160-170 суток, на горных хребтах до 180 и более суток. Средняя высота снега соответственно изменяется от 50 до 100 см, талые воды снежного покрова играют важную роль в формировании речного стока бассейна реки Ай.</w:t>
      </w:r>
    </w:p>
    <w:p w:rsidR="00310743" w:rsidRPr="008E06C7" w:rsidRDefault="00310743" w:rsidP="004234E7">
      <w:pPr>
        <w:spacing w:line="276" w:lineRule="auto"/>
        <w:rPr>
          <w:lang w:eastAsia="ru-RU"/>
        </w:rPr>
      </w:pPr>
      <w:r w:rsidRPr="008E06C7">
        <w:rPr>
          <w:color w:val="000000"/>
          <w:lang w:eastAsia="ru-RU"/>
        </w:rPr>
        <w:t xml:space="preserve">Ветровой режим является результатом общих барико-циркуляционных процессов </w:t>
      </w:r>
      <w:r w:rsidR="00153D9F">
        <w:rPr>
          <w:color w:val="000000"/>
          <w:lang w:eastAsia="ru-RU"/>
        </w:rPr>
        <w:br/>
      </w:r>
      <w:r w:rsidRPr="008E06C7">
        <w:rPr>
          <w:color w:val="000000"/>
          <w:lang w:eastAsia="ru-RU"/>
        </w:rPr>
        <w:t>и физико-географических особенностей местности. Уральские горы вносят существенные изменения в распределение ветровых потоков.</w:t>
      </w:r>
    </w:p>
    <w:p w:rsidR="00310743" w:rsidRPr="008E06C7" w:rsidRDefault="00310743" w:rsidP="004234E7">
      <w:pPr>
        <w:spacing w:line="276" w:lineRule="auto"/>
        <w:rPr>
          <w:lang w:eastAsia="ru-RU"/>
        </w:rPr>
      </w:pPr>
      <w:r w:rsidRPr="008E06C7">
        <w:rPr>
          <w:lang w:eastAsia="ru-RU"/>
        </w:rPr>
        <w:t xml:space="preserve">В течение года преобладающими являются ветры западного и северо-западного направлений. </w:t>
      </w:r>
    </w:p>
    <w:p w:rsidR="00310743" w:rsidRPr="008E06C7" w:rsidRDefault="00310743" w:rsidP="004234E7">
      <w:pPr>
        <w:spacing w:line="276" w:lineRule="auto"/>
        <w:rPr>
          <w:lang w:eastAsia="ru-RU"/>
        </w:rPr>
      </w:pPr>
      <w:r w:rsidRPr="008E06C7">
        <w:rPr>
          <w:color w:val="000000"/>
          <w:lang w:eastAsia="ru-RU"/>
        </w:rPr>
        <w:t xml:space="preserve">Глубина промерзания по </w:t>
      </w:r>
      <w:r w:rsidR="00043531" w:rsidRPr="00043531">
        <w:rPr>
          <w:color w:val="000000"/>
          <w:lang w:eastAsia="ru-RU"/>
        </w:rPr>
        <w:t>СП 131.13330.2012 Строительная климатология</w:t>
      </w:r>
      <w:r w:rsidRPr="008E06C7">
        <w:rPr>
          <w:color w:val="000000"/>
          <w:lang w:eastAsia="ru-RU"/>
        </w:rPr>
        <w:t xml:space="preserve"> (строительная климатология и геофизика) для глинистых и суглинистых грунтов равна </w:t>
      </w:r>
      <w:r w:rsidR="00153D9F">
        <w:rPr>
          <w:color w:val="000000"/>
          <w:lang w:eastAsia="ru-RU"/>
        </w:rPr>
        <w:br/>
      </w:r>
      <w:r w:rsidRPr="008E06C7">
        <w:rPr>
          <w:color w:val="000000"/>
          <w:lang w:eastAsia="ru-RU"/>
        </w:rPr>
        <w:t xml:space="preserve">2,10 м, для песчаных, супесчаных и галечниковых грунтов - 2,5 м. </w:t>
      </w:r>
    </w:p>
    <w:p w:rsidR="00310743" w:rsidRDefault="00310743" w:rsidP="004234E7">
      <w:pPr>
        <w:spacing w:line="276" w:lineRule="auto"/>
        <w:rPr>
          <w:color w:val="000000"/>
          <w:lang w:eastAsia="ru-RU"/>
        </w:rPr>
      </w:pPr>
      <w:r w:rsidRPr="008E06C7">
        <w:rPr>
          <w:color w:val="000000"/>
          <w:lang w:eastAsia="ru-RU"/>
        </w:rPr>
        <w:t xml:space="preserve">По схеме климатического районирования для градостроительства, территория Златоустовского городского округа расположена в IВ климатическом подрайоне. </w:t>
      </w:r>
    </w:p>
    <w:p w:rsidR="00D51920" w:rsidRDefault="00D51920" w:rsidP="00D51920">
      <w:pPr>
        <w:pStyle w:val="20"/>
      </w:pPr>
      <w:bookmarkStart w:id="21" w:name="_Toc169689445"/>
      <w:r w:rsidRPr="00D51920">
        <w:t>Описание рельефа.</w:t>
      </w:r>
      <w:bookmarkEnd w:id="21"/>
    </w:p>
    <w:p w:rsidR="00310743" w:rsidRPr="008E06C7" w:rsidRDefault="00310743" w:rsidP="004234E7">
      <w:pPr>
        <w:spacing w:line="276" w:lineRule="auto"/>
        <w:ind w:firstLine="703"/>
        <w:rPr>
          <w:lang w:eastAsia="ru-RU"/>
        </w:rPr>
      </w:pPr>
      <w:r>
        <w:rPr>
          <w:szCs w:val="20"/>
        </w:rPr>
        <w:tab/>
      </w:r>
      <w:r w:rsidRPr="008E06C7">
        <w:rPr>
          <w:color w:val="222222"/>
          <w:lang w:eastAsia="ru-RU"/>
        </w:rPr>
        <w:t>Городской округ расположен в горнолесной части Челябинской области, в долине реки Ай, образованной горными хребтами</w:t>
      </w:r>
      <w:r w:rsidRPr="008E06C7">
        <w:rPr>
          <w:color w:val="000000"/>
          <w:shd w:val="clear" w:color="auto" w:fill="FFFFFF"/>
          <w:lang w:eastAsia="ru-RU"/>
        </w:rPr>
        <w:t>Южного Урала</w:t>
      </w:r>
      <w:r w:rsidRPr="008E06C7">
        <w:rPr>
          <w:color w:val="000000"/>
          <w:lang w:eastAsia="ru-RU"/>
        </w:rPr>
        <w:t xml:space="preserve">. На востоке </w:t>
      </w:r>
      <w:r w:rsidRPr="008E06C7">
        <w:rPr>
          <w:lang w:eastAsia="ru-RU"/>
        </w:rPr>
        <w:t>хребет</w:t>
      </w:r>
      <w:r w:rsidRPr="008E06C7">
        <w:rPr>
          <w:shd w:val="clear" w:color="auto" w:fill="FFFFFF"/>
          <w:lang w:eastAsia="ru-RU"/>
        </w:rPr>
        <w:t>Уралтау</w:t>
      </w:r>
      <w:r w:rsidRPr="008E06C7">
        <w:rPr>
          <w:lang w:eastAsia="ru-RU"/>
        </w:rPr>
        <w:t>, на западе хребет</w:t>
      </w:r>
      <w:hyperlink r:id="rId14" w:history="1">
        <w:r w:rsidRPr="008E06C7">
          <w:rPr>
            <w:shd w:val="clear" w:color="auto" w:fill="FFFFFF"/>
            <w:lang w:eastAsia="ru-RU"/>
          </w:rPr>
          <w:t>Уреньга</w:t>
        </w:r>
      </w:hyperlink>
      <w:r w:rsidRPr="008E06C7">
        <w:rPr>
          <w:lang w:eastAsia="ru-RU"/>
        </w:rPr>
        <w:t>и горы Мышляй. С севера долину замыкают</w:t>
      </w:r>
      <w:hyperlink r:id="rId15" w:history="1">
        <w:r w:rsidRPr="008E06C7">
          <w:rPr>
            <w:shd w:val="clear" w:color="auto" w:fill="FFFFFF"/>
            <w:lang w:eastAsia="ru-RU"/>
          </w:rPr>
          <w:t>Таганай</w:t>
        </w:r>
      </w:hyperlink>
      <w:r w:rsidRPr="008E06C7">
        <w:rPr>
          <w:lang w:eastAsia="ru-RU"/>
        </w:rPr>
        <w:t>и</w:t>
      </w:r>
      <w:hyperlink r:id="rId16" w:history="1">
        <w:r w:rsidRPr="008E06C7">
          <w:rPr>
            <w:shd w:val="clear" w:color="auto" w:fill="FFFFFF"/>
            <w:lang w:eastAsia="ru-RU"/>
          </w:rPr>
          <w:t>Назминский хребет</w:t>
        </w:r>
      </w:hyperlink>
      <w:r w:rsidRPr="008E06C7">
        <w:rPr>
          <w:lang w:eastAsia="ru-RU"/>
        </w:rPr>
        <w:t>. Рельеф города типично горный, с резкими перепадами высот.</w:t>
      </w:r>
    </w:p>
    <w:p w:rsidR="00310743" w:rsidRPr="008E06C7" w:rsidRDefault="00310743" w:rsidP="004234E7">
      <w:pPr>
        <w:spacing w:line="276" w:lineRule="auto"/>
        <w:ind w:firstLine="703"/>
        <w:rPr>
          <w:lang w:eastAsia="ru-RU"/>
        </w:rPr>
      </w:pPr>
      <w:r w:rsidRPr="008E06C7">
        <w:rPr>
          <w:lang w:eastAsia="ru-RU"/>
        </w:rPr>
        <w:t>Амплитуда высот в пределах рассматриваемой территории достигает 63 м. Общий уклон составляет 4 – 8° в сторону р. Ай.</w:t>
      </w:r>
    </w:p>
    <w:p w:rsidR="00310743" w:rsidRPr="008E06C7" w:rsidRDefault="00310743" w:rsidP="004234E7">
      <w:pPr>
        <w:spacing w:line="276" w:lineRule="auto"/>
        <w:ind w:firstLine="703"/>
        <w:rPr>
          <w:lang w:eastAsia="ru-RU"/>
        </w:rPr>
      </w:pPr>
      <w:r w:rsidRPr="008E06C7">
        <w:rPr>
          <w:lang w:eastAsia="ru-RU"/>
        </w:rPr>
        <w:t>В центре города, на месте впадения</w:t>
      </w:r>
      <w:r w:rsidRPr="008E06C7">
        <w:rPr>
          <w:shd w:val="clear" w:color="auto" w:fill="FFFFFF"/>
          <w:lang w:eastAsia="ru-RU"/>
        </w:rPr>
        <w:t>Тесьмы</w:t>
      </w:r>
      <w:r w:rsidRPr="008E06C7">
        <w:rPr>
          <w:lang w:eastAsia="ru-RU"/>
        </w:rPr>
        <w:t xml:space="preserve">в Ай расположен городской пруд. </w:t>
      </w:r>
      <w:r w:rsidR="00153D9F">
        <w:rPr>
          <w:lang w:eastAsia="ru-RU"/>
        </w:rPr>
        <w:br/>
      </w:r>
      <w:r w:rsidRPr="008E06C7">
        <w:rPr>
          <w:lang w:eastAsia="ru-RU"/>
        </w:rPr>
        <w:t>В меридиональном направлении по территории Златоустовского ГО проходят два крупных горных хребта западной части Южного Урала</w:t>
      </w:r>
      <w:hyperlink r:id="rId17" w:history="1">
        <w:r w:rsidRPr="008E06C7">
          <w:rPr>
            <w:shd w:val="clear" w:color="auto" w:fill="FFFFFF"/>
            <w:lang w:eastAsia="ru-RU"/>
          </w:rPr>
          <w:t>Большой Таганай</w:t>
        </w:r>
      </w:hyperlink>
      <w:r w:rsidRPr="008E06C7">
        <w:rPr>
          <w:color w:val="222222"/>
          <w:lang w:eastAsia="ru-RU"/>
        </w:rPr>
        <w:t xml:space="preserve">и Уреньга высотой 800—1000 м. Наивысшая точка Вторая сопка (Голая гора) хр. Уреньги (1198,9 м). </w:t>
      </w:r>
    </w:p>
    <w:p w:rsidR="00D51920" w:rsidRDefault="00D51920" w:rsidP="00D51920">
      <w:pPr>
        <w:pStyle w:val="20"/>
      </w:pPr>
      <w:bookmarkStart w:id="22" w:name="_Toc169689446"/>
      <w:r w:rsidRPr="00D51920">
        <w:t>Сведения об объектах перспективного строительства, на которые получены заявки, или выданы технические условия, или заключены договора на технологическое присоединение к сетям водоснабжения и (или) водоотведения.</w:t>
      </w:r>
      <w:bookmarkEnd w:id="22"/>
    </w:p>
    <w:p w:rsidR="00A74262" w:rsidRPr="00895277" w:rsidRDefault="00A74262" w:rsidP="004234E7">
      <w:pPr>
        <w:spacing w:line="276" w:lineRule="auto"/>
        <w:ind w:firstLine="567"/>
        <w:rPr>
          <w:b/>
          <w:bCs/>
          <w:color w:val="0D0D0D"/>
        </w:rPr>
      </w:pPr>
      <w:r w:rsidRPr="00895277">
        <w:rPr>
          <w:b/>
          <w:bCs/>
        </w:rPr>
        <w:t xml:space="preserve">Данные согласно генеральному плану </w:t>
      </w:r>
      <w:r w:rsidRPr="00895277">
        <w:rPr>
          <w:b/>
          <w:bCs/>
          <w:lang w:eastAsia="ru-RU"/>
        </w:rPr>
        <w:t xml:space="preserve">утвержденного Решением Собрания депутатов Златоустовского городского округа </w:t>
      </w:r>
      <w:r w:rsidR="00723970">
        <w:rPr>
          <w:b/>
          <w:bCs/>
          <w:lang w:eastAsia="ru-RU"/>
        </w:rPr>
        <w:t xml:space="preserve">№ </w:t>
      </w:r>
      <w:r w:rsidRPr="00895277">
        <w:rPr>
          <w:b/>
          <w:bCs/>
          <w:lang w:eastAsia="ru-RU"/>
        </w:rPr>
        <w:t>33-ЗГО от 01.06.2022 г.</w:t>
      </w:r>
    </w:p>
    <w:p w:rsidR="00310743" w:rsidRPr="00691957" w:rsidRDefault="00310743" w:rsidP="00691957">
      <w:pPr>
        <w:pStyle w:val="a7"/>
        <w:rPr>
          <w:sz w:val="24"/>
          <w:szCs w:val="24"/>
          <w:lang w:eastAsia="hi-IN" w:bidi="hi-IN"/>
        </w:rPr>
      </w:pPr>
      <w:r w:rsidRPr="00691957">
        <w:rPr>
          <w:sz w:val="24"/>
          <w:szCs w:val="24"/>
        </w:rPr>
        <w:t xml:space="preserve">Генеральный план </w:t>
      </w:r>
      <w:r w:rsidRPr="00691957">
        <w:rPr>
          <w:sz w:val="24"/>
          <w:szCs w:val="24"/>
          <w:lang w:eastAsia="hi-IN" w:bidi="hi-IN"/>
        </w:rPr>
        <w:t>выполнен по заказу Администрации Златоустовского городского округа Челябинской области в соответствии с:</w:t>
      </w:r>
    </w:p>
    <w:p w:rsidR="00310743" w:rsidRPr="00691957" w:rsidRDefault="00310743" w:rsidP="00691957">
      <w:pPr>
        <w:pStyle w:val="a7"/>
        <w:rPr>
          <w:sz w:val="24"/>
          <w:szCs w:val="24"/>
        </w:rPr>
      </w:pPr>
      <w:r w:rsidRPr="00691957">
        <w:rPr>
          <w:sz w:val="24"/>
          <w:szCs w:val="24"/>
        </w:rPr>
        <w:t xml:space="preserve">Договором </w:t>
      </w:r>
      <w:r w:rsidR="00723970" w:rsidRPr="00691957">
        <w:rPr>
          <w:sz w:val="24"/>
          <w:szCs w:val="24"/>
        </w:rPr>
        <w:t xml:space="preserve">№ </w:t>
      </w:r>
      <w:r w:rsidRPr="00691957">
        <w:rPr>
          <w:sz w:val="24"/>
          <w:szCs w:val="24"/>
        </w:rPr>
        <w:t xml:space="preserve">59 от 27.10.22 года на выполнение работ по внесению изменений </w:t>
      </w:r>
      <w:r w:rsidR="00153D9F">
        <w:rPr>
          <w:sz w:val="24"/>
          <w:szCs w:val="24"/>
        </w:rPr>
        <w:br/>
      </w:r>
      <w:r w:rsidRPr="00691957">
        <w:rPr>
          <w:sz w:val="24"/>
          <w:szCs w:val="24"/>
        </w:rPr>
        <w:t xml:space="preserve">в Генеральный план и в Правила землепользования и застройки Златоустовского городского округа, утвержденного Решением Собрания депутатов Златоустовского городского округа </w:t>
      </w:r>
      <w:r w:rsidR="00153D9F">
        <w:rPr>
          <w:sz w:val="24"/>
          <w:szCs w:val="24"/>
        </w:rPr>
        <w:br/>
      </w:r>
      <w:r w:rsidR="00723970" w:rsidRPr="00691957">
        <w:rPr>
          <w:sz w:val="24"/>
          <w:szCs w:val="24"/>
        </w:rPr>
        <w:t xml:space="preserve">№ </w:t>
      </w:r>
      <w:r w:rsidRPr="00691957">
        <w:rPr>
          <w:sz w:val="24"/>
          <w:szCs w:val="24"/>
        </w:rPr>
        <w:t>33-ЗГО от 01.06.2022 г. "О внесении изменений в решение Собрания депутатов Златоустовского городского округа и Правил землепользования и застройки Златоустовского городского округа".</w:t>
      </w:r>
    </w:p>
    <w:p w:rsidR="00310743" w:rsidRPr="00691957" w:rsidRDefault="00310743" w:rsidP="00691957">
      <w:pPr>
        <w:pStyle w:val="a7"/>
        <w:rPr>
          <w:sz w:val="24"/>
          <w:szCs w:val="24"/>
        </w:rPr>
      </w:pPr>
      <w:r w:rsidRPr="00691957">
        <w:rPr>
          <w:sz w:val="24"/>
          <w:szCs w:val="24"/>
        </w:rPr>
        <w:t xml:space="preserve">Техническим заданием на выполнение работ по внесению изменений в Генеральный план и в Правила землепользования и застройки Златоустовского городского округа», которое является приложением и неотъемлемой частью договора </w:t>
      </w:r>
      <w:r w:rsidR="00723970" w:rsidRPr="00691957">
        <w:rPr>
          <w:sz w:val="24"/>
          <w:szCs w:val="24"/>
        </w:rPr>
        <w:t xml:space="preserve">№ </w:t>
      </w:r>
      <w:r w:rsidRPr="00691957">
        <w:rPr>
          <w:sz w:val="24"/>
          <w:szCs w:val="24"/>
        </w:rPr>
        <w:t>59 от 27.10.22 г.</w:t>
      </w:r>
    </w:p>
    <w:p w:rsidR="00310743" w:rsidRPr="00691957" w:rsidRDefault="00310743" w:rsidP="00691957">
      <w:pPr>
        <w:pStyle w:val="a7"/>
        <w:rPr>
          <w:sz w:val="24"/>
          <w:szCs w:val="24"/>
        </w:rPr>
      </w:pPr>
      <w:r w:rsidRPr="00691957">
        <w:rPr>
          <w:sz w:val="24"/>
          <w:szCs w:val="24"/>
        </w:rPr>
        <w:t xml:space="preserve">Градостроительным Кодексом Российской Федерации от 29 декабря 2004 года </w:t>
      </w:r>
      <w:r w:rsidR="00153D9F">
        <w:rPr>
          <w:sz w:val="24"/>
          <w:szCs w:val="24"/>
        </w:rPr>
        <w:br/>
      </w:r>
      <w:r w:rsidR="00723970" w:rsidRPr="00691957">
        <w:rPr>
          <w:sz w:val="24"/>
          <w:szCs w:val="24"/>
        </w:rPr>
        <w:t xml:space="preserve">№ </w:t>
      </w:r>
      <w:r w:rsidRPr="00691957">
        <w:rPr>
          <w:sz w:val="24"/>
          <w:szCs w:val="24"/>
        </w:rPr>
        <w:t>190-ФЗ, в частности в соответствии со статьей 23 Градостроительного Кодекса РФ.</w:t>
      </w:r>
    </w:p>
    <w:p w:rsidR="00310743" w:rsidRDefault="00310743" w:rsidP="00691957">
      <w:pPr>
        <w:pStyle w:val="a7"/>
      </w:pPr>
      <w:r w:rsidRPr="00691957">
        <w:rPr>
          <w:sz w:val="24"/>
          <w:szCs w:val="24"/>
        </w:rPr>
        <w:t xml:space="preserve">Генеральным планом предлагается стабилизация современной системы расселения </w:t>
      </w:r>
      <w:r w:rsidR="00153D9F">
        <w:rPr>
          <w:sz w:val="24"/>
          <w:szCs w:val="24"/>
        </w:rPr>
        <w:br/>
      </w:r>
      <w:r w:rsidRPr="00691957">
        <w:rPr>
          <w:sz w:val="24"/>
          <w:szCs w:val="24"/>
        </w:rPr>
        <w:t>с развитием</w:t>
      </w:r>
      <w:r>
        <w:t xml:space="preserve"> населенных пунктов (строительства жилья, объектов культурно-бытового обслуживания, инженерного обеспечения). </w:t>
      </w:r>
      <w:r w:rsidRPr="006A244F">
        <w:t>С целью качественного обновления городской среды и решения проблемы старого жилищного фонда, а также</w:t>
      </w:r>
      <w:r>
        <w:t>,</w:t>
      </w:r>
      <w:r w:rsidRPr="006A244F">
        <w:t xml:space="preserve"> упорядочения хаотичной или точечной застройки проектом намечены следующие территории комплексного развития города:</w:t>
      </w:r>
    </w:p>
    <w:p w:rsidR="00F20C02" w:rsidRPr="006A244F" w:rsidRDefault="00F20C02" w:rsidP="00691957">
      <w:pPr>
        <w:pStyle w:val="a7"/>
      </w:pPr>
    </w:p>
    <w:p w:rsidR="00310743" w:rsidRPr="00310743" w:rsidRDefault="00310743" w:rsidP="004234E7">
      <w:pPr>
        <w:spacing w:line="276" w:lineRule="auto"/>
        <w:rPr>
          <w:b/>
          <w:bCs/>
        </w:rPr>
      </w:pPr>
      <w:r w:rsidRPr="00310743">
        <w:rPr>
          <w:b/>
          <w:bCs/>
        </w:rPr>
        <w:t>Комплексное развитие незастроенной территории:</w:t>
      </w:r>
    </w:p>
    <w:p w:rsidR="00310743" w:rsidRPr="00691957" w:rsidRDefault="00310743" w:rsidP="00691957">
      <w:pPr>
        <w:pStyle w:val="a7"/>
        <w:rPr>
          <w:sz w:val="24"/>
          <w:szCs w:val="24"/>
        </w:rPr>
      </w:pPr>
      <w:r w:rsidRPr="00691957">
        <w:rPr>
          <w:sz w:val="24"/>
          <w:szCs w:val="24"/>
        </w:rPr>
        <w:t xml:space="preserve">квартал «Уржумский» (ул. Полетаева, ул. Базарная), территория </w:t>
      </w:r>
      <w:r w:rsidR="00691957" w:rsidRPr="00691957">
        <w:rPr>
          <w:sz w:val="24"/>
          <w:szCs w:val="24"/>
        </w:rPr>
        <w:br/>
      </w:r>
      <w:r w:rsidRPr="00691957">
        <w:rPr>
          <w:sz w:val="24"/>
          <w:szCs w:val="24"/>
        </w:rPr>
        <w:t>площадью 12,6 га;</w:t>
      </w:r>
    </w:p>
    <w:p w:rsidR="00310743" w:rsidRPr="00691957" w:rsidRDefault="00310743" w:rsidP="00691957">
      <w:pPr>
        <w:pStyle w:val="a7"/>
        <w:rPr>
          <w:sz w:val="24"/>
          <w:szCs w:val="24"/>
        </w:rPr>
      </w:pPr>
      <w:r w:rsidRPr="00691957">
        <w:rPr>
          <w:sz w:val="24"/>
          <w:szCs w:val="24"/>
        </w:rPr>
        <w:t>квартал «Чернореченский» (ул. Грибная, ул. Калиновая), территория площадью 9,9 га;</w:t>
      </w:r>
    </w:p>
    <w:p w:rsidR="00310743" w:rsidRPr="00691957" w:rsidRDefault="00310743" w:rsidP="00691957">
      <w:pPr>
        <w:pStyle w:val="a7"/>
        <w:rPr>
          <w:sz w:val="24"/>
          <w:szCs w:val="24"/>
        </w:rPr>
      </w:pPr>
      <w:r w:rsidRPr="00691957">
        <w:rPr>
          <w:sz w:val="24"/>
          <w:szCs w:val="24"/>
        </w:rPr>
        <w:t>микрорайон с проектным названием «Таганай-Сити» и площадкой для строительства таунхаусов для медицинских работников проектируемого больничного комплекса, территория площадью 24,9 га.</w:t>
      </w:r>
    </w:p>
    <w:p w:rsidR="00310743" w:rsidRPr="00691957" w:rsidRDefault="00310743" w:rsidP="004234E7">
      <w:pPr>
        <w:spacing w:line="276" w:lineRule="auto"/>
      </w:pPr>
      <w:r w:rsidRPr="00691957">
        <w:t>Общая площадь территорий, предусмотренных под комплексное развитие – 47,4 га.</w:t>
      </w:r>
    </w:p>
    <w:p w:rsidR="00310743" w:rsidRDefault="00310743" w:rsidP="004234E7">
      <w:pPr>
        <w:spacing w:line="276" w:lineRule="auto"/>
      </w:pPr>
      <w:r w:rsidRPr="00691957">
        <w:t>На земельных участках, сформированных под комплексное развитие территории жилой застройки, проектом</w:t>
      </w:r>
      <w:r w:rsidRPr="006A244F">
        <w:t xml:space="preserve"> предусматривается размещение общественно-деловых </w:t>
      </w:r>
      <w:r w:rsidR="00153D9F">
        <w:br/>
      </w:r>
      <w:r w:rsidRPr="006A244F">
        <w:t>и социальных объектов в составе проектируемых кварталов</w:t>
      </w:r>
      <w:r>
        <w:t>.</w:t>
      </w:r>
    </w:p>
    <w:p w:rsidR="00310743" w:rsidRPr="00A901BB" w:rsidRDefault="00310743" w:rsidP="004234E7">
      <w:pPr>
        <w:spacing w:line="276" w:lineRule="auto"/>
      </w:pPr>
      <w:r w:rsidRPr="00A901BB">
        <w:t>Проектом учтены все решения развития жилищного строительство в соответстви</w:t>
      </w:r>
      <w:r>
        <w:t>и</w:t>
      </w:r>
      <w:r w:rsidR="00153D9F">
        <w:br/>
      </w:r>
      <w:r w:rsidRPr="00A901BB">
        <w:t xml:space="preserve">с </w:t>
      </w:r>
      <w:r>
        <w:t>ранее утверждёнными документами территориального планирования (Схема территориального планирования Челябинской области, схема территориального планирования агломерации «Горный Урал»)</w:t>
      </w:r>
      <w:r w:rsidRPr="00A901BB">
        <w:t xml:space="preserve"> и документацией по планировки территории населенных пунктов городского округа.</w:t>
      </w:r>
    </w:p>
    <w:p w:rsidR="00310743" w:rsidRPr="00A901BB" w:rsidRDefault="00310743" w:rsidP="004234E7">
      <w:pPr>
        <w:spacing w:line="276" w:lineRule="auto"/>
      </w:pPr>
      <w:bookmarkStart w:id="23" w:name="_Hlk50451365"/>
      <w:r w:rsidRPr="00A901BB">
        <w:t xml:space="preserve">Развитие </w:t>
      </w:r>
      <w:r w:rsidRPr="0085472A">
        <w:rPr>
          <w:b/>
          <w:bCs/>
        </w:rPr>
        <w:t>многоэтажной</w:t>
      </w:r>
      <w:r w:rsidRPr="00A901BB">
        <w:t xml:space="preserve"> застройки</w:t>
      </w:r>
      <w:r>
        <w:t xml:space="preserve"> в г. Златоусте:на территории </w:t>
      </w:r>
      <w:r w:rsidRPr="0002455F">
        <w:t>микрорайон</w:t>
      </w:r>
      <w:r>
        <w:t xml:space="preserve">ов «Южный», «Восточный», «Березовая роща», многоэтажное строительство в микрорайоне «Таганай-Сити» и южнее ул. </w:t>
      </w:r>
      <w:r w:rsidRPr="00912C81">
        <w:t>Полетаева («Уржумка»).</w:t>
      </w:r>
    </w:p>
    <w:p w:rsidR="00310743" w:rsidRPr="00A901BB" w:rsidRDefault="00310743" w:rsidP="004234E7">
      <w:pPr>
        <w:spacing w:line="276" w:lineRule="auto"/>
      </w:pPr>
      <w:r w:rsidRPr="00981662">
        <w:t xml:space="preserve">Развитие </w:t>
      </w:r>
      <w:r w:rsidRPr="0085472A">
        <w:rPr>
          <w:b/>
          <w:bCs/>
        </w:rPr>
        <w:t>малоэтажного и среднеэтажного</w:t>
      </w:r>
      <w:r w:rsidRPr="00981662">
        <w:t xml:space="preserve"> строительства предусматривается </w:t>
      </w:r>
      <w:r w:rsidR="00153D9F">
        <w:br/>
      </w:r>
      <w:r w:rsidRPr="00981662">
        <w:t xml:space="preserve">в г. Златоусте за счет создания комфортных кварталов малоэтажной жилой застройки </w:t>
      </w:r>
      <w:r w:rsidR="00153D9F">
        <w:br/>
      </w:r>
      <w:r w:rsidRPr="00981662">
        <w:t xml:space="preserve">в северной, южной, восточной и западной частях городаи на свободных территориях, </w:t>
      </w:r>
      <w:r w:rsidR="00153D9F">
        <w:br/>
      </w:r>
      <w:r w:rsidRPr="00981662">
        <w:t>а также на территориях, подлежащих градостроительному преобразованию</w:t>
      </w:r>
      <w:r w:rsidRPr="00140DE5">
        <w:t>.</w:t>
      </w:r>
      <w:r w:rsidRPr="00A901BB">
        <w:t xml:space="preserve">Застройка предусматривается за счет формирования сомасштабных человеку пространств и повышения разнообразия объектов общественно деловой инфраструктуры рядом с домом. Модель предполагает снижение этажности при более компактном размещении домов, многофункциональное использование зданий и территорий, и создание пространственных условий для размещения объектов торговли и услуг. </w:t>
      </w:r>
    </w:p>
    <w:p w:rsidR="00310743" w:rsidRDefault="00310743" w:rsidP="004234E7">
      <w:pPr>
        <w:spacing w:line="276" w:lineRule="auto"/>
      </w:pPr>
      <w:r w:rsidRPr="00A901BB">
        <w:t xml:space="preserve">Развития территорий </w:t>
      </w:r>
      <w:r w:rsidRPr="0085472A">
        <w:rPr>
          <w:b/>
          <w:bCs/>
        </w:rPr>
        <w:t>индивидуальной жилой застройки</w:t>
      </w:r>
      <w:r w:rsidRPr="00140DE5">
        <w:t xml:space="preserve">, в том числе, располагаемой в сохраняемом природном ландшафте, предусматривается в соответствии с утвержденными документами </w:t>
      </w:r>
      <w:r>
        <w:t xml:space="preserve">по планировке территорий и на свободных от застройки территориях населенных пунктов Златоустовского городского округа. </w:t>
      </w:r>
    </w:p>
    <w:p w:rsidR="00310743" w:rsidRDefault="00310743" w:rsidP="004234E7">
      <w:pPr>
        <w:spacing w:line="276" w:lineRule="auto"/>
      </w:pPr>
      <w:r w:rsidRPr="00140DE5">
        <w:t>Проектируемые участки индивидуальной</w:t>
      </w:r>
      <w:r w:rsidRPr="00A901BB">
        <w:t xml:space="preserve"> застройки </w:t>
      </w:r>
      <w:r>
        <w:t xml:space="preserve">в г. Златоуст </w:t>
      </w:r>
      <w:r w:rsidRPr="00A901BB">
        <w:t>расположены:</w:t>
      </w:r>
      <w:r>
        <w:t xml:space="preserve"> (на завершении кварталов) - п. Пушкинский, п. Нижневокзальный, мкрн.Чернореченский, мкрн. Уреньга, мкрн Дегтярка, мкрн.Балашиха, новое строительство на территории бывшей военной части, мкрн Южный, мкрн. Гурьевский,мкрн. Южная Балашиха.</w:t>
      </w:r>
    </w:p>
    <w:p w:rsidR="00310743" w:rsidRPr="00A901BB" w:rsidRDefault="00310743" w:rsidP="004234E7">
      <w:pPr>
        <w:spacing w:line="276" w:lineRule="auto"/>
      </w:pPr>
      <w:r>
        <w:t>Развитие индивидуальной жилой застройки на свободных территориях в сельских населенных пунктах - п.Плотинка. с. Веселовка, п. Салган, п. Тайнак, с. Куваши, п. Тундуш и п. Центральный.</w:t>
      </w:r>
    </w:p>
    <w:p w:rsidR="00310743" w:rsidRPr="00A901BB" w:rsidRDefault="00310743" w:rsidP="004234E7">
      <w:pPr>
        <w:spacing w:before="0" w:after="0" w:line="276" w:lineRule="auto"/>
      </w:pPr>
      <w:r w:rsidRPr="00847E24">
        <w:t xml:space="preserve">Настоящим проектом были определены территории, в которых </w:t>
      </w:r>
      <w:r w:rsidRPr="00560138">
        <w:rPr>
          <w:b/>
          <w:bCs/>
        </w:rPr>
        <w:t xml:space="preserve">ограничена </w:t>
      </w:r>
      <w:r w:rsidRPr="00847E24">
        <w:t xml:space="preserve">уплотнительная (точечная) застройка </w:t>
      </w:r>
      <w:r>
        <w:t>— это</w:t>
      </w:r>
      <w:r w:rsidRPr="00847E24">
        <w:t xml:space="preserve"> территория исторического центра города</w:t>
      </w:r>
      <w:r>
        <w:t xml:space="preserve">, </w:t>
      </w:r>
      <w:r w:rsidR="00153D9F">
        <w:br/>
      </w:r>
      <w:r>
        <w:t>где защитные зоны или зоны охраны объектов культурного наследия накладывают ограничения на ведение хозяйственной деятельности</w:t>
      </w:r>
      <w:r w:rsidRPr="00A74262">
        <w:rPr>
          <w:rStyle w:val="aff"/>
          <w:vertAlign w:val="superscript"/>
        </w:rPr>
        <w:footnoteReference w:id="3"/>
      </w:r>
      <w:r>
        <w:t>.</w:t>
      </w:r>
    </w:p>
    <w:p w:rsidR="00310743" w:rsidRDefault="00310743" w:rsidP="004234E7">
      <w:pPr>
        <w:spacing w:before="0" w:after="0" w:line="276" w:lineRule="auto"/>
      </w:pPr>
      <w:r w:rsidRPr="00A901BB">
        <w:t xml:space="preserve">Проектом </w:t>
      </w:r>
      <w:r w:rsidRPr="00804CAD">
        <w:t xml:space="preserve">предусматривается </w:t>
      </w:r>
      <w:r>
        <w:t>градостроительное преобразование жилых кварталов (реновация): за счет сноса ветхо-аварийного жилого фонда</w:t>
      </w:r>
      <w:r>
        <w:rPr>
          <w:rStyle w:val="aff"/>
        </w:rPr>
        <w:footnoteReference w:id="4"/>
      </w:r>
      <w:r>
        <w:t xml:space="preserve"> и </w:t>
      </w:r>
      <w:r w:rsidRPr="00804CAD">
        <w:t xml:space="preserve">сносасуществующих </w:t>
      </w:r>
      <w:r>
        <w:t xml:space="preserve">физически и морально устаревших </w:t>
      </w:r>
      <w:r w:rsidRPr="00804CAD">
        <w:t>деревянных 8-ми квартирных 2-х этажных секционных жилых домов</w:t>
      </w:r>
      <w:r>
        <w:t xml:space="preserve"> в северо-западном районе г. Златоуст ( ул. Генераторная, Мельнова) и мкрн. Нижневокзальный</w:t>
      </w:r>
      <w:r w:rsidRPr="00804CAD">
        <w:t>. Застройка представлена деревянными домами</w:t>
      </w:r>
      <w:r w:rsidRPr="00A901BB">
        <w:t xml:space="preserve"> барачного типа (50-60 гг. ХХ века)</w:t>
      </w:r>
      <w:r>
        <w:t xml:space="preserve">. А также территории индивидуальной жилой застройки по ул. Аносова, </w:t>
      </w:r>
      <w:r w:rsidR="00153D9F">
        <w:br/>
      </w:r>
      <w:r>
        <w:t xml:space="preserve">ул. Таганайская и ул. 1-ая Лесопильная, предусмотренные настоящим проектом </w:t>
      </w:r>
      <w:r w:rsidR="00153D9F">
        <w:br/>
      </w:r>
      <w:r>
        <w:t>под размещение среднеэтажной жилой застройки. Общая площадь территорий, подвергающихся градостроительному преобразованию, составляет 138,2 га.</w:t>
      </w:r>
    </w:p>
    <w:bookmarkEnd w:id="23"/>
    <w:p w:rsidR="00310743" w:rsidRPr="00EF4C07" w:rsidRDefault="00310743" w:rsidP="004234E7">
      <w:pPr>
        <w:spacing w:before="0" w:after="0" w:line="276" w:lineRule="auto"/>
      </w:pPr>
      <w:r w:rsidRPr="00EF4C07">
        <w:t>Решение жилищной проблемы, удовлетворения растущих потребностей населения округа в качественном жилье, в благоприятной среде обитания предусматривается за счет:</w:t>
      </w:r>
    </w:p>
    <w:p w:rsidR="00310743" w:rsidRPr="00691957" w:rsidRDefault="00310743" w:rsidP="00691957">
      <w:pPr>
        <w:pStyle w:val="a7"/>
        <w:rPr>
          <w:sz w:val="24"/>
          <w:szCs w:val="24"/>
        </w:rPr>
      </w:pPr>
      <w:r w:rsidRPr="00691957">
        <w:rPr>
          <w:sz w:val="24"/>
          <w:szCs w:val="24"/>
        </w:rPr>
        <w:t>освоения свободных от застройки площадок в границах территории населенных пунктов городского округа, благоприятных по природно-ландшафтным характеристикам;</w:t>
      </w:r>
    </w:p>
    <w:p w:rsidR="00310743" w:rsidRPr="00691957" w:rsidRDefault="00310743" w:rsidP="00691957">
      <w:pPr>
        <w:pStyle w:val="a7"/>
        <w:rPr>
          <w:sz w:val="24"/>
          <w:szCs w:val="24"/>
        </w:rPr>
      </w:pPr>
      <w:r w:rsidRPr="00691957">
        <w:rPr>
          <w:sz w:val="24"/>
          <w:szCs w:val="24"/>
        </w:rPr>
        <w:t>градостроительного преобразования существующей застройки путем реконструкции, реорганизации и благоустройства жилых кварталов, со сносом малоэтажного амортизированного жилого фонда;</w:t>
      </w:r>
    </w:p>
    <w:p w:rsidR="00310743" w:rsidRPr="00691957" w:rsidRDefault="00310743" w:rsidP="00691957">
      <w:pPr>
        <w:pStyle w:val="a7"/>
        <w:rPr>
          <w:sz w:val="24"/>
          <w:szCs w:val="24"/>
        </w:rPr>
      </w:pPr>
      <w:r w:rsidRPr="00691957">
        <w:rPr>
          <w:sz w:val="24"/>
          <w:szCs w:val="24"/>
        </w:rPr>
        <w:t xml:space="preserve">внедрения в жилищное строительство разнообразия типов застройки (2-этажных блокированных домов с приквартирными участками, 1-2-этажных домов усадебного типа </w:t>
      </w:r>
      <w:r w:rsidR="00153D9F">
        <w:rPr>
          <w:sz w:val="24"/>
          <w:szCs w:val="24"/>
        </w:rPr>
        <w:br/>
      </w:r>
      <w:r w:rsidRPr="00691957">
        <w:rPr>
          <w:sz w:val="24"/>
          <w:szCs w:val="24"/>
        </w:rPr>
        <w:t>с площадью земельных участков до 0,15 га на дом);</w:t>
      </w:r>
    </w:p>
    <w:p w:rsidR="00310743" w:rsidRPr="00691957" w:rsidRDefault="00310743" w:rsidP="00691957">
      <w:pPr>
        <w:pStyle w:val="a7"/>
        <w:rPr>
          <w:sz w:val="24"/>
          <w:szCs w:val="24"/>
        </w:rPr>
      </w:pPr>
      <w:r w:rsidRPr="00691957">
        <w:rPr>
          <w:sz w:val="24"/>
          <w:szCs w:val="24"/>
        </w:rPr>
        <w:t>строительства малоэтажных жилых домов, в том числе, монолитно-каркасных многоквартирных жилых зданий до 3-х этажей по индивидуальным проектам с квартирами комфорт-класса, закрытой территорией, и качественным благоустройством;</w:t>
      </w:r>
    </w:p>
    <w:p w:rsidR="00310743" w:rsidRPr="00691957" w:rsidRDefault="00310743" w:rsidP="00691957">
      <w:pPr>
        <w:pStyle w:val="a7"/>
        <w:rPr>
          <w:sz w:val="24"/>
          <w:szCs w:val="24"/>
        </w:rPr>
      </w:pPr>
      <w:r w:rsidRPr="00691957">
        <w:rPr>
          <w:sz w:val="24"/>
          <w:szCs w:val="24"/>
        </w:rPr>
        <w:t>строительства многоэтажных жилых домов, в том числе, с квартирами эконом класса;</w:t>
      </w:r>
    </w:p>
    <w:p w:rsidR="00310743" w:rsidRPr="00691957" w:rsidRDefault="00310743" w:rsidP="00691957">
      <w:pPr>
        <w:pStyle w:val="a7"/>
        <w:rPr>
          <w:sz w:val="24"/>
          <w:szCs w:val="24"/>
        </w:rPr>
      </w:pPr>
      <w:r w:rsidRPr="00691957">
        <w:rPr>
          <w:sz w:val="24"/>
          <w:szCs w:val="24"/>
        </w:rPr>
        <w:t>реновации жилого фонда в сохраняемой усадебной застройке (замена ветхих домов в пределах существующих земельных участков);</w:t>
      </w:r>
    </w:p>
    <w:p w:rsidR="00310743" w:rsidRPr="00691957" w:rsidRDefault="00310743" w:rsidP="00691957">
      <w:pPr>
        <w:pStyle w:val="a7"/>
        <w:rPr>
          <w:sz w:val="24"/>
          <w:szCs w:val="24"/>
        </w:rPr>
      </w:pPr>
      <w:r w:rsidRPr="00691957">
        <w:rPr>
          <w:sz w:val="24"/>
          <w:szCs w:val="24"/>
        </w:rPr>
        <w:t>трансформации (реновации) территории малоэтажной застройки за счет сноса амортизированного жилого фонда;</w:t>
      </w:r>
    </w:p>
    <w:p w:rsidR="00310743" w:rsidRPr="00691957" w:rsidRDefault="00310743" w:rsidP="00691957">
      <w:pPr>
        <w:pStyle w:val="a7"/>
        <w:rPr>
          <w:sz w:val="24"/>
          <w:szCs w:val="24"/>
        </w:rPr>
      </w:pPr>
      <w:r w:rsidRPr="00691957">
        <w:rPr>
          <w:sz w:val="24"/>
          <w:szCs w:val="24"/>
        </w:rPr>
        <w:t>модернизации объектов коммунальной инфраструктуры;</w:t>
      </w:r>
    </w:p>
    <w:p w:rsidR="00310743" w:rsidRPr="00691957" w:rsidRDefault="00310743" w:rsidP="00691957">
      <w:pPr>
        <w:pStyle w:val="a7"/>
        <w:rPr>
          <w:sz w:val="24"/>
          <w:szCs w:val="24"/>
        </w:rPr>
      </w:pPr>
      <w:r w:rsidRPr="00691957">
        <w:rPr>
          <w:sz w:val="24"/>
          <w:szCs w:val="24"/>
        </w:rPr>
        <w:t>формирования комфортной среды проживания, отвечающую современным требованиям в части архитектурно-пространственной организации, состояния окружающей среды, соблюдения экологических стандартов, необходимости обеспечениядоступной среды для маломобильных групп населения, пенсионеров и инвалидов, благоустройства мест пребывания детей с родителями, повышения уровня безопасности граждан, формирования условий для реализации культурной и досуговой деятельности граждан.</w:t>
      </w:r>
    </w:p>
    <w:p w:rsidR="00310743" w:rsidRPr="00691957" w:rsidRDefault="00310743" w:rsidP="004234E7">
      <w:pPr>
        <w:spacing w:before="0" w:after="0" w:line="276" w:lineRule="auto"/>
        <w:ind w:firstLine="705"/>
      </w:pPr>
      <w:r w:rsidRPr="00691957">
        <w:t xml:space="preserve">Развитие и преобразование жилых территорий, предусматриваемое генеральным планом, должно сопровождаться комплексом санитарно-гигиенических и благоустроительных работ на основе обеспечения оптимальной плотности застройки.   </w:t>
      </w:r>
    </w:p>
    <w:p w:rsidR="00310743" w:rsidRPr="00691957" w:rsidRDefault="00310743" w:rsidP="004234E7">
      <w:pPr>
        <w:spacing w:before="0" w:after="0" w:line="276" w:lineRule="auto"/>
        <w:ind w:firstLine="703"/>
      </w:pPr>
      <w:r w:rsidRPr="00691957">
        <w:t>Параметры жилых территорий определены исходя из условий, что за расчетный срок генплана составят:</w:t>
      </w:r>
    </w:p>
    <w:p w:rsidR="00310743" w:rsidRPr="005017D9" w:rsidRDefault="00310743" w:rsidP="005017D9">
      <w:pPr>
        <w:pStyle w:val="a7"/>
        <w:rPr>
          <w:sz w:val="24"/>
          <w:szCs w:val="24"/>
        </w:rPr>
      </w:pPr>
      <w:bookmarkStart w:id="25" w:name="_Hlk50454350"/>
      <w:r w:rsidRPr="005017D9">
        <w:rPr>
          <w:sz w:val="24"/>
          <w:szCs w:val="24"/>
        </w:rPr>
        <w:t xml:space="preserve">прогнозируемые объемы жилищного строительства – не менее 595,5 тыс. </w:t>
      </w:r>
      <w:r w:rsidR="000F594F" w:rsidRPr="005017D9">
        <w:rPr>
          <w:sz w:val="24"/>
          <w:szCs w:val="24"/>
        </w:rPr>
        <w:t>м²</w:t>
      </w:r>
      <w:r w:rsidRPr="005017D9">
        <w:rPr>
          <w:sz w:val="24"/>
          <w:szCs w:val="24"/>
        </w:rPr>
        <w:t xml:space="preserve"> общей площади;</w:t>
      </w:r>
    </w:p>
    <w:p w:rsidR="00310743" w:rsidRPr="005017D9" w:rsidRDefault="00310743" w:rsidP="005017D9">
      <w:pPr>
        <w:pStyle w:val="a7"/>
        <w:rPr>
          <w:sz w:val="24"/>
          <w:szCs w:val="24"/>
        </w:rPr>
      </w:pPr>
      <w:r w:rsidRPr="005017D9">
        <w:rPr>
          <w:sz w:val="24"/>
          <w:szCs w:val="24"/>
        </w:rPr>
        <w:t>структура нового жилищного строительства: 30% - индивидуальные жилые дома с приусадебными земельными участками, в т.ч. блокированные, 11% - малоэтажные многоквартирные жилые дома, 6%-среднеэтажные многоквартирные жилые дома, 52,0 % - многоэтажные многоквартирные жилые дома;</w:t>
      </w:r>
    </w:p>
    <w:p w:rsidR="00310743" w:rsidRPr="00691957" w:rsidRDefault="00310743" w:rsidP="005017D9">
      <w:pPr>
        <w:pStyle w:val="a7"/>
      </w:pPr>
      <w:r w:rsidRPr="005017D9">
        <w:rPr>
          <w:sz w:val="24"/>
          <w:szCs w:val="24"/>
        </w:rPr>
        <w:t>переселения</w:t>
      </w:r>
      <w:r w:rsidRPr="00691957">
        <w:t xml:space="preserve"> граждан из аварийных многоквартирных домов 57,7 тыс. </w:t>
      </w:r>
      <w:r w:rsidR="000F594F" w:rsidRPr="00691957">
        <w:t>м²</w:t>
      </w:r>
      <w:r w:rsidRPr="00691957">
        <w:t>;</w:t>
      </w:r>
    </w:p>
    <w:p w:rsidR="00310743" w:rsidRPr="005017D9" w:rsidRDefault="00310743" w:rsidP="005017D9">
      <w:pPr>
        <w:pStyle w:val="a7"/>
        <w:rPr>
          <w:sz w:val="24"/>
          <w:szCs w:val="24"/>
        </w:rPr>
      </w:pPr>
      <w:r w:rsidRPr="005017D9">
        <w:rPr>
          <w:sz w:val="24"/>
          <w:szCs w:val="24"/>
        </w:rPr>
        <w:t xml:space="preserve">прогнозируемая убыль жилого фонда – 74,5 тыс. </w:t>
      </w:r>
      <w:r w:rsidR="000F594F" w:rsidRPr="005017D9">
        <w:rPr>
          <w:sz w:val="24"/>
          <w:szCs w:val="24"/>
        </w:rPr>
        <w:t>м²</w:t>
      </w:r>
      <w:r w:rsidRPr="005017D9">
        <w:rPr>
          <w:sz w:val="24"/>
          <w:szCs w:val="24"/>
        </w:rPr>
        <w:t xml:space="preserve"> общей площади;</w:t>
      </w:r>
    </w:p>
    <w:p w:rsidR="00310743" w:rsidRPr="005017D9" w:rsidRDefault="00310743" w:rsidP="005017D9">
      <w:pPr>
        <w:pStyle w:val="a7"/>
        <w:rPr>
          <w:sz w:val="24"/>
          <w:szCs w:val="24"/>
        </w:rPr>
      </w:pPr>
      <w:r w:rsidRPr="005017D9">
        <w:rPr>
          <w:sz w:val="24"/>
          <w:szCs w:val="24"/>
        </w:rPr>
        <w:t>общая площадь жилого фонда – 4881,6 тыс. м</w:t>
      </w:r>
      <w:r w:rsidR="000F594F" w:rsidRPr="005017D9">
        <w:rPr>
          <w:rFonts w:ascii="Calibri" w:hAnsi="Calibri" w:cs="Calibri"/>
          <w:sz w:val="24"/>
          <w:szCs w:val="24"/>
        </w:rPr>
        <w:t>²</w:t>
      </w:r>
      <w:r w:rsidRPr="005017D9">
        <w:rPr>
          <w:sz w:val="24"/>
          <w:szCs w:val="24"/>
        </w:rPr>
        <w:t>;</w:t>
      </w:r>
    </w:p>
    <w:p w:rsidR="00310743" w:rsidRPr="005017D9" w:rsidRDefault="00310743" w:rsidP="005017D9">
      <w:pPr>
        <w:pStyle w:val="a7"/>
        <w:rPr>
          <w:sz w:val="24"/>
          <w:szCs w:val="24"/>
        </w:rPr>
      </w:pPr>
      <w:r w:rsidRPr="005017D9">
        <w:rPr>
          <w:sz w:val="24"/>
          <w:szCs w:val="24"/>
        </w:rPr>
        <w:t xml:space="preserve">проектная жилищная обеспеченность – 30,5 </w:t>
      </w:r>
      <w:r w:rsidR="000F594F" w:rsidRPr="005017D9">
        <w:rPr>
          <w:sz w:val="24"/>
          <w:szCs w:val="24"/>
        </w:rPr>
        <w:t>м²</w:t>
      </w:r>
      <w:r w:rsidRPr="005017D9">
        <w:rPr>
          <w:sz w:val="24"/>
          <w:szCs w:val="24"/>
        </w:rPr>
        <w:t xml:space="preserve"> на человека.</w:t>
      </w:r>
    </w:p>
    <w:bookmarkEnd w:id="25"/>
    <w:p w:rsidR="00310743" w:rsidRPr="00691957" w:rsidRDefault="00310743" w:rsidP="004234E7">
      <w:pPr>
        <w:spacing w:before="0" w:after="0" w:line="276" w:lineRule="auto"/>
        <w:ind w:firstLine="360"/>
      </w:pPr>
      <w:r w:rsidRPr="00691957">
        <w:t xml:space="preserve">     Генеральным планом предусматривается обеспечение эффективного использования земель в целях массового жилищного строительства при условии сохранения и развития зеленого фонда и территорий, на которых располагаются природные объекты, имеющие экологический, историко-культурный, рекреационный, и оздоровительный потенциал</w:t>
      </w:r>
      <w:r w:rsidRPr="00691957">
        <w:rPr>
          <w:b/>
          <w:bCs/>
        </w:rPr>
        <w:t>.</w:t>
      </w:r>
    </w:p>
    <w:p w:rsidR="00310743" w:rsidRPr="00691957" w:rsidRDefault="00310743" w:rsidP="004234E7">
      <w:pPr>
        <w:spacing w:before="0" w:after="0" w:line="276" w:lineRule="auto"/>
        <w:ind w:firstLine="567"/>
      </w:pPr>
      <w:r w:rsidRPr="00691957">
        <w:tab/>
        <w:t xml:space="preserve">Параметры и объемы жилищного строительства на расчётный срок генерального плана представлены в таблице </w:t>
      </w:r>
      <w:r w:rsidR="00A74262" w:rsidRPr="00691957">
        <w:t>3</w:t>
      </w:r>
      <w:r w:rsidRPr="00691957">
        <w:t>.</w:t>
      </w:r>
    </w:p>
    <w:p w:rsidR="00310743" w:rsidRPr="00691957" w:rsidRDefault="00310743" w:rsidP="004234E7">
      <w:pPr>
        <w:autoSpaceDE w:val="0"/>
        <w:autoSpaceDN w:val="0"/>
        <w:adjustRightInd w:val="0"/>
        <w:spacing w:before="0" w:after="0" w:line="276" w:lineRule="auto"/>
        <w:ind w:firstLine="567"/>
        <w:rPr>
          <w:i/>
          <w:color w:val="000000"/>
        </w:rPr>
      </w:pPr>
      <w:r w:rsidRPr="00691957">
        <w:rPr>
          <w:color w:val="000000"/>
          <w:lang w:eastAsia="ru-RU"/>
        </w:rPr>
        <w:t>На территории Златоустовского городского округа расположено 61 СНТ (садоводческих и огороднических некоммерческих товариществ). Хозяйственная деятельность регулируется Законом РФ «</w:t>
      </w:r>
      <w:r w:rsidRPr="00691957">
        <w:t xml:space="preserve">О ведении гражданами садоводства и огородничества для собственных нужд </w:t>
      </w:r>
      <w:r w:rsidR="005017D9">
        <w:br/>
      </w:r>
      <w:r w:rsidRPr="00691957">
        <w:t xml:space="preserve">и о внесении изменений в отдельные законодательные акты Российской Федерации» </w:t>
      </w:r>
      <w:r w:rsidR="005017D9">
        <w:br/>
      </w:r>
      <w:r w:rsidRPr="00691957">
        <w:t>и Постановление Правительства РФ от 28.01.2006 г.</w:t>
      </w:r>
      <w:r w:rsidR="00723970" w:rsidRPr="00691957">
        <w:t xml:space="preserve">№ </w:t>
      </w:r>
      <w:r w:rsidRPr="00691957">
        <w:t>47 «О признании помещения жилым помещением, жилого помещения непригодным для проживания, многоквартирного дома аварийным и подлежащим сносу или реконструкции, садового дома жилым домом и жилого дома садовым домом».</w:t>
      </w:r>
    </w:p>
    <w:p w:rsidR="00310743" w:rsidRDefault="00310743" w:rsidP="004234E7">
      <w:pPr>
        <w:spacing w:line="276" w:lineRule="auto"/>
        <w:ind w:right="-739" w:firstLine="0"/>
        <w:rPr>
          <w:b/>
          <w:bCs/>
          <w:sz w:val="20"/>
          <w:szCs w:val="20"/>
        </w:rPr>
        <w:sectPr w:rsidR="00310743" w:rsidSect="00321E61">
          <w:footerReference w:type="default" r:id="rId18"/>
          <w:footerReference w:type="first" r:id="rId19"/>
          <w:pgSz w:w="11900" w:h="16840"/>
          <w:pgMar w:top="1134" w:right="567" w:bottom="1134" w:left="1701" w:header="284" w:footer="442" w:gutter="0"/>
          <w:pgBorders w:display="firstPage" w:offsetFrom="page">
            <w:top w:val="single" w:sz="6" w:space="24" w:color="auto"/>
            <w:left w:val="single" w:sz="6" w:space="24" w:color="auto"/>
            <w:bottom w:val="single" w:sz="6" w:space="24" w:color="auto"/>
            <w:right w:val="single" w:sz="6" w:space="24" w:color="auto"/>
          </w:pgBorders>
          <w:cols w:space="720"/>
          <w:titlePg/>
          <w:docGrid w:linePitch="326"/>
        </w:sectPr>
      </w:pPr>
    </w:p>
    <w:p w:rsidR="00310743" w:rsidRPr="00895277" w:rsidRDefault="00EA188F" w:rsidP="00895277">
      <w:pPr>
        <w:pStyle w:val="116"/>
        <w:spacing w:before="120"/>
        <w:jc w:val="both"/>
        <w:rPr>
          <w:b/>
          <w:bCs/>
        </w:rPr>
      </w:pPr>
      <w:bookmarkStart w:id="26" w:name="_Toc21280292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w:t>
      </w:r>
      <w:r w:rsidR="00080B42" w:rsidRPr="00DC10E4">
        <w:rPr>
          <w:b/>
          <w:bCs/>
          <w:noProof/>
          <w:sz w:val="20"/>
          <w:szCs w:val="18"/>
          <w:lang w:eastAsia="en-US"/>
        </w:rPr>
        <w:fldChar w:fldCharType="end"/>
      </w:r>
      <w:r w:rsidRPr="00895277">
        <w:rPr>
          <w:b/>
          <w:bCs/>
        </w:rPr>
        <w:t xml:space="preserve">- </w:t>
      </w:r>
      <w:r w:rsidR="00310743" w:rsidRPr="00343FC7">
        <w:rPr>
          <w:b/>
          <w:bCs/>
        </w:rPr>
        <w:t>Движение жилого фонда и динамика численности населения по населенным пунктам Златоустовского городского округа</w:t>
      </w:r>
      <w:bookmarkEnd w:id="26"/>
    </w:p>
    <w:tbl>
      <w:tblPr>
        <w:tblW w:w="5109" w:type="pct"/>
        <w:tblLayout w:type="fixed"/>
        <w:tblCellMar>
          <w:left w:w="28" w:type="dxa"/>
          <w:right w:w="28" w:type="dxa"/>
        </w:tblCellMar>
        <w:tblLook w:val="0000"/>
      </w:tblPr>
      <w:tblGrid>
        <w:gridCol w:w="2890"/>
        <w:gridCol w:w="1091"/>
        <w:gridCol w:w="975"/>
        <w:gridCol w:w="1384"/>
        <w:gridCol w:w="966"/>
        <w:gridCol w:w="834"/>
        <w:gridCol w:w="885"/>
        <w:gridCol w:w="1079"/>
        <w:gridCol w:w="798"/>
        <w:gridCol w:w="1109"/>
        <w:gridCol w:w="2936"/>
      </w:tblGrid>
      <w:tr w:rsidR="00310743" w:rsidRPr="00310743" w:rsidTr="00310743">
        <w:trPr>
          <w:trHeight w:val="20"/>
          <w:tblHeader/>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bookmarkStart w:id="27" w:name="_Hlk50639807"/>
            <w:r w:rsidRPr="00310743">
              <w:rPr>
                <w:b/>
                <w:sz w:val="18"/>
                <w:szCs w:val="18"/>
              </w:rPr>
              <w:t>Показатели, ед. изм.</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r w:rsidRPr="00310743">
              <w:rPr>
                <w:b/>
                <w:sz w:val="18"/>
                <w:szCs w:val="18"/>
              </w:rPr>
              <w:t>г. Златоуст</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r w:rsidRPr="00310743">
              <w:rPr>
                <w:b/>
                <w:sz w:val="18"/>
                <w:szCs w:val="18"/>
              </w:rPr>
              <w:t>с. Веселовка</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r w:rsidRPr="00310743">
              <w:rPr>
                <w:b/>
                <w:sz w:val="18"/>
                <w:szCs w:val="18"/>
              </w:rPr>
              <w:t>п. Центральный</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r w:rsidRPr="00310743">
              <w:rPr>
                <w:b/>
                <w:sz w:val="18"/>
                <w:szCs w:val="18"/>
              </w:rPr>
              <w:t>п. Тундуш ж/д ст.</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sz w:val="18"/>
                <w:szCs w:val="18"/>
              </w:rPr>
            </w:pPr>
            <w:r w:rsidRPr="00310743">
              <w:rPr>
                <w:b/>
                <w:sz w:val="18"/>
                <w:szCs w:val="18"/>
              </w:rPr>
              <w:t>с. Куваши</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b/>
                <w:sz w:val="18"/>
                <w:szCs w:val="18"/>
              </w:rPr>
            </w:pPr>
            <w:r w:rsidRPr="00310743">
              <w:rPr>
                <w:b/>
                <w:sz w:val="18"/>
                <w:szCs w:val="18"/>
              </w:rPr>
              <w:t>п. Тайнак</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b/>
                <w:sz w:val="18"/>
                <w:szCs w:val="18"/>
              </w:rPr>
            </w:pPr>
            <w:r w:rsidRPr="00310743">
              <w:rPr>
                <w:b/>
                <w:sz w:val="18"/>
                <w:szCs w:val="18"/>
              </w:rPr>
              <w:t>п. Плотинка</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b/>
                <w:sz w:val="18"/>
                <w:szCs w:val="18"/>
              </w:rPr>
            </w:pPr>
            <w:r w:rsidRPr="00310743">
              <w:rPr>
                <w:b/>
                <w:sz w:val="18"/>
                <w:szCs w:val="18"/>
              </w:rPr>
              <w:t>п. Салган</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b/>
                <w:sz w:val="18"/>
                <w:szCs w:val="18"/>
              </w:rPr>
            </w:pPr>
            <w:r w:rsidRPr="00310743">
              <w:rPr>
                <w:b/>
                <w:sz w:val="18"/>
                <w:szCs w:val="18"/>
              </w:rPr>
              <w:t>п. Таганай, ост. пункт</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b/>
                <w:sz w:val="18"/>
                <w:szCs w:val="18"/>
              </w:rPr>
            </w:pPr>
            <w:r w:rsidRPr="00310743">
              <w:rPr>
                <w:b/>
                <w:sz w:val="18"/>
                <w:szCs w:val="18"/>
              </w:rPr>
              <w:t>Итого</w:t>
            </w:r>
          </w:p>
        </w:tc>
      </w:tr>
      <w:tr w:rsidR="00310743" w:rsidRPr="00310743" w:rsidTr="00310743">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310743">
            <w:pPr>
              <w:pStyle w:val="afc"/>
              <w:suppressAutoHyphens/>
              <w:spacing w:before="0" w:beforeAutospacing="0" w:after="0" w:afterAutospacing="0"/>
              <w:ind w:firstLine="0"/>
              <w:jc w:val="left"/>
              <w:rPr>
                <w:sz w:val="18"/>
                <w:szCs w:val="18"/>
              </w:rPr>
            </w:pPr>
            <w:r w:rsidRPr="00310743">
              <w:rPr>
                <w:b/>
                <w:bCs/>
                <w:sz w:val="18"/>
                <w:szCs w:val="18"/>
              </w:rPr>
              <w:t xml:space="preserve">1. Жилищный фонд, тыс. </w:t>
            </w:r>
            <w:r w:rsidR="000F594F">
              <w:rPr>
                <w:b/>
                <w:bCs/>
                <w:sz w:val="18"/>
                <w:szCs w:val="18"/>
              </w:rPr>
              <w:t>м²</w:t>
            </w:r>
            <w:r w:rsidRPr="00310743">
              <w:rPr>
                <w:b/>
                <w:bCs/>
                <w:sz w:val="18"/>
                <w:szCs w:val="18"/>
              </w:rPr>
              <w:t xml:space="preserve"> общей площади</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Наличие на исходный год, </w:t>
            </w:r>
          </w:p>
          <w:p w:rsidR="00310743" w:rsidRPr="00310743" w:rsidRDefault="00310743" w:rsidP="004234E7">
            <w:pPr>
              <w:spacing w:before="0" w:after="0" w:line="276" w:lineRule="auto"/>
              <w:ind w:firstLine="0"/>
              <w:jc w:val="left"/>
              <w:rPr>
                <w:b/>
                <w:bCs/>
                <w:sz w:val="18"/>
                <w:szCs w:val="18"/>
              </w:rPr>
            </w:pPr>
            <w:r w:rsidRPr="00310743">
              <w:rPr>
                <w:b/>
                <w:bCs/>
                <w:sz w:val="18"/>
                <w:szCs w:val="18"/>
              </w:rPr>
              <w:t>всего:</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4299,2</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9,6</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27,3</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6,5</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13,2</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3,4</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0,6</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0,5</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0,3</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4360,6 (в т.ч. в сельск. всего – 61,4)</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i/>
                <w:iCs/>
                <w:color w:val="808080"/>
                <w:sz w:val="18"/>
                <w:szCs w:val="18"/>
              </w:rPr>
            </w:pPr>
            <w:r w:rsidRPr="00310743">
              <w:rPr>
                <w:sz w:val="18"/>
                <w:szCs w:val="18"/>
              </w:rPr>
              <w:t>- многоквартирные</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3622,2</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2,4</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5,3</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0,5</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3630,4 (в т.ч. в сельск. всего – 8,2)</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i/>
                <w:iCs/>
                <w:color w:val="808080"/>
                <w:sz w:val="18"/>
                <w:szCs w:val="18"/>
              </w:rPr>
            </w:pPr>
            <w:r w:rsidRPr="00310743">
              <w:rPr>
                <w:sz w:val="18"/>
                <w:szCs w:val="18"/>
              </w:rPr>
              <w:t>- 1-2 этажные усадебного типа</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677,0</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7,2</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22,0</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6,0</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13,2</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3,4</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0,6</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0,5</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0,3</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730,2 (в т.ч. в сельск. всего –53,2)</w:t>
            </w:r>
          </w:p>
        </w:tc>
      </w:tr>
      <w:tr w:rsidR="00310743" w:rsidRPr="00310743" w:rsidTr="00310743">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2. Объем строительства, тыс. </w:t>
            </w:r>
            <w:r w:rsidR="000F594F">
              <w:rPr>
                <w:b/>
                <w:bCs/>
                <w:sz w:val="18"/>
                <w:szCs w:val="18"/>
              </w:rPr>
              <w:t>м²</w:t>
            </w:r>
            <w:r w:rsidRPr="00310743">
              <w:rPr>
                <w:b/>
                <w:bCs/>
                <w:sz w:val="18"/>
                <w:szCs w:val="18"/>
              </w:rPr>
              <w:t xml:space="preserve"> общей площади</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На расчетный срок, </w:t>
            </w:r>
          </w:p>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 всего:</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536,5</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3,0</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13,0</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1,0</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8,3</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2,4</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0,8</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3,5</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595,5 (в т.ч. в сельск. всего –32,0)</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sz w:val="18"/>
                <w:szCs w:val="18"/>
              </w:rPr>
            </w:pPr>
            <w:r w:rsidRPr="00310743">
              <w:rPr>
                <w:sz w:val="18"/>
                <w:szCs w:val="18"/>
              </w:rPr>
              <w:t>- многоквартирные</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423,0</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423,0</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tcPr>
          <w:p w:rsidR="00310743" w:rsidRPr="00310743" w:rsidRDefault="00310743" w:rsidP="004234E7">
            <w:pPr>
              <w:spacing w:before="0" w:after="0" w:line="276" w:lineRule="auto"/>
              <w:ind w:firstLine="0"/>
              <w:jc w:val="left"/>
              <w:rPr>
                <w:sz w:val="18"/>
                <w:szCs w:val="18"/>
              </w:rPr>
            </w:pPr>
            <w:r w:rsidRPr="00310743">
              <w:rPr>
                <w:sz w:val="18"/>
                <w:szCs w:val="18"/>
              </w:rPr>
              <w:t>- 1-2 этажные усадебного типа</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140,5</w:t>
            </w:r>
          </w:p>
          <w:p w:rsidR="00310743" w:rsidRPr="00310743" w:rsidRDefault="00310743" w:rsidP="00310743">
            <w:pPr>
              <w:spacing w:before="0" w:after="0"/>
              <w:ind w:firstLine="0"/>
              <w:jc w:val="center"/>
              <w:rPr>
                <w:sz w:val="18"/>
                <w:szCs w:val="18"/>
              </w:rPr>
            </w:pP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3,0</w:t>
            </w:r>
          </w:p>
          <w:p w:rsidR="00310743" w:rsidRPr="00310743" w:rsidRDefault="00310743" w:rsidP="00310743">
            <w:pPr>
              <w:spacing w:before="0" w:after="0"/>
              <w:ind w:firstLine="0"/>
              <w:jc w:val="center"/>
              <w:rPr>
                <w:sz w:val="18"/>
                <w:szCs w:val="18"/>
              </w:rPr>
            </w:pP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13,0</w:t>
            </w:r>
          </w:p>
          <w:p w:rsidR="00310743" w:rsidRPr="00310743" w:rsidRDefault="00310743" w:rsidP="00310743">
            <w:pPr>
              <w:spacing w:before="0" w:after="0"/>
              <w:ind w:firstLine="0"/>
              <w:jc w:val="center"/>
              <w:rPr>
                <w:sz w:val="18"/>
                <w:szCs w:val="18"/>
              </w:rPr>
            </w:pP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1,0</w:t>
            </w:r>
          </w:p>
          <w:p w:rsidR="00310743" w:rsidRPr="00310743" w:rsidRDefault="00310743" w:rsidP="00310743">
            <w:pPr>
              <w:spacing w:before="0" w:after="0"/>
              <w:ind w:firstLine="0"/>
              <w:jc w:val="center"/>
              <w:rPr>
                <w:b/>
                <w:bCs/>
                <w:sz w:val="18"/>
                <w:szCs w:val="18"/>
              </w:rPr>
            </w:pP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8,3</w:t>
            </w:r>
          </w:p>
          <w:p w:rsidR="00310743" w:rsidRPr="00310743" w:rsidRDefault="00310743" w:rsidP="00310743">
            <w:pPr>
              <w:spacing w:before="0" w:after="0"/>
              <w:ind w:firstLine="0"/>
              <w:jc w:val="center"/>
              <w:rPr>
                <w:sz w:val="18"/>
                <w:szCs w:val="18"/>
              </w:rPr>
            </w:pP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2,4</w:t>
            </w:r>
          </w:p>
          <w:p w:rsidR="00310743" w:rsidRPr="00310743" w:rsidRDefault="00310743" w:rsidP="00310743">
            <w:pPr>
              <w:spacing w:before="0" w:after="0"/>
              <w:ind w:firstLine="0"/>
              <w:jc w:val="center"/>
              <w:rPr>
                <w:b/>
                <w:bCs/>
                <w:sz w:val="18"/>
                <w:szCs w:val="18"/>
              </w:rPr>
            </w:pP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0,8</w:t>
            </w:r>
          </w:p>
          <w:p w:rsidR="00310743" w:rsidRPr="00310743" w:rsidRDefault="00310743" w:rsidP="00310743">
            <w:pPr>
              <w:spacing w:before="0" w:after="0"/>
              <w:ind w:firstLine="0"/>
              <w:jc w:val="center"/>
              <w:rPr>
                <w:b/>
                <w:bCs/>
                <w:sz w:val="18"/>
                <w:szCs w:val="18"/>
              </w:rPr>
            </w:pP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3,5</w:t>
            </w:r>
          </w:p>
          <w:p w:rsidR="00310743" w:rsidRPr="00310743" w:rsidRDefault="00310743" w:rsidP="00310743">
            <w:pPr>
              <w:spacing w:before="0" w:after="0"/>
              <w:ind w:firstLine="0"/>
              <w:jc w:val="center"/>
              <w:rPr>
                <w:sz w:val="18"/>
                <w:szCs w:val="18"/>
              </w:rPr>
            </w:pP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172,5 (в т.ч. в сельск. всего –32,0)</w:t>
            </w:r>
          </w:p>
        </w:tc>
      </w:tr>
      <w:tr w:rsidR="00310743" w:rsidRPr="00310743" w:rsidTr="00310743">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3. Убыль жилого фонда, тыс. </w:t>
            </w:r>
            <w:r w:rsidR="000F594F">
              <w:rPr>
                <w:b/>
                <w:bCs/>
                <w:sz w:val="18"/>
                <w:szCs w:val="18"/>
              </w:rPr>
              <w:t>м²</w:t>
            </w:r>
            <w:r w:rsidRPr="00310743">
              <w:rPr>
                <w:b/>
                <w:bCs/>
                <w:sz w:val="18"/>
                <w:szCs w:val="18"/>
              </w:rPr>
              <w:t xml:space="preserve"> общей площади</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На расчетный срок, </w:t>
            </w:r>
          </w:p>
          <w:p w:rsidR="00310743" w:rsidRPr="00310743" w:rsidRDefault="00310743" w:rsidP="004234E7">
            <w:pPr>
              <w:spacing w:before="0" w:after="0" w:line="276" w:lineRule="auto"/>
              <w:ind w:firstLine="0"/>
              <w:jc w:val="left"/>
              <w:rPr>
                <w:b/>
                <w:bCs/>
                <w:sz w:val="18"/>
                <w:szCs w:val="18"/>
              </w:rPr>
            </w:pPr>
            <w:r w:rsidRPr="00310743">
              <w:rPr>
                <w:b/>
                <w:bCs/>
                <w:sz w:val="18"/>
                <w:szCs w:val="18"/>
              </w:rPr>
              <w:t xml:space="preserve"> всего:</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74,5</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74,5</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tcPr>
          <w:p w:rsidR="00310743" w:rsidRPr="00310743" w:rsidRDefault="00310743" w:rsidP="004234E7">
            <w:pPr>
              <w:spacing w:before="0" w:after="0" w:line="276" w:lineRule="auto"/>
              <w:ind w:firstLine="0"/>
              <w:jc w:val="left"/>
              <w:rPr>
                <w:sz w:val="18"/>
                <w:szCs w:val="18"/>
              </w:rPr>
            </w:pPr>
            <w:r w:rsidRPr="00310743">
              <w:rPr>
                <w:sz w:val="18"/>
                <w:szCs w:val="18"/>
              </w:rPr>
              <w:t>- ветхо-аварийный</w:t>
            </w:r>
          </w:p>
          <w:p w:rsidR="00310743" w:rsidRPr="00310743" w:rsidRDefault="00310743" w:rsidP="004234E7">
            <w:pPr>
              <w:spacing w:before="0" w:after="0" w:line="276" w:lineRule="auto"/>
              <w:ind w:firstLine="0"/>
              <w:jc w:val="left"/>
              <w:rPr>
                <w:sz w:val="18"/>
                <w:szCs w:val="18"/>
              </w:rPr>
            </w:pPr>
            <w:r w:rsidRPr="00310743">
              <w:rPr>
                <w:sz w:val="18"/>
                <w:szCs w:val="18"/>
              </w:rPr>
              <w:t>(признанный)</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57,7</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sz w:val="18"/>
                <w:szCs w:val="18"/>
              </w:rPr>
              <w:t>57,7</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tcPr>
          <w:p w:rsidR="00310743" w:rsidRPr="00310743" w:rsidRDefault="00310743" w:rsidP="004234E7">
            <w:pPr>
              <w:spacing w:before="0" w:after="0" w:line="276" w:lineRule="auto"/>
              <w:ind w:firstLine="0"/>
              <w:jc w:val="left"/>
              <w:rPr>
                <w:sz w:val="18"/>
                <w:szCs w:val="18"/>
              </w:rPr>
            </w:pPr>
            <w:r w:rsidRPr="00310743">
              <w:rPr>
                <w:sz w:val="18"/>
                <w:szCs w:val="18"/>
              </w:rPr>
              <w:t>- территории подлежащие градостроительному преобразованию</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16,8</w:t>
            </w:r>
          </w:p>
          <w:p w:rsidR="00310743" w:rsidRPr="00310743" w:rsidRDefault="00310743" w:rsidP="004234E7">
            <w:pPr>
              <w:spacing w:before="0" w:after="0" w:line="276" w:lineRule="auto"/>
              <w:ind w:firstLine="0"/>
              <w:jc w:val="center"/>
              <w:rPr>
                <w:sz w:val="18"/>
                <w:szCs w:val="18"/>
              </w:rPr>
            </w:pPr>
            <w:r w:rsidRPr="00310743">
              <w:rPr>
                <w:sz w:val="18"/>
                <w:szCs w:val="18"/>
              </w:rPr>
              <w:t>(12,3 многоквартирная малоэтажная+4,5 усадьба)</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b/>
                <w:bCs/>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sz w:val="18"/>
                <w:szCs w:val="18"/>
              </w:rPr>
              <w:t>16,8</w:t>
            </w:r>
          </w:p>
        </w:tc>
      </w:tr>
      <w:tr w:rsidR="00310743" w:rsidRPr="00310743" w:rsidTr="00310743">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rPr>
                <w:b/>
                <w:bCs/>
                <w:sz w:val="18"/>
                <w:szCs w:val="18"/>
              </w:rPr>
            </w:pPr>
            <w:r w:rsidRPr="00310743">
              <w:rPr>
                <w:b/>
                <w:bCs/>
                <w:sz w:val="18"/>
                <w:szCs w:val="18"/>
              </w:rPr>
              <w:t xml:space="preserve">4. Жилищный фонд всего, тыс. </w:t>
            </w:r>
            <w:r w:rsidR="000F594F">
              <w:rPr>
                <w:b/>
                <w:bCs/>
                <w:sz w:val="18"/>
                <w:szCs w:val="18"/>
              </w:rPr>
              <w:t>м²</w:t>
            </w:r>
            <w:r w:rsidRPr="00310743">
              <w:rPr>
                <w:b/>
                <w:bCs/>
                <w:sz w:val="18"/>
                <w:szCs w:val="18"/>
              </w:rPr>
              <w:t xml:space="preserve"> общей площади</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rPr>
                <w:b/>
                <w:bCs/>
                <w:sz w:val="18"/>
                <w:szCs w:val="18"/>
              </w:rPr>
            </w:pPr>
            <w:r w:rsidRPr="00310743">
              <w:rPr>
                <w:b/>
                <w:bCs/>
                <w:sz w:val="18"/>
                <w:szCs w:val="18"/>
              </w:rPr>
              <w:t xml:space="preserve">На расчетный срок, </w:t>
            </w:r>
          </w:p>
          <w:p w:rsidR="00310743" w:rsidRPr="00310743" w:rsidRDefault="00310743" w:rsidP="004234E7">
            <w:pPr>
              <w:spacing w:before="0" w:after="0" w:line="276" w:lineRule="auto"/>
              <w:ind w:firstLine="0"/>
              <w:jc w:val="right"/>
              <w:rPr>
                <w:sz w:val="18"/>
                <w:szCs w:val="18"/>
              </w:rPr>
            </w:pPr>
            <w:r w:rsidRPr="00310743">
              <w:rPr>
                <w:b/>
                <w:bCs/>
                <w:sz w:val="18"/>
                <w:szCs w:val="18"/>
              </w:rPr>
              <w:t xml:space="preserve"> всего:</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4788,2</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12,6</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40,3</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7,5</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21,5</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5,8</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1,4</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4,0</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4881,6 (в т.ч. в сельск. всего – 93,3)</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rPr>
                <w:i/>
                <w:iCs/>
                <w:color w:val="808080"/>
                <w:sz w:val="18"/>
                <w:szCs w:val="18"/>
              </w:rPr>
            </w:pPr>
            <w:r w:rsidRPr="00310743">
              <w:rPr>
                <w:sz w:val="18"/>
                <w:szCs w:val="18"/>
              </w:rPr>
              <w:t>- многоквартирные</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3975,2</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2,4</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5,3</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0,5</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3983,4 (в т.ч. в сельск. всего – 8,2)</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rPr>
                <w:i/>
                <w:iCs/>
                <w:color w:val="808080"/>
                <w:sz w:val="18"/>
                <w:szCs w:val="18"/>
              </w:rPr>
            </w:pPr>
            <w:r w:rsidRPr="00310743">
              <w:rPr>
                <w:sz w:val="18"/>
                <w:szCs w:val="18"/>
              </w:rPr>
              <w:t>- 1-2 этажные усадебного типа</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813,0</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10,2</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35,0</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sz w:val="18"/>
                <w:szCs w:val="18"/>
              </w:rPr>
            </w:pPr>
            <w:r w:rsidRPr="00310743">
              <w:rPr>
                <w:sz w:val="18"/>
                <w:szCs w:val="18"/>
              </w:rPr>
              <w:t>7,0</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sz w:val="18"/>
                <w:szCs w:val="18"/>
              </w:rPr>
            </w:pPr>
            <w:r w:rsidRPr="00310743">
              <w:rPr>
                <w:sz w:val="18"/>
                <w:szCs w:val="18"/>
              </w:rPr>
              <w:t>21,5</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sz w:val="18"/>
                <w:szCs w:val="18"/>
              </w:rPr>
            </w:pPr>
            <w:r w:rsidRPr="00310743">
              <w:rPr>
                <w:sz w:val="18"/>
                <w:szCs w:val="18"/>
              </w:rPr>
              <w:t>5,8</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sz w:val="18"/>
                <w:szCs w:val="18"/>
              </w:rPr>
            </w:pPr>
            <w:r w:rsidRPr="00310743">
              <w:rPr>
                <w:sz w:val="18"/>
                <w:szCs w:val="18"/>
              </w:rPr>
              <w:t>1,4</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sz w:val="18"/>
                <w:szCs w:val="18"/>
              </w:rPr>
            </w:pPr>
            <w:r w:rsidRPr="00310743">
              <w:rPr>
                <w:sz w:val="18"/>
                <w:szCs w:val="18"/>
              </w:rPr>
              <w:t>4,0</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napToGrid w:val="0"/>
              <w:spacing w:before="0" w:after="0" w:line="276" w:lineRule="auto"/>
              <w:ind w:firstLine="0"/>
              <w:jc w:val="center"/>
              <w:rPr>
                <w:sz w:val="18"/>
                <w:szCs w:val="18"/>
              </w:rPr>
            </w:pPr>
            <w:r w:rsidRPr="00310743">
              <w:rPr>
                <w:sz w:val="18"/>
                <w:szCs w:val="18"/>
              </w:rPr>
              <w:t>0,3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napToGrid w:val="0"/>
              <w:spacing w:before="0" w:after="0" w:line="276" w:lineRule="auto"/>
              <w:ind w:firstLine="0"/>
              <w:jc w:val="center"/>
              <w:rPr>
                <w:b/>
                <w:bCs/>
                <w:sz w:val="18"/>
                <w:szCs w:val="18"/>
              </w:rPr>
            </w:pPr>
            <w:r w:rsidRPr="00310743">
              <w:rPr>
                <w:b/>
                <w:bCs/>
                <w:sz w:val="18"/>
                <w:szCs w:val="18"/>
              </w:rPr>
              <w:t>898,2 (в т.ч. в сельск. всего – 85,2)</w:t>
            </w:r>
          </w:p>
        </w:tc>
      </w:tr>
      <w:tr w:rsidR="00310743" w:rsidRPr="00310743" w:rsidTr="00310743">
        <w:trPr>
          <w:trHeight w:val="20"/>
        </w:trPr>
        <w:tc>
          <w:tcPr>
            <w:tcW w:w="5000" w:type="pct"/>
            <w:gridSpan w:val="11"/>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napToGrid w:val="0"/>
              <w:spacing w:before="0" w:after="0" w:line="276" w:lineRule="auto"/>
              <w:ind w:firstLine="0"/>
              <w:rPr>
                <w:b/>
                <w:bCs/>
                <w:sz w:val="18"/>
                <w:szCs w:val="18"/>
              </w:rPr>
            </w:pPr>
            <w:r w:rsidRPr="00310743">
              <w:rPr>
                <w:b/>
                <w:bCs/>
                <w:sz w:val="18"/>
                <w:szCs w:val="18"/>
              </w:rPr>
              <w:t>5. Население, тыс. чел</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rPr>
                <w:b/>
                <w:bCs/>
                <w:sz w:val="18"/>
                <w:szCs w:val="18"/>
              </w:rPr>
            </w:pPr>
            <w:r w:rsidRPr="00310743">
              <w:rPr>
                <w:sz w:val="18"/>
                <w:szCs w:val="18"/>
              </w:rPr>
              <w:t>- исходный год</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163,92</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0,30</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0,80</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0,20</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0,53</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0,20</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0,01</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0,01</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165,98 (в т.ч. сельск. всего – 2,06)</w:t>
            </w:r>
          </w:p>
        </w:tc>
      </w:tr>
      <w:tr w:rsidR="00310743" w:rsidRPr="00310743" w:rsidTr="00310743">
        <w:trPr>
          <w:trHeight w:val="20"/>
        </w:trPr>
        <w:tc>
          <w:tcPr>
            <w:tcW w:w="967"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rPr>
                <w:b/>
                <w:bCs/>
                <w:sz w:val="18"/>
                <w:szCs w:val="18"/>
              </w:rPr>
            </w:pPr>
            <w:r w:rsidRPr="00310743">
              <w:rPr>
                <w:sz w:val="18"/>
                <w:szCs w:val="18"/>
              </w:rPr>
              <w:t>- проектное</w:t>
            </w:r>
          </w:p>
        </w:tc>
        <w:tc>
          <w:tcPr>
            <w:tcW w:w="365"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157,50</w:t>
            </w:r>
          </w:p>
        </w:tc>
        <w:tc>
          <w:tcPr>
            <w:tcW w:w="326"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0,35</w:t>
            </w:r>
          </w:p>
        </w:tc>
        <w:tc>
          <w:tcPr>
            <w:tcW w:w="46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1,00</w:t>
            </w:r>
          </w:p>
        </w:tc>
        <w:tc>
          <w:tcPr>
            <w:tcW w:w="323" w:type="pct"/>
            <w:tcBorders>
              <w:top w:val="single" w:sz="4" w:space="0" w:color="000000"/>
              <w:left w:val="single" w:sz="4" w:space="0" w:color="000000"/>
              <w:bottom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0,20</w:t>
            </w:r>
          </w:p>
        </w:tc>
        <w:tc>
          <w:tcPr>
            <w:tcW w:w="27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0,57</w:t>
            </w:r>
          </w:p>
        </w:tc>
        <w:tc>
          <w:tcPr>
            <w:tcW w:w="2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0,26</w:t>
            </w:r>
          </w:p>
        </w:tc>
        <w:tc>
          <w:tcPr>
            <w:tcW w:w="36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0,02</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0,09</w:t>
            </w:r>
          </w:p>
        </w:tc>
        <w:tc>
          <w:tcPr>
            <w:tcW w:w="37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10743" w:rsidRPr="00310743" w:rsidRDefault="00310743" w:rsidP="004234E7">
            <w:pPr>
              <w:spacing w:before="0" w:after="0" w:line="276" w:lineRule="auto"/>
              <w:ind w:firstLine="0"/>
              <w:jc w:val="center"/>
              <w:rPr>
                <w:b/>
                <w:bCs/>
                <w:sz w:val="18"/>
                <w:szCs w:val="18"/>
              </w:rPr>
            </w:pPr>
            <w:r w:rsidRPr="00310743">
              <w:rPr>
                <w:b/>
                <w:bCs/>
                <w:sz w:val="18"/>
                <w:szCs w:val="18"/>
              </w:rPr>
              <w:t>0,01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310743" w:rsidRPr="00310743" w:rsidRDefault="00310743" w:rsidP="004234E7">
            <w:pPr>
              <w:spacing w:before="0" w:after="0" w:line="276" w:lineRule="auto"/>
              <w:ind w:firstLine="0"/>
              <w:jc w:val="center"/>
              <w:rPr>
                <w:b/>
                <w:bCs/>
                <w:sz w:val="18"/>
                <w:szCs w:val="18"/>
              </w:rPr>
            </w:pPr>
            <w:r w:rsidRPr="00310743">
              <w:rPr>
                <w:b/>
                <w:bCs/>
                <w:sz w:val="18"/>
                <w:szCs w:val="18"/>
              </w:rPr>
              <w:t>160,0 (в т.ч. сельск. всего – 2,5)</w:t>
            </w:r>
          </w:p>
        </w:tc>
      </w:tr>
      <w:bookmarkEnd w:id="27"/>
    </w:tbl>
    <w:p w:rsidR="00310743" w:rsidRDefault="00310743" w:rsidP="004234E7">
      <w:pPr>
        <w:widowControl/>
        <w:suppressAutoHyphens w:val="0"/>
        <w:spacing w:before="0" w:after="0" w:line="276" w:lineRule="auto"/>
        <w:rPr>
          <w:i/>
          <w:color w:val="000000"/>
          <w:sz w:val="21"/>
          <w:szCs w:val="21"/>
        </w:rPr>
        <w:sectPr w:rsidR="00310743" w:rsidSect="006604C4">
          <w:pgSz w:w="16840" w:h="11900" w:orient="landscape"/>
          <w:pgMar w:top="851" w:right="1134" w:bottom="851" w:left="1134" w:header="284" w:footer="0" w:gutter="0"/>
          <w:cols w:space="720"/>
          <w:titlePg/>
          <w:docGrid w:linePitch="326"/>
        </w:sectPr>
      </w:pPr>
    </w:p>
    <w:p w:rsidR="00D51920" w:rsidRDefault="00D51920" w:rsidP="00D51920">
      <w:pPr>
        <w:pStyle w:val="20"/>
      </w:pPr>
      <w:bookmarkStart w:id="28" w:name="_Toc169689447"/>
      <w:r w:rsidRPr="00D51920">
        <w:t>Сведения об объектах или зонах перспективного строительства, на которые технические условия на технологическое присоединение к сетям водоснабжения и (или) водоотведения, не выдавались.</w:t>
      </w:r>
      <w:bookmarkEnd w:id="28"/>
    </w:p>
    <w:p w:rsidR="005D456C" w:rsidRPr="005D456C" w:rsidRDefault="005D456C" w:rsidP="004234E7">
      <w:pPr>
        <w:spacing w:line="276" w:lineRule="auto"/>
      </w:pPr>
      <w:r w:rsidRPr="005D456C">
        <w:t>Прогноз прироста перспективной застройки г. Златоуста на период до 2033 г. определялся по действующим разрешениям на строительство, а также техническим условиям на подключение к тепловым сетям.</w:t>
      </w:r>
    </w:p>
    <w:p w:rsidR="005D456C" w:rsidRPr="005D456C" w:rsidRDefault="005D456C" w:rsidP="004234E7">
      <w:pPr>
        <w:spacing w:line="276" w:lineRule="auto"/>
      </w:pPr>
      <w:r w:rsidRPr="005D456C">
        <w:t xml:space="preserve">Итоговый перечень перспективных потребителей, принятый для актуализации Схемы </w:t>
      </w:r>
      <w:r>
        <w:t>водоснабжения и водоотведения</w:t>
      </w:r>
      <w:r w:rsidRPr="005D456C">
        <w:t xml:space="preserve"> представлен в Приложении </w:t>
      </w:r>
      <w:r>
        <w:t>А</w:t>
      </w:r>
      <w:r w:rsidRPr="005D456C">
        <w:t>.Основные перспективные строительные площадки представлены в таблице и на рисунках ниже.</w:t>
      </w:r>
    </w:p>
    <w:p w:rsidR="005D456C" w:rsidRDefault="005D456C" w:rsidP="004234E7">
      <w:pPr>
        <w:spacing w:line="276" w:lineRule="auto"/>
      </w:pPr>
      <w:r w:rsidRPr="005D456C">
        <w:t xml:space="preserve">При актуализации Схемы </w:t>
      </w:r>
      <w:r>
        <w:t>водоснабжения и водоотведения</w:t>
      </w:r>
      <w:r w:rsidRPr="005D456C">
        <w:t xml:space="preserve"> на 202</w:t>
      </w:r>
      <w:r>
        <w:t>5</w:t>
      </w:r>
      <w:r w:rsidRPr="005D456C">
        <w:t xml:space="preserve"> г. учтена Муниципальная адресная программа «Переселение в 2019 - 2025 годах граждан из аварийного жилищного фондав городах и районах Челябинской области», утвержденная Постановлением Правительства Челябинской области от 29.03.2019 г. </w:t>
      </w:r>
      <w:r w:rsidR="00723970">
        <w:t xml:space="preserve">№ </w:t>
      </w:r>
      <w:r w:rsidRPr="005D456C">
        <w:t xml:space="preserve">158-П. </w:t>
      </w:r>
    </w:p>
    <w:p w:rsidR="005D456C" w:rsidRPr="005D456C" w:rsidRDefault="00EA188F" w:rsidP="005D456C">
      <w:pPr>
        <w:pStyle w:val="116"/>
        <w:spacing w:before="120"/>
        <w:jc w:val="both"/>
        <w:rPr>
          <w:b/>
          <w:bCs/>
        </w:rPr>
      </w:pPr>
      <w:bookmarkStart w:id="29" w:name="_Toc21280292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w:t>
      </w:r>
      <w:r w:rsidR="00080B42" w:rsidRPr="00DC10E4">
        <w:rPr>
          <w:b/>
          <w:bCs/>
          <w:noProof/>
          <w:sz w:val="20"/>
          <w:szCs w:val="18"/>
          <w:lang w:eastAsia="en-US"/>
        </w:rPr>
        <w:fldChar w:fldCharType="end"/>
      </w:r>
      <w:r w:rsidRPr="00895277">
        <w:rPr>
          <w:b/>
          <w:bCs/>
        </w:rPr>
        <w:t xml:space="preserve">- </w:t>
      </w:r>
      <w:r w:rsidR="005D456C" w:rsidRPr="005D456C">
        <w:rPr>
          <w:b/>
          <w:bCs/>
        </w:rPr>
        <w:t>Перечень основных площадок перспективного строительства</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2592"/>
        <w:gridCol w:w="1115"/>
        <w:gridCol w:w="1668"/>
        <w:gridCol w:w="1584"/>
        <w:gridCol w:w="2445"/>
      </w:tblGrid>
      <w:tr w:rsidR="005D456C" w:rsidRPr="005D456C" w:rsidTr="005D456C">
        <w:trPr>
          <w:trHeight w:val="20"/>
        </w:trPr>
        <w:tc>
          <w:tcPr>
            <w:tcW w:w="1378" w:type="pct"/>
            <w:shd w:val="clear" w:color="auto" w:fill="auto"/>
            <w:vAlign w:val="center"/>
            <w:hideMark/>
          </w:tcPr>
          <w:p w:rsidR="005D456C" w:rsidRPr="005D456C" w:rsidRDefault="005D456C" w:rsidP="004234E7">
            <w:pPr>
              <w:spacing w:before="0" w:after="0" w:line="276" w:lineRule="auto"/>
              <w:ind w:firstLine="0"/>
              <w:jc w:val="center"/>
              <w:rPr>
                <w:rFonts w:eastAsia="Calibri"/>
                <w:b/>
                <w:bCs/>
                <w:sz w:val="18"/>
                <w:szCs w:val="18"/>
              </w:rPr>
            </w:pPr>
            <w:r w:rsidRPr="005D456C">
              <w:rPr>
                <w:rFonts w:eastAsia="Calibri"/>
                <w:b/>
                <w:bCs/>
                <w:sz w:val="18"/>
                <w:szCs w:val="18"/>
              </w:rPr>
              <w:t>Наименование площадки</w:t>
            </w:r>
          </w:p>
        </w:tc>
        <w:tc>
          <w:tcPr>
            <w:tcW w:w="593" w:type="pct"/>
            <w:shd w:val="clear" w:color="auto" w:fill="auto"/>
            <w:noWrap/>
            <w:vAlign w:val="center"/>
            <w:hideMark/>
          </w:tcPr>
          <w:p w:rsidR="005D456C" w:rsidRPr="005D456C" w:rsidRDefault="005D456C" w:rsidP="004234E7">
            <w:pPr>
              <w:spacing w:before="0" w:after="0" w:line="276" w:lineRule="auto"/>
              <w:ind w:firstLine="0"/>
              <w:jc w:val="center"/>
              <w:rPr>
                <w:rFonts w:eastAsia="Calibri"/>
                <w:b/>
                <w:bCs/>
                <w:sz w:val="18"/>
                <w:szCs w:val="18"/>
              </w:rPr>
            </w:pPr>
            <w:r w:rsidRPr="005D456C">
              <w:rPr>
                <w:rFonts w:eastAsia="Calibri"/>
                <w:b/>
                <w:bCs/>
                <w:sz w:val="18"/>
                <w:szCs w:val="18"/>
              </w:rPr>
              <w:t>Источник ТС</w:t>
            </w:r>
          </w:p>
        </w:tc>
        <w:tc>
          <w:tcPr>
            <w:tcW w:w="887" w:type="pct"/>
            <w:shd w:val="clear" w:color="auto" w:fill="auto"/>
            <w:vAlign w:val="center"/>
            <w:hideMark/>
          </w:tcPr>
          <w:p w:rsidR="005D456C" w:rsidRPr="005D456C" w:rsidRDefault="005D456C" w:rsidP="004234E7">
            <w:pPr>
              <w:spacing w:before="0" w:after="0" w:line="276" w:lineRule="auto"/>
              <w:ind w:firstLine="0"/>
              <w:jc w:val="center"/>
              <w:rPr>
                <w:rFonts w:eastAsia="Calibri"/>
                <w:b/>
                <w:bCs/>
                <w:sz w:val="18"/>
                <w:szCs w:val="18"/>
              </w:rPr>
            </w:pPr>
            <w:r w:rsidRPr="005D456C">
              <w:rPr>
                <w:rFonts w:eastAsia="Calibri"/>
                <w:b/>
                <w:bCs/>
                <w:sz w:val="18"/>
                <w:szCs w:val="18"/>
              </w:rPr>
              <w:t>Площадь общая, тыс. кв.м</w:t>
            </w:r>
          </w:p>
        </w:tc>
        <w:tc>
          <w:tcPr>
            <w:tcW w:w="842" w:type="pct"/>
            <w:shd w:val="clear" w:color="auto" w:fill="auto"/>
            <w:noWrap/>
            <w:vAlign w:val="center"/>
            <w:hideMark/>
          </w:tcPr>
          <w:p w:rsidR="005D456C" w:rsidRPr="005D456C" w:rsidRDefault="005D456C" w:rsidP="004234E7">
            <w:pPr>
              <w:spacing w:before="0" w:after="0" w:line="276" w:lineRule="auto"/>
              <w:ind w:firstLine="0"/>
              <w:jc w:val="center"/>
              <w:rPr>
                <w:rFonts w:eastAsia="Calibri"/>
                <w:b/>
                <w:bCs/>
                <w:sz w:val="18"/>
                <w:szCs w:val="18"/>
              </w:rPr>
            </w:pPr>
            <w:r w:rsidRPr="005D456C">
              <w:rPr>
                <w:rFonts w:eastAsia="Calibri"/>
                <w:b/>
                <w:bCs/>
                <w:sz w:val="18"/>
                <w:szCs w:val="18"/>
              </w:rPr>
              <w:t>Тип застройки</w:t>
            </w:r>
          </w:p>
        </w:tc>
        <w:tc>
          <w:tcPr>
            <w:tcW w:w="1300" w:type="pct"/>
            <w:shd w:val="clear" w:color="auto" w:fill="auto"/>
            <w:noWrap/>
            <w:vAlign w:val="center"/>
            <w:hideMark/>
          </w:tcPr>
          <w:p w:rsidR="005D456C" w:rsidRPr="005D456C" w:rsidRDefault="005D456C" w:rsidP="004234E7">
            <w:pPr>
              <w:spacing w:before="0" w:after="0" w:line="276" w:lineRule="auto"/>
              <w:ind w:firstLine="0"/>
              <w:jc w:val="center"/>
              <w:rPr>
                <w:rFonts w:eastAsia="Calibri"/>
                <w:b/>
                <w:bCs/>
                <w:sz w:val="18"/>
                <w:szCs w:val="18"/>
              </w:rPr>
            </w:pPr>
            <w:r w:rsidRPr="005D456C">
              <w:rPr>
                <w:rFonts w:eastAsia="Calibri"/>
                <w:b/>
                <w:bCs/>
                <w:sz w:val="18"/>
                <w:szCs w:val="18"/>
              </w:rPr>
              <w:t>Примечание</w:t>
            </w:r>
          </w:p>
        </w:tc>
      </w:tr>
      <w:tr w:rsidR="005D456C" w:rsidRPr="005D456C" w:rsidTr="005D456C">
        <w:trPr>
          <w:trHeight w:val="20"/>
        </w:trPr>
        <w:tc>
          <w:tcPr>
            <w:tcW w:w="5000" w:type="pct"/>
            <w:gridSpan w:val="5"/>
            <w:shd w:val="clear" w:color="auto" w:fill="auto"/>
            <w:noWrap/>
            <w:vAlign w:val="center"/>
            <w:hideMark/>
          </w:tcPr>
          <w:p w:rsidR="005D456C" w:rsidRPr="005D456C" w:rsidRDefault="005D456C" w:rsidP="004234E7">
            <w:pPr>
              <w:spacing w:before="0" w:after="0" w:line="276" w:lineRule="auto"/>
              <w:ind w:firstLine="0"/>
              <w:jc w:val="center"/>
              <w:rPr>
                <w:rFonts w:eastAsia="Calibri"/>
                <w:b/>
                <w:sz w:val="16"/>
                <w:szCs w:val="16"/>
              </w:rPr>
            </w:pPr>
            <w:r w:rsidRPr="005D456C">
              <w:rPr>
                <w:rFonts w:eastAsia="Calibri"/>
                <w:b/>
                <w:sz w:val="16"/>
                <w:szCs w:val="16"/>
              </w:rPr>
              <w:t>Северный район</w:t>
            </w: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мкрн. Южнее ул. 5-я Нижне-Вокзальная</w:t>
            </w:r>
          </w:p>
        </w:tc>
        <w:tc>
          <w:tcPr>
            <w:tcW w:w="593"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АОГВ</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100</w:t>
            </w:r>
          </w:p>
        </w:tc>
        <w:tc>
          <w:tcPr>
            <w:tcW w:w="842" w:type="pct"/>
            <w:shd w:val="clear" w:color="auto" w:fill="auto"/>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ИЖС, малоэтажное строительство</w:t>
            </w:r>
          </w:p>
        </w:tc>
        <w:tc>
          <w:tcPr>
            <w:tcW w:w="1300" w:type="pct"/>
            <w:shd w:val="clear" w:color="auto" w:fill="auto"/>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Требуется дополнительная подготовка территории, территория подтапливается</w:t>
            </w:r>
          </w:p>
        </w:tc>
      </w:tr>
      <w:tr w:rsidR="005D456C" w:rsidRPr="005D456C" w:rsidTr="005D456C">
        <w:trPr>
          <w:trHeight w:val="20"/>
        </w:trPr>
        <w:tc>
          <w:tcPr>
            <w:tcW w:w="5000" w:type="pct"/>
            <w:gridSpan w:val="5"/>
            <w:shd w:val="clear" w:color="auto" w:fill="auto"/>
            <w:noWrap/>
            <w:vAlign w:val="center"/>
            <w:hideMark/>
          </w:tcPr>
          <w:p w:rsidR="005D456C" w:rsidRPr="005D456C" w:rsidRDefault="005D456C" w:rsidP="004234E7">
            <w:pPr>
              <w:spacing w:before="0" w:after="0" w:line="276" w:lineRule="auto"/>
              <w:ind w:firstLine="0"/>
              <w:jc w:val="center"/>
              <w:rPr>
                <w:rFonts w:eastAsia="Calibri"/>
                <w:b/>
                <w:sz w:val="16"/>
                <w:szCs w:val="16"/>
              </w:rPr>
            </w:pPr>
            <w:r w:rsidRPr="005D456C">
              <w:rPr>
                <w:rFonts w:eastAsia="Calibri"/>
                <w:b/>
                <w:sz w:val="16"/>
                <w:szCs w:val="16"/>
              </w:rPr>
              <w:t>Центральный район</w:t>
            </w:r>
          </w:p>
        </w:tc>
      </w:tr>
      <w:tr w:rsidR="005D456C" w:rsidRPr="005D456C" w:rsidTr="005D456C">
        <w:trPr>
          <w:trHeight w:val="20"/>
        </w:trPr>
        <w:tc>
          <w:tcPr>
            <w:tcW w:w="1378" w:type="pct"/>
            <w:shd w:val="clear" w:color="auto" w:fill="auto"/>
            <w:vAlign w:val="center"/>
            <w:hideMark/>
          </w:tcPr>
          <w:p w:rsidR="005D456C" w:rsidRPr="005D456C" w:rsidRDefault="00191363" w:rsidP="004234E7">
            <w:pPr>
              <w:spacing w:before="0" w:after="0" w:line="276" w:lineRule="auto"/>
              <w:ind w:firstLine="0"/>
              <w:rPr>
                <w:rFonts w:eastAsia="Calibri"/>
                <w:sz w:val="16"/>
                <w:szCs w:val="16"/>
              </w:rPr>
            </w:pPr>
            <w:r w:rsidRPr="005D456C">
              <w:rPr>
                <w:rFonts w:eastAsia="Calibri"/>
                <w:sz w:val="16"/>
                <w:szCs w:val="16"/>
              </w:rPr>
              <w:t>10</w:t>
            </w:r>
            <w:r>
              <w:rPr>
                <w:rFonts w:eastAsia="Calibri"/>
                <w:sz w:val="16"/>
                <w:szCs w:val="16"/>
              </w:rPr>
              <w:t>-этажный</w:t>
            </w:r>
            <w:r w:rsidR="005D456C" w:rsidRPr="005D456C">
              <w:rPr>
                <w:rFonts w:eastAsia="Calibri"/>
                <w:sz w:val="16"/>
                <w:szCs w:val="16"/>
              </w:rPr>
              <w:t xml:space="preserve"> монолитный жилой дом в кв. «Металлист» д.4</w:t>
            </w:r>
          </w:p>
        </w:tc>
        <w:tc>
          <w:tcPr>
            <w:tcW w:w="593" w:type="pct"/>
            <w:shd w:val="clear" w:color="auto" w:fill="auto"/>
            <w:noWrap/>
            <w:vAlign w:val="center"/>
            <w:hideMark/>
          </w:tcPr>
          <w:p w:rsidR="005D456C" w:rsidRPr="005D456C" w:rsidRDefault="005D456C" w:rsidP="005D456C">
            <w:pPr>
              <w:spacing w:before="0" w:after="0"/>
              <w:ind w:firstLine="0"/>
              <w:rPr>
                <w:rFonts w:eastAsia="Calibri"/>
                <w:sz w:val="16"/>
                <w:szCs w:val="16"/>
              </w:rPr>
            </w:pP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12</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Выдано разрешение на строительство</w:t>
            </w: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мкрн. Планевище</w:t>
            </w:r>
          </w:p>
        </w:tc>
        <w:tc>
          <w:tcPr>
            <w:tcW w:w="593"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АОГВ</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100</w:t>
            </w:r>
          </w:p>
        </w:tc>
        <w:tc>
          <w:tcPr>
            <w:tcW w:w="2142" w:type="pct"/>
            <w:gridSpan w:val="2"/>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ИЖС, малоэтажное строительство</w:t>
            </w: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мкрн. Восточный</w:t>
            </w:r>
          </w:p>
        </w:tc>
        <w:tc>
          <w:tcPr>
            <w:tcW w:w="1480" w:type="pct"/>
            <w:gridSpan w:val="2"/>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Собственная котельная</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shd w:val="clear" w:color="auto" w:fill="auto"/>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Нагрузка согласно ПП - 50 Гкал/час. Требуется намыв территории</w:t>
            </w:r>
          </w:p>
        </w:tc>
      </w:tr>
      <w:tr w:rsidR="005D456C" w:rsidRPr="005D456C" w:rsidTr="005D456C">
        <w:trPr>
          <w:trHeight w:val="20"/>
        </w:trPr>
        <w:tc>
          <w:tcPr>
            <w:tcW w:w="1378" w:type="pct"/>
            <w:vMerge w:val="restar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мкрн. Южный</w:t>
            </w:r>
          </w:p>
        </w:tc>
        <w:tc>
          <w:tcPr>
            <w:tcW w:w="593" w:type="pct"/>
            <w:vMerge w:val="restar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Собственная котельная</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68</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vMerge w:val="restart"/>
            <w:shd w:val="clear" w:color="auto" w:fill="auto"/>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Требуется дополнительная подготовка территории, намыв. Участок обремен.</w:t>
            </w:r>
          </w:p>
        </w:tc>
      </w:tr>
      <w:tr w:rsidR="005D456C" w:rsidRPr="005D456C" w:rsidTr="005D456C">
        <w:trPr>
          <w:trHeight w:val="20"/>
        </w:trPr>
        <w:tc>
          <w:tcPr>
            <w:tcW w:w="1378" w:type="pct"/>
            <w:vMerge/>
            <w:vAlign w:val="center"/>
            <w:hideMark/>
          </w:tcPr>
          <w:p w:rsidR="005D456C" w:rsidRPr="005D456C" w:rsidRDefault="005D456C" w:rsidP="005D456C">
            <w:pPr>
              <w:spacing w:before="0" w:after="0"/>
              <w:ind w:firstLine="0"/>
              <w:rPr>
                <w:rFonts w:eastAsia="Calibri"/>
                <w:sz w:val="16"/>
                <w:szCs w:val="16"/>
              </w:rPr>
            </w:pPr>
          </w:p>
        </w:tc>
        <w:tc>
          <w:tcPr>
            <w:tcW w:w="593" w:type="pct"/>
            <w:vMerge/>
            <w:vAlign w:val="center"/>
            <w:hideMark/>
          </w:tcPr>
          <w:p w:rsidR="005D456C" w:rsidRPr="005D456C" w:rsidRDefault="005D456C" w:rsidP="005D456C">
            <w:pPr>
              <w:spacing w:before="0" w:after="0"/>
              <w:ind w:firstLine="0"/>
              <w:rPr>
                <w:rFonts w:eastAsia="Calibri"/>
                <w:sz w:val="16"/>
                <w:szCs w:val="16"/>
              </w:rPr>
            </w:pP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9</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Среднеэтажные МКД</w:t>
            </w:r>
          </w:p>
        </w:tc>
        <w:tc>
          <w:tcPr>
            <w:tcW w:w="1300" w:type="pct"/>
            <w:vMerge/>
            <w:vAlign w:val="center"/>
            <w:hideMark/>
          </w:tcPr>
          <w:p w:rsidR="005D456C" w:rsidRPr="005D456C" w:rsidRDefault="005D456C" w:rsidP="005D456C">
            <w:pPr>
              <w:spacing w:before="0" w:after="0"/>
              <w:ind w:firstLine="0"/>
              <w:rPr>
                <w:rFonts w:eastAsia="Calibri"/>
                <w:sz w:val="16"/>
                <w:szCs w:val="16"/>
              </w:rPr>
            </w:pPr>
          </w:p>
        </w:tc>
      </w:tr>
      <w:tr w:rsidR="005D456C" w:rsidRPr="005D456C" w:rsidTr="005D456C">
        <w:trPr>
          <w:trHeight w:val="20"/>
        </w:trPr>
        <w:tc>
          <w:tcPr>
            <w:tcW w:w="1378" w:type="pct"/>
            <w:vMerge/>
            <w:vAlign w:val="center"/>
            <w:hideMark/>
          </w:tcPr>
          <w:p w:rsidR="005D456C" w:rsidRPr="005D456C" w:rsidRDefault="005D456C" w:rsidP="005D456C">
            <w:pPr>
              <w:spacing w:before="0" w:after="0"/>
              <w:ind w:firstLine="0"/>
              <w:rPr>
                <w:rFonts w:eastAsia="Calibri"/>
                <w:sz w:val="16"/>
                <w:szCs w:val="16"/>
              </w:rPr>
            </w:pPr>
          </w:p>
        </w:tc>
        <w:tc>
          <w:tcPr>
            <w:tcW w:w="593" w:type="pct"/>
            <w:vMerge/>
            <w:vAlign w:val="center"/>
            <w:hideMark/>
          </w:tcPr>
          <w:p w:rsidR="005D456C" w:rsidRPr="005D456C" w:rsidRDefault="005D456C" w:rsidP="005D456C">
            <w:pPr>
              <w:spacing w:before="0" w:after="0"/>
              <w:ind w:firstLine="0"/>
              <w:rPr>
                <w:rFonts w:eastAsia="Calibri"/>
                <w:sz w:val="16"/>
                <w:szCs w:val="16"/>
              </w:rPr>
            </w:pP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61</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ИЖС, малоэтажное строительство</w:t>
            </w:r>
          </w:p>
        </w:tc>
        <w:tc>
          <w:tcPr>
            <w:tcW w:w="1300" w:type="pct"/>
            <w:vMerge/>
            <w:vAlign w:val="center"/>
            <w:hideMark/>
          </w:tcPr>
          <w:p w:rsidR="005D456C" w:rsidRPr="005D456C" w:rsidRDefault="005D456C" w:rsidP="005D456C">
            <w:pPr>
              <w:spacing w:before="0" w:after="0"/>
              <w:ind w:firstLine="0"/>
              <w:rPr>
                <w:rFonts w:eastAsia="Calibri"/>
                <w:sz w:val="16"/>
                <w:szCs w:val="16"/>
              </w:rPr>
            </w:pPr>
          </w:p>
        </w:tc>
      </w:tr>
      <w:tr w:rsidR="005D456C" w:rsidRPr="005D456C" w:rsidTr="005D456C">
        <w:trPr>
          <w:trHeight w:val="20"/>
        </w:trPr>
        <w:tc>
          <w:tcPr>
            <w:tcW w:w="1378" w:type="pct"/>
            <w:vAlign w:val="center"/>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Многоквартирный жилой дом, без наружных сетей.  кв. Молодежный, д. 2</w:t>
            </w:r>
          </w:p>
        </w:tc>
        <w:tc>
          <w:tcPr>
            <w:tcW w:w="593" w:type="pct"/>
            <w:vAlign w:val="center"/>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 xml:space="preserve">Котельная </w:t>
            </w:r>
            <w:r w:rsidR="00723970">
              <w:rPr>
                <w:rFonts w:eastAsia="Calibri"/>
                <w:sz w:val="16"/>
                <w:szCs w:val="16"/>
              </w:rPr>
              <w:t xml:space="preserve">№ </w:t>
            </w:r>
            <w:r w:rsidRPr="005D456C">
              <w:rPr>
                <w:rFonts w:eastAsia="Calibri"/>
                <w:sz w:val="16"/>
                <w:szCs w:val="16"/>
              </w:rPr>
              <w:t>2 ООО «Теплоэнергетик»</w:t>
            </w:r>
          </w:p>
        </w:tc>
        <w:tc>
          <w:tcPr>
            <w:tcW w:w="887" w:type="pct"/>
            <w:shd w:val="clear" w:color="auto" w:fill="auto"/>
            <w:noWrap/>
            <w:vAlign w:val="center"/>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10</w:t>
            </w:r>
          </w:p>
        </w:tc>
        <w:tc>
          <w:tcPr>
            <w:tcW w:w="842" w:type="pct"/>
            <w:shd w:val="clear" w:color="auto" w:fill="auto"/>
            <w:noWrap/>
            <w:vAlign w:val="center"/>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vAlign w:val="center"/>
          </w:tcPr>
          <w:p w:rsidR="005D456C" w:rsidRPr="005D456C" w:rsidRDefault="005D456C" w:rsidP="005D456C">
            <w:pPr>
              <w:spacing w:before="0" w:after="0"/>
              <w:ind w:firstLine="0"/>
              <w:rPr>
                <w:rFonts w:eastAsia="Calibri"/>
                <w:sz w:val="16"/>
                <w:szCs w:val="16"/>
              </w:rPr>
            </w:pP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Чернореченский район</w:t>
            </w:r>
          </w:p>
        </w:tc>
        <w:tc>
          <w:tcPr>
            <w:tcW w:w="593"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АОГВ</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65</w:t>
            </w:r>
          </w:p>
        </w:tc>
        <w:tc>
          <w:tcPr>
            <w:tcW w:w="2142" w:type="pct"/>
            <w:gridSpan w:val="2"/>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ИЖС, малоэтажное строительство</w:t>
            </w:r>
          </w:p>
        </w:tc>
      </w:tr>
      <w:tr w:rsidR="005D456C" w:rsidRPr="005D456C" w:rsidTr="005D456C">
        <w:trPr>
          <w:trHeight w:val="20"/>
        </w:trPr>
        <w:tc>
          <w:tcPr>
            <w:tcW w:w="5000" w:type="pct"/>
            <w:gridSpan w:val="5"/>
            <w:shd w:val="clear" w:color="auto" w:fill="auto"/>
            <w:noWrap/>
            <w:vAlign w:val="center"/>
            <w:hideMark/>
          </w:tcPr>
          <w:p w:rsidR="005D456C" w:rsidRPr="005D456C" w:rsidRDefault="005D456C" w:rsidP="004234E7">
            <w:pPr>
              <w:spacing w:before="0" w:after="0" w:line="276" w:lineRule="auto"/>
              <w:ind w:firstLine="0"/>
              <w:jc w:val="center"/>
              <w:rPr>
                <w:rFonts w:eastAsia="Calibri"/>
                <w:b/>
                <w:sz w:val="16"/>
                <w:szCs w:val="16"/>
              </w:rPr>
            </w:pPr>
            <w:r w:rsidRPr="005D456C">
              <w:rPr>
                <w:rFonts w:eastAsia="Calibri"/>
                <w:b/>
                <w:sz w:val="16"/>
                <w:szCs w:val="16"/>
              </w:rPr>
              <w:t>Юго-Восточный район</w:t>
            </w: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 xml:space="preserve">мкрн. </w:t>
            </w:r>
            <w:r w:rsidR="00723970">
              <w:rPr>
                <w:rFonts w:eastAsia="Calibri"/>
                <w:sz w:val="16"/>
                <w:szCs w:val="16"/>
              </w:rPr>
              <w:t xml:space="preserve">№ </w:t>
            </w:r>
            <w:r w:rsidRPr="005D456C">
              <w:rPr>
                <w:rFonts w:eastAsia="Calibri"/>
                <w:sz w:val="16"/>
                <w:szCs w:val="16"/>
              </w:rPr>
              <w:t>1 Речное устье</w:t>
            </w:r>
          </w:p>
        </w:tc>
        <w:tc>
          <w:tcPr>
            <w:tcW w:w="593"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ТЭЦ АО «Златмаш»</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72</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Нагрузка согласно ПП - 4,69 Гкал/час</w:t>
            </w: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 xml:space="preserve">мкрн. </w:t>
            </w:r>
            <w:r w:rsidR="00723970">
              <w:rPr>
                <w:rFonts w:eastAsia="Calibri"/>
                <w:sz w:val="16"/>
                <w:szCs w:val="16"/>
              </w:rPr>
              <w:t xml:space="preserve">№ </w:t>
            </w:r>
            <w:r w:rsidRPr="005D456C">
              <w:rPr>
                <w:rFonts w:eastAsia="Calibri"/>
                <w:sz w:val="16"/>
                <w:szCs w:val="16"/>
              </w:rPr>
              <w:t>2 Речное устье</w:t>
            </w:r>
          </w:p>
        </w:tc>
        <w:tc>
          <w:tcPr>
            <w:tcW w:w="593"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ТЭЦ АО «Златмаш»</w:t>
            </w: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60</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shd w:val="clear" w:color="auto" w:fill="auto"/>
            <w:noWrap/>
            <w:vAlign w:val="center"/>
            <w:hideMark/>
          </w:tcPr>
          <w:p w:rsidR="005D456C" w:rsidRPr="005D456C" w:rsidRDefault="005D456C" w:rsidP="005D456C">
            <w:pPr>
              <w:spacing w:before="0" w:after="0"/>
              <w:ind w:firstLine="0"/>
              <w:rPr>
                <w:rFonts w:eastAsia="Calibri"/>
                <w:sz w:val="16"/>
                <w:szCs w:val="16"/>
              </w:rPr>
            </w:pPr>
          </w:p>
        </w:tc>
      </w:tr>
      <w:tr w:rsidR="005D456C" w:rsidRPr="005D456C" w:rsidTr="005D456C">
        <w:trPr>
          <w:trHeight w:val="20"/>
        </w:trPr>
        <w:tc>
          <w:tcPr>
            <w:tcW w:w="1378"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мкрн. Севернее существующего квартала Березовая роща</w:t>
            </w:r>
          </w:p>
        </w:tc>
        <w:tc>
          <w:tcPr>
            <w:tcW w:w="593" w:type="pct"/>
            <w:shd w:val="clear" w:color="auto" w:fill="auto"/>
            <w:noWrap/>
            <w:vAlign w:val="center"/>
            <w:hideMark/>
          </w:tcPr>
          <w:p w:rsidR="005D456C" w:rsidRPr="005D456C" w:rsidRDefault="005D456C" w:rsidP="005D456C">
            <w:pPr>
              <w:spacing w:before="0" w:after="0"/>
              <w:ind w:firstLine="0"/>
              <w:rPr>
                <w:rFonts w:eastAsia="Calibri"/>
                <w:sz w:val="16"/>
                <w:szCs w:val="16"/>
              </w:rPr>
            </w:pPr>
          </w:p>
        </w:tc>
        <w:tc>
          <w:tcPr>
            <w:tcW w:w="887" w:type="pct"/>
            <w:shd w:val="clear" w:color="auto" w:fill="auto"/>
            <w:noWrap/>
            <w:vAlign w:val="center"/>
            <w:hideMark/>
          </w:tcPr>
          <w:p w:rsidR="005D456C" w:rsidRPr="005D456C" w:rsidRDefault="005D456C" w:rsidP="004234E7">
            <w:pPr>
              <w:spacing w:before="0" w:after="0" w:line="276" w:lineRule="auto"/>
              <w:ind w:firstLine="0"/>
              <w:jc w:val="center"/>
              <w:rPr>
                <w:rFonts w:eastAsia="Calibri"/>
                <w:sz w:val="16"/>
                <w:szCs w:val="16"/>
              </w:rPr>
            </w:pPr>
            <w:r w:rsidRPr="005D456C">
              <w:rPr>
                <w:rFonts w:eastAsia="Calibri"/>
                <w:sz w:val="16"/>
                <w:szCs w:val="16"/>
              </w:rPr>
              <w:t>40</w:t>
            </w:r>
          </w:p>
        </w:tc>
        <w:tc>
          <w:tcPr>
            <w:tcW w:w="842" w:type="pct"/>
            <w:shd w:val="clear" w:color="auto" w:fill="auto"/>
            <w:noWrap/>
            <w:vAlign w:val="center"/>
            <w:hideMark/>
          </w:tcPr>
          <w:p w:rsidR="005D456C" w:rsidRPr="005D456C" w:rsidRDefault="005D456C" w:rsidP="004234E7">
            <w:pPr>
              <w:spacing w:before="0" w:after="0" w:line="276" w:lineRule="auto"/>
              <w:ind w:firstLine="0"/>
              <w:rPr>
                <w:rFonts w:eastAsia="Calibri"/>
                <w:sz w:val="16"/>
                <w:szCs w:val="16"/>
              </w:rPr>
            </w:pPr>
            <w:r w:rsidRPr="005D456C">
              <w:rPr>
                <w:rFonts w:eastAsia="Calibri"/>
                <w:sz w:val="16"/>
                <w:szCs w:val="16"/>
              </w:rPr>
              <w:t>МКД</w:t>
            </w:r>
          </w:p>
        </w:tc>
        <w:tc>
          <w:tcPr>
            <w:tcW w:w="1300" w:type="pct"/>
            <w:shd w:val="clear" w:color="auto" w:fill="auto"/>
            <w:noWrap/>
            <w:vAlign w:val="center"/>
            <w:hideMark/>
          </w:tcPr>
          <w:p w:rsidR="005D456C" w:rsidRPr="005D456C" w:rsidRDefault="005D456C" w:rsidP="005D456C">
            <w:pPr>
              <w:spacing w:before="0" w:after="0"/>
              <w:ind w:firstLine="0"/>
              <w:rPr>
                <w:rFonts w:eastAsia="Calibri"/>
                <w:sz w:val="16"/>
                <w:szCs w:val="16"/>
              </w:rPr>
            </w:pPr>
          </w:p>
        </w:tc>
      </w:tr>
    </w:tbl>
    <w:p w:rsidR="005D456C" w:rsidRDefault="005D456C" w:rsidP="004234E7">
      <w:pPr>
        <w:spacing w:line="276" w:lineRule="auto"/>
      </w:pPr>
    </w:p>
    <w:p w:rsidR="005D456C" w:rsidRDefault="005D456C" w:rsidP="004234E7">
      <w:pPr>
        <w:spacing w:before="0" w:after="0" w:line="276" w:lineRule="auto"/>
        <w:ind w:firstLine="0"/>
        <w:jc w:val="center"/>
        <w:rPr>
          <w:noProof/>
        </w:rPr>
        <w:sectPr w:rsidR="005D456C" w:rsidSect="006604C4">
          <w:pgSz w:w="11900" w:h="16840"/>
          <w:pgMar w:top="1134" w:right="851" w:bottom="1134" w:left="1701" w:header="567" w:footer="582" w:gutter="0"/>
          <w:cols w:space="708"/>
          <w:docGrid w:linePitch="360"/>
        </w:sectPr>
      </w:pPr>
    </w:p>
    <w:p w:rsidR="005D456C" w:rsidRDefault="005D456C" w:rsidP="004234E7">
      <w:pPr>
        <w:spacing w:before="0" w:after="0" w:line="276" w:lineRule="auto"/>
        <w:ind w:firstLine="0"/>
        <w:jc w:val="center"/>
        <w:rPr>
          <w:noProof/>
        </w:rPr>
      </w:pPr>
      <w:r w:rsidRPr="005D456C">
        <w:rPr>
          <w:noProof/>
          <w:lang w:eastAsia="ru-RU"/>
        </w:rPr>
        <w:drawing>
          <wp:inline distT="0" distB="0" distL="0" distR="0">
            <wp:extent cx="9056259" cy="4705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68433" cy="4711675"/>
                    </a:xfrm>
                    <a:prstGeom prst="rect">
                      <a:avLst/>
                    </a:prstGeom>
                    <a:noFill/>
                    <a:ln>
                      <a:noFill/>
                    </a:ln>
                  </pic:spPr>
                </pic:pic>
              </a:graphicData>
            </a:graphic>
          </wp:inline>
        </w:drawing>
      </w:r>
    </w:p>
    <w:p w:rsidR="005D456C" w:rsidRPr="005D456C" w:rsidRDefault="009F5F95" w:rsidP="005D456C">
      <w:pPr>
        <w:pStyle w:val="affff2"/>
        <w:rPr>
          <w:b/>
          <w:bCs/>
          <w:sz w:val="22"/>
          <w:szCs w:val="22"/>
        </w:rPr>
      </w:pPr>
      <w:bookmarkStart w:id="30" w:name="_Toc169690739"/>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5</w:t>
      </w:r>
      <w:r w:rsidR="00080B42" w:rsidRPr="009F5F95">
        <w:rPr>
          <w:b/>
          <w:bCs/>
          <w:i/>
          <w:iCs/>
          <w:noProof/>
          <w:sz w:val="22"/>
          <w:szCs w:val="22"/>
        </w:rPr>
        <w:fldChar w:fldCharType="end"/>
      </w:r>
      <w:r w:rsidRPr="009F5F95">
        <w:rPr>
          <w:b/>
          <w:bCs/>
          <w:sz w:val="22"/>
          <w:szCs w:val="22"/>
        </w:rPr>
        <w:t xml:space="preserve">– </w:t>
      </w:r>
      <w:r w:rsidR="005D456C" w:rsidRPr="005D456C">
        <w:rPr>
          <w:b/>
          <w:bCs/>
          <w:sz w:val="22"/>
          <w:szCs w:val="22"/>
        </w:rPr>
        <w:t>Источники и планируемые зоны застройки Северного района ЗГО</w:t>
      </w:r>
      <w:bookmarkEnd w:id="30"/>
    </w:p>
    <w:p w:rsidR="005D456C" w:rsidRDefault="005D456C" w:rsidP="004234E7">
      <w:pPr>
        <w:spacing w:before="0" w:after="0" w:line="276" w:lineRule="auto"/>
        <w:ind w:firstLine="0"/>
        <w:jc w:val="center"/>
        <w:rPr>
          <w:noProof/>
        </w:rPr>
      </w:pPr>
      <w:r w:rsidRPr="005D456C">
        <w:rPr>
          <w:noProof/>
          <w:lang w:eastAsia="ru-RU"/>
        </w:rPr>
        <w:drawing>
          <wp:inline distT="0" distB="0" distL="0" distR="0">
            <wp:extent cx="7786969" cy="5086350"/>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96679" cy="5092692"/>
                    </a:xfrm>
                    <a:prstGeom prst="rect">
                      <a:avLst/>
                    </a:prstGeom>
                    <a:noFill/>
                    <a:ln>
                      <a:noFill/>
                    </a:ln>
                  </pic:spPr>
                </pic:pic>
              </a:graphicData>
            </a:graphic>
          </wp:inline>
        </w:drawing>
      </w:r>
    </w:p>
    <w:p w:rsidR="005D456C" w:rsidRPr="005D456C" w:rsidRDefault="009F5F95" w:rsidP="005D456C">
      <w:pPr>
        <w:pStyle w:val="affff2"/>
        <w:rPr>
          <w:b/>
          <w:bCs/>
          <w:sz w:val="22"/>
          <w:szCs w:val="22"/>
        </w:rPr>
      </w:pPr>
      <w:bookmarkStart w:id="31" w:name="_Toc169690740"/>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6</w:t>
      </w:r>
      <w:r w:rsidR="00080B42" w:rsidRPr="009F5F95">
        <w:rPr>
          <w:b/>
          <w:bCs/>
          <w:i/>
          <w:iCs/>
          <w:noProof/>
          <w:sz w:val="22"/>
          <w:szCs w:val="22"/>
        </w:rPr>
        <w:fldChar w:fldCharType="end"/>
      </w:r>
      <w:r w:rsidRPr="009F5F95">
        <w:rPr>
          <w:b/>
          <w:bCs/>
          <w:sz w:val="22"/>
          <w:szCs w:val="22"/>
        </w:rPr>
        <w:t xml:space="preserve">– </w:t>
      </w:r>
      <w:r w:rsidR="005D456C" w:rsidRPr="005D456C">
        <w:rPr>
          <w:b/>
          <w:bCs/>
          <w:sz w:val="22"/>
          <w:szCs w:val="22"/>
        </w:rPr>
        <w:t>Источники и планируемые зоны застройки Центрального района ЗГО</w:t>
      </w:r>
      <w:bookmarkEnd w:id="31"/>
    </w:p>
    <w:p w:rsidR="005D456C" w:rsidRDefault="005D456C" w:rsidP="004234E7">
      <w:pPr>
        <w:spacing w:before="0" w:after="0" w:line="276" w:lineRule="auto"/>
        <w:ind w:firstLine="0"/>
        <w:jc w:val="center"/>
        <w:rPr>
          <w:noProof/>
        </w:rPr>
      </w:pPr>
      <w:r w:rsidRPr="005D456C">
        <w:rPr>
          <w:noProof/>
          <w:lang w:eastAsia="ru-RU"/>
        </w:rPr>
        <w:drawing>
          <wp:inline distT="0" distB="0" distL="0" distR="0">
            <wp:extent cx="7357745" cy="509016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378849" cy="5104761"/>
                    </a:xfrm>
                    <a:prstGeom prst="rect">
                      <a:avLst/>
                    </a:prstGeom>
                  </pic:spPr>
                </pic:pic>
              </a:graphicData>
            </a:graphic>
          </wp:inline>
        </w:drawing>
      </w:r>
    </w:p>
    <w:p w:rsidR="005D456C" w:rsidRPr="005D456C" w:rsidRDefault="009F5F95" w:rsidP="005D456C">
      <w:pPr>
        <w:pStyle w:val="affff2"/>
        <w:rPr>
          <w:b/>
          <w:bCs/>
          <w:sz w:val="22"/>
          <w:szCs w:val="22"/>
        </w:rPr>
      </w:pPr>
      <w:bookmarkStart w:id="32" w:name="_Toc169690741"/>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7</w:t>
      </w:r>
      <w:r w:rsidR="00080B42" w:rsidRPr="009F5F95">
        <w:rPr>
          <w:b/>
          <w:bCs/>
          <w:i/>
          <w:iCs/>
          <w:noProof/>
          <w:sz w:val="22"/>
          <w:szCs w:val="22"/>
        </w:rPr>
        <w:fldChar w:fldCharType="end"/>
      </w:r>
      <w:r w:rsidRPr="009F5F95">
        <w:rPr>
          <w:b/>
          <w:bCs/>
          <w:sz w:val="22"/>
          <w:szCs w:val="22"/>
        </w:rPr>
        <w:t xml:space="preserve">– </w:t>
      </w:r>
      <w:r w:rsidR="005D456C" w:rsidRPr="005D456C">
        <w:rPr>
          <w:b/>
          <w:bCs/>
          <w:sz w:val="22"/>
          <w:szCs w:val="22"/>
        </w:rPr>
        <w:t>Источники и планируемые зоны застройки Юго-Восточного района ЗГО</w:t>
      </w:r>
      <w:bookmarkEnd w:id="32"/>
    </w:p>
    <w:p w:rsidR="005D456C" w:rsidRDefault="005D456C" w:rsidP="004234E7">
      <w:pPr>
        <w:spacing w:line="276" w:lineRule="auto"/>
        <w:sectPr w:rsidR="005D456C" w:rsidSect="006604C4">
          <w:pgSz w:w="16840" w:h="11900" w:orient="landscape"/>
          <w:pgMar w:top="1701" w:right="1134" w:bottom="851" w:left="1134" w:header="567" w:footer="867" w:gutter="0"/>
          <w:cols w:space="708"/>
          <w:docGrid w:linePitch="360"/>
        </w:sectPr>
      </w:pPr>
    </w:p>
    <w:p w:rsidR="0095364A" w:rsidRPr="00E52A86" w:rsidRDefault="00AF003A" w:rsidP="00E52A86">
      <w:pPr>
        <w:pStyle w:val="19"/>
        <w:rPr>
          <w:rFonts w:cs="Times New Roman"/>
          <w:sz w:val="28"/>
          <w:szCs w:val="28"/>
        </w:rPr>
      </w:pPr>
      <w:bookmarkStart w:id="33" w:name="_Toc169689448"/>
      <w:r>
        <w:rPr>
          <w:rFonts w:cs="Times New Roman"/>
          <w:sz w:val="28"/>
          <w:szCs w:val="28"/>
        </w:rPr>
        <w:t xml:space="preserve">СХЕМА </w:t>
      </w:r>
      <w:r w:rsidR="0095364A" w:rsidRPr="00E52A86">
        <w:rPr>
          <w:rFonts w:cs="Times New Roman"/>
          <w:sz w:val="28"/>
          <w:szCs w:val="28"/>
        </w:rPr>
        <w:t>ВОДОСНАБЖЕНИ</w:t>
      </w:r>
      <w:r>
        <w:rPr>
          <w:rFonts w:cs="Times New Roman"/>
          <w:sz w:val="28"/>
          <w:szCs w:val="28"/>
        </w:rPr>
        <w:t>Я</w:t>
      </w:r>
      <w:r w:rsidR="00620A6F">
        <w:rPr>
          <w:rFonts w:cs="Times New Roman"/>
          <w:sz w:val="28"/>
          <w:szCs w:val="28"/>
        </w:rPr>
        <w:t>.</w:t>
      </w:r>
      <w:bookmarkEnd w:id="33"/>
    </w:p>
    <w:p w:rsidR="00D13FD2" w:rsidRPr="008F29CC" w:rsidRDefault="00196ED9" w:rsidP="008F29CC">
      <w:pPr>
        <w:pStyle w:val="20"/>
      </w:pPr>
      <w:bookmarkStart w:id="34" w:name="_Toc169689449"/>
      <w:r w:rsidRPr="008F29CC">
        <w:t>ТЕХНИКО-ЭКОНОМИЧЕСКОЕСОСТОЯНИЕ ЦЕНТРАЛИЗОВАННЫХ СИСТЕМВОДОСНАБЖЕНИЯ ЗЛАТОУСТОВСКОГО ГОРОДСКОГО ОКРУГА</w:t>
      </w:r>
      <w:r w:rsidR="00620A6F">
        <w:t>.</w:t>
      </w:r>
      <w:bookmarkEnd w:id="34"/>
    </w:p>
    <w:p w:rsidR="00C8429D" w:rsidRDefault="00713293" w:rsidP="008F29CC">
      <w:pPr>
        <w:pStyle w:val="34"/>
      </w:pPr>
      <w:bookmarkStart w:id="35" w:name="_Toc169689450"/>
      <w:r>
        <w:t>О</w:t>
      </w:r>
      <w:r w:rsidRPr="00713293">
        <w:t>писание системы и структуры водоснабжения поселения, муниципального округа, городского округа и деление территории поселения, муниципального округа, городского округа на эксплуатационные зоны</w:t>
      </w:r>
      <w:r w:rsidR="00620A6F">
        <w:t>.</w:t>
      </w:r>
      <w:bookmarkEnd w:id="35"/>
    </w:p>
    <w:p w:rsidR="00EA48B9" w:rsidRPr="00DA4BA6" w:rsidRDefault="00EA48B9" w:rsidP="004234E7">
      <w:pPr>
        <w:spacing w:line="276" w:lineRule="auto"/>
        <w:ind w:firstLine="567"/>
        <w:rPr>
          <w:color w:val="0D0D0D"/>
        </w:rPr>
      </w:pPr>
      <w:r w:rsidRPr="00DA4BA6">
        <w:rPr>
          <w:color w:val="0D0D0D"/>
        </w:rPr>
        <w:t>Источниками питьевого водоснабжения на территории Златоустовского городского округа</w:t>
      </w:r>
      <w:r w:rsidR="00DA4BA6" w:rsidRPr="00DA4BA6">
        <w:rPr>
          <w:color w:val="0D0D0D"/>
        </w:rPr>
        <w:t xml:space="preserve"> (ЗГО)</w:t>
      </w:r>
      <w:r w:rsidRPr="00DA4BA6">
        <w:rPr>
          <w:color w:val="0D0D0D"/>
        </w:rPr>
        <w:t xml:space="preserve"> служат, как поверхностные, так и подземные воды.</w:t>
      </w:r>
    </w:p>
    <w:p w:rsidR="004234E7" w:rsidRDefault="00EA48B9" w:rsidP="004234E7">
      <w:pPr>
        <w:spacing w:line="276" w:lineRule="auto"/>
        <w:ind w:firstLine="567"/>
        <w:rPr>
          <w:color w:val="0D0D0D"/>
        </w:rPr>
      </w:pPr>
      <w:r w:rsidRPr="00DA4BA6">
        <w:rPr>
          <w:color w:val="0D0D0D"/>
        </w:rPr>
        <w:t xml:space="preserve">Основным источником питьевого водоснабжения города Златоуста (свыше 98 % населения ЗГО) являются поверхностные воды Айского речного бассейна. </w:t>
      </w:r>
    </w:p>
    <w:p w:rsidR="00EA48B9" w:rsidRPr="00DA4BA6" w:rsidRDefault="00EA48B9" w:rsidP="004234E7">
      <w:pPr>
        <w:spacing w:line="276" w:lineRule="auto"/>
        <w:ind w:firstLine="567"/>
        <w:rPr>
          <w:color w:val="0D0D0D"/>
        </w:rPr>
      </w:pPr>
      <w:r w:rsidRPr="00DA4BA6">
        <w:rPr>
          <w:color w:val="0D0D0D"/>
        </w:rPr>
        <w:t xml:space="preserve">Для организации питьевого водоснабжения построены три водохранилища: на рекеАй, на реке Большая Тесьма и реке Малая Тесьма. </w:t>
      </w:r>
    </w:p>
    <w:p w:rsidR="00EA48B9" w:rsidRPr="00DA4BA6" w:rsidRDefault="00EA48B9" w:rsidP="004234E7">
      <w:pPr>
        <w:spacing w:line="276" w:lineRule="auto"/>
        <w:ind w:firstLine="567"/>
        <w:rPr>
          <w:color w:val="0D0D0D"/>
        </w:rPr>
      </w:pPr>
      <w:r w:rsidRPr="00DA4BA6">
        <w:rPr>
          <w:color w:val="0D0D0D"/>
        </w:rPr>
        <w:t>Кроме того, на территории ЗГО существуют 1</w:t>
      </w:r>
      <w:r w:rsidR="004234E7">
        <w:rPr>
          <w:color w:val="0D0D0D"/>
        </w:rPr>
        <w:t>3</w:t>
      </w:r>
      <w:r w:rsidRPr="00DA4BA6">
        <w:rPr>
          <w:color w:val="0D0D0D"/>
        </w:rPr>
        <w:t xml:space="preserve"> скважин и 2 каптажа родников.</w:t>
      </w:r>
    </w:p>
    <w:p w:rsidR="00EA48B9" w:rsidRPr="00DA4BA6" w:rsidRDefault="00EA48B9" w:rsidP="004234E7">
      <w:pPr>
        <w:spacing w:line="276" w:lineRule="auto"/>
        <w:ind w:firstLine="567"/>
        <w:rPr>
          <w:color w:val="0D0D0D"/>
        </w:rPr>
      </w:pPr>
      <w:r w:rsidRPr="00DA4BA6">
        <w:rPr>
          <w:color w:val="0D0D0D"/>
        </w:rPr>
        <w:t>Из Айского водохранилища снабжается: частично Юго-Восточный район и частично Центральный район (проспект Гагарина – 3-й микрорайон).</w:t>
      </w:r>
    </w:p>
    <w:p w:rsidR="00EA48B9" w:rsidRPr="00DA4BA6" w:rsidRDefault="00EA48B9" w:rsidP="004234E7">
      <w:pPr>
        <w:spacing w:line="276" w:lineRule="auto"/>
        <w:ind w:firstLine="567"/>
        <w:rPr>
          <w:color w:val="0D0D0D"/>
        </w:rPr>
      </w:pPr>
      <w:r w:rsidRPr="00DA4BA6">
        <w:rPr>
          <w:color w:val="0D0D0D"/>
        </w:rPr>
        <w:t>Из водохранилищ на реке Большая Тесьма и реке Малая Тесьма вода подается: в Северный район и в частично Центральный район (проспект Гагарина– 1-й, 2-й микрорайон, район старого города, район металлургического завода и район Северо-Запада (1-й, 2-й кварталы).</w:t>
      </w:r>
    </w:p>
    <w:p w:rsidR="00EA48B9" w:rsidRPr="00DA4BA6" w:rsidRDefault="00EA48B9" w:rsidP="004234E7">
      <w:pPr>
        <w:spacing w:line="276" w:lineRule="auto"/>
        <w:ind w:firstLine="567"/>
        <w:rPr>
          <w:color w:val="0D0D0D"/>
        </w:rPr>
      </w:pPr>
      <w:r w:rsidRPr="00DA4BA6">
        <w:rPr>
          <w:color w:val="0D0D0D"/>
        </w:rPr>
        <w:t>Из подземных источников (скважин) снабжаются:</w:t>
      </w:r>
    </w:p>
    <w:p w:rsidR="00EA48B9" w:rsidRPr="00E9159D" w:rsidRDefault="00EA48B9" w:rsidP="00EA48B9">
      <w:pPr>
        <w:pStyle w:val="afc"/>
        <w:numPr>
          <w:ilvl w:val="0"/>
          <w:numId w:val="3"/>
        </w:numPr>
        <w:spacing w:before="0" w:beforeAutospacing="0" w:after="0" w:afterAutospacing="0"/>
        <w:ind w:left="1134" w:hanging="357"/>
      </w:pPr>
      <w:r w:rsidRPr="00E9159D">
        <w:t>районы города Златоуста: пос. Суворово, пос. Угольный (станция Златоуст-1), станция Аносова;</w:t>
      </w:r>
    </w:p>
    <w:p w:rsidR="00EA48B9" w:rsidRPr="00E9159D" w:rsidRDefault="00EA48B9" w:rsidP="00EA48B9">
      <w:pPr>
        <w:pStyle w:val="afc"/>
        <w:numPr>
          <w:ilvl w:val="0"/>
          <w:numId w:val="3"/>
        </w:numPr>
        <w:spacing w:before="0" w:beforeAutospacing="0" w:after="0" w:afterAutospacing="0"/>
        <w:ind w:left="1134" w:hanging="357"/>
      </w:pPr>
      <w:r w:rsidRPr="00E9159D">
        <w:t>сельские населенные пункты: с. Веселовка, с. Куваши, пос. Салган, пос. Тайнак, пос. Тундуш, пос. Центральный, пос. Южный.</w:t>
      </w:r>
    </w:p>
    <w:p w:rsidR="00DA4BA6" w:rsidRPr="004234E7" w:rsidRDefault="00EA48B9" w:rsidP="004234E7">
      <w:pPr>
        <w:spacing w:line="276" w:lineRule="auto"/>
        <w:ind w:firstLine="567"/>
        <w:rPr>
          <w:color w:val="0D0D0D"/>
        </w:rPr>
      </w:pPr>
      <w:r w:rsidRPr="00DA4BA6">
        <w:rPr>
          <w:color w:val="0D0D0D"/>
        </w:rPr>
        <w:t>Поставщиками услуг холодного водоснабжения на территории ЗГО выступают</w:t>
      </w:r>
      <w:r w:rsidR="004234E7">
        <w:rPr>
          <w:color w:val="0D0D0D"/>
        </w:rPr>
        <w:t>:</w:t>
      </w:r>
    </w:p>
    <w:p w:rsidR="00DA4BA6" w:rsidRDefault="00EA48B9" w:rsidP="00DA4BA6">
      <w:pPr>
        <w:pStyle w:val="afc"/>
        <w:numPr>
          <w:ilvl w:val="0"/>
          <w:numId w:val="3"/>
        </w:numPr>
        <w:spacing w:before="0" w:beforeAutospacing="0" w:after="0" w:afterAutospacing="0" w:line="276" w:lineRule="auto"/>
        <w:ind w:left="1134" w:hanging="357"/>
      </w:pPr>
      <w:r w:rsidRPr="00DA4BA6">
        <w:rPr>
          <w:b/>
          <w:bCs/>
        </w:rPr>
        <w:t>ООО «Златоустовский «Водоканал»</w:t>
      </w:r>
      <w:r w:rsidRPr="00E9159D">
        <w:t xml:space="preserve"> (58,0-59,0 % потребителей)</w:t>
      </w:r>
      <w:r w:rsidR="00DA4BA6">
        <w:t>;</w:t>
      </w:r>
    </w:p>
    <w:p w:rsidR="00DA4BA6" w:rsidRDefault="00EA48B9" w:rsidP="00DA4BA6">
      <w:pPr>
        <w:pStyle w:val="afc"/>
        <w:numPr>
          <w:ilvl w:val="0"/>
          <w:numId w:val="3"/>
        </w:numPr>
        <w:spacing w:before="0" w:beforeAutospacing="0" w:after="0" w:afterAutospacing="0" w:line="276" w:lineRule="auto"/>
        <w:ind w:left="1134" w:hanging="357"/>
      </w:pPr>
      <w:r w:rsidRPr="00DA4BA6">
        <w:rPr>
          <w:b/>
          <w:bCs/>
        </w:rPr>
        <w:t>МУП ЗГО «Златоустовское водоснабжение»</w:t>
      </w:r>
      <w:r w:rsidRPr="00E9159D">
        <w:t xml:space="preserve"> (41,0-42,0 % потребителей)</w:t>
      </w:r>
      <w:r w:rsidR="00DA4BA6">
        <w:t>;</w:t>
      </w:r>
    </w:p>
    <w:p w:rsidR="00EA48B9" w:rsidRPr="00E9159D" w:rsidRDefault="00EA48B9" w:rsidP="00DA4BA6">
      <w:pPr>
        <w:pStyle w:val="afc"/>
        <w:numPr>
          <w:ilvl w:val="0"/>
          <w:numId w:val="3"/>
        </w:numPr>
        <w:spacing w:before="0" w:beforeAutospacing="0" w:after="0" w:afterAutospacing="0" w:line="276" w:lineRule="auto"/>
        <w:ind w:left="1134" w:hanging="357"/>
      </w:pPr>
      <w:r w:rsidRPr="00DA4BA6">
        <w:rPr>
          <w:b/>
          <w:bCs/>
        </w:rPr>
        <w:t>Златоустовский территориальный участок дирекции по тепловодоснабжению</w:t>
      </w:r>
      <w:r w:rsidRPr="00E9159D">
        <w:t xml:space="preserve"> – структурное подразделение центральной дирекции по тепловодоснабжению – филиала ОАО «РЖД» (менее 0,5 % потребителей). </w:t>
      </w:r>
    </w:p>
    <w:p w:rsidR="007D5168" w:rsidRPr="003722AD" w:rsidRDefault="00EA48B9" w:rsidP="003722AD">
      <w:pPr>
        <w:spacing w:line="276" w:lineRule="auto"/>
        <w:ind w:firstLine="567"/>
        <w:rPr>
          <w:color w:val="0D0D0D"/>
        </w:rPr>
      </w:pPr>
      <w:r w:rsidRPr="00DA4BA6">
        <w:rPr>
          <w:color w:val="0D0D0D"/>
        </w:rPr>
        <w:t>Наличие двух основных поставщиков услуг холодного водоснабжения практически не усложняет функциональную схему водоснабжения, поскольку каждый из них обслуживает свою зону потребителей, и они взаимодействуют между собой только в зоне подъема воды из Айского водохранилища.</w:t>
      </w:r>
      <w:bookmarkStart w:id="36" w:name="_Toc169689451"/>
    </w:p>
    <w:p w:rsidR="003722AD" w:rsidRDefault="003722AD">
      <w:pPr>
        <w:widowControl/>
        <w:suppressAutoHyphens w:val="0"/>
        <w:spacing w:before="0" w:after="0"/>
        <w:ind w:firstLine="0"/>
        <w:jc w:val="left"/>
        <w:rPr>
          <w:rFonts w:eastAsia="Times New Roman"/>
          <w:b/>
          <w:kern w:val="0"/>
          <w:sz w:val="26"/>
          <w:szCs w:val="26"/>
          <w:lang w:eastAsia="ru-RU"/>
        </w:rPr>
      </w:pPr>
      <w:r>
        <w:br w:type="page"/>
      </w:r>
    </w:p>
    <w:p w:rsidR="00D21150" w:rsidRPr="008F29CC" w:rsidRDefault="00D21150" w:rsidP="008F29CC">
      <w:pPr>
        <w:pStyle w:val="34"/>
      </w:pPr>
      <w:r w:rsidRPr="008F29CC">
        <w:t>Описание территорий городского округа, не охваченных централизованными системами водоснабжения.</w:t>
      </w:r>
      <w:bookmarkEnd w:id="36"/>
    </w:p>
    <w:p w:rsidR="00734F41" w:rsidRPr="00E9159D" w:rsidRDefault="00734F41" w:rsidP="004234E7">
      <w:pPr>
        <w:spacing w:line="276" w:lineRule="auto"/>
      </w:pPr>
      <w:r w:rsidRPr="00E9159D">
        <w:t>Анализ показал, что централизованн</w:t>
      </w:r>
      <w:r w:rsidR="00722AE9" w:rsidRPr="00E9159D">
        <w:t>ыми</w:t>
      </w:r>
      <w:r w:rsidRPr="00E9159D">
        <w:t xml:space="preserve"> систем</w:t>
      </w:r>
      <w:r w:rsidR="00722AE9" w:rsidRPr="00E9159D">
        <w:t>ами</w:t>
      </w:r>
      <w:r w:rsidRPr="00E9159D">
        <w:t xml:space="preserve"> водоснабжения Златоустовский городской округ охвачен не полностью.</w:t>
      </w:r>
    </w:p>
    <w:p w:rsidR="006E6B2D" w:rsidRPr="00E9159D" w:rsidRDefault="007237F4" w:rsidP="004234E7">
      <w:pPr>
        <w:spacing w:line="276" w:lineRule="auto"/>
      </w:pPr>
      <w:r w:rsidRPr="00E9159D">
        <w:t>В Юго-Восточном районегорода Златоуста ц</w:t>
      </w:r>
      <w:r w:rsidR="00C914ED" w:rsidRPr="00E9159D">
        <w:t xml:space="preserve">ентрализованное водоснабжение </w:t>
      </w:r>
      <w:r w:rsidR="006E6B2D" w:rsidRPr="00E9159D">
        <w:t xml:space="preserve">частично </w:t>
      </w:r>
      <w:r w:rsidR="00C914ED" w:rsidRPr="00E9159D">
        <w:t>отсутствует</w:t>
      </w:r>
      <w:r w:rsidRPr="00E9159D">
        <w:t>:</w:t>
      </w:r>
    </w:p>
    <w:p w:rsidR="00C914ED" w:rsidRPr="00E9159D" w:rsidRDefault="00C914ED" w:rsidP="003B36B2">
      <w:pPr>
        <w:pStyle w:val="afc"/>
        <w:numPr>
          <w:ilvl w:val="0"/>
          <w:numId w:val="14"/>
        </w:numPr>
        <w:spacing w:before="0" w:beforeAutospacing="0" w:after="0" w:afterAutospacing="0"/>
        <w:ind w:hanging="357"/>
      </w:pPr>
      <w:r w:rsidRPr="00E9159D">
        <w:t>в пос.</w:t>
      </w:r>
      <w:r w:rsidR="007237F4" w:rsidRPr="00E9159D">
        <w:t xml:space="preserve">Комсомольский, </w:t>
      </w:r>
      <w:r w:rsidR="006E6B2D" w:rsidRPr="00E9159D">
        <w:t>ЦУП</w:t>
      </w:r>
      <w:r w:rsidRPr="00E9159D">
        <w:t>которы</w:t>
      </w:r>
      <w:r w:rsidR="007237F4" w:rsidRPr="00E9159D">
        <w:t>е</w:t>
      </w:r>
      <w:r w:rsidRPr="00E9159D">
        <w:t xml:space="preserve"> представлен</w:t>
      </w:r>
      <w:r w:rsidR="007237F4" w:rsidRPr="00E9159D">
        <w:t>ы</w:t>
      </w:r>
      <w:r w:rsidRPr="00E9159D">
        <w:t xml:space="preserve"> в основном частными домовладениями, имеющими собственные скважины. </w:t>
      </w:r>
    </w:p>
    <w:p w:rsidR="007237F4" w:rsidRPr="008629BC" w:rsidRDefault="007237F4" w:rsidP="009E49B6">
      <w:pPr>
        <w:spacing w:line="276" w:lineRule="auto"/>
      </w:pPr>
      <w:r w:rsidRPr="008629BC">
        <w:t>В Северном район</w:t>
      </w:r>
      <w:r w:rsidR="000F0697" w:rsidRPr="008629BC">
        <w:t>е</w:t>
      </w:r>
      <w:r w:rsidRPr="008629BC">
        <w:t xml:space="preserve"> города Златоуста централизованное водоснабжение </w:t>
      </w:r>
      <w:r w:rsidR="000F0697" w:rsidRPr="008629BC">
        <w:t xml:space="preserve">частично </w:t>
      </w:r>
      <w:r w:rsidRPr="008629BC">
        <w:t>отсутствует</w:t>
      </w:r>
      <w:r w:rsidR="001976F9" w:rsidRPr="008629BC">
        <w:t>:</w:t>
      </w:r>
    </w:p>
    <w:p w:rsidR="000F0697" w:rsidRPr="008629BC" w:rsidRDefault="00B229AC" w:rsidP="003B36B2">
      <w:pPr>
        <w:pStyle w:val="afc"/>
        <w:numPr>
          <w:ilvl w:val="0"/>
          <w:numId w:val="14"/>
        </w:numPr>
        <w:spacing w:before="0" w:beforeAutospacing="0" w:after="0" w:afterAutospacing="0"/>
        <w:ind w:hanging="357"/>
      </w:pPr>
      <w:r w:rsidRPr="008629BC">
        <w:t xml:space="preserve">в поселкахЗакаменский, </w:t>
      </w:r>
      <w:r w:rsidR="000F0697" w:rsidRPr="008629BC">
        <w:t xml:space="preserve">Назаровский, </w:t>
      </w:r>
      <w:r w:rsidR="0022733F" w:rsidRPr="008629BC">
        <w:t>Кировский, Пушкинский,</w:t>
      </w:r>
      <w:r w:rsidRPr="008629BC">
        <w:t xml:space="preserve">7-й жилучасток, </w:t>
      </w:r>
      <w:r w:rsidR="0022733F" w:rsidRPr="008629BC">
        <w:t xml:space="preserve">по </w:t>
      </w:r>
      <w:r w:rsidR="000F0697" w:rsidRPr="008629BC">
        <w:t>ул</w:t>
      </w:r>
      <w:r w:rsidR="00AB2528" w:rsidRPr="008629BC">
        <w:t>ицам</w:t>
      </w:r>
      <w:r w:rsidR="000F0697" w:rsidRPr="008629BC">
        <w:t xml:space="preserve"> Тесьмински</w:t>
      </w:r>
      <w:r w:rsidR="00AB2528" w:rsidRPr="008629BC">
        <w:t>м</w:t>
      </w:r>
      <w:r w:rsidR="0022733F" w:rsidRPr="008629BC">
        <w:t>.</w:t>
      </w:r>
    </w:p>
    <w:p w:rsidR="000F0697" w:rsidRPr="008629BC" w:rsidRDefault="000F0697" w:rsidP="004234E7">
      <w:pPr>
        <w:spacing w:line="276" w:lineRule="auto"/>
      </w:pPr>
      <w:r w:rsidRPr="008629BC">
        <w:t>В Центральном районе города Златоуста централизованное водоснабжение частично отсутствует:</w:t>
      </w:r>
    </w:p>
    <w:p w:rsidR="0022733F" w:rsidRPr="008629BC" w:rsidRDefault="0022733F" w:rsidP="003B36B2">
      <w:pPr>
        <w:pStyle w:val="afc"/>
        <w:numPr>
          <w:ilvl w:val="0"/>
          <w:numId w:val="14"/>
        </w:numPr>
        <w:spacing w:before="0" w:beforeAutospacing="0" w:after="0" w:afterAutospacing="0"/>
        <w:ind w:hanging="357"/>
      </w:pPr>
      <w:r w:rsidRPr="008629BC">
        <w:t>в пос. Нагорный, Демидовский, 6-й жилучасток, Гурьевский, Уреньгинский, Кедровский, Керамический, по ул</w:t>
      </w:r>
      <w:r w:rsidR="00AB2528" w:rsidRPr="008629BC">
        <w:t>ицам</w:t>
      </w:r>
      <w:r w:rsidRPr="008629BC">
        <w:t xml:space="preserve"> Фабричная</w:t>
      </w:r>
      <w:r w:rsidR="00AB2528" w:rsidRPr="008629BC">
        <w:t xml:space="preserve"> и</w:t>
      </w:r>
      <w:r w:rsidRPr="008629BC">
        <w:t xml:space="preserve"> Машиностроителей.</w:t>
      </w:r>
    </w:p>
    <w:p w:rsidR="006E6B2D" w:rsidRDefault="00C914ED" w:rsidP="003B36B2">
      <w:pPr>
        <w:pStyle w:val="afc"/>
        <w:numPr>
          <w:ilvl w:val="0"/>
          <w:numId w:val="14"/>
        </w:numPr>
        <w:spacing w:before="0" w:beforeAutospacing="0" w:after="0" w:afterAutospacing="0"/>
        <w:ind w:hanging="357"/>
      </w:pPr>
      <w:r w:rsidRPr="008629BC">
        <w:t>В сельских населенных пунктах централизованное водоснабжение отсутствуетв поселке Плотинка и остановочном пункте Таганай.</w:t>
      </w:r>
    </w:p>
    <w:p w:rsidR="00D21150" w:rsidRPr="008F29CC" w:rsidRDefault="00713293" w:rsidP="00C12E87">
      <w:pPr>
        <w:pStyle w:val="34"/>
        <w:spacing w:before="120"/>
      </w:pPr>
      <w:bookmarkStart w:id="37" w:name="_Toc169689452"/>
      <w:r>
        <w:t>О</w:t>
      </w:r>
      <w:r w:rsidRPr="00713293">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620A6F">
        <w:t>.</w:t>
      </w:r>
      <w:bookmarkEnd w:id="37"/>
    </w:p>
    <w:p w:rsidR="001B1186" w:rsidRPr="000A0448" w:rsidRDefault="001B1186" w:rsidP="004234E7">
      <w:pPr>
        <w:spacing w:line="276" w:lineRule="auto"/>
      </w:pPr>
      <w:r w:rsidRPr="000A0448">
        <w:t xml:space="preserve">Федеральный закон от 7 декабря 2011 г. </w:t>
      </w:r>
      <w:r w:rsidR="00723970">
        <w:t xml:space="preserve">№ </w:t>
      </w:r>
      <w:r w:rsidRPr="000A0448">
        <w:t xml:space="preserve">416-ФЗ «О водоснабжениии водоотведении» и постановление правительства РФ от 05.09.2013 года </w:t>
      </w:r>
      <w:r w:rsidR="00723970">
        <w:t xml:space="preserve">№ </w:t>
      </w:r>
      <w:r w:rsidRPr="000A0448">
        <w:t>782«О схемах</w:t>
      </w:r>
      <w:r w:rsidR="002F4CBC" w:rsidRPr="000A0448">
        <w:t xml:space="preserve"> водоснабжения и водоотведения» ввели</w:t>
      </w:r>
      <w:r w:rsidRPr="000A0448">
        <w:t xml:space="preserve"> понятие в сфере водоснабжения: </w:t>
      </w:r>
    </w:p>
    <w:p w:rsidR="001B1186" w:rsidRPr="000A0448" w:rsidRDefault="001B1186" w:rsidP="006C4FAD">
      <w:pPr>
        <w:pStyle w:val="afc"/>
        <w:numPr>
          <w:ilvl w:val="0"/>
          <w:numId w:val="3"/>
        </w:numPr>
        <w:spacing w:before="0" w:beforeAutospacing="0" w:after="0" w:afterAutospacing="0"/>
        <w:ind w:left="1134" w:hanging="357"/>
      </w:pPr>
      <w:r w:rsidRPr="000A0448">
        <w:t xml:space="preserve">«технологическая зона водоснабжения»часть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соответствиис расчетным расходом воды. </w:t>
      </w:r>
    </w:p>
    <w:p w:rsidR="0067526B" w:rsidRDefault="0067526B" w:rsidP="004234E7">
      <w:pPr>
        <w:spacing w:line="276" w:lineRule="auto"/>
      </w:pPr>
      <w:r w:rsidRPr="000A0448">
        <w:t>Централизованным водоснабжением различного уровня комфортности обеспечены все населенные пункты, к</w:t>
      </w:r>
      <w:r w:rsidR="00CC4EDA" w:rsidRPr="000A0448">
        <w:t>роме пос. Плотинка и остановоч</w:t>
      </w:r>
      <w:r w:rsidR="008D0488" w:rsidRPr="000A0448">
        <w:t xml:space="preserve">ного пункта Таганай (таблица </w:t>
      </w:r>
      <w:r w:rsidR="00EA188F">
        <w:t>5</w:t>
      </w:r>
      <w:r w:rsidRPr="000A0448">
        <w:t>).</w:t>
      </w:r>
    </w:p>
    <w:p w:rsidR="00043531" w:rsidRDefault="00043531" w:rsidP="004234E7">
      <w:pPr>
        <w:spacing w:line="276" w:lineRule="auto"/>
      </w:pPr>
    </w:p>
    <w:p w:rsidR="00043531" w:rsidRDefault="00043531" w:rsidP="004234E7">
      <w:pPr>
        <w:spacing w:line="276" w:lineRule="auto"/>
      </w:pPr>
    </w:p>
    <w:p w:rsidR="00043531" w:rsidRDefault="00043531" w:rsidP="004234E7">
      <w:pPr>
        <w:spacing w:line="276" w:lineRule="auto"/>
      </w:pPr>
    </w:p>
    <w:p w:rsidR="00043531" w:rsidRDefault="00043531" w:rsidP="004234E7">
      <w:pPr>
        <w:spacing w:line="276" w:lineRule="auto"/>
      </w:pPr>
    </w:p>
    <w:p w:rsidR="00043531" w:rsidRDefault="00043531" w:rsidP="004234E7">
      <w:pPr>
        <w:spacing w:line="276" w:lineRule="auto"/>
      </w:pPr>
    </w:p>
    <w:p w:rsidR="00043531" w:rsidRDefault="00043531" w:rsidP="004234E7">
      <w:pPr>
        <w:spacing w:line="276" w:lineRule="auto"/>
      </w:pPr>
    </w:p>
    <w:p w:rsidR="00043531" w:rsidRDefault="00043531" w:rsidP="004234E7">
      <w:pPr>
        <w:spacing w:line="276" w:lineRule="auto"/>
      </w:pPr>
    </w:p>
    <w:p w:rsidR="0067526B" w:rsidRPr="00123F89" w:rsidRDefault="00EA188F" w:rsidP="00123F89">
      <w:pPr>
        <w:pStyle w:val="116"/>
        <w:spacing w:before="120"/>
        <w:jc w:val="both"/>
        <w:rPr>
          <w:b/>
          <w:bCs/>
        </w:rPr>
      </w:pPr>
      <w:bookmarkStart w:id="38" w:name="_Toc21280292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w:t>
      </w:r>
      <w:r w:rsidR="00080B42" w:rsidRPr="00DC10E4">
        <w:rPr>
          <w:b/>
          <w:bCs/>
          <w:noProof/>
          <w:sz w:val="20"/>
          <w:szCs w:val="18"/>
          <w:lang w:eastAsia="en-US"/>
        </w:rPr>
        <w:fldChar w:fldCharType="end"/>
      </w:r>
      <w:r w:rsidRPr="00895277">
        <w:rPr>
          <w:b/>
          <w:bCs/>
        </w:rPr>
        <w:t xml:space="preserve">- </w:t>
      </w:r>
      <w:r w:rsidR="0064140B" w:rsidRPr="00123F89">
        <w:rPr>
          <w:b/>
          <w:bCs/>
        </w:rPr>
        <w:t>Зоны</w:t>
      </w:r>
      <w:r w:rsidR="0067526B" w:rsidRPr="00123F89">
        <w:rPr>
          <w:b/>
          <w:bCs/>
        </w:rPr>
        <w:t xml:space="preserve"> централизованного водоснабженияна территории ЗГО</w:t>
      </w:r>
      <w:bookmarkEnd w:id="38"/>
    </w:p>
    <w:tbl>
      <w:tblPr>
        <w:tblStyle w:val="aff2"/>
        <w:tblW w:w="9639" w:type="dxa"/>
        <w:jc w:val="center"/>
        <w:tblLayout w:type="fixed"/>
        <w:tblCellMar>
          <w:left w:w="28" w:type="dxa"/>
          <w:right w:w="28" w:type="dxa"/>
        </w:tblCellMar>
        <w:tblLook w:val="04A0"/>
      </w:tblPr>
      <w:tblGrid>
        <w:gridCol w:w="1606"/>
        <w:gridCol w:w="2633"/>
        <w:gridCol w:w="5400"/>
      </w:tblGrid>
      <w:tr w:rsidR="0064140B" w:rsidRPr="00AD491B" w:rsidTr="00595BD3">
        <w:trPr>
          <w:tblHeader/>
          <w:jc w:val="center"/>
        </w:trPr>
        <w:tc>
          <w:tcPr>
            <w:tcW w:w="833" w:type="pct"/>
            <w:vAlign w:val="center"/>
          </w:tcPr>
          <w:p w:rsidR="0064140B" w:rsidRPr="00AD491B" w:rsidRDefault="0064140B" w:rsidP="00AD491B">
            <w:pPr>
              <w:pStyle w:val="aff9"/>
              <w:suppressAutoHyphens/>
              <w:spacing w:before="0" w:after="0" w:line="240" w:lineRule="auto"/>
              <w:ind w:firstLine="0"/>
              <w:rPr>
                <w:color w:val="auto"/>
                <w:sz w:val="18"/>
              </w:rPr>
            </w:pPr>
            <w:r w:rsidRPr="00AD491B">
              <w:rPr>
                <w:color w:val="auto"/>
                <w:sz w:val="18"/>
              </w:rPr>
              <w:t>Населенные пункты</w:t>
            </w:r>
          </w:p>
        </w:tc>
        <w:tc>
          <w:tcPr>
            <w:tcW w:w="1366" w:type="pct"/>
            <w:vAlign w:val="center"/>
          </w:tcPr>
          <w:p w:rsidR="0064140B" w:rsidRPr="00AD491B" w:rsidRDefault="0064140B" w:rsidP="00AD491B">
            <w:pPr>
              <w:pStyle w:val="aff9"/>
              <w:suppressAutoHyphens/>
              <w:spacing w:before="0" w:after="0" w:line="240" w:lineRule="auto"/>
              <w:ind w:firstLine="0"/>
              <w:rPr>
                <w:color w:val="auto"/>
                <w:sz w:val="18"/>
              </w:rPr>
            </w:pPr>
            <w:r w:rsidRPr="00AD491B">
              <w:rPr>
                <w:color w:val="auto"/>
                <w:sz w:val="18"/>
              </w:rPr>
              <w:t>Наличие централизованного водоснабжения</w:t>
            </w:r>
          </w:p>
        </w:tc>
        <w:tc>
          <w:tcPr>
            <w:tcW w:w="2801" w:type="pct"/>
            <w:vAlign w:val="center"/>
          </w:tcPr>
          <w:p w:rsidR="0064140B" w:rsidRPr="00AD491B" w:rsidRDefault="0064140B" w:rsidP="00AD491B">
            <w:pPr>
              <w:pStyle w:val="aff9"/>
              <w:suppressAutoHyphens/>
              <w:spacing w:before="0" w:after="0" w:line="240" w:lineRule="auto"/>
              <w:ind w:firstLine="0"/>
              <w:rPr>
                <w:color w:val="auto"/>
                <w:sz w:val="18"/>
              </w:rPr>
            </w:pPr>
            <w:r w:rsidRPr="00AD491B">
              <w:rPr>
                <w:color w:val="auto"/>
                <w:sz w:val="18"/>
              </w:rPr>
              <w:t>Поставщик услуг</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г. Златоуст</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p w:rsidR="0064140B" w:rsidRPr="00AD491B" w:rsidRDefault="0064140B" w:rsidP="004234E7">
            <w:pPr>
              <w:spacing w:before="0" w:after="0" w:line="276" w:lineRule="auto"/>
              <w:ind w:firstLine="0"/>
              <w:jc w:val="left"/>
              <w:rPr>
                <w:sz w:val="18"/>
                <w:szCs w:val="22"/>
              </w:rPr>
            </w:pPr>
            <w:r w:rsidRPr="00AD491B">
              <w:rPr>
                <w:sz w:val="18"/>
                <w:szCs w:val="22"/>
              </w:rPr>
              <w:t xml:space="preserve">МУП </w:t>
            </w:r>
            <w:r w:rsidR="00704FE3" w:rsidRPr="00AD491B">
              <w:rPr>
                <w:sz w:val="18"/>
                <w:szCs w:val="22"/>
              </w:rPr>
              <w:t xml:space="preserve">ЗГО </w:t>
            </w:r>
            <w:r w:rsidRPr="00AD491B">
              <w:rPr>
                <w:sz w:val="18"/>
                <w:szCs w:val="22"/>
              </w:rPr>
              <w:t>«</w:t>
            </w:r>
            <w:r w:rsidR="00704FE3" w:rsidRPr="00AD491B">
              <w:rPr>
                <w:sz w:val="18"/>
                <w:szCs w:val="22"/>
              </w:rPr>
              <w:t>Златоустовское в</w:t>
            </w:r>
            <w:r w:rsidRPr="00AD491B">
              <w:rPr>
                <w:sz w:val="18"/>
                <w:szCs w:val="22"/>
              </w:rPr>
              <w:t xml:space="preserve">одоснабжение» </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с. Веселовка</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с. Куваши</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Плотинка</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отсутствует</w:t>
            </w:r>
          </w:p>
        </w:tc>
        <w:tc>
          <w:tcPr>
            <w:tcW w:w="2801" w:type="pct"/>
            <w:vAlign w:val="center"/>
          </w:tcPr>
          <w:p w:rsidR="0064140B" w:rsidRPr="00AD491B" w:rsidRDefault="0064140B" w:rsidP="00AD491B">
            <w:pPr>
              <w:spacing w:before="0" w:after="0"/>
              <w:ind w:firstLine="0"/>
              <w:jc w:val="left"/>
              <w:rPr>
                <w:sz w:val="18"/>
                <w:szCs w:val="22"/>
              </w:rPr>
            </w:pP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Салган</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ЗТУ ДТВ – СП ЦДТВ – филиала ОАО «РЖД»</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Тайнак</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Тундуш</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ЗТУ ДТВ – СП ЦДТВ – филиала ОАО «РЖД»</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Центральный</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пос. Южный</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существует</w:t>
            </w:r>
          </w:p>
        </w:tc>
        <w:tc>
          <w:tcPr>
            <w:tcW w:w="2801"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ООО «Златоустовский «Водоканал»</w:t>
            </w:r>
          </w:p>
        </w:tc>
      </w:tr>
      <w:tr w:rsidR="0064140B" w:rsidRPr="00AD491B" w:rsidTr="00595BD3">
        <w:trPr>
          <w:jc w:val="center"/>
        </w:trPr>
        <w:tc>
          <w:tcPr>
            <w:tcW w:w="833" w:type="pct"/>
            <w:vAlign w:val="center"/>
          </w:tcPr>
          <w:p w:rsidR="0064140B" w:rsidRPr="00AD491B" w:rsidRDefault="0064140B" w:rsidP="004234E7">
            <w:pPr>
              <w:spacing w:before="0" w:after="0" w:line="276" w:lineRule="auto"/>
              <w:ind w:firstLine="0"/>
              <w:jc w:val="left"/>
              <w:rPr>
                <w:sz w:val="18"/>
                <w:szCs w:val="22"/>
              </w:rPr>
            </w:pPr>
            <w:r w:rsidRPr="00AD491B">
              <w:rPr>
                <w:sz w:val="18"/>
                <w:szCs w:val="22"/>
              </w:rPr>
              <w:t>ост.пункт Таганай</w:t>
            </w:r>
          </w:p>
        </w:tc>
        <w:tc>
          <w:tcPr>
            <w:tcW w:w="1366" w:type="pct"/>
            <w:vAlign w:val="center"/>
          </w:tcPr>
          <w:p w:rsidR="0064140B" w:rsidRPr="00AD491B" w:rsidRDefault="0064140B" w:rsidP="004234E7">
            <w:pPr>
              <w:spacing w:before="0" w:after="0" w:line="276" w:lineRule="auto"/>
              <w:ind w:firstLine="0"/>
              <w:jc w:val="center"/>
              <w:rPr>
                <w:sz w:val="18"/>
                <w:szCs w:val="22"/>
              </w:rPr>
            </w:pPr>
            <w:r w:rsidRPr="00AD491B">
              <w:rPr>
                <w:sz w:val="18"/>
                <w:szCs w:val="22"/>
              </w:rPr>
              <w:t>отсутствует</w:t>
            </w:r>
          </w:p>
        </w:tc>
        <w:tc>
          <w:tcPr>
            <w:tcW w:w="2801" w:type="pct"/>
            <w:vAlign w:val="center"/>
          </w:tcPr>
          <w:p w:rsidR="0064140B" w:rsidRPr="000D5E6B" w:rsidRDefault="000D5E6B" w:rsidP="004234E7">
            <w:pPr>
              <w:spacing w:before="0" w:after="0" w:line="276" w:lineRule="auto"/>
              <w:ind w:firstLine="0"/>
              <w:jc w:val="left"/>
              <w:rPr>
                <w:sz w:val="18"/>
                <w:szCs w:val="22"/>
                <w:lang w:val="en-US"/>
              </w:rPr>
            </w:pPr>
            <w:r>
              <w:rPr>
                <w:sz w:val="18"/>
                <w:szCs w:val="22"/>
                <w:lang w:val="en-US"/>
              </w:rPr>
              <w:t>-</w:t>
            </w:r>
          </w:p>
        </w:tc>
      </w:tr>
    </w:tbl>
    <w:p w:rsidR="002F4CBC" w:rsidRPr="000A0448" w:rsidRDefault="002F4CBC" w:rsidP="004234E7">
      <w:pPr>
        <w:spacing w:line="276" w:lineRule="auto"/>
      </w:pPr>
      <w:r w:rsidRPr="000A0448">
        <w:t xml:space="preserve">Федеральный закон от 7 декабря 2011 г. </w:t>
      </w:r>
      <w:r w:rsidR="00723970">
        <w:t xml:space="preserve">№ </w:t>
      </w:r>
      <w:r w:rsidRPr="000A0448">
        <w:t>416-ФЗ О водоснабжениии водоотведении ввел понятие в сфере водоснабжения:</w:t>
      </w:r>
    </w:p>
    <w:p w:rsidR="002F4CBC" w:rsidRPr="000A0448" w:rsidRDefault="002F4CBC" w:rsidP="00C12E87">
      <w:pPr>
        <w:pStyle w:val="afc"/>
        <w:numPr>
          <w:ilvl w:val="0"/>
          <w:numId w:val="3"/>
        </w:numPr>
        <w:spacing w:before="0" w:beforeAutospacing="0" w:after="0" w:afterAutospacing="0"/>
        <w:ind w:left="1134" w:hanging="357"/>
      </w:pPr>
      <w:r w:rsidRPr="000A0448">
        <w:t>«централизованная система холодного водоснабжения»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722AE9" w:rsidRPr="000A0448" w:rsidRDefault="002F4CBC" w:rsidP="004234E7">
      <w:pPr>
        <w:spacing w:line="276" w:lineRule="auto"/>
      </w:pPr>
      <w:r w:rsidRPr="000A0448">
        <w:t>Исходя из определения</w:t>
      </w:r>
      <w:r w:rsidR="007237F4" w:rsidRPr="000A0448">
        <w:t>,</w:t>
      </w:r>
      <w:r w:rsidRPr="000A0448">
        <w:t xml:space="preserve">можно выделить следующие </w:t>
      </w:r>
      <w:r w:rsidR="005F3C0A" w:rsidRPr="000A0448">
        <w:t xml:space="preserve">основные </w:t>
      </w:r>
      <w:r w:rsidR="00722AE9" w:rsidRPr="000A0448">
        <w:t>централизованные системы</w:t>
      </w:r>
      <w:r w:rsidRPr="000A0448">
        <w:t>водоснабжения:</w:t>
      </w:r>
    </w:p>
    <w:p w:rsidR="005F3C0A" w:rsidRPr="000A0448" w:rsidRDefault="005F3C0A" w:rsidP="003B36B2">
      <w:pPr>
        <w:pStyle w:val="afc"/>
        <w:numPr>
          <w:ilvl w:val="0"/>
          <w:numId w:val="14"/>
        </w:numPr>
        <w:spacing w:before="0" w:beforeAutospacing="0" w:after="0" w:afterAutospacing="0"/>
        <w:ind w:hanging="357"/>
      </w:pPr>
      <w:r w:rsidRPr="000A0448">
        <w:t>от Айского водокомплекса до потребителей Юго-Восточного района города Златоуста,</w:t>
      </w:r>
    </w:p>
    <w:p w:rsidR="005F3C0A" w:rsidRPr="000A0448" w:rsidRDefault="005F3C0A" w:rsidP="003B36B2">
      <w:pPr>
        <w:pStyle w:val="afc"/>
        <w:numPr>
          <w:ilvl w:val="0"/>
          <w:numId w:val="14"/>
        </w:numPr>
        <w:spacing w:before="0" w:beforeAutospacing="0" w:after="0" w:afterAutospacing="0"/>
        <w:ind w:hanging="357"/>
      </w:pPr>
      <w:r w:rsidRPr="000A0448">
        <w:t>от Айского и Тесьминских водокомплексов до потребителей Северногои Центрального районов города Златоуста.</w:t>
      </w:r>
    </w:p>
    <w:p w:rsidR="00C12E87" w:rsidRPr="00DA4BA6" w:rsidRDefault="00C12E87" w:rsidP="004234E7">
      <w:pPr>
        <w:spacing w:line="276" w:lineRule="auto"/>
        <w:ind w:firstLine="567"/>
        <w:rPr>
          <w:color w:val="0D0D0D"/>
        </w:rPr>
      </w:pPr>
      <w:r w:rsidRPr="00DA4BA6">
        <w:rPr>
          <w:color w:val="0D0D0D"/>
        </w:rPr>
        <w:t>Территория Златоустовского городского округа разделена на следующие эксплуатационные зоны:</w:t>
      </w:r>
    </w:p>
    <w:p w:rsidR="00C12E87" w:rsidRPr="00DA4BA6" w:rsidRDefault="00C12E87" w:rsidP="004234E7">
      <w:pPr>
        <w:spacing w:line="276" w:lineRule="auto"/>
        <w:ind w:firstLine="567"/>
        <w:rPr>
          <w:b/>
          <w:bCs/>
          <w:color w:val="0D0D0D"/>
        </w:rPr>
      </w:pPr>
      <w:r w:rsidRPr="00DA4BA6">
        <w:rPr>
          <w:b/>
          <w:bCs/>
          <w:color w:val="0D0D0D"/>
        </w:rPr>
        <w:t xml:space="preserve">Зона эксплуатационной ответственности ООО «Златоустовский «Водоканал»: </w:t>
      </w:r>
    </w:p>
    <w:p w:rsidR="00C12E87" w:rsidRPr="008629BC" w:rsidRDefault="00C12E87" w:rsidP="00C12E87">
      <w:pPr>
        <w:pStyle w:val="afc"/>
        <w:numPr>
          <w:ilvl w:val="0"/>
          <w:numId w:val="3"/>
        </w:numPr>
        <w:spacing w:before="0" w:beforeAutospacing="0" w:after="0" w:afterAutospacing="0"/>
        <w:ind w:left="1134" w:hanging="357"/>
      </w:pPr>
      <w:r w:rsidRPr="008629BC">
        <w:t>от поверхностных водозаборов (водохранилищ на реках Большая и Малая Тесьма) до потребителей Северного района и Центрального (кроме 3-го микрорайонапр. Гагарина) района города Златоуста</w:t>
      </w:r>
      <w:r>
        <w:t>;</w:t>
      </w:r>
    </w:p>
    <w:p w:rsidR="00C12E87" w:rsidRPr="008629BC" w:rsidRDefault="00C12E87" w:rsidP="00C12E87">
      <w:pPr>
        <w:pStyle w:val="afc"/>
        <w:numPr>
          <w:ilvl w:val="0"/>
          <w:numId w:val="3"/>
        </w:numPr>
        <w:spacing w:before="0" w:beforeAutospacing="0" w:after="0" w:afterAutospacing="0"/>
        <w:ind w:left="1134" w:hanging="357"/>
      </w:pPr>
      <w:r w:rsidRPr="008629BC">
        <w:t>от Айской насосной станции I-го подъема ООО «Златоустовский «Водоканал»до потребителей Центрального района (3-й микрорайон пр. Гагарина), пос. Айский города Златоуста</w:t>
      </w:r>
      <w:r>
        <w:t>;</w:t>
      </w:r>
    </w:p>
    <w:p w:rsidR="00C12E87" w:rsidRPr="008629BC" w:rsidRDefault="00C12E87" w:rsidP="00C12E87">
      <w:pPr>
        <w:pStyle w:val="afc"/>
        <w:numPr>
          <w:ilvl w:val="0"/>
          <w:numId w:val="3"/>
        </w:numPr>
        <w:spacing w:before="0" w:beforeAutospacing="0" w:after="0" w:afterAutospacing="0"/>
        <w:ind w:left="1134" w:hanging="357"/>
      </w:pPr>
      <w:r w:rsidRPr="008629BC">
        <w:t>от поверхностных водозаборов (каптажей) «Ермолаевские родники»до потребителей пос. Чапаевский</w:t>
      </w:r>
      <w:r>
        <w:t>;</w:t>
      </w:r>
    </w:p>
    <w:p w:rsidR="00C12E87" w:rsidRPr="008629BC" w:rsidRDefault="00C12E87" w:rsidP="00C12E87">
      <w:pPr>
        <w:pStyle w:val="afc"/>
        <w:numPr>
          <w:ilvl w:val="0"/>
          <w:numId w:val="3"/>
        </w:numPr>
        <w:spacing w:before="0" w:beforeAutospacing="0" w:after="0" w:afterAutospacing="0"/>
        <w:ind w:left="1134" w:hanging="357"/>
      </w:pPr>
      <w:r w:rsidRPr="008629BC">
        <w:t xml:space="preserve">от подземных водозаборов (скважин) до потребителей пос. Кировский,пос. Суворово города Златоуста (скважина </w:t>
      </w:r>
      <w:r w:rsidR="00723970">
        <w:t xml:space="preserve">№ </w:t>
      </w:r>
      <w:r w:rsidRPr="008629BC">
        <w:t>28563 в пос. Кировскийв технологическом процессе забора, транспортировки и подачи воды потребителям поселка не задействована в связи с подключением потребителей поселкак Тесьминскому водопроводу)</w:t>
      </w:r>
      <w:r>
        <w:t>;</w:t>
      </w:r>
    </w:p>
    <w:p w:rsidR="00C12E87" w:rsidRDefault="00C12E87" w:rsidP="00C12E87">
      <w:pPr>
        <w:pStyle w:val="afc"/>
        <w:numPr>
          <w:ilvl w:val="0"/>
          <w:numId w:val="3"/>
        </w:numPr>
        <w:spacing w:before="0" w:beforeAutospacing="0" w:after="0" w:afterAutospacing="0"/>
        <w:ind w:left="1134" w:hanging="357"/>
      </w:pPr>
      <w:r w:rsidRPr="008629BC">
        <w:t>от подземных водозаборов (скважин) до потребителей сельских населенных пунктов (с. Веселовка, с. Куваши,</w:t>
      </w:r>
      <w:r w:rsidR="007D5168" w:rsidRPr="007D5168">
        <w:t>ул. Печи</w:t>
      </w:r>
      <w:r w:rsidR="007D5168">
        <w:t>,</w:t>
      </w:r>
      <w:r w:rsidRPr="008629BC">
        <w:t xml:space="preserve"> пос. Тайнак, пос. Центральный, пос. Южный).</w:t>
      </w:r>
    </w:p>
    <w:p w:rsidR="00043531" w:rsidRDefault="00043531" w:rsidP="00043531">
      <w:pPr>
        <w:spacing w:before="0" w:after="0"/>
      </w:pPr>
    </w:p>
    <w:p w:rsidR="00043531" w:rsidRDefault="00043531" w:rsidP="00043531">
      <w:pPr>
        <w:spacing w:before="0" w:after="0"/>
      </w:pPr>
    </w:p>
    <w:p w:rsidR="00043531" w:rsidRDefault="00043531" w:rsidP="00043531">
      <w:pPr>
        <w:spacing w:before="0" w:after="0"/>
      </w:pPr>
    </w:p>
    <w:p w:rsidR="00043531" w:rsidRPr="008629BC" w:rsidRDefault="00043531" w:rsidP="00043531">
      <w:pPr>
        <w:spacing w:before="0" w:after="0"/>
      </w:pPr>
    </w:p>
    <w:p w:rsidR="00C12E87" w:rsidRPr="00DA4BA6" w:rsidRDefault="00C12E87" w:rsidP="004234E7">
      <w:pPr>
        <w:spacing w:line="276" w:lineRule="auto"/>
        <w:ind w:firstLine="567"/>
        <w:rPr>
          <w:b/>
          <w:bCs/>
          <w:color w:val="0D0D0D"/>
        </w:rPr>
      </w:pPr>
      <w:r w:rsidRPr="00DA4BA6">
        <w:rPr>
          <w:b/>
          <w:bCs/>
          <w:color w:val="0D0D0D"/>
        </w:rPr>
        <w:t>Зонаэксплуатационной ответственности МУП ЗГО «Златоустовское водоснабжение»:</w:t>
      </w:r>
    </w:p>
    <w:p w:rsidR="00C12E87" w:rsidRPr="00E9159D" w:rsidRDefault="00C12E87" w:rsidP="00C12E87">
      <w:pPr>
        <w:pStyle w:val="afc"/>
        <w:numPr>
          <w:ilvl w:val="0"/>
          <w:numId w:val="3"/>
        </w:numPr>
        <w:spacing w:before="0" w:beforeAutospacing="0" w:after="0" w:afterAutospacing="0"/>
        <w:ind w:left="1134" w:hanging="357"/>
      </w:pPr>
      <w:r w:rsidRPr="0070721D">
        <w:rPr>
          <w:b/>
          <w:bCs/>
        </w:rPr>
        <w:t>направление 4-5 микрорайон</w:t>
      </w:r>
      <w:r w:rsidRPr="00E9159D">
        <w:t xml:space="preserve"> от НФС II-го подъема АО «Златмаш» по ул. Мира,ул. Олимпийской, ул. Уральская, ул. 40 лет Победы, ул. Ю-Есаульская</w:t>
      </w:r>
      <w:r>
        <w:t>;</w:t>
      </w:r>
    </w:p>
    <w:p w:rsidR="00C12E87" w:rsidRPr="00E9159D" w:rsidRDefault="00C12E87" w:rsidP="00C12E87">
      <w:pPr>
        <w:pStyle w:val="afc"/>
        <w:numPr>
          <w:ilvl w:val="0"/>
          <w:numId w:val="3"/>
        </w:numPr>
        <w:spacing w:before="0" w:beforeAutospacing="0" w:after="0" w:afterAutospacing="0"/>
        <w:ind w:left="1134" w:hanging="357"/>
      </w:pPr>
      <w:r w:rsidRPr="0070721D">
        <w:rPr>
          <w:b/>
          <w:bCs/>
        </w:rPr>
        <w:t>направление поселок</w:t>
      </w:r>
      <w:r w:rsidRPr="00E9159D">
        <w:t xml:space="preserve"> – верхняя зона от НФС II-го подъема АО «Златмаш»в направлении ул. Горького, ул. Тульская, ул. 50 лет Октября, ул. Чкалова,ул. Полетаева; к верхней зоне относится также водопровод от повысительной станцииIII-го подъема проложенный в направлении пос. Дегтярка и пос. Писателейпо ул. Мичурина, ул. Чкалова, ул. Толстого</w:t>
      </w:r>
      <w:r>
        <w:t>;</w:t>
      </w:r>
    </w:p>
    <w:p w:rsidR="00C12E87" w:rsidRPr="00E9159D" w:rsidRDefault="00C12E87" w:rsidP="00C12E87">
      <w:pPr>
        <w:pStyle w:val="afc"/>
        <w:numPr>
          <w:ilvl w:val="0"/>
          <w:numId w:val="3"/>
        </w:numPr>
        <w:spacing w:before="0" w:beforeAutospacing="0" w:after="0" w:afterAutospacing="0"/>
        <w:ind w:left="1134" w:hanging="357"/>
      </w:pPr>
      <w:r w:rsidRPr="0070721D">
        <w:rPr>
          <w:b/>
          <w:bCs/>
        </w:rPr>
        <w:t>направление 131объект средняя зона</w:t>
      </w:r>
      <w:r w:rsidRPr="00E9159D">
        <w:t xml:space="preserve"> от НФС II-го подъема АО «Златмаш»по проспекту Мира, ул. Грибоедова, ул. Урицкого, ул. Дворцовая</w:t>
      </w:r>
      <w:r>
        <w:t>;</w:t>
      </w:r>
    </w:p>
    <w:p w:rsidR="00C12E87" w:rsidRDefault="00C12E87" w:rsidP="00C12E87">
      <w:pPr>
        <w:pStyle w:val="afc"/>
        <w:numPr>
          <w:ilvl w:val="0"/>
          <w:numId w:val="3"/>
        </w:numPr>
        <w:spacing w:before="0" w:beforeAutospacing="0" w:after="0" w:afterAutospacing="0"/>
        <w:ind w:left="1134" w:hanging="357"/>
      </w:pPr>
      <w:r w:rsidRPr="0070721D">
        <w:rPr>
          <w:b/>
          <w:bCs/>
        </w:rPr>
        <w:t>направление город</w:t>
      </w:r>
      <w:r w:rsidRPr="00E9159D">
        <w:t xml:space="preserve"> нижняя зона от НФС II-го подъема АО «Златмаш»по направлению проспекта Гагарина; к нижней зоне относится также водопроводк пионерскому лагерю, проложенный от ВК 377 в направлении квартала Орловский; потребители «Нижней зоны» района машзавода, поселки Комсомольский, ЦУП, Орловский</w:t>
      </w:r>
      <w:r>
        <w:t>.</w:t>
      </w:r>
    </w:p>
    <w:p w:rsidR="00C12E87" w:rsidRPr="00DA4BA6" w:rsidRDefault="00C12E87" w:rsidP="004234E7">
      <w:pPr>
        <w:spacing w:line="276" w:lineRule="auto"/>
        <w:rPr>
          <w:b/>
          <w:bCs/>
        </w:rPr>
      </w:pPr>
      <w:r w:rsidRPr="00DA4BA6">
        <w:rPr>
          <w:b/>
          <w:bCs/>
        </w:rPr>
        <w:t xml:space="preserve">Зона эксплуатационной ответственности АО «Златмаш»: </w:t>
      </w:r>
    </w:p>
    <w:p w:rsidR="00A27072" w:rsidRDefault="00A27072" w:rsidP="00A27072">
      <w:pPr>
        <w:pStyle w:val="afc"/>
        <w:numPr>
          <w:ilvl w:val="0"/>
          <w:numId w:val="3"/>
        </w:numPr>
        <w:spacing w:before="0" w:beforeAutospacing="0" w:after="0" w:afterAutospacing="0"/>
        <w:ind w:left="1134" w:hanging="357"/>
      </w:pPr>
      <w:r>
        <w:t>эксплуатация напорных водоводов от насосных станций I-го подъема (старой и новой) до насосно-фильтровальной станции II-го подъема, а также эксплуатация водоводов, зданий и сооружений в периметре ограждения территории НФС.</w:t>
      </w:r>
    </w:p>
    <w:p w:rsidR="00A27072" w:rsidRDefault="00A27072" w:rsidP="00A27072">
      <w:pPr>
        <w:pStyle w:val="afc"/>
        <w:numPr>
          <w:ilvl w:val="0"/>
          <w:numId w:val="3"/>
        </w:numPr>
        <w:spacing w:before="0" w:beforeAutospacing="0" w:after="0" w:afterAutospacing="0"/>
        <w:ind w:left="1134" w:hanging="357"/>
      </w:pPr>
      <w:r>
        <w:t>эксплуатация напорных водоводов по направлениям: технический и питьевой на 1-й объект АО «Златмаш».</w:t>
      </w:r>
    </w:p>
    <w:p w:rsidR="00A27072" w:rsidRDefault="00A27072" w:rsidP="00A27072">
      <w:pPr>
        <w:pStyle w:val="afc"/>
        <w:numPr>
          <w:ilvl w:val="0"/>
          <w:numId w:val="3"/>
        </w:numPr>
        <w:spacing w:before="0" w:beforeAutospacing="0" w:after="0" w:afterAutospacing="0"/>
        <w:ind w:left="1134" w:hanging="357"/>
      </w:pPr>
      <w:r>
        <w:t>эксплуатация напорных водоводов по направлениям технический и питьевой на 2-й объект АО «Златмаш».</w:t>
      </w:r>
    </w:p>
    <w:p w:rsidR="00C12E87" w:rsidRPr="00DA4BA6" w:rsidRDefault="00C12E87" w:rsidP="004234E7">
      <w:pPr>
        <w:spacing w:line="276" w:lineRule="auto"/>
        <w:rPr>
          <w:b/>
          <w:bCs/>
        </w:rPr>
      </w:pPr>
      <w:r w:rsidRPr="00DA4BA6">
        <w:rPr>
          <w:b/>
          <w:bCs/>
        </w:rPr>
        <w:t>Зона эксплуатационной ответственности Златоустовского территориального участка дирекции по тепловодоснабжению – структурного подразделения центральной дирекции по тепловодоснабжению – филиала ОАО «РЖД»:</w:t>
      </w:r>
    </w:p>
    <w:p w:rsidR="00C12E87" w:rsidRPr="00E9159D" w:rsidRDefault="00C12E87" w:rsidP="00C12E87">
      <w:pPr>
        <w:pStyle w:val="afc"/>
        <w:numPr>
          <w:ilvl w:val="0"/>
          <w:numId w:val="3"/>
        </w:numPr>
        <w:spacing w:before="0" w:beforeAutospacing="0" w:after="0" w:afterAutospacing="0"/>
        <w:ind w:left="1134" w:hanging="357"/>
      </w:pPr>
      <w:r w:rsidRPr="00E9159D">
        <w:t>от подземных водозаборов (скважин) до потребителей пос. Угольный (станция Златоуст-1), станция Аносово города Златоуста,</w:t>
      </w:r>
    </w:p>
    <w:p w:rsidR="00C12E87" w:rsidRPr="00E9159D" w:rsidRDefault="00C12E87" w:rsidP="00C12E87">
      <w:pPr>
        <w:pStyle w:val="afc"/>
        <w:numPr>
          <w:ilvl w:val="0"/>
          <w:numId w:val="3"/>
        </w:numPr>
        <w:spacing w:before="0" w:beforeAutospacing="0" w:after="0" w:afterAutospacing="0"/>
        <w:ind w:left="1134" w:hanging="357"/>
      </w:pPr>
      <w:r w:rsidRPr="00E9159D">
        <w:t>от подземных водозаборов (скважин) до потребителей сельских населенных пунктов (пос. Салган, пос. Тундуш).</w:t>
      </w:r>
    </w:p>
    <w:p w:rsidR="00C12E87" w:rsidRPr="008629BC" w:rsidRDefault="00C12E87" w:rsidP="004234E7">
      <w:pPr>
        <w:spacing w:line="276" w:lineRule="auto"/>
      </w:pPr>
      <w:r w:rsidRPr="008629BC">
        <w:t>В систему подачи и распределения воды города Златоуста входят:</w:t>
      </w:r>
    </w:p>
    <w:p w:rsidR="00C12E87" w:rsidRPr="008629BC" w:rsidRDefault="00C12E87" w:rsidP="00C12E87">
      <w:pPr>
        <w:pStyle w:val="afc"/>
        <w:numPr>
          <w:ilvl w:val="0"/>
          <w:numId w:val="3"/>
        </w:numPr>
        <w:spacing w:before="0" w:beforeAutospacing="0" w:after="0" w:afterAutospacing="0"/>
        <w:ind w:left="1134" w:hanging="357"/>
      </w:pPr>
      <w:r w:rsidRPr="008629BC">
        <w:t>источники водоснабжения;</w:t>
      </w:r>
    </w:p>
    <w:p w:rsidR="00C12E87" w:rsidRPr="008629BC" w:rsidRDefault="00C12E87" w:rsidP="00C12E87">
      <w:pPr>
        <w:pStyle w:val="afc"/>
        <w:numPr>
          <w:ilvl w:val="0"/>
          <w:numId w:val="3"/>
        </w:numPr>
        <w:spacing w:before="0" w:beforeAutospacing="0" w:after="0" w:afterAutospacing="0"/>
        <w:ind w:left="1134" w:hanging="357"/>
      </w:pPr>
      <w:r w:rsidRPr="008629BC">
        <w:t xml:space="preserve">насосные станции </w:t>
      </w:r>
      <w:r w:rsidRPr="00E9159D">
        <w:t>I</w:t>
      </w:r>
      <w:r w:rsidRPr="008629BC">
        <w:t>-го подъема;</w:t>
      </w:r>
    </w:p>
    <w:p w:rsidR="00C12E87" w:rsidRPr="008629BC" w:rsidRDefault="00C12E87" w:rsidP="00C12E87">
      <w:pPr>
        <w:pStyle w:val="afc"/>
        <w:numPr>
          <w:ilvl w:val="0"/>
          <w:numId w:val="3"/>
        </w:numPr>
        <w:spacing w:before="0" w:beforeAutospacing="0" w:after="0" w:afterAutospacing="0"/>
        <w:ind w:left="1134" w:hanging="357"/>
      </w:pPr>
      <w:r w:rsidRPr="008629BC">
        <w:t>насосно-фильтровальные станции;</w:t>
      </w:r>
    </w:p>
    <w:p w:rsidR="00C12E87" w:rsidRPr="008629BC" w:rsidRDefault="00C12E87" w:rsidP="00C12E87">
      <w:pPr>
        <w:pStyle w:val="afc"/>
        <w:numPr>
          <w:ilvl w:val="0"/>
          <w:numId w:val="3"/>
        </w:numPr>
        <w:spacing w:before="0" w:beforeAutospacing="0" w:after="0" w:afterAutospacing="0"/>
        <w:ind w:left="1134" w:hanging="357"/>
      </w:pPr>
      <w:r w:rsidRPr="008629BC">
        <w:t xml:space="preserve">насосные станции </w:t>
      </w:r>
      <w:r w:rsidRPr="00E9159D">
        <w:t>II</w:t>
      </w:r>
      <w:r w:rsidRPr="008629BC">
        <w:t>-го подъема;</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повысительные насосные станции;</w:t>
      </w:r>
    </w:p>
    <w:p w:rsidR="00C12E87" w:rsidRPr="008629BC" w:rsidRDefault="00C12E87" w:rsidP="00C12E87">
      <w:pPr>
        <w:pStyle w:val="afc"/>
        <w:numPr>
          <w:ilvl w:val="0"/>
          <w:numId w:val="3"/>
        </w:numPr>
        <w:spacing w:before="0" w:beforeAutospacing="0" w:after="0" w:afterAutospacing="0"/>
        <w:ind w:left="1134" w:hanging="357"/>
      </w:pPr>
      <w:r w:rsidRPr="008629BC">
        <w:t>водоводы и разводящие сети.</w:t>
      </w:r>
    </w:p>
    <w:p w:rsidR="00A27072" w:rsidRDefault="00A27072" w:rsidP="00C12E87">
      <w:pPr>
        <w:pStyle w:val="39"/>
        <w:jc w:val="both"/>
        <w:rPr>
          <w:noProof/>
        </w:rPr>
      </w:pPr>
    </w:p>
    <w:p w:rsidR="00A27072" w:rsidRDefault="00A27072" w:rsidP="00C12E87">
      <w:pPr>
        <w:pStyle w:val="39"/>
        <w:jc w:val="both"/>
        <w:rPr>
          <w:rFonts w:ascii="Times New Roman" w:hAnsi="Times New Roman"/>
          <w:noProof/>
          <w:color w:val="auto"/>
          <w:sz w:val="28"/>
          <w:szCs w:val="28"/>
        </w:rPr>
        <w:sectPr w:rsidR="00A27072" w:rsidSect="006604C4">
          <w:footerReference w:type="default" r:id="rId23"/>
          <w:footerReference w:type="first" r:id="rId24"/>
          <w:pgSz w:w="11900" w:h="16840"/>
          <w:pgMar w:top="1134" w:right="851" w:bottom="1134" w:left="1701" w:header="283" w:footer="441" w:gutter="0"/>
          <w:cols w:space="720"/>
          <w:titlePg/>
          <w:docGrid w:linePitch="326"/>
        </w:sectPr>
      </w:pPr>
    </w:p>
    <w:p w:rsidR="00C12E87" w:rsidRDefault="006178A2" w:rsidP="00A27072">
      <w:pPr>
        <w:pStyle w:val="39"/>
        <w:rPr>
          <w:rFonts w:ascii="Times New Roman" w:hAnsi="Times New Roman"/>
          <w:noProof/>
          <w:color w:val="auto"/>
          <w:sz w:val="28"/>
          <w:szCs w:val="28"/>
        </w:rPr>
      </w:pPr>
      <w:r w:rsidRPr="006178A2">
        <w:rPr>
          <w:rFonts w:ascii="Times New Roman" w:hAnsi="Times New Roman"/>
          <w:noProof/>
          <w:color w:val="auto"/>
          <w:sz w:val="28"/>
          <w:szCs w:val="28"/>
        </w:rPr>
        <w:drawing>
          <wp:inline distT="0" distB="0" distL="0" distR="0">
            <wp:extent cx="9253220" cy="4510405"/>
            <wp:effectExtent l="0" t="0" r="508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253220" cy="4510405"/>
                    </a:xfrm>
                    <a:prstGeom prst="rect">
                      <a:avLst/>
                    </a:prstGeom>
                  </pic:spPr>
                </pic:pic>
              </a:graphicData>
            </a:graphic>
          </wp:inline>
        </w:drawing>
      </w:r>
    </w:p>
    <w:p w:rsidR="00C12E87" w:rsidRPr="00E9159D" w:rsidRDefault="009F5F95" w:rsidP="00C12E87">
      <w:pPr>
        <w:pStyle w:val="affff2"/>
        <w:rPr>
          <w:b/>
          <w:bCs/>
          <w:sz w:val="22"/>
          <w:szCs w:val="22"/>
        </w:rPr>
      </w:pPr>
      <w:bookmarkStart w:id="39" w:name="_Toc166164941"/>
      <w:bookmarkStart w:id="40" w:name="_Toc169690742"/>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8</w:t>
      </w:r>
      <w:r w:rsidR="00080B42" w:rsidRPr="009F5F95">
        <w:rPr>
          <w:b/>
          <w:bCs/>
          <w:i/>
          <w:iCs/>
          <w:noProof/>
          <w:sz w:val="22"/>
          <w:szCs w:val="22"/>
        </w:rPr>
        <w:fldChar w:fldCharType="end"/>
      </w:r>
      <w:r w:rsidRPr="009F5F95">
        <w:rPr>
          <w:b/>
          <w:bCs/>
          <w:sz w:val="22"/>
          <w:szCs w:val="22"/>
        </w:rPr>
        <w:t xml:space="preserve">– </w:t>
      </w:r>
      <w:r w:rsidR="00C12E87" w:rsidRPr="00E9159D">
        <w:rPr>
          <w:b/>
          <w:bCs/>
          <w:sz w:val="22"/>
          <w:szCs w:val="22"/>
        </w:rPr>
        <w:t>Структурная схема водоснабжения Юго-Восточного района города Златоуста</w:t>
      </w:r>
      <w:bookmarkEnd w:id="39"/>
      <w:bookmarkEnd w:id="40"/>
    </w:p>
    <w:p w:rsidR="00A27072" w:rsidRDefault="00A27072" w:rsidP="004234E7">
      <w:pPr>
        <w:spacing w:line="276" w:lineRule="auto"/>
        <w:sectPr w:rsidR="00A27072" w:rsidSect="006604C4">
          <w:pgSz w:w="16840" w:h="11900" w:orient="landscape"/>
          <w:pgMar w:top="1135" w:right="1134" w:bottom="851" w:left="1134" w:header="284" w:footer="442" w:gutter="0"/>
          <w:cols w:space="720"/>
          <w:titlePg/>
          <w:docGrid w:linePitch="326"/>
        </w:sectPr>
      </w:pPr>
    </w:p>
    <w:p w:rsidR="00C12E87" w:rsidRPr="008629BC" w:rsidRDefault="00C12E87" w:rsidP="004234E7">
      <w:pPr>
        <w:spacing w:line="276" w:lineRule="auto"/>
      </w:pPr>
      <w:r w:rsidRPr="008629BC">
        <w:t>Водозабор из Айского водохранилища осуществляется в двух точках:</w:t>
      </w:r>
    </w:p>
    <w:p w:rsidR="00C12E87" w:rsidRPr="00E9159D" w:rsidRDefault="00C12E87" w:rsidP="00C12E87">
      <w:pPr>
        <w:pStyle w:val="afc"/>
        <w:numPr>
          <w:ilvl w:val="0"/>
          <w:numId w:val="3"/>
        </w:numPr>
        <w:spacing w:before="0" w:beforeAutospacing="0" w:after="0" w:afterAutospacing="0"/>
        <w:ind w:left="1134" w:hanging="357"/>
      </w:pPr>
      <w:r w:rsidRPr="00E9159D">
        <w:t>водоза</w:t>
      </w:r>
      <w:r w:rsidRPr="008629BC">
        <w:t>бор, со</w:t>
      </w:r>
      <w:r w:rsidRPr="00E9159D">
        <w:t>вмещён</w:t>
      </w:r>
      <w:r w:rsidRPr="008629BC">
        <w:t>ный</w:t>
      </w:r>
      <w:r w:rsidRPr="00E9159D">
        <w:t xml:space="preserve"> с правым устьем водосброса.</w:t>
      </w:r>
      <w:r w:rsidRPr="008629BC">
        <w:t xml:space="preserve"> Водопроводящее сооружение: самотечные водопроводы из стальной трубы диаметром 900 мм, после колодца переключений 800 мм 2 нитки</w:t>
      </w:r>
      <w:r>
        <w:t>;</w:t>
      </w:r>
    </w:p>
    <w:p w:rsidR="00C12E87" w:rsidRPr="00E9159D" w:rsidRDefault="00C12E87" w:rsidP="00C12E87">
      <w:pPr>
        <w:pStyle w:val="afc"/>
        <w:numPr>
          <w:ilvl w:val="0"/>
          <w:numId w:val="3"/>
        </w:numPr>
        <w:spacing w:before="0" w:beforeAutospacing="0" w:after="0" w:afterAutospacing="0"/>
        <w:ind w:left="1134" w:hanging="357"/>
      </w:pPr>
      <w:r w:rsidRPr="00E9159D">
        <w:t>донный водоспуск, в правом плече которого уложены 2 нитки самотечных стальных труб диаметром 600 мм донного водоспуска, совмещенного с донным водозаборомк насосной станции I-го подъема. На сегодняшний день существует 1 нитка самотечных стальных труб диаметром 600 мм, водоприемник вынесен в водохранилище. Другая нитка труб выведена из эксплуатации.</w:t>
      </w:r>
    </w:p>
    <w:p w:rsidR="00C12E87" w:rsidRPr="00E9159D" w:rsidRDefault="00C12E87" w:rsidP="004234E7">
      <w:pPr>
        <w:spacing w:line="276" w:lineRule="auto"/>
      </w:pPr>
      <w:r w:rsidRPr="00E9159D">
        <w:t>К насосным станциям первого подъема вода из Айского водохранилища поступает по самотечным водоводам подземной и наземной прокладки.</w:t>
      </w:r>
    </w:p>
    <w:p w:rsidR="00C12E87" w:rsidRPr="00E9159D" w:rsidRDefault="00C12E87" w:rsidP="004234E7">
      <w:pPr>
        <w:spacing w:line="276" w:lineRule="auto"/>
      </w:pPr>
      <w:r w:rsidRPr="00E9159D">
        <w:t xml:space="preserve">На насосных станциях I-го подъема ООО «Златоустовский «Водоканал» (ЗВК)и АО «Златоустовский машиностроительный завод» (АО «Златмаш») происходит подъем технической воды до насосных станций II-го подъема, где происходит водоподготовка питьевой воды. </w:t>
      </w:r>
    </w:p>
    <w:p w:rsidR="00C12E87" w:rsidRPr="00E9159D" w:rsidRDefault="00C12E87" w:rsidP="004234E7">
      <w:pPr>
        <w:spacing w:line="276" w:lineRule="auto"/>
      </w:pPr>
      <w:r w:rsidRPr="00E9159D">
        <w:t>В схеме водоснабжения имеются также:</w:t>
      </w:r>
    </w:p>
    <w:p w:rsidR="00C12E87" w:rsidRPr="00E9159D" w:rsidRDefault="00C12E87" w:rsidP="00C12E87">
      <w:pPr>
        <w:pStyle w:val="afc"/>
        <w:numPr>
          <w:ilvl w:val="0"/>
          <w:numId w:val="3"/>
        </w:numPr>
        <w:spacing w:before="0" w:beforeAutospacing="0" w:after="0" w:afterAutospacing="0"/>
        <w:ind w:left="1134" w:hanging="357"/>
      </w:pPr>
      <w:r w:rsidRPr="00E9159D">
        <w:t>повысительная насосная станция III-го подъема (ПНС III подъем) МУП ЗГО «Златоустовское водоснабжение», которая выполняет функцию подкачки водыдо конечных потребителей поселков Писателей и Дегтярки</w:t>
      </w:r>
      <w:r w:rsidR="000309CA">
        <w:t>.</w:t>
      </w:r>
    </w:p>
    <w:p w:rsidR="00A27072" w:rsidRPr="00A27072" w:rsidRDefault="00A27072" w:rsidP="00A27072">
      <w:pPr>
        <w:spacing w:line="276" w:lineRule="auto"/>
      </w:pPr>
      <w:r w:rsidRPr="00A27072">
        <w:t>С НФС II-го подъема (АО «Златмаш») происходит подача питьевой воды на собственное потребление АО «Златмаш» и потребителям района. Необходимость работы насосного оборудования обусловлена рельефом местности.</w:t>
      </w:r>
    </w:p>
    <w:p w:rsidR="00C12E87" w:rsidRPr="00E9159D" w:rsidRDefault="00C12E87" w:rsidP="004234E7">
      <w:pPr>
        <w:spacing w:line="276" w:lineRule="auto"/>
      </w:pPr>
      <w:r w:rsidRPr="00E9159D">
        <w:t>Водоснабжение питьевой водой района машиностроительного завода от НФСII-го подъема осуществляется по 4 направлениям:</w:t>
      </w:r>
    </w:p>
    <w:p w:rsidR="00C12E87" w:rsidRPr="00E9159D" w:rsidRDefault="00C12E87" w:rsidP="00C12E87">
      <w:pPr>
        <w:pStyle w:val="afc"/>
        <w:numPr>
          <w:ilvl w:val="0"/>
          <w:numId w:val="3"/>
        </w:numPr>
        <w:spacing w:before="0" w:beforeAutospacing="0" w:after="0" w:afterAutospacing="0"/>
        <w:ind w:left="1134" w:hanging="357"/>
      </w:pPr>
      <w:r w:rsidRPr="00E9159D">
        <w:t>Направление 4-5 микрорайон. Протяженность 11313 м, диаметр 50÷500 мм.</w:t>
      </w:r>
    </w:p>
    <w:p w:rsidR="00C12E87" w:rsidRPr="00E9159D" w:rsidRDefault="00C12E87" w:rsidP="00C12E87">
      <w:pPr>
        <w:pStyle w:val="afc"/>
        <w:numPr>
          <w:ilvl w:val="0"/>
          <w:numId w:val="3"/>
        </w:numPr>
        <w:spacing w:before="0" w:beforeAutospacing="0" w:after="0" w:afterAutospacing="0"/>
        <w:ind w:left="1134" w:hanging="357"/>
      </w:pPr>
      <w:r w:rsidRPr="00E9159D">
        <w:t>Направление поселок – верхняя зона. Протяженность 8137 м, диаметр 100÷500 мм. К верхней зоне относится также водопровод от повысительной станцииIII-го подъема, проложенный в направлении пос. Дегтярка и пос. Писателей. Протяженность 5884,0 м, диаметр 50÷150 мм.</w:t>
      </w:r>
    </w:p>
    <w:p w:rsidR="00C12E87" w:rsidRPr="00E9159D" w:rsidRDefault="00C12E87" w:rsidP="00C12E87">
      <w:pPr>
        <w:pStyle w:val="afc"/>
        <w:numPr>
          <w:ilvl w:val="0"/>
          <w:numId w:val="3"/>
        </w:numPr>
        <w:spacing w:before="0" w:beforeAutospacing="0" w:after="0" w:afterAutospacing="0"/>
        <w:ind w:left="1134" w:hanging="357"/>
      </w:pPr>
      <w:r w:rsidRPr="00E9159D">
        <w:t xml:space="preserve">Направление 131 объект средняя зона. Протяженность 10919 м, диаметр 100÷300 мм. </w:t>
      </w:r>
    </w:p>
    <w:p w:rsidR="00C12E87" w:rsidRPr="00E9159D" w:rsidRDefault="00C12E87" w:rsidP="00C12E87">
      <w:pPr>
        <w:pStyle w:val="afc"/>
        <w:numPr>
          <w:ilvl w:val="0"/>
          <w:numId w:val="3"/>
        </w:numPr>
        <w:spacing w:before="0" w:beforeAutospacing="0" w:after="0" w:afterAutospacing="0"/>
        <w:ind w:left="1134" w:hanging="357"/>
      </w:pPr>
      <w:r w:rsidRPr="00E9159D">
        <w:t>Направление город – нижняя зона. Протяженность 5487 м, диаметр 100÷300 мм.К нижней зоне относится также водопровод к пионерскому лагерю, проложенныйот городского водопровода от ВК 377 в направлении квартала Орловский. Протяженность 3317 м, диаметр 100÷150 мм.</w:t>
      </w:r>
    </w:p>
    <w:p w:rsidR="00C12E87" w:rsidRPr="00E9159D" w:rsidRDefault="00C12E87" w:rsidP="004234E7">
      <w:pPr>
        <w:spacing w:line="276" w:lineRule="auto"/>
      </w:pPr>
      <w:r w:rsidRPr="00E9159D">
        <w:t>Кроме того, по всем направлениям существуют инженерные сети (домовые ввода). Общая протяженность 6435 м, диаметр 25÷159 мм.</w:t>
      </w:r>
    </w:p>
    <w:p w:rsidR="00C12E87" w:rsidRPr="008629BC" w:rsidRDefault="00C12E87" w:rsidP="004234E7">
      <w:pPr>
        <w:spacing w:line="276" w:lineRule="auto"/>
      </w:pPr>
      <w:r w:rsidRPr="008629BC">
        <w:t>Общая протяженность водопроводных сетей составляет 51,5 км.</w:t>
      </w:r>
    </w:p>
    <w:p w:rsidR="00C12E87" w:rsidRPr="008629BC" w:rsidRDefault="00C12E87" w:rsidP="004234E7">
      <w:pPr>
        <w:spacing w:line="276" w:lineRule="auto"/>
      </w:pPr>
      <w:r w:rsidRPr="008629BC">
        <w:t xml:space="preserve">На водопроводных сетях установлены 49 водоразборные колонкии 194 ед. пожарных гидрантов. </w:t>
      </w:r>
    </w:p>
    <w:p w:rsidR="00C12E87" w:rsidRPr="008629BC" w:rsidRDefault="00C12E87" w:rsidP="00C12E87">
      <w:pPr>
        <w:pStyle w:val="BodyTextKeep"/>
        <w:spacing w:before="0" w:after="0" w:line="240" w:lineRule="auto"/>
        <w:rPr>
          <w:sz w:val="28"/>
          <w:szCs w:val="28"/>
        </w:rPr>
      </w:pPr>
    </w:p>
    <w:p w:rsidR="00C12E87" w:rsidRPr="008629BC" w:rsidRDefault="00C12E87" w:rsidP="00C12E87">
      <w:pPr>
        <w:pStyle w:val="afc"/>
        <w:spacing w:before="0" w:beforeAutospacing="0" w:after="0" w:afterAutospacing="0"/>
        <w:rPr>
          <w:sz w:val="28"/>
          <w:szCs w:val="28"/>
        </w:rPr>
        <w:sectPr w:rsidR="00C12E87" w:rsidRPr="008629BC" w:rsidSect="006604C4">
          <w:pgSz w:w="11900" w:h="16840"/>
          <w:pgMar w:top="1134" w:right="851" w:bottom="1134" w:left="1701" w:header="283" w:footer="441" w:gutter="0"/>
          <w:cols w:space="720"/>
          <w:titlePg/>
          <w:docGrid w:linePitch="326"/>
        </w:sectPr>
      </w:pPr>
    </w:p>
    <w:p w:rsidR="00C12E87" w:rsidRPr="008629BC" w:rsidRDefault="00C12E87" w:rsidP="00C12E87">
      <w:pPr>
        <w:pStyle w:val="39"/>
        <w:ind w:firstLine="720"/>
        <w:rPr>
          <w:rFonts w:ascii="Times New Roman" w:hAnsi="Times New Roman"/>
          <w:color w:val="auto"/>
          <w:sz w:val="28"/>
          <w:szCs w:val="28"/>
        </w:rPr>
      </w:pPr>
    </w:p>
    <w:p w:rsidR="00C12E87" w:rsidRPr="008629BC" w:rsidRDefault="00C12E87" w:rsidP="00C12E87">
      <w:pPr>
        <w:pStyle w:val="39"/>
        <w:rPr>
          <w:rFonts w:ascii="Times New Roman" w:hAnsi="Times New Roman"/>
          <w:color w:val="0000FF"/>
          <w:sz w:val="28"/>
          <w:szCs w:val="28"/>
        </w:rPr>
      </w:pPr>
      <w:r w:rsidRPr="008629BC">
        <w:rPr>
          <w:rFonts w:ascii="Times New Roman" w:hAnsi="Times New Roman"/>
          <w:noProof/>
          <w:color w:val="0000FF"/>
          <w:sz w:val="28"/>
          <w:szCs w:val="28"/>
        </w:rPr>
        <w:drawing>
          <wp:inline distT="0" distB="0" distL="0" distR="0">
            <wp:extent cx="8677275" cy="5384262"/>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srcRect/>
                    <a:stretch>
                      <a:fillRect/>
                    </a:stretch>
                  </pic:blipFill>
                  <pic:spPr bwMode="auto">
                    <a:xfrm>
                      <a:off x="0" y="0"/>
                      <a:ext cx="8711124" cy="5405265"/>
                    </a:xfrm>
                    <a:prstGeom prst="rect">
                      <a:avLst/>
                    </a:prstGeom>
                    <a:noFill/>
                    <a:ln w="9525">
                      <a:noFill/>
                      <a:miter lim="800000"/>
                      <a:headEnd/>
                      <a:tailEnd/>
                    </a:ln>
                  </pic:spPr>
                </pic:pic>
              </a:graphicData>
            </a:graphic>
          </wp:inline>
        </w:drawing>
      </w:r>
    </w:p>
    <w:p w:rsidR="00C12E87" w:rsidRPr="008C0DD5" w:rsidRDefault="009F5F95" w:rsidP="00C12E87">
      <w:pPr>
        <w:pStyle w:val="affff2"/>
        <w:rPr>
          <w:b/>
          <w:bCs/>
          <w:sz w:val="22"/>
          <w:szCs w:val="22"/>
        </w:rPr>
      </w:pPr>
      <w:bookmarkStart w:id="41" w:name="_Toc169690743"/>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9</w:t>
      </w:r>
      <w:r w:rsidR="00080B42" w:rsidRPr="009F5F95">
        <w:rPr>
          <w:b/>
          <w:bCs/>
          <w:i/>
          <w:iCs/>
          <w:noProof/>
          <w:sz w:val="22"/>
          <w:szCs w:val="22"/>
        </w:rPr>
        <w:fldChar w:fldCharType="end"/>
      </w:r>
      <w:r w:rsidRPr="009F5F95">
        <w:rPr>
          <w:b/>
          <w:bCs/>
          <w:sz w:val="22"/>
          <w:szCs w:val="22"/>
        </w:rPr>
        <w:t xml:space="preserve">– </w:t>
      </w:r>
      <w:r w:rsidR="00C12E87" w:rsidRPr="008C0DD5">
        <w:rPr>
          <w:b/>
          <w:bCs/>
          <w:sz w:val="22"/>
          <w:szCs w:val="22"/>
        </w:rPr>
        <w:t>Структурная схема водоснабжения Северного и Центрального районов города Златоуста</w:t>
      </w:r>
      <w:bookmarkEnd w:id="41"/>
    </w:p>
    <w:p w:rsidR="00C12E87" w:rsidRPr="008C0DD5" w:rsidRDefault="00C12E87" w:rsidP="00C12E87">
      <w:pPr>
        <w:pStyle w:val="affff2"/>
        <w:rPr>
          <w:b/>
          <w:bCs/>
          <w:sz w:val="22"/>
          <w:szCs w:val="22"/>
        </w:rPr>
        <w:sectPr w:rsidR="00C12E87" w:rsidRPr="008C0DD5" w:rsidSect="006604C4">
          <w:pgSz w:w="16840" w:h="11900" w:orient="landscape" w:code="9"/>
          <w:pgMar w:top="1134" w:right="851" w:bottom="1134" w:left="1701" w:header="709" w:footer="851" w:gutter="0"/>
          <w:cols w:space="720"/>
          <w:docGrid w:linePitch="326"/>
        </w:sectPr>
      </w:pPr>
    </w:p>
    <w:p w:rsidR="00C12E87" w:rsidRPr="008629BC" w:rsidRDefault="00C12E87" w:rsidP="004234E7">
      <w:pPr>
        <w:spacing w:after="0" w:line="276" w:lineRule="auto"/>
      </w:pPr>
      <w:r w:rsidRPr="008629BC">
        <w:t xml:space="preserve">Вода из водохранилища на реке Малая Тесьма самотеком поступаетна насосную станцию </w:t>
      </w:r>
      <w:r w:rsidRPr="00E9159D">
        <w:t>I</w:t>
      </w:r>
      <w:r w:rsidRPr="008629BC">
        <w:t xml:space="preserve">-го подъема, с насосной станции </w:t>
      </w:r>
      <w:r w:rsidRPr="00E9159D">
        <w:t>I</w:t>
      </w:r>
      <w:r w:rsidRPr="008629BC">
        <w:t>-го подъема поступаетна Тесьминскую НФС.</w:t>
      </w:r>
    </w:p>
    <w:p w:rsidR="00C12E87" w:rsidRPr="008629BC" w:rsidRDefault="00C12E87" w:rsidP="004234E7">
      <w:pPr>
        <w:spacing w:after="0" w:line="276" w:lineRule="auto"/>
      </w:pPr>
      <w:r w:rsidRPr="008629BC">
        <w:t>Из водохранилища на реке Большая Тесьма вода самотеком поступаетна Тесьминскую НФС.</w:t>
      </w:r>
    </w:p>
    <w:p w:rsidR="00C12E87" w:rsidRPr="008629BC" w:rsidRDefault="00C12E87" w:rsidP="004234E7">
      <w:pPr>
        <w:spacing w:after="0" w:line="276" w:lineRule="auto"/>
      </w:pPr>
      <w:r w:rsidRPr="008629BC">
        <w:t xml:space="preserve">Вода из Айского водохранилища самотеком поступает на насосную станцию «Айская» </w:t>
      </w:r>
      <w:r w:rsidRPr="00E9159D">
        <w:t>I</w:t>
      </w:r>
      <w:r w:rsidRPr="008629BC">
        <w:t>-го подъема.</w:t>
      </w:r>
    </w:p>
    <w:p w:rsidR="00C12E87" w:rsidRPr="008629BC" w:rsidRDefault="00C12E87" w:rsidP="004234E7">
      <w:pPr>
        <w:spacing w:after="0" w:line="276" w:lineRule="auto"/>
      </w:pPr>
      <w:r w:rsidRPr="008629BC">
        <w:t>ВСеверном и Центральном районах г. Златоуста принята параллельная система зонирования.</w:t>
      </w:r>
    </w:p>
    <w:p w:rsidR="00C12E87" w:rsidRPr="008629BC" w:rsidRDefault="00C12E87" w:rsidP="004234E7">
      <w:pPr>
        <w:spacing w:after="0" w:line="276" w:lineRule="auto"/>
      </w:pPr>
      <w:r w:rsidRPr="008629BC">
        <w:t xml:space="preserve">Первая параллельная система представлена элементами структуры от насосной станции </w:t>
      </w:r>
      <w:r w:rsidRPr="00E9159D">
        <w:t>II</w:t>
      </w:r>
      <w:r w:rsidRPr="008629BC">
        <w:t>-го подъема «Айская» и включает:</w:t>
      </w:r>
    </w:p>
    <w:p w:rsidR="00C12E87" w:rsidRPr="008629BC" w:rsidRDefault="00C12E87" w:rsidP="00C12E87">
      <w:pPr>
        <w:pStyle w:val="afc"/>
        <w:numPr>
          <w:ilvl w:val="0"/>
          <w:numId w:val="3"/>
        </w:numPr>
        <w:spacing w:before="0" w:beforeAutospacing="0" w:after="0" w:afterAutospacing="0"/>
        <w:ind w:left="1134" w:hanging="357"/>
      </w:pPr>
      <w:r w:rsidRPr="008629BC">
        <w:t>водоснабжение I – II микрорайонов по водоводам Ø-250 мм и Ø-500 мм,по водоводу Ø-500 мм – пр. Гагарина (Центральный район).</w:t>
      </w:r>
    </w:p>
    <w:p w:rsidR="00C12E87" w:rsidRPr="008629BC" w:rsidRDefault="00C12E87" w:rsidP="00C12E87">
      <w:pPr>
        <w:pStyle w:val="afc"/>
        <w:numPr>
          <w:ilvl w:val="0"/>
          <w:numId w:val="3"/>
        </w:numPr>
        <w:spacing w:before="0" w:beforeAutospacing="0" w:after="0" w:afterAutospacing="0"/>
        <w:ind w:left="1134" w:hanging="357"/>
      </w:pPr>
      <w:r w:rsidRPr="008629BC">
        <w:t>водоснабжение III-го микрорайона по водоводу Ø400 мм (Центральный районрайон Демидовки).</w:t>
      </w:r>
    </w:p>
    <w:p w:rsidR="00C12E87" w:rsidRPr="008629BC" w:rsidRDefault="00C12E87" w:rsidP="004234E7">
      <w:pPr>
        <w:spacing w:after="0" w:line="276" w:lineRule="auto"/>
      </w:pPr>
      <w:r w:rsidRPr="008629BC">
        <w:t xml:space="preserve">Вторая параллельная система включает элементы структуры СПРВ от насосной станции </w:t>
      </w:r>
      <w:r w:rsidRPr="00E9159D">
        <w:t>II</w:t>
      </w:r>
      <w:r w:rsidRPr="008629BC">
        <w:t>-го подъема «Тесьминская». Снабжаются водой район Вокзала, район старого города и Северо-Западный район по водоводам:</w:t>
      </w:r>
    </w:p>
    <w:p w:rsidR="00C12E87" w:rsidRPr="008629BC" w:rsidRDefault="00C12E87" w:rsidP="00C12E87">
      <w:pPr>
        <w:pStyle w:val="afc"/>
        <w:numPr>
          <w:ilvl w:val="0"/>
          <w:numId w:val="3"/>
        </w:numPr>
        <w:spacing w:before="0" w:beforeAutospacing="0" w:after="0" w:afterAutospacing="0"/>
        <w:ind w:left="1134" w:hanging="357"/>
      </w:pPr>
      <w:r w:rsidRPr="008629BC">
        <w:t xml:space="preserve">водовод Ø-500 мм «Дружба» до повысительной насосной станции «Абразивный завод»; </w:t>
      </w:r>
    </w:p>
    <w:p w:rsidR="00C12E87" w:rsidRPr="008629BC" w:rsidRDefault="00C12E87" w:rsidP="00C12E87">
      <w:pPr>
        <w:pStyle w:val="afc"/>
        <w:numPr>
          <w:ilvl w:val="0"/>
          <w:numId w:val="3"/>
        </w:numPr>
        <w:spacing w:before="0" w:beforeAutospacing="0" w:after="0" w:afterAutospacing="0"/>
        <w:ind w:left="1134" w:hanging="357"/>
      </w:pPr>
      <w:r w:rsidRPr="008629BC">
        <w:t xml:space="preserve">водовод Ø-500; </w:t>
      </w:r>
    </w:p>
    <w:p w:rsidR="00C12E87" w:rsidRPr="008629BC" w:rsidRDefault="00C12E87" w:rsidP="00C12E87">
      <w:pPr>
        <w:pStyle w:val="afc"/>
        <w:numPr>
          <w:ilvl w:val="0"/>
          <w:numId w:val="3"/>
        </w:numPr>
        <w:spacing w:before="0" w:beforeAutospacing="0" w:after="0" w:afterAutospacing="0"/>
        <w:ind w:left="1134" w:hanging="357"/>
      </w:pPr>
      <w:r w:rsidRPr="008629BC">
        <w:t>водовод Ø-300÷350 мм по ул. Румянцева;</w:t>
      </w:r>
    </w:p>
    <w:p w:rsidR="00C12E87" w:rsidRPr="008629BC" w:rsidRDefault="00C12E87" w:rsidP="00C12E87">
      <w:pPr>
        <w:pStyle w:val="afc"/>
        <w:numPr>
          <w:ilvl w:val="0"/>
          <w:numId w:val="3"/>
        </w:numPr>
        <w:spacing w:before="0" w:beforeAutospacing="0" w:after="0" w:afterAutospacing="0"/>
        <w:ind w:left="1134" w:hanging="357"/>
      </w:pPr>
      <w:r w:rsidRPr="008629BC">
        <w:t>водовод Ø-250 мм по ул. Аносова;</w:t>
      </w:r>
    </w:p>
    <w:p w:rsidR="00C12E87" w:rsidRPr="008629BC" w:rsidRDefault="00C12E87" w:rsidP="00C12E87">
      <w:pPr>
        <w:pStyle w:val="afc"/>
        <w:numPr>
          <w:ilvl w:val="0"/>
          <w:numId w:val="3"/>
        </w:numPr>
        <w:spacing w:before="0" w:beforeAutospacing="0" w:after="0" w:afterAutospacing="0"/>
        <w:ind w:left="1134" w:hanging="357"/>
      </w:pPr>
      <w:r w:rsidRPr="008629BC">
        <w:t xml:space="preserve">водовод Ø-400 мм по ул. Ст. Разина. </w:t>
      </w:r>
    </w:p>
    <w:p w:rsidR="00C12E87" w:rsidRPr="008629BC" w:rsidRDefault="00C12E87" w:rsidP="004234E7">
      <w:pPr>
        <w:spacing w:after="0" w:line="276" w:lineRule="auto"/>
      </w:pPr>
      <w:r w:rsidRPr="008629BC">
        <w:t>Кроме этого, город разделен территориально на подзоны.</w:t>
      </w:r>
    </w:p>
    <w:p w:rsidR="00C12E87" w:rsidRPr="008629BC" w:rsidRDefault="00C12E87" w:rsidP="004234E7">
      <w:pPr>
        <w:spacing w:after="0" w:line="276" w:lineRule="auto"/>
      </w:pPr>
      <w:r w:rsidRPr="008629BC">
        <w:t>Отдельные подзоны запитаны от повысительных насосных станций.</w:t>
      </w:r>
    </w:p>
    <w:p w:rsidR="00C12E87" w:rsidRPr="008629BC" w:rsidRDefault="00C12E87" w:rsidP="004234E7">
      <w:pPr>
        <w:spacing w:after="0" w:line="276" w:lineRule="auto"/>
      </w:pPr>
      <w:r w:rsidRPr="008629BC">
        <w:t xml:space="preserve">Повысительные насосные станции размещаются на водоводах после насосных станций </w:t>
      </w:r>
      <w:r w:rsidRPr="00E9159D">
        <w:t>II</w:t>
      </w:r>
      <w:r w:rsidRPr="008629BC">
        <w:t>-го подъема для дополнительного повышения напора в середине и конце водоводов:</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повысительная насосная станция «3-я Северная»;</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повысительная насосная станция «3-я Школа»;</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повысительная насосная станция «2-я Зона»;</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повысительная насосная станция «Абразивный завод»;</w:t>
      </w:r>
    </w:p>
    <w:p w:rsidR="00C12E87" w:rsidRPr="008629BC" w:rsidRDefault="00C12E87" w:rsidP="00C12E87">
      <w:pPr>
        <w:pStyle w:val="afc"/>
        <w:numPr>
          <w:ilvl w:val="0"/>
          <w:numId w:val="3"/>
        </w:numPr>
        <w:spacing w:before="0" w:beforeAutospacing="0" w:after="0" w:afterAutospacing="0"/>
        <w:ind w:left="1134" w:hanging="357"/>
      </w:pPr>
      <w:r w:rsidRPr="008629BC">
        <w:t>повысительная насосная станция «7-й жилучасток».</w:t>
      </w:r>
    </w:p>
    <w:p w:rsidR="00C12E87" w:rsidRPr="008629BC" w:rsidRDefault="00C12E87" w:rsidP="004234E7">
      <w:pPr>
        <w:spacing w:after="0" w:line="276" w:lineRule="auto"/>
      </w:pPr>
      <w:r w:rsidRPr="008629BC">
        <w:t xml:space="preserve">Широко в системе подачи и распределении воды города Златоуста используется зонирование с применением самотечных систем, т.е. напорных резервуаров: </w:t>
      </w:r>
    </w:p>
    <w:p w:rsidR="00C12E87" w:rsidRPr="008629BC" w:rsidRDefault="00C12E87" w:rsidP="00C12E87">
      <w:pPr>
        <w:pStyle w:val="afc"/>
        <w:numPr>
          <w:ilvl w:val="0"/>
          <w:numId w:val="3"/>
        </w:numPr>
        <w:spacing w:before="0" w:beforeAutospacing="0" w:after="0" w:afterAutospacing="0"/>
        <w:ind w:left="1134" w:hanging="357"/>
      </w:pPr>
      <w:r w:rsidRPr="008629BC">
        <w:t xml:space="preserve">емкость 2Vх2000 </w:t>
      </w:r>
      <w:r w:rsidR="004F258F">
        <w:t>м³</w:t>
      </w:r>
      <w:r w:rsidRPr="008629BC">
        <w:t xml:space="preserve"> на горе Гурьиха;</w:t>
      </w:r>
    </w:p>
    <w:p w:rsidR="00C12E87" w:rsidRPr="008629BC" w:rsidRDefault="00C12E87" w:rsidP="00C12E87">
      <w:pPr>
        <w:pStyle w:val="afc"/>
        <w:numPr>
          <w:ilvl w:val="0"/>
          <w:numId w:val="3"/>
        </w:numPr>
        <w:spacing w:before="0" w:beforeAutospacing="0" w:after="0" w:afterAutospacing="0"/>
        <w:ind w:left="1134" w:hanging="357"/>
      </w:pPr>
      <w:r w:rsidRPr="008629BC">
        <w:t xml:space="preserve">емкость 2Vх1000 </w:t>
      </w:r>
      <w:r w:rsidR="004F258F">
        <w:t>м³</w:t>
      </w:r>
      <w:r w:rsidRPr="008629BC">
        <w:t xml:space="preserve"> и Vх400 </w:t>
      </w:r>
      <w:r w:rsidR="004F258F">
        <w:t>м³</w:t>
      </w:r>
      <w:r w:rsidRPr="008629BC">
        <w:t>на горе Бутыловка.</w:t>
      </w:r>
    </w:p>
    <w:p w:rsidR="00C12E87" w:rsidRPr="008629BC" w:rsidRDefault="00C12E87" w:rsidP="004234E7">
      <w:pPr>
        <w:spacing w:after="0" w:line="276" w:lineRule="auto"/>
      </w:pPr>
      <w:r w:rsidRPr="008629BC">
        <w:t>Водопроводная сеть уложена из стальных и чугунных труб диаметром 50-700 мм, есть отдельные участки из полиэтиленовых труб.</w:t>
      </w:r>
    </w:p>
    <w:p w:rsidR="00E2281C" w:rsidRPr="00E2281C" w:rsidRDefault="00C12E87" w:rsidP="00E2281C">
      <w:pPr>
        <w:spacing w:after="0" w:line="276" w:lineRule="auto"/>
      </w:pPr>
      <w:r w:rsidRPr="008629BC">
        <w:t xml:space="preserve">На балансе </w:t>
      </w:r>
      <w:r w:rsidR="00E2281C">
        <w:t>предприятия ООО «Златоустовский Водоканал» состоит 244,6 км хозяйственно-питьевого водопровода совмещенного с противопожарным.</w:t>
      </w:r>
    </w:p>
    <w:p w:rsidR="008E0E75" w:rsidRDefault="00C12E87" w:rsidP="004234E7">
      <w:pPr>
        <w:spacing w:after="0" w:line="276" w:lineRule="auto"/>
      </w:pPr>
      <w:r w:rsidRPr="008629BC">
        <w:t xml:space="preserve">Разводящие сети уложены, в основном, из стальных и чугунных труб Ø100, 150, 200, 250, 300 мм, чугунные задвижки Ø80, 100, 150, 200 и т.д.На сетях установлены водоразборные колонки и пожарные гидранты. </w:t>
      </w:r>
    </w:p>
    <w:p w:rsidR="00D21150" w:rsidRPr="008F29CC" w:rsidRDefault="00D21150" w:rsidP="008E0E75">
      <w:pPr>
        <w:pStyle w:val="34"/>
        <w:spacing w:before="120"/>
      </w:pPr>
      <w:bookmarkStart w:id="42" w:name="_Toc169689453"/>
      <w:r w:rsidRPr="008F29CC">
        <w:t>Описание результатов технического обследования централизованных систем водоснабжения.</w:t>
      </w:r>
      <w:bookmarkEnd w:id="42"/>
    </w:p>
    <w:p w:rsidR="00D21150" w:rsidRPr="00C75A08" w:rsidRDefault="0087799B" w:rsidP="00C75A08">
      <w:pPr>
        <w:pStyle w:val="40"/>
        <w:spacing w:before="0"/>
        <w:ind w:left="709"/>
      </w:pPr>
      <w:r w:rsidRPr="00C75A08">
        <w:t>О</w:t>
      </w:r>
      <w:r w:rsidR="00D21150" w:rsidRPr="00C75A08">
        <w:t>писание состояния существующих источников водоснаб</w:t>
      </w:r>
      <w:r w:rsidR="002A5F5E" w:rsidRPr="00C75A08">
        <w:t>женияи водозаборных сооружений.</w:t>
      </w:r>
    </w:p>
    <w:p w:rsidR="00AA687F" w:rsidRPr="000A0448" w:rsidRDefault="00AA687F" w:rsidP="004234E7">
      <w:pPr>
        <w:spacing w:line="276" w:lineRule="auto"/>
      </w:pPr>
      <w:r w:rsidRPr="000A0448">
        <w:t>Источниками питьевого водоснабжения на территории ЗГО служат,как поверхностные, так и подземные воды</w:t>
      </w:r>
      <w:r w:rsidR="002A5F5E" w:rsidRPr="000A0448">
        <w:t>.</w:t>
      </w:r>
    </w:p>
    <w:p w:rsidR="008E0E75" w:rsidRDefault="00212B4A" w:rsidP="004234E7">
      <w:pPr>
        <w:spacing w:line="276" w:lineRule="auto"/>
        <w:ind w:firstLine="703"/>
        <w:rPr>
          <w:color w:val="000000"/>
          <w:lang w:eastAsia="ru-RU"/>
        </w:rPr>
      </w:pPr>
      <w:r w:rsidRPr="00552D25">
        <w:rPr>
          <w:color w:val="000000"/>
          <w:lang w:eastAsia="ru-RU"/>
        </w:rPr>
        <w:t>Основным источником питьевого водоснабжения города Златоуста (свыше 98% населения ЗГО) являются поверхностные воды Айского речного бассейна.</w:t>
      </w:r>
    </w:p>
    <w:p w:rsidR="00C12E87" w:rsidRDefault="00212B4A" w:rsidP="004234E7">
      <w:pPr>
        <w:spacing w:line="276" w:lineRule="auto"/>
        <w:ind w:firstLine="703"/>
        <w:rPr>
          <w:color w:val="000000"/>
          <w:lang w:eastAsia="ru-RU"/>
        </w:rPr>
      </w:pPr>
      <w:r w:rsidRPr="00552D25">
        <w:rPr>
          <w:color w:val="000000"/>
          <w:lang w:eastAsia="ru-RU"/>
        </w:rPr>
        <w:t>Для организации питьевого водоснабжения построены три водохранилища</w:t>
      </w:r>
      <w:r w:rsidR="00C12E87" w:rsidRPr="00C12E87">
        <w:rPr>
          <w:lang w:eastAsia="ru-RU"/>
        </w:rPr>
        <w:t xml:space="preserve">с суммарной водоотдачей 85,5 тыс. м³/сутки (таблица </w:t>
      </w:r>
      <w:r w:rsidR="00EA188F">
        <w:rPr>
          <w:lang w:eastAsia="ru-RU"/>
        </w:rPr>
        <w:t>6</w:t>
      </w:r>
      <w:r w:rsidR="00C12E87" w:rsidRPr="00C12E87">
        <w:rPr>
          <w:lang w:eastAsia="ru-RU"/>
        </w:rPr>
        <w:t>)</w:t>
      </w:r>
      <w:r w:rsidRPr="00552D25">
        <w:rPr>
          <w:color w:val="000000"/>
          <w:lang w:eastAsia="ru-RU"/>
        </w:rPr>
        <w:t xml:space="preserve">: </w:t>
      </w:r>
    </w:p>
    <w:p w:rsidR="00C12E87" w:rsidRPr="00C12E87" w:rsidRDefault="005F3C0A" w:rsidP="00C12E87">
      <w:pPr>
        <w:pStyle w:val="afc"/>
        <w:numPr>
          <w:ilvl w:val="0"/>
          <w:numId w:val="3"/>
        </w:numPr>
        <w:spacing w:before="0" w:beforeAutospacing="0" w:after="0" w:afterAutospacing="0"/>
        <w:ind w:left="1134" w:hanging="357"/>
      </w:pPr>
      <w:r w:rsidRPr="00C12E87">
        <w:t>водохранилище на рекеАй</w:t>
      </w:r>
      <w:r w:rsidR="00C12E87">
        <w:t>;</w:t>
      </w:r>
    </w:p>
    <w:p w:rsidR="00C12E87" w:rsidRPr="00C12E87" w:rsidRDefault="005F3C0A" w:rsidP="00C12E87">
      <w:pPr>
        <w:pStyle w:val="afc"/>
        <w:numPr>
          <w:ilvl w:val="0"/>
          <w:numId w:val="3"/>
        </w:numPr>
        <w:spacing w:before="0" w:beforeAutospacing="0" w:after="0" w:afterAutospacing="0"/>
        <w:ind w:left="1134" w:hanging="357"/>
      </w:pPr>
      <w:r w:rsidRPr="00C12E87">
        <w:t>водохранилище на реке Большая Тесьма</w:t>
      </w:r>
      <w:r w:rsidR="00C12E87">
        <w:t>;</w:t>
      </w:r>
    </w:p>
    <w:p w:rsidR="00212B4A" w:rsidRPr="00C12E87" w:rsidRDefault="005F3C0A" w:rsidP="00C12E87">
      <w:pPr>
        <w:pStyle w:val="afc"/>
        <w:numPr>
          <w:ilvl w:val="0"/>
          <w:numId w:val="3"/>
        </w:numPr>
        <w:spacing w:before="0" w:beforeAutospacing="0" w:after="0" w:afterAutospacing="0"/>
        <w:ind w:left="1134" w:hanging="357"/>
      </w:pPr>
      <w:r w:rsidRPr="00C12E87">
        <w:t>водохранилище на реке Малая Тесьма</w:t>
      </w:r>
      <w:r w:rsidR="00C12E87">
        <w:t>;</w:t>
      </w:r>
    </w:p>
    <w:p w:rsidR="00EC672B" w:rsidRPr="00EA188F" w:rsidRDefault="00EA188F" w:rsidP="00C12E87">
      <w:pPr>
        <w:pStyle w:val="116"/>
        <w:spacing w:before="240"/>
        <w:jc w:val="both"/>
        <w:rPr>
          <w:sz w:val="24"/>
          <w:szCs w:val="24"/>
        </w:rPr>
      </w:pPr>
      <w:bookmarkStart w:id="43" w:name="_Toc212802925"/>
      <w:r w:rsidRPr="00EA188F">
        <w:rPr>
          <w:b/>
          <w:bCs/>
          <w:sz w:val="24"/>
          <w:szCs w:val="24"/>
        </w:rPr>
        <w:t xml:space="preserve">Таблица </w:t>
      </w:r>
      <w:r w:rsidR="00080B42" w:rsidRPr="00EA188F">
        <w:rPr>
          <w:b/>
          <w:bCs/>
          <w:noProof/>
          <w:sz w:val="24"/>
          <w:szCs w:val="24"/>
          <w:lang w:eastAsia="en-US"/>
        </w:rPr>
        <w:fldChar w:fldCharType="begin"/>
      </w:r>
      <w:r w:rsidRPr="00EA188F">
        <w:rPr>
          <w:b/>
          <w:bCs/>
          <w:noProof/>
          <w:sz w:val="24"/>
          <w:szCs w:val="24"/>
          <w:lang w:eastAsia="en-US"/>
        </w:rPr>
        <w:instrText xml:space="preserve"> SEQ Таблица \* ARABIC </w:instrText>
      </w:r>
      <w:r w:rsidR="00080B42" w:rsidRPr="00EA188F">
        <w:rPr>
          <w:b/>
          <w:bCs/>
          <w:noProof/>
          <w:sz w:val="24"/>
          <w:szCs w:val="24"/>
          <w:lang w:eastAsia="en-US"/>
        </w:rPr>
        <w:fldChar w:fldCharType="separate"/>
      </w:r>
      <w:r w:rsidR="005818BB">
        <w:rPr>
          <w:b/>
          <w:bCs/>
          <w:noProof/>
          <w:sz w:val="24"/>
          <w:szCs w:val="24"/>
          <w:lang w:eastAsia="en-US"/>
        </w:rPr>
        <w:t>6</w:t>
      </w:r>
      <w:r w:rsidR="00080B42" w:rsidRPr="00EA188F">
        <w:rPr>
          <w:b/>
          <w:bCs/>
          <w:noProof/>
          <w:sz w:val="24"/>
          <w:szCs w:val="24"/>
          <w:lang w:eastAsia="en-US"/>
        </w:rPr>
        <w:fldChar w:fldCharType="end"/>
      </w:r>
      <w:r w:rsidRPr="00EA188F">
        <w:rPr>
          <w:b/>
          <w:bCs/>
          <w:sz w:val="24"/>
          <w:szCs w:val="24"/>
        </w:rPr>
        <w:t xml:space="preserve">- </w:t>
      </w:r>
      <w:r w:rsidR="00940BE1" w:rsidRPr="00EA188F">
        <w:rPr>
          <w:b/>
          <w:bCs/>
          <w:sz w:val="24"/>
          <w:szCs w:val="24"/>
        </w:rPr>
        <w:t xml:space="preserve">Характеристика водохранилищ </w:t>
      </w:r>
      <w:r w:rsidR="00222FFF" w:rsidRPr="00EA188F">
        <w:rPr>
          <w:b/>
          <w:bCs/>
          <w:sz w:val="24"/>
          <w:szCs w:val="24"/>
        </w:rPr>
        <w:t>города Златоуста</w:t>
      </w:r>
      <w:bookmarkEnd w:id="43"/>
    </w:p>
    <w:tbl>
      <w:tblPr>
        <w:tblStyle w:val="aff2"/>
        <w:tblW w:w="5000" w:type="pct"/>
        <w:tblLayout w:type="fixed"/>
        <w:tblCellMar>
          <w:left w:w="28" w:type="dxa"/>
          <w:right w:w="28" w:type="dxa"/>
        </w:tblCellMar>
        <w:tblLook w:val="04A0"/>
      </w:tblPr>
      <w:tblGrid>
        <w:gridCol w:w="2643"/>
        <w:gridCol w:w="1031"/>
        <w:gridCol w:w="1763"/>
        <w:gridCol w:w="1618"/>
        <w:gridCol w:w="2633"/>
      </w:tblGrid>
      <w:tr w:rsidR="00940BE1" w:rsidRPr="00637A92" w:rsidTr="00E2281C">
        <w:trPr>
          <w:tblHeader/>
        </w:trPr>
        <w:tc>
          <w:tcPr>
            <w:tcW w:w="1364" w:type="pct"/>
            <w:vAlign w:val="center"/>
          </w:tcPr>
          <w:p w:rsidR="00940BE1" w:rsidRPr="00637A92" w:rsidRDefault="00940BE1" w:rsidP="001D5A27">
            <w:pPr>
              <w:pStyle w:val="AAAAA"/>
              <w:suppressAutoHyphens/>
              <w:jc w:val="center"/>
              <w:rPr>
                <w:b/>
                <w:color w:val="auto"/>
                <w:sz w:val="18"/>
                <w:szCs w:val="18"/>
              </w:rPr>
            </w:pPr>
            <w:r w:rsidRPr="00637A92">
              <w:rPr>
                <w:b/>
                <w:color w:val="auto"/>
                <w:sz w:val="18"/>
                <w:szCs w:val="18"/>
              </w:rPr>
              <w:t>Наименование</w:t>
            </w:r>
          </w:p>
        </w:tc>
        <w:tc>
          <w:tcPr>
            <w:tcW w:w="532" w:type="pct"/>
            <w:vAlign w:val="center"/>
          </w:tcPr>
          <w:p w:rsidR="00940BE1" w:rsidRPr="00637A92" w:rsidRDefault="00940BE1" w:rsidP="001D5A27">
            <w:pPr>
              <w:pStyle w:val="AAAAA"/>
              <w:suppressAutoHyphens/>
              <w:jc w:val="center"/>
              <w:rPr>
                <w:b/>
                <w:color w:val="auto"/>
                <w:sz w:val="18"/>
                <w:szCs w:val="18"/>
              </w:rPr>
            </w:pPr>
            <w:r w:rsidRPr="00637A92">
              <w:rPr>
                <w:b/>
                <w:color w:val="auto"/>
                <w:sz w:val="18"/>
                <w:szCs w:val="18"/>
              </w:rPr>
              <w:t>Год постройки</w:t>
            </w:r>
          </w:p>
        </w:tc>
        <w:tc>
          <w:tcPr>
            <w:tcW w:w="910" w:type="pct"/>
            <w:vAlign w:val="center"/>
          </w:tcPr>
          <w:p w:rsidR="00940BE1" w:rsidRPr="00637A92" w:rsidRDefault="00940BE1" w:rsidP="001D5A27">
            <w:pPr>
              <w:pStyle w:val="AAAAA"/>
              <w:suppressAutoHyphens/>
              <w:jc w:val="center"/>
              <w:rPr>
                <w:b/>
                <w:color w:val="auto"/>
                <w:sz w:val="18"/>
                <w:szCs w:val="18"/>
              </w:rPr>
            </w:pPr>
            <w:r w:rsidRPr="00637A92">
              <w:rPr>
                <w:b/>
                <w:color w:val="auto"/>
                <w:sz w:val="18"/>
                <w:szCs w:val="18"/>
              </w:rPr>
              <w:t>Площадь зеркала,</w:t>
            </w:r>
          </w:p>
          <w:p w:rsidR="00940BE1" w:rsidRPr="00637A92" w:rsidRDefault="00940BE1" w:rsidP="001D5A27">
            <w:pPr>
              <w:pStyle w:val="AAAAA"/>
              <w:suppressAutoHyphens/>
              <w:jc w:val="center"/>
              <w:rPr>
                <w:b/>
                <w:color w:val="auto"/>
                <w:sz w:val="18"/>
                <w:szCs w:val="18"/>
              </w:rPr>
            </w:pPr>
            <w:r w:rsidRPr="00637A92">
              <w:rPr>
                <w:b/>
                <w:color w:val="auto"/>
                <w:sz w:val="18"/>
                <w:szCs w:val="18"/>
              </w:rPr>
              <w:t xml:space="preserve">тыс. </w:t>
            </w:r>
            <w:r w:rsidR="000F594F" w:rsidRPr="00637A92">
              <w:rPr>
                <w:b/>
                <w:color w:val="auto"/>
                <w:sz w:val="18"/>
                <w:szCs w:val="18"/>
              </w:rPr>
              <w:t>м²</w:t>
            </w:r>
          </w:p>
        </w:tc>
        <w:tc>
          <w:tcPr>
            <w:tcW w:w="835" w:type="pct"/>
            <w:vAlign w:val="center"/>
          </w:tcPr>
          <w:p w:rsidR="00940BE1" w:rsidRPr="00637A92" w:rsidRDefault="00940BE1" w:rsidP="001D5A27">
            <w:pPr>
              <w:pStyle w:val="AAAAA"/>
              <w:suppressAutoHyphens/>
              <w:jc w:val="center"/>
              <w:rPr>
                <w:b/>
                <w:color w:val="auto"/>
                <w:sz w:val="18"/>
                <w:szCs w:val="18"/>
              </w:rPr>
            </w:pPr>
            <w:r w:rsidRPr="00637A92">
              <w:rPr>
                <w:b/>
                <w:color w:val="auto"/>
                <w:sz w:val="18"/>
                <w:szCs w:val="18"/>
              </w:rPr>
              <w:t>Полезный объем,</w:t>
            </w:r>
          </w:p>
          <w:p w:rsidR="00940BE1" w:rsidRPr="00637A92" w:rsidRDefault="00940BE1" w:rsidP="001D5A27">
            <w:pPr>
              <w:pStyle w:val="AAAAA"/>
              <w:suppressAutoHyphens/>
              <w:jc w:val="center"/>
              <w:rPr>
                <w:b/>
                <w:color w:val="auto"/>
                <w:sz w:val="18"/>
                <w:szCs w:val="18"/>
              </w:rPr>
            </w:pPr>
            <w:r w:rsidRPr="00637A92">
              <w:rPr>
                <w:b/>
                <w:color w:val="auto"/>
                <w:sz w:val="18"/>
                <w:szCs w:val="18"/>
              </w:rPr>
              <w:t xml:space="preserve">млн. </w:t>
            </w:r>
            <w:r w:rsidR="00772D52" w:rsidRPr="00637A92">
              <w:rPr>
                <w:b/>
                <w:color w:val="auto"/>
                <w:sz w:val="18"/>
                <w:szCs w:val="18"/>
              </w:rPr>
              <w:t>м³</w:t>
            </w:r>
          </w:p>
        </w:tc>
        <w:tc>
          <w:tcPr>
            <w:tcW w:w="1359" w:type="pct"/>
            <w:vAlign w:val="center"/>
          </w:tcPr>
          <w:p w:rsidR="00940BE1" w:rsidRPr="008E0E75" w:rsidRDefault="00940BE1" w:rsidP="001D5A27">
            <w:pPr>
              <w:pStyle w:val="AAAAA"/>
              <w:suppressAutoHyphens/>
              <w:jc w:val="center"/>
              <w:rPr>
                <w:b/>
                <w:color w:val="auto"/>
                <w:sz w:val="18"/>
                <w:szCs w:val="18"/>
              </w:rPr>
            </w:pPr>
            <w:r w:rsidRPr="008E0E75">
              <w:rPr>
                <w:b/>
                <w:color w:val="auto"/>
                <w:sz w:val="18"/>
                <w:szCs w:val="18"/>
              </w:rPr>
              <w:t>Полезная водоотдача в год обеспеченностью Р</w:t>
            </w:r>
            <w:r w:rsidR="00C81331" w:rsidRPr="008E0E75">
              <w:rPr>
                <w:b/>
                <w:color w:val="auto"/>
                <w:sz w:val="18"/>
                <w:szCs w:val="18"/>
              </w:rPr>
              <w:t>=</w:t>
            </w:r>
            <w:r w:rsidRPr="008E0E75">
              <w:rPr>
                <w:b/>
                <w:color w:val="auto"/>
                <w:sz w:val="18"/>
                <w:szCs w:val="18"/>
              </w:rPr>
              <w:t xml:space="preserve">95%, </w:t>
            </w:r>
            <w:r w:rsidR="00772D52" w:rsidRPr="008E0E75">
              <w:rPr>
                <w:b/>
                <w:color w:val="auto"/>
                <w:sz w:val="18"/>
                <w:szCs w:val="18"/>
              </w:rPr>
              <w:t>м³</w:t>
            </w:r>
            <w:r w:rsidRPr="008E0E75">
              <w:rPr>
                <w:b/>
                <w:color w:val="auto"/>
                <w:sz w:val="18"/>
                <w:szCs w:val="18"/>
              </w:rPr>
              <w:t>/с.</w:t>
            </w:r>
          </w:p>
        </w:tc>
      </w:tr>
      <w:tr w:rsidR="00940BE1" w:rsidRPr="00637A92" w:rsidTr="00E2281C">
        <w:tc>
          <w:tcPr>
            <w:tcW w:w="1364" w:type="pct"/>
          </w:tcPr>
          <w:p w:rsidR="00940BE1" w:rsidRPr="00637A92" w:rsidRDefault="005F3C0A" w:rsidP="001D5A27">
            <w:pPr>
              <w:pStyle w:val="AAAAA"/>
              <w:suppressAutoHyphens/>
              <w:rPr>
                <w:color w:val="auto"/>
                <w:sz w:val="18"/>
                <w:szCs w:val="18"/>
              </w:rPr>
            </w:pPr>
            <w:r w:rsidRPr="00637A92">
              <w:rPr>
                <w:color w:val="auto"/>
                <w:sz w:val="18"/>
                <w:szCs w:val="18"/>
              </w:rPr>
              <w:t>водохранилище на реке Ай</w:t>
            </w:r>
          </w:p>
        </w:tc>
        <w:tc>
          <w:tcPr>
            <w:tcW w:w="532"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1960</w:t>
            </w:r>
          </w:p>
        </w:tc>
        <w:tc>
          <w:tcPr>
            <w:tcW w:w="910"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1450,0</w:t>
            </w:r>
          </w:p>
        </w:tc>
        <w:tc>
          <w:tcPr>
            <w:tcW w:w="835"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3,</w:t>
            </w:r>
            <w:r w:rsidR="00FC4040" w:rsidRPr="00637A92">
              <w:rPr>
                <w:color w:val="auto"/>
                <w:sz w:val="18"/>
                <w:szCs w:val="18"/>
              </w:rPr>
              <w:t>805</w:t>
            </w:r>
          </w:p>
        </w:tc>
        <w:tc>
          <w:tcPr>
            <w:tcW w:w="1359" w:type="pct"/>
            <w:vAlign w:val="center"/>
          </w:tcPr>
          <w:p w:rsidR="00940BE1" w:rsidRPr="008E0E75" w:rsidRDefault="00940BE1" w:rsidP="00552D25">
            <w:pPr>
              <w:pStyle w:val="AAAAA"/>
              <w:suppressAutoHyphens/>
              <w:jc w:val="center"/>
              <w:rPr>
                <w:b/>
                <w:color w:val="auto"/>
                <w:sz w:val="18"/>
                <w:szCs w:val="18"/>
              </w:rPr>
            </w:pPr>
            <w:r w:rsidRPr="008E0E75">
              <w:rPr>
                <w:b/>
                <w:color w:val="auto"/>
                <w:sz w:val="18"/>
                <w:szCs w:val="18"/>
              </w:rPr>
              <w:t>0,</w:t>
            </w:r>
            <w:r w:rsidR="008E0E75" w:rsidRPr="008E0E75">
              <w:rPr>
                <w:b/>
                <w:color w:val="auto"/>
                <w:sz w:val="18"/>
                <w:szCs w:val="18"/>
              </w:rPr>
              <w:t>48</w:t>
            </w:r>
          </w:p>
        </w:tc>
      </w:tr>
      <w:tr w:rsidR="00940BE1" w:rsidRPr="00637A92" w:rsidTr="00E2281C">
        <w:tc>
          <w:tcPr>
            <w:tcW w:w="1364" w:type="pct"/>
          </w:tcPr>
          <w:p w:rsidR="00940BE1" w:rsidRPr="00637A92" w:rsidRDefault="00C81331" w:rsidP="001D5A27">
            <w:pPr>
              <w:pStyle w:val="AAAAA"/>
              <w:suppressAutoHyphens/>
              <w:rPr>
                <w:color w:val="auto"/>
                <w:sz w:val="18"/>
                <w:szCs w:val="18"/>
              </w:rPr>
            </w:pPr>
            <w:r w:rsidRPr="00637A92">
              <w:rPr>
                <w:color w:val="auto"/>
                <w:sz w:val="18"/>
                <w:szCs w:val="18"/>
              </w:rPr>
              <w:t xml:space="preserve">водохранилище на реке Малая Тесьма </w:t>
            </w:r>
          </w:p>
        </w:tc>
        <w:tc>
          <w:tcPr>
            <w:tcW w:w="532"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1956-1965</w:t>
            </w:r>
          </w:p>
        </w:tc>
        <w:tc>
          <w:tcPr>
            <w:tcW w:w="910"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216,0</w:t>
            </w:r>
          </w:p>
        </w:tc>
        <w:tc>
          <w:tcPr>
            <w:tcW w:w="835" w:type="pct"/>
            <w:vAlign w:val="center"/>
          </w:tcPr>
          <w:p w:rsidR="00940BE1" w:rsidRPr="00637A92" w:rsidRDefault="00FC4040" w:rsidP="00552D25">
            <w:pPr>
              <w:pStyle w:val="AAAAA"/>
              <w:suppressAutoHyphens/>
              <w:jc w:val="center"/>
              <w:rPr>
                <w:color w:val="auto"/>
                <w:sz w:val="18"/>
                <w:szCs w:val="18"/>
              </w:rPr>
            </w:pPr>
            <w:r w:rsidRPr="00637A92">
              <w:rPr>
                <w:color w:val="auto"/>
                <w:sz w:val="18"/>
                <w:szCs w:val="18"/>
              </w:rPr>
              <w:t>0,5</w:t>
            </w:r>
            <w:r w:rsidR="0035732B" w:rsidRPr="00637A92">
              <w:rPr>
                <w:color w:val="auto"/>
                <w:sz w:val="18"/>
                <w:szCs w:val="18"/>
              </w:rPr>
              <w:t>02</w:t>
            </w:r>
          </w:p>
        </w:tc>
        <w:tc>
          <w:tcPr>
            <w:tcW w:w="1359" w:type="pct"/>
            <w:vAlign w:val="center"/>
          </w:tcPr>
          <w:p w:rsidR="00940BE1" w:rsidRPr="008E0E75" w:rsidRDefault="00940BE1" w:rsidP="00552D25">
            <w:pPr>
              <w:pStyle w:val="AAAAA"/>
              <w:suppressAutoHyphens/>
              <w:jc w:val="center"/>
              <w:rPr>
                <w:b/>
                <w:color w:val="auto"/>
                <w:sz w:val="18"/>
                <w:szCs w:val="18"/>
              </w:rPr>
            </w:pPr>
            <w:r w:rsidRPr="008E0E75">
              <w:rPr>
                <w:b/>
                <w:color w:val="auto"/>
                <w:sz w:val="18"/>
                <w:szCs w:val="18"/>
              </w:rPr>
              <w:t>0,10</w:t>
            </w:r>
          </w:p>
        </w:tc>
      </w:tr>
      <w:tr w:rsidR="00940BE1" w:rsidRPr="00637A92" w:rsidTr="00E2281C">
        <w:tc>
          <w:tcPr>
            <w:tcW w:w="1364" w:type="pct"/>
          </w:tcPr>
          <w:p w:rsidR="00940BE1" w:rsidRPr="00637A92" w:rsidRDefault="00C81331" w:rsidP="001D5A27">
            <w:pPr>
              <w:pStyle w:val="AAAAA"/>
              <w:suppressAutoHyphens/>
              <w:rPr>
                <w:color w:val="auto"/>
                <w:sz w:val="18"/>
                <w:szCs w:val="18"/>
              </w:rPr>
            </w:pPr>
            <w:r w:rsidRPr="00637A92">
              <w:rPr>
                <w:color w:val="auto"/>
                <w:sz w:val="18"/>
                <w:szCs w:val="18"/>
              </w:rPr>
              <w:t xml:space="preserve">водохранилище на реке Большая Тесьма </w:t>
            </w:r>
          </w:p>
        </w:tc>
        <w:tc>
          <w:tcPr>
            <w:tcW w:w="532"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1968-1976</w:t>
            </w:r>
          </w:p>
        </w:tc>
        <w:tc>
          <w:tcPr>
            <w:tcW w:w="910"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880,0</w:t>
            </w:r>
          </w:p>
        </w:tc>
        <w:tc>
          <w:tcPr>
            <w:tcW w:w="835" w:type="pct"/>
            <w:vAlign w:val="center"/>
          </w:tcPr>
          <w:p w:rsidR="00940BE1" w:rsidRPr="00637A92" w:rsidRDefault="00940BE1" w:rsidP="00552D25">
            <w:pPr>
              <w:pStyle w:val="AAAAA"/>
              <w:suppressAutoHyphens/>
              <w:jc w:val="center"/>
              <w:rPr>
                <w:color w:val="auto"/>
                <w:sz w:val="18"/>
                <w:szCs w:val="18"/>
              </w:rPr>
            </w:pPr>
            <w:r w:rsidRPr="00637A92">
              <w:rPr>
                <w:color w:val="auto"/>
                <w:sz w:val="18"/>
                <w:szCs w:val="18"/>
              </w:rPr>
              <w:t>6,</w:t>
            </w:r>
            <w:r w:rsidR="0035732B" w:rsidRPr="00637A92">
              <w:rPr>
                <w:color w:val="auto"/>
                <w:sz w:val="18"/>
                <w:szCs w:val="18"/>
              </w:rPr>
              <w:t>891</w:t>
            </w:r>
          </w:p>
        </w:tc>
        <w:tc>
          <w:tcPr>
            <w:tcW w:w="1359" w:type="pct"/>
            <w:vAlign w:val="center"/>
          </w:tcPr>
          <w:p w:rsidR="00940BE1" w:rsidRPr="008E0E75" w:rsidRDefault="00940BE1" w:rsidP="00552D25">
            <w:pPr>
              <w:pStyle w:val="AAAAA"/>
              <w:suppressAutoHyphens/>
              <w:jc w:val="center"/>
              <w:rPr>
                <w:b/>
                <w:color w:val="auto"/>
                <w:sz w:val="18"/>
                <w:szCs w:val="18"/>
              </w:rPr>
            </w:pPr>
            <w:r w:rsidRPr="008E0E75">
              <w:rPr>
                <w:b/>
                <w:color w:val="auto"/>
                <w:sz w:val="18"/>
                <w:szCs w:val="18"/>
              </w:rPr>
              <w:t>0,3</w:t>
            </w:r>
            <w:r w:rsidR="008E0E75" w:rsidRPr="008E0E75">
              <w:rPr>
                <w:b/>
                <w:color w:val="auto"/>
                <w:sz w:val="18"/>
                <w:szCs w:val="18"/>
              </w:rPr>
              <w:t>4</w:t>
            </w:r>
          </w:p>
        </w:tc>
      </w:tr>
    </w:tbl>
    <w:p w:rsidR="009D75B0" w:rsidRPr="00552D25" w:rsidRDefault="002800C3" w:rsidP="004234E7">
      <w:pPr>
        <w:spacing w:line="276" w:lineRule="auto"/>
        <w:ind w:firstLine="703"/>
        <w:rPr>
          <w:color w:val="000000"/>
          <w:lang w:eastAsia="ru-RU"/>
        </w:rPr>
      </w:pPr>
      <w:r w:rsidRPr="00552D25">
        <w:rPr>
          <w:color w:val="000000"/>
          <w:lang w:eastAsia="ru-RU"/>
        </w:rPr>
        <w:t>При ФПУ (форсированный подпорный уровень) объемравен 5</w:t>
      </w:r>
      <w:r w:rsidR="00FC4040" w:rsidRPr="00552D25">
        <w:rPr>
          <w:color w:val="000000"/>
          <w:lang w:eastAsia="ru-RU"/>
        </w:rPr>
        <w:t>,851млн.</w:t>
      </w:r>
      <w:r w:rsidR="00772D52" w:rsidRPr="00552D25">
        <w:rPr>
          <w:color w:val="000000"/>
          <w:lang w:eastAsia="ru-RU"/>
        </w:rPr>
        <w:t>м³</w:t>
      </w:r>
      <w:r w:rsidRPr="00552D25">
        <w:rPr>
          <w:color w:val="000000"/>
          <w:lang w:eastAsia="ru-RU"/>
        </w:rPr>
        <w:t>,при УМО (уровень мертвого объема) объем равен 2</w:t>
      </w:r>
      <w:r w:rsidR="00FC4040" w:rsidRPr="00552D25">
        <w:rPr>
          <w:color w:val="000000"/>
          <w:lang w:eastAsia="ru-RU"/>
        </w:rPr>
        <w:t>,</w:t>
      </w:r>
      <w:r w:rsidRPr="00552D25">
        <w:rPr>
          <w:color w:val="000000"/>
          <w:lang w:eastAsia="ru-RU"/>
        </w:rPr>
        <w:t>04</w:t>
      </w:r>
      <w:r w:rsidR="00FC4040" w:rsidRPr="00552D25">
        <w:rPr>
          <w:color w:val="000000"/>
          <w:lang w:eastAsia="ru-RU"/>
        </w:rPr>
        <w:t>6 млн.</w:t>
      </w:r>
      <w:r w:rsidR="00772D52" w:rsidRPr="00552D25">
        <w:rPr>
          <w:color w:val="000000"/>
          <w:lang w:eastAsia="ru-RU"/>
        </w:rPr>
        <w:t>м³</w:t>
      </w:r>
      <w:r w:rsidR="00AD6823" w:rsidRPr="00552D25">
        <w:rPr>
          <w:color w:val="000000"/>
          <w:lang w:eastAsia="ru-RU"/>
        </w:rPr>
        <w:t xml:space="preserve">, </w:t>
      </w:r>
      <w:r w:rsidRPr="00552D25">
        <w:rPr>
          <w:color w:val="000000"/>
          <w:lang w:eastAsia="ru-RU"/>
        </w:rPr>
        <w:t>т. е. полезный используемый объем соответственно равен 3</w:t>
      </w:r>
      <w:r w:rsidR="00FC4040" w:rsidRPr="00552D25">
        <w:rPr>
          <w:color w:val="000000"/>
          <w:lang w:eastAsia="ru-RU"/>
        </w:rPr>
        <w:t>,</w:t>
      </w:r>
      <w:r w:rsidRPr="00552D25">
        <w:rPr>
          <w:color w:val="000000"/>
          <w:lang w:eastAsia="ru-RU"/>
        </w:rPr>
        <w:t>805</w:t>
      </w:r>
      <w:r w:rsidR="00FC4040" w:rsidRPr="00552D25">
        <w:rPr>
          <w:color w:val="000000"/>
          <w:lang w:eastAsia="ru-RU"/>
        </w:rPr>
        <w:t>млн.</w:t>
      </w:r>
      <w:r w:rsidR="00772D52" w:rsidRPr="00552D25">
        <w:rPr>
          <w:color w:val="000000"/>
          <w:lang w:eastAsia="ru-RU"/>
        </w:rPr>
        <w:t>м³</w:t>
      </w:r>
      <w:r w:rsidRPr="00552D25">
        <w:rPr>
          <w:color w:val="000000"/>
          <w:lang w:eastAsia="ru-RU"/>
        </w:rPr>
        <w:t>, что приводит к нормальному потреблению в течение трех месяцев.</w:t>
      </w:r>
    </w:p>
    <w:p w:rsidR="004F32F1" w:rsidRPr="00552D25" w:rsidRDefault="009D75B0" w:rsidP="004234E7">
      <w:pPr>
        <w:spacing w:line="276" w:lineRule="auto"/>
        <w:ind w:firstLine="703"/>
        <w:rPr>
          <w:color w:val="000000"/>
          <w:lang w:eastAsia="ru-RU"/>
        </w:rPr>
      </w:pPr>
      <w:r w:rsidRPr="00F3280D">
        <w:rPr>
          <w:b/>
          <w:bCs/>
          <w:color w:val="000000"/>
          <w:lang w:eastAsia="ru-RU"/>
        </w:rPr>
        <w:t>Айское водохранилище</w:t>
      </w:r>
      <w:r w:rsidRPr="00552D25">
        <w:rPr>
          <w:color w:val="000000"/>
          <w:lang w:eastAsia="ru-RU"/>
        </w:rPr>
        <w:t xml:space="preserve"> не является водохранилищем многолетнего регулирования. В засушливые годыи перед весенним паводком уровень водыв Айском водохранилище падает, соответственно падает и его полезная водоотдача.</w:t>
      </w:r>
      <w:r w:rsidR="002800C3" w:rsidRPr="00552D25">
        <w:rPr>
          <w:color w:val="000000"/>
          <w:lang w:eastAsia="ru-RU"/>
        </w:rPr>
        <w:t>В случае засушливого летавозникает дефицит воды. В зимний период ситуация становится наиболее критической вследствие промерзания русла р.Ай. Все эти негативные факты подтверждены многолетними наблюдениями за гидроузлом. Также неблагоприятным моментом является то, что водохранилище является не глубоким (глубина 2 3 метра, местами до 4-х метров), дно имеет глинистое основание. В период весенне-осенних паводков качествоводы резко падает из-за взмучивания воды,что приводит к увеличению затрат на водоподготовку.</w:t>
      </w:r>
      <w:r w:rsidR="004F32F1" w:rsidRPr="00552D25">
        <w:rPr>
          <w:color w:val="000000"/>
          <w:lang w:eastAsia="ru-RU"/>
        </w:rPr>
        <w:t>Кроме того, Айское водохранилище расположено неудачно в экологическом плане: выше,в непосредственной близости от него, по мосту проходит транспортная магистраль, трасса М-5.</w:t>
      </w:r>
    </w:p>
    <w:p w:rsidR="004F32F1" w:rsidRPr="00552D25" w:rsidRDefault="004F32F1" w:rsidP="004234E7">
      <w:pPr>
        <w:spacing w:line="276" w:lineRule="auto"/>
        <w:ind w:firstLine="703"/>
        <w:rPr>
          <w:color w:val="000000"/>
          <w:lang w:eastAsia="ru-RU"/>
        </w:rPr>
      </w:pPr>
      <w:r w:rsidRPr="00552D25">
        <w:rPr>
          <w:color w:val="000000"/>
          <w:lang w:eastAsia="ru-RU"/>
        </w:rPr>
        <w:t xml:space="preserve">Проблемы водопотребления </w:t>
      </w:r>
      <w:r w:rsidR="007A1A12" w:rsidRPr="00552D25">
        <w:rPr>
          <w:color w:val="000000"/>
          <w:lang w:eastAsia="ru-RU"/>
        </w:rPr>
        <w:t>ЗГО</w:t>
      </w:r>
      <w:r w:rsidRPr="00552D25">
        <w:rPr>
          <w:color w:val="000000"/>
          <w:lang w:eastAsia="ru-RU"/>
        </w:rPr>
        <w:t xml:space="preserve"> в долгосрочной перспективе решает утвержденный в установленном порядке проект Ново-Айского водохранилища. Строительство Ново-Айского водохранилища началось в 1976 году, но было остановлено в 1996 году в связи с прекращением финансирования. Объём Ново-Айского водохранилища рассчитывался на далёкую перспективу развития в городе производства, возведения многоэтажного жилья. По изначальным планам, оно должно было вмещать 110 </w:t>
      </w:r>
      <w:r w:rsidR="0035732B" w:rsidRPr="00552D25">
        <w:rPr>
          <w:color w:val="000000"/>
          <w:lang w:eastAsia="ru-RU"/>
        </w:rPr>
        <w:t>млн.</w:t>
      </w:r>
      <w:r w:rsidR="00772D52" w:rsidRPr="00552D25">
        <w:rPr>
          <w:color w:val="000000"/>
          <w:lang w:eastAsia="ru-RU"/>
        </w:rPr>
        <w:t>м³</w:t>
      </w:r>
      <w:r w:rsidRPr="00552D25">
        <w:rPr>
          <w:color w:val="000000"/>
          <w:lang w:eastAsia="ru-RU"/>
        </w:rPr>
        <w:t xml:space="preserve">. Для Златоуста такой объём сегодня является избыточным.В соответствии с потребностью на перспективу и финансовыми возможностями, возможно сделать чашу на 15 25 </w:t>
      </w:r>
      <w:r w:rsidR="0035732B" w:rsidRPr="00552D25">
        <w:rPr>
          <w:color w:val="000000"/>
          <w:lang w:eastAsia="ru-RU"/>
        </w:rPr>
        <w:t>млн.</w:t>
      </w:r>
      <w:r w:rsidR="00772D52" w:rsidRPr="00552D25">
        <w:rPr>
          <w:color w:val="000000"/>
          <w:lang w:eastAsia="ru-RU"/>
        </w:rPr>
        <w:t>м³</w:t>
      </w:r>
      <w:r w:rsidRPr="00552D25">
        <w:rPr>
          <w:color w:val="000000"/>
          <w:lang w:eastAsia="ru-RU"/>
        </w:rPr>
        <w:t>. Для сравнения: суммарная вместимость действующих сегодня водохранилищ на реках Ай, Большая Тесьма, Малая Тесьма составляет 11,</w:t>
      </w:r>
      <w:r w:rsidR="0035732B" w:rsidRPr="00552D25">
        <w:rPr>
          <w:color w:val="000000"/>
          <w:lang w:eastAsia="ru-RU"/>
        </w:rPr>
        <w:t>198млн.</w:t>
      </w:r>
      <w:r w:rsidR="00772D52" w:rsidRPr="00552D25">
        <w:rPr>
          <w:color w:val="000000"/>
          <w:lang w:eastAsia="ru-RU"/>
        </w:rPr>
        <w:t>м³</w:t>
      </w:r>
      <w:r w:rsidRPr="00552D25">
        <w:rPr>
          <w:color w:val="000000"/>
          <w:lang w:eastAsia="ru-RU"/>
        </w:rPr>
        <w:t>.</w:t>
      </w:r>
    </w:p>
    <w:p w:rsidR="004F32F1" w:rsidRPr="00552D25" w:rsidRDefault="004F32F1" w:rsidP="004234E7">
      <w:pPr>
        <w:spacing w:line="276" w:lineRule="auto"/>
        <w:ind w:firstLine="703"/>
        <w:rPr>
          <w:color w:val="000000"/>
          <w:lang w:eastAsia="ru-RU"/>
        </w:rPr>
      </w:pPr>
      <w:r w:rsidRPr="00552D25">
        <w:rPr>
          <w:color w:val="000000"/>
          <w:lang w:eastAsia="ru-RU"/>
        </w:rPr>
        <w:t>В настоящее время ни в одну из реализуемых и/или намечаемых программна ближайшие годы финансирование корректировки проекта и строительство Ново-Айского водохранилища не предусмотрено</w:t>
      </w:r>
      <w:r w:rsidR="00FC4040" w:rsidRPr="00552D25">
        <w:rPr>
          <w:color w:val="000000"/>
          <w:lang w:eastAsia="ru-RU"/>
        </w:rPr>
        <w:t>.</w:t>
      </w:r>
    </w:p>
    <w:p w:rsidR="00FC4040" w:rsidRPr="000A0448" w:rsidRDefault="00FC4040" w:rsidP="004234E7">
      <w:pPr>
        <w:spacing w:line="276" w:lineRule="auto"/>
      </w:pPr>
      <w:r w:rsidRPr="00F3280D">
        <w:rPr>
          <w:b/>
          <w:bCs/>
        </w:rPr>
        <w:t>Водохранилище на реке Малая Тесьма руслового типа.</w:t>
      </w:r>
      <w:r w:rsidRPr="000A0448">
        <w:t xml:space="preserve"> Построено по проекту «Гидрокоммунводоканал» г. Москва, 1954-1956 г</w:t>
      </w:r>
      <w:r w:rsidR="00945705" w:rsidRPr="000A0448">
        <w:t>.</w:t>
      </w:r>
      <w:r w:rsidRPr="000A0448">
        <w:t>г. для питьевого водоснабжения промышленных предприятий и населения города Златоуста. Вид регулирования стокасезонный. Гидротехнические сооружения построены в период 1956-1965г</w:t>
      </w:r>
      <w:r w:rsidR="00945705" w:rsidRPr="000A0448">
        <w:t>.</w:t>
      </w:r>
      <w:r w:rsidRPr="000A0448">
        <w:t>г. в каскадес нижерасположенным городским водохранилищем на реке Ай. При ФПУ (форсированный подпорный уровень) объем равен 1,421 млн.</w:t>
      </w:r>
      <w:r w:rsidR="00772D52">
        <w:t>м³</w:t>
      </w:r>
      <w:r w:rsidRPr="000A0448">
        <w:t>. При УМО (уровень мертвого объема) объем равен 0,919 млн.</w:t>
      </w:r>
      <w:r w:rsidR="00772D52">
        <w:t>м³</w:t>
      </w:r>
      <w:r w:rsidRPr="000A0448">
        <w:t>. Полезный используемый объем равен 0,502млн.</w:t>
      </w:r>
      <w:r w:rsidR="00772D52">
        <w:t>м³</w:t>
      </w:r>
      <w:r w:rsidR="0035732B" w:rsidRPr="000A0448">
        <w:t>. С</w:t>
      </w:r>
      <w:r w:rsidRPr="000A0448">
        <w:t xml:space="preserve"> 2008 г. гидроузел н</w:t>
      </w:r>
      <w:r w:rsidR="00C81331" w:rsidRPr="000A0448">
        <w:t>а</w:t>
      </w:r>
      <w:r w:rsidRPr="000A0448">
        <w:t xml:space="preserve"> р</w:t>
      </w:r>
      <w:r w:rsidR="00C81331" w:rsidRPr="000A0448">
        <w:t>.</w:t>
      </w:r>
      <w:r w:rsidRPr="000A0448">
        <w:t xml:space="preserve"> Малая Тесьма находится в стадии реконструкции.</w:t>
      </w:r>
    </w:p>
    <w:p w:rsidR="008015F7" w:rsidRPr="000A0448" w:rsidRDefault="002800C3" w:rsidP="004234E7">
      <w:pPr>
        <w:spacing w:line="276" w:lineRule="auto"/>
      </w:pPr>
      <w:r w:rsidRPr="00F3280D">
        <w:rPr>
          <w:b/>
          <w:bCs/>
        </w:rPr>
        <w:t>Водохранилище на реке Большая Тесьма руслового типа.</w:t>
      </w:r>
      <w:r w:rsidRPr="000A0448">
        <w:t xml:space="preserve"> Построен по проекту «Гидрокоммунводоканал» г. Москва, 1961-1965 г</w:t>
      </w:r>
      <w:r w:rsidR="00945705" w:rsidRPr="000A0448">
        <w:t>.</w:t>
      </w:r>
      <w:r w:rsidRPr="000A0448">
        <w:t xml:space="preserve">г. </w:t>
      </w:r>
      <w:r w:rsidR="00FC4040" w:rsidRPr="000A0448">
        <w:t>д</w:t>
      </w:r>
      <w:r w:rsidRPr="000A0448">
        <w:t>ля питьевого водоснабжения промышленных предприятий и населения города Златоуста. Вид регулирования стокасезонный. Гидротехнические сооружения построены в период 1968-1976г</w:t>
      </w:r>
      <w:r w:rsidR="00945705" w:rsidRPr="000A0448">
        <w:t>.</w:t>
      </w:r>
      <w:r w:rsidRPr="000A0448">
        <w:t>г</w:t>
      </w:r>
      <w:r w:rsidR="00FC4040" w:rsidRPr="000A0448">
        <w:t>.</w:t>
      </w:r>
      <w:r w:rsidRPr="000A0448">
        <w:t xml:space="preserve"> в каскаде с нижерасположенным </w:t>
      </w:r>
      <w:r w:rsidR="00FC4040" w:rsidRPr="000A0448">
        <w:t>г</w:t>
      </w:r>
      <w:r w:rsidR="00EC672B" w:rsidRPr="000A0448">
        <w:t xml:space="preserve">ородским водохранилищем на реке </w:t>
      </w:r>
      <w:r w:rsidRPr="000A0448">
        <w:t>Ай. При ФПУ (форсированный подпорный уровень) объем равен 7,81 млн.</w:t>
      </w:r>
      <w:r w:rsidR="00772D52">
        <w:t>м³</w:t>
      </w:r>
      <w:r w:rsidRPr="000A0448">
        <w:t>. При УМО (уровень мертвого объема) объем равен 0,919 млн.</w:t>
      </w:r>
      <w:r w:rsidR="00772D52">
        <w:t>м³</w:t>
      </w:r>
      <w:r w:rsidRPr="000A0448">
        <w:t>. Полезный используемый объем равен 6,</w:t>
      </w:r>
      <w:r w:rsidR="0035732B" w:rsidRPr="000A0448">
        <w:t>891</w:t>
      </w:r>
      <w:r w:rsidRPr="000A0448">
        <w:t>млн.</w:t>
      </w:r>
      <w:r w:rsidR="00772D52">
        <w:t>м³</w:t>
      </w:r>
      <w:r w:rsidRPr="000A0448">
        <w:t xml:space="preserve">. </w:t>
      </w:r>
    </w:p>
    <w:p w:rsidR="008015F7" w:rsidRPr="000A0448" w:rsidRDefault="008015F7" w:rsidP="004234E7">
      <w:pPr>
        <w:spacing w:line="276" w:lineRule="auto"/>
      </w:pPr>
      <w:r w:rsidRPr="000A0448">
        <w:t>НФС Айская на пр. Гагарина, обслуживаемая ООО «Златоустовский «Водоканал», производительностью 26,2 тыс. м³/сутки состоит из 2-х неразрывно связанных частей: из НС I-го подъема (расположена в районе Айского водохранилища) и из НФСII-го подъема (расположена на пр. Гагарина) и работает по схеме: микрофильтры – самопромывающиеся фильтры с песчаной загрузкой – обеззараживание жид</w:t>
      </w:r>
      <w:r w:rsidR="00945705" w:rsidRPr="000A0448">
        <w:t>ким хлором</w:t>
      </w:r>
      <w:r w:rsidRPr="000A0448">
        <w:t>»;</w:t>
      </w:r>
    </w:p>
    <w:p w:rsidR="00940BE1" w:rsidRDefault="002800C3" w:rsidP="004234E7">
      <w:pPr>
        <w:spacing w:line="276" w:lineRule="auto"/>
      </w:pPr>
      <w:r w:rsidRPr="00F3280D">
        <w:rPr>
          <w:b/>
          <w:bCs/>
        </w:rPr>
        <w:t>Подземные воды,</w:t>
      </w:r>
      <w:r w:rsidRPr="000A0448">
        <w:t xml:space="preserve"> несмотря на достаточно высокое качество, распространены неравномерно. Их водообильность и дебеты скважин существенно изменяютсяв пространстве. Наиболее перспективные для целей питьевого водоснабжения горизонты лежат неглубоко от поверхности и плохо защищены</w:t>
      </w:r>
      <w:r w:rsidR="00C81331" w:rsidRPr="000A0448">
        <w:t xml:space="preserve">. </w:t>
      </w:r>
      <w:r w:rsidRPr="000A0448">
        <w:t xml:space="preserve">В связи с этим подземные воды используют для водоснабжения </w:t>
      </w:r>
      <w:r w:rsidR="007A1A12" w:rsidRPr="000A0448">
        <w:t>сельских</w:t>
      </w:r>
      <w:r w:rsidRPr="000A0448">
        <w:t xml:space="preserve"> населенных пунктовЗГО (см. приложение </w:t>
      </w:r>
      <w:r w:rsidR="005B6B5E">
        <w:t>Б</w:t>
      </w:r>
      <w:r w:rsidRPr="000A0448">
        <w:t>) и окраин г</w:t>
      </w:r>
      <w:r w:rsidR="007A1A12" w:rsidRPr="000A0448">
        <w:t>орода</w:t>
      </w:r>
      <w:r w:rsidRPr="000A0448">
        <w:t xml:space="preserve"> Златоуста.</w:t>
      </w:r>
    </w:p>
    <w:p w:rsidR="002200BD" w:rsidRPr="00F3280D" w:rsidRDefault="002800C3" w:rsidP="004234E7">
      <w:pPr>
        <w:spacing w:line="276" w:lineRule="auto"/>
        <w:rPr>
          <w:b/>
          <w:bCs/>
        </w:rPr>
      </w:pPr>
      <w:r w:rsidRPr="00F3280D">
        <w:rPr>
          <w:b/>
          <w:bCs/>
        </w:rPr>
        <w:t>Н</w:t>
      </w:r>
      <w:r w:rsidR="002200BD" w:rsidRPr="00F3280D">
        <w:rPr>
          <w:b/>
          <w:bCs/>
        </w:rPr>
        <w:t xml:space="preserve">а территории </w:t>
      </w:r>
      <w:r w:rsidR="00C81331" w:rsidRPr="00F3280D">
        <w:rPr>
          <w:b/>
          <w:bCs/>
        </w:rPr>
        <w:t>З</w:t>
      </w:r>
      <w:r w:rsidR="007A1A12" w:rsidRPr="00F3280D">
        <w:rPr>
          <w:b/>
          <w:bCs/>
        </w:rPr>
        <w:t>латоустовского городского округа</w:t>
      </w:r>
      <w:r w:rsidR="002200BD" w:rsidRPr="00F3280D">
        <w:rPr>
          <w:b/>
          <w:bCs/>
        </w:rPr>
        <w:t xml:space="preserve"> существуют 1</w:t>
      </w:r>
      <w:r w:rsidR="008661D6">
        <w:rPr>
          <w:b/>
          <w:bCs/>
        </w:rPr>
        <w:t>3</w:t>
      </w:r>
      <w:r w:rsidR="002200BD" w:rsidRPr="00F3280D">
        <w:rPr>
          <w:b/>
          <w:bCs/>
        </w:rPr>
        <w:t xml:space="preserve"> скважини 2 каптажа родников.</w:t>
      </w:r>
    </w:p>
    <w:p w:rsidR="007D5168" w:rsidRPr="008629BC" w:rsidRDefault="007D5168" w:rsidP="004234E7">
      <w:pPr>
        <w:spacing w:line="276" w:lineRule="auto"/>
      </w:pPr>
      <w:bookmarkStart w:id="44" w:name="_Toc296668074"/>
      <w:r w:rsidRPr="007D5168">
        <w:t xml:space="preserve">В аренде у ООО «Златоустовский «Водоканал» находится 7 скважин (г. Златоуст (пос. Суворово), село Веселовка, село Куваши (ул. Печи), поселок Тайнак, поселок Центральный (две скважины работают поочередно), поселок Южный) и 1 каптаж </w:t>
      </w:r>
      <w:r>
        <w:t>Е</w:t>
      </w:r>
      <w:r w:rsidRPr="007D5168">
        <w:t>рмолаевских родников (г. Златоуст (Чапаевский поселок).</w:t>
      </w:r>
    </w:p>
    <w:p w:rsidR="00CF403E" w:rsidRDefault="00C81331" w:rsidP="004234E7">
      <w:pPr>
        <w:spacing w:line="276" w:lineRule="auto"/>
      </w:pPr>
      <w:r w:rsidRPr="000A0448">
        <w:t>В собственности ЗТУДТВ</w:t>
      </w:r>
      <w:r w:rsidR="00212B4A" w:rsidRPr="000A0448">
        <w:t xml:space="preserve"> – </w:t>
      </w:r>
      <w:r w:rsidRPr="000A0448">
        <w:t>СПЦДТВ</w:t>
      </w:r>
      <w:r w:rsidR="00212B4A" w:rsidRPr="000A0448">
        <w:t xml:space="preserve"> – филиала ОАО «РЖД»</w:t>
      </w:r>
      <w:r w:rsidR="00CF403E" w:rsidRPr="000A0448">
        <w:t>находится6 скважин (г.Златоуст (</w:t>
      </w:r>
      <w:r w:rsidR="00771086" w:rsidRPr="000A0448">
        <w:t xml:space="preserve">пос. </w:t>
      </w:r>
      <w:r w:rsidR="00CF403E" w:rsidRPr="000A0448">
        <w:t>Угольный две скважины), поселок Салган, поселок Тундуш две скважины, ст.Аносова)</w:t>
      </w:r>
      <w:r w:rsidR="00EC672B" w:rsidRPr="000A0448">
        <w:t>.</w:t>
      </w:r>
    </w:p>
    <w:p w:rsidR="00C30A1D" w:rsidRPr="00123F89" w:rsidRDefault="00EA188F" w:rsidP="00123F89">
      <w:pPr>
        <w:pStyle w:val="116"/>
        <w:spacing w:before="120"/>
        <w:jc w:val="both"/>
        <w:rPr>
          <w:b/>
          <w:bCs/>
        </w:rPr>
      </w:pPr>
      <w:bookmarkStart w:id="45" w:name="_Toc21280292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7</w:t>
      </w:r>
      <w:r w:rsidR="00080B42" w:rsidRPr="00DC10E4">
        <w:rPr>
          <w:b/>
          <w:bCs/>
          <w:noProof/>
          <w:sz w:val="20"/>
          <w:szCs w:val="18"/>
          <w:lang w:eastAsia="en-US"/>
        </w:rPr>
        <w:fldChar w:fldCharType="end"/>
      </w:r>
      <w:r w:rsidRPr="00895277">
        <w:rPr>
          <w:b/>
          <w:bCs/>
        </w:rPr>
        <w:t xml:space="preserve">- </w:t>
      </w:r>
      <w:r w:rsidR="00FB312C" w:rsidRPr="00123F89">
        <w:rPr>
          <w:b/>
          <w:bCs/>
        </w:rPr>
        <w:t xml:space="preserve">Характеристика </w:t>
      </w:r>
      <w:r w:rsidR="00CF403E" w:rsidRPr="00123F89">
        <w:rPr>
          <w:b/>
          <w:bCs/>
        </w:rPr>
        <w:t xml:space="preserve">подземных </w:t>
      </w:r>
      <w:r w:rsidR="00FB312C" w:rsidRPr="00123F89">
        <w:rPr>
          <w:b/>
          <w:bCs/>
        </w:rPr>
        <w:t>водозаборов Златоустовского городского округа</w:t>
      </w:r>
      <w:bookmarkEnd w:id="45"/>
    </w:p>
    <w:tbl>
      <w:tblPr>
        <w:tblStyle w:val="aff2"/>
        <w:tblW w:w="9639" w:type="dxa"/>
        <w:jc w:val="center"/>
        <w:tblLayout w:type="fixed"/>
        <w:tblCellMar>
          <w:left w:w="28" w:type="dxa"/>
          <w:right w:w="28" w:type="dxa"/>
        </w:tblCellMar>
        <w:tblLook w:val="04A0"/>
      </w:tblPr>
      <w:tblGrid>
        <w:gridCol w:w="433"/>
        <w:gridCol w:w="1317"/>
        <w:gridCol w:w="2194"/>
        <w:gridCol w:w="1419"/>
        <w:gridCol w:w="2234"/>
        <w:gridCol w:w="2034"/>
        <w:gridCol w:w="8"/>
      </w:tblGrid>
      <w:tr w:rsidR="001E7433" w:rsidRPr="001D5A27" w:rsidTr="00595BD3">
        <w:trPr>
          <w:gridAfter w:val="1"/>
          <w:wAfter w:w="5" w:type="pct"/>
          <w:trHeight w:val="20"/>
          <w:tblHeader/>
          <w:jc w:val="center"/>
        </w:trPr>
        <w:tc>
          <w:tcPr>
            <w:tcW w:w="225" w:type="pct"/>
            <w:shd w:val="clear" w:color="auto" w:fill="auto"/>
            <w:vAlign w:val="center"/>
          </w:tcPr>
          <w:p w:rsidR="001E7433" w:rsidRPr="001D5A27" w:rsidRDefault="00723970" w:rsidP="001D5A27">
            <w:pPr>
              <w:pStyle w:val="AAAAA"/>
              <w:suppressAutoHyphens/>
              <w:jc w:val="center"/>
              <w:rPr>
                <w:b/>
                <w:color w:val="auto"/>
              </w:rPr>
            </w:pPr>
            <w:r>
              <w:rPr>
                <w:b/>
                <w:color w:val="auto"/>
              </w:rPr>
              <w:t xml:space="preserve">№ </w:t>
            </w:r>
            <w:r w:rsidR="001E7433" w:rsidRPr="001D5A27">
              <w:rPr>
                <w:b/>
                <w:color w:val="auto"/>
              </w:rPr>
              <w:t>п</w:t>
            </w:r>
            <w:r w:rsidR="002A195F" w:rsidRPr="001D5A27">
              <w:rPr>
                <w:b/>
                <w:color w:val="auto"/>
              </w:rPr>
              <w:t>/</w:t>
            </w:r>
            <w:r w:rsidR="001E7433" w:rsidRPr="001D5A27">
              <w:rPr>
                <w:b/>
                <w:color w:val="auto"/>
              </w:rPr>
              <w:t>п</w:t>
            </w:r>
          </w:p>
        </w:tc>
        <w:tc>
          <w:tcPr>
            <w:tcW w:w="683" w:type="pct"/>
            <w:shd w:val="clear" w:color="auto" w:fill="auto"/>
            <w:vAlign w:val="center"/>
          </w:tcPr>
          <w:p w:rsidR="001E7433" w:rsidRPr="001D5A27" w:rsidRDefault="001E7433" w:rsidP="001D5A27">
            <w:pPr>
              <w:pStyle w:val="AAAAA"/>
              <w:suppressAutoHyphens/>
              <w:jc w:val="center"/>
              <w:rPr>
                <w:b/>
                <w:color w:val="auto"/>
              </w:rPr>
            </w:pPr>
            <w:r w:rsidRPr="001D5A27">
              <w:rPr>
                <w:b/>
                <w:color w:val="auto"/>
              </w:rPr>
              <w:t>Номер скважины</w:t>
            </w:r>
          </w:p>
        </w:tc>
        <w:tc>
          <w:tcPr>
            <w:tcW w:w="1138" w:type="pct"/>
            <w:shd w:val="clear" w:color="auto" w:fill="auto"/>
            <w:vAlign w:val="center"/>
          </w:tcPr>
          <w:p w:rsidR="001E7433" w:rsidRPr="001D5A27" w:rsidRDefault="001E7433" w:rsidP="001D5A27">
            <w:pPr>
              <w:pStyle w:val="AAAAA"/>
              <w:suppressAutoHyphens/>
              <w:jc w:val="center"/>
              <w:rPr>
                <w:b/>
                <w:color w:val="auto"/>
              </w:rPr>
            </w:pPr>
            <w:r w:rsidRPr="001D5A27">
              <w:rPr>
                <w:b/>
                <w:color w:val="auto"/>
              </w:rPr>
              <w:t>Местонахождение объекта</w:t>
            </w:r>
          </w:p>
        </w:tc>
        <w:tc>
          <w:tcPr>
            <w:tcW w:w="736" w:type="pct"/>
            <w:shd w:val="clear" w:color="auto" w:fill="auto"/>
            <w:vAlign w:val="center"/>
          </w:tcPr>
          <w:p w:rsidR="001E7433" w:rsidRPr="001D5A27" w:rsidRDefault="001E7433" w:rsidP="001D5A27">
            <w:pPr>
              <w:pStyle w:val="AAAAA"/>
              <w:suppressAutoHyphens/>
              <w:jc w:val="center"/>
              <w:rPr>
                <w:b/>
                <w:color w:val="auto"/>
              </w:rPr>
            </w:pPr>
            <w:r w:rsidRPr="001D5A27">
              <w:rPr>
                <w:b/>
                <w:color w:val="auto"/>
              </w:rPr>
              <w:t>Год ввода в эксплуатацию</w:t>
            </w:r>
          </w:p>
        </w:tc>
        <w:tc>
          <w:tcPr>
            <w:tcW w:w="1159" w:type="pct"/>
            <w:shd w:val="clear" w:color="auto" w:fill="auto"/>
            <w:vAlign w:val="center"/>
          </w:tcPr>
          <w:p w:rsidR="001E7433" w:rsidRPr="001D5A27" w:rsidRDefault="001E7433" w:rsidP="001D5A27">
            <w:pPr>
              <w:pStyle w:val="AAAAA"/>
              <w:suppressAutoHyphens/>
              <w:jc w:val="center"/>
              <w:rPr>
                <w:b/>
                <w:color w:val="auto"/>
              </w:rPr>
            </w:pPr>
            <w:r w:rsidRPr="001D5A27">
              <w:rPr>
                <w:b/>
                <w:color w:val="auto"/>
              </w:rPr>
              <w:t>Глубина залегания / мощность водоносного горизонта, м</w:t>
            </w:r>
          </w:p>
        </w:tc>
        <w:tc>
          <w:tcPr>
            <w:tcW w:w="1055" w:type="pct"/>
            <w:shd w:val="clear" w:color="auto" w:fill="auto"/>
            <w:vAlign w:val="center"/>
          </w:tcPr>
          <w:p w:rsidR="001E7433" w:rsidRPr="001D5A27" w:rsidRDefault="001E7433" w:rsidP="001D5A27">
            <w:pPr>
              <w:pStyle w:val="AAAAA"/>
              <w:suppressAutoHyphens/>
              <w:jc w:val="center"/>
              <w:rPr>
                <w:b/>
                <w:color w:val="auto"/>
              </w:rPr>
            </w:pPr>
            <w:r w:rsidRPr="001D5A27">
              <w:rPr>
                <w:b/>
                <w:color w:val="auto"/>
              </w:rPr>
              <w:t>Производительность (деб</w:t>
            </w:r>
            <w:r w:rsidR="00F11DF0" w:rsidRPr="001D5A27">
              <w:rPr>
                <w:b/>
                <w:color w:val="auto"/>
              </w:rPr>
              <w:t>е</w:t>
            </w:r>
            <w:r w:rsidRPr="001D5A27">
              <w:rPr>
                <w:b/>
                <w:color w:val="auto"/>
              </w:rPr>
              <w:t xml:space="preserve">т) скважиныпо паспорту, </w:t>
            </w:r>
            <w:r w:rsidR="00772D52">
              <w:rPr>
                <w:b/>
                <w:color w:val="auto"/>
              </w:rPr>
              <w:t>м³</w:t>
            </w:r>
            <w:r w:rsidRPr="001D5A27">
              <w:rPr>
                <w:b/>
                <w:color w:val="auto"/>
              </w:rPr>
              <w:t>/сут.</w:t>
            </w:r>
          </w:p>
        </w:tc>
      </w:tr>
      <w:tr w:rsidR="00D54660" w:rsidRPr="003429EC" w:rsidTr="00595BD3">
        <w:trPr>
          <w:trHeight w:val="20"/>
          <w:jc w:val="center"/>
        </w:trPr>
        <w:tc>
          <w:tcPr>
            <w:tcW w:w="5000" w:type="pct"/>
            <w:gridSpan w:val="7"/>
            <w:shd w:val="clear" w:color="auto" w:fill="auto"/>
          </w:tcPr>
          <w:p w:rsidR="00D54660" w:rsidRPr="003429EC" w:rsidRDefault="00D54660" w:rsidP="001D5A27">
            <w:pPr>
              <w:pStyle w:val="AAAAA"/>
              <w:suppressAutoHyphens/>
              <w:jc w:val="center"/>
              <w:rPr>
                <w:b/>
                <w:bCs/>
                <w:color w:val="auto"/>
                <w:szCs w:val="24"/>
              </w:rPr>
            </w:pPr>
            <w:r w:rsidRPr="003429EC">
              <w:rPr>
                <w:b/>
                <w:bCs/>
                <w:color w:val="auto"/>
                <w:szCs w:val="24"/>
              </w:rPr>
              <w:t>ООО «Златоустовский «Водоканал»</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1</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6827 А-95</w:t>
            </w:r>
          </w:p>
        </w:tc>
        <w:tc>
          <w:tcPr>
            <w:tcW w:w="1138" w:type="pct"/>
            <w:shd w:val="clear" w:color="auto" w:fill="auto"/>
            <w:vAlign w:val="center"/>
          </w:tcPr>
          <w:p w:rsidR="0035732B" w:rsidRPr="008E0E75" w:rsidRDefault="0035732B" w:rsidP="0062279C">
            <w:pPr>
              <w:pStyle w:val="AAAAA"/>
              <w:suppressAutoHyphens/>
              <w:rPr>
                <w:color w:val="auto"/>
                <w:szCs w:val="24"/>
              </w:rPr>
            </w:pPr>
            <w:r w:rsidRPr="008E0E75">
              <w:rPr>
                <w:color w:val="auto"/>
                <w:szCs w:val="24"/>
              </w:rPr>
              <w:t>Суворовский пос.</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1995</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10,0 / 90,0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192,0</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2</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80/4444</w:t>
            </w:r>
          </w:p>
        </w:tc>
        <w:tc>
          <w:tcPr>
            <w:tcW w:w="1138" w:type="pct"/>
            <w:shd w:val="clear" w:color="auto" w:fill="auto"/>
            <w:vAlign w:val="center"/>
          </w:tcPr>
          <w:p w:rsidR="0035732B" w:rsidRPr="008E0E75" w:rsidRDefault="00CD302B" w:rsidP="0062279C">
            <w:pPr>
              <w:pStyle w:val="AAAAA"/>
              <w:suppressAutoHyphens/>
              <w:rPr>
                <w:color w:val="auto"/>
                <w:szCs w:val="24"/>
              </w:rPr>
            </w:pPr>
            <w:r w:rsidRPr="008E0E75">
              <w:rPr>
                <w:color w:val="auto"/>
                <w:szCs w:val="24"/>
              </w:rPr>
              <w:t xml:space="preserve">село </w:t>
            </w:r>
            <w:r w:rsidR="0035732B" w:rsidRPr="008E0E75">
              <w:rPr>
                <w:color w:val="auto"/>
                <w:szCs w:val="24"/>
              </w:rPr>
              <w:t>Веселовка</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1984</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10,0 / 60,0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124,8</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3</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2</w:t>
            </w:r>
          </w:p>
        </w:tc>
        <w:tc>
          <w:tcPr>
            <w:tcW w:w="1138" w:type="pct"/>
            <w:shd w:val="clear" w:color="auto" w:fill="auto"/>
            <w:vAlign w:val="center"/>
          </w:tcPr>
          <w:p w:rsidR="0035732B" w:rsidRPr="008E0E75" w:rsidRDefault="00C81331" w:rsidP="0062279C">
            <w:pPr>
              <w:pStyle w:val="AAAAA"/>
              <w:suppressAutoHyphens/>
              <w:rPr>
                <w:color w:val="auto"/>
                <w:szCs w:val="24"/>
              </w:rPr>
            </w:pPr>
            <w:r w:rsidRPr="008E0E75">
              <w:rPr>
                <w:color w:val="auto"/>
                <w:szCs w:val="24"/>
              </w:rPr>
              <w:t>село</w:t>
            </w:r>
            <w:r w:rsidR="0035732B" w:rsidRPr="008E0E75">
              <w:rPr>
                <w:color w:val="auto"/>
                <w:szCs w:val="24"/>
              </w:rPr>
              <w:t xml:space="preserve"> Куваши, ул. Печи</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1970</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57,0 / 35,0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345,6</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4</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3311-76</w:t>
            </w:r>
          </w:p>
        </w:tc>
        <w:tc>
          <w:tcPr>
            <w:tcW w:w="1138" w:type="pct"/>
            <w:shd w:val="clear" w:color="auto" w:fill="auto"/>
            <w:vAlign w:val="center"/>
          </w:tcPr>
          <w:p w:rsidR="0035732B" w:rsidRPr="008E0E75" w:rsidRDefault="0035732B" w:rsidP="0062279C">
            <w:pPr>
              <w:pStyle w:val="AAAAA"/>
              <w:suppressAutoHyphens/>
              <w:rPr>
                <w:color w:val="auto"/>
                <w:szCs w:val="24"/>
              </w:rPr>
            </w:pPr>
            <w:r w:rsidRPr="008E0E75">
              <w:rPr>
                <w:color w:val="auto"/>
                <w:szCs w:val="24"/>
              </w:rPr>
              <w:t>пос. Тайнак</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1977</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17,0 / 58,0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345,6</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5</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1567</w:t>
            </w:r>
          </w:p>
        </w:tc>
        <w:tc>
          <w:tcPr>
            <w:tcW w:w="1138" w:type="pct"/>
            <w:shd w:val="clear" w:color="auto" w:fill="auto"/>
            <w:vAlign w:val="center"/>
          </w:tcPr>
          <w:p w:rsidR="0035732B" w:rsidRPr="008E0E75" w:rsidRDefault="0035732B" w:rsidP="0062279C">
            <w:pPr>
              <w:pStyle w:val="AAAAA"/>
              <w:suppressAutoHyphens/>
              <w:rPr>
                <w:color w:val="auto"/>
                <w:szCs w:val="24"/>
              </w:rPr>
            </w:pPr>
            <w:r w:rsidRPr="008E0E75">
              <w:rPr>
                <w:color w:val="auto"/>
                <w:szCs w:val="24"/>
              </w:rPr>
              <w:t>пос. Центральный</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1970</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18,0 / 42,0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542,4</w:t>
            </w:r>
          </w:p>
        </w:tc>
      </w:tr>
      <w:tr w:rsidR="0035732B" w:rsidRPr="008E0E75" w:rsidTr="00595BD3">
        <w:trPr>
          <w:gridAfter w:val="1"/>
          <w:wAfter w:w="5" w:type="pct"/>
          <w:trHeight w:val="20"/>
          <w:jc w:val="center"/>
        </w:trPr>
        <w:tc>
          <w:tcPr>
            <w:tcW w:w="225" w:type="pct"/>
            <w:shd w:val="clear" w:color="auto" w:fill="auto"/>
          </w:tcPr>
          <w:p w:rsidR="0035732B" w:rsidRPr="008E0E75" w:rsidRDefault="008E0E75" w:rsidP="001D5A27">
            <w:pPr>
              <w:pStyle w:val="AAAAA"/>
              <w:suppressAutoHyphens/>
              <w:jc w:val="center"/>
              <w:rPr>
                <w:color w:val="auto"/>
                <w:szCs w:val="24"/>
              </w:rPr>
            </w:pPr>
            <w:r w:rsidRPr="008E0E75">
              <w:rPr>
                <w:color w:val="auto"/>
                <w:szCs w:val="24"/>
              </w:rPr>
              <w:t>6</w:t>
            </w:r>
          </w:p>
        </w:tc>
        <w:tc>
          <w:tcPr>
            <w:tcW w:w="683" w:type="pct"/>
            <w:shd w:val="clear" w:color="auto" w:fill="auto"/>
            <w:vAlign w:val="center"/>
          </w:tcPr>
          <w:p w:rsidR="0035732B" w:rsidRPr="008E0E75" w:rsidRDefault="00723970" w:rsidP="0062279C">
            <w:pPr>
              <w:pStyle w:val="AAAAA"/>
              <w:suppressAutoHyphens/>
              <w:rPr>
                <w:color w:val="auto"/>
                <w:szCs w:val="24"/>
              </w:rPr>
            </w:pPr>
            <w:r>
              <w:rPr>
                <w:color w:val="auto"/>
                <w:szCs w:val="24"/>
              </w:rPr>
              <w:t xml:space="preserve">№ </w:t>
            </w:r>
            <w:r w:rsidR="0035732B" w:rsidRPr="008E0E75">
              <w:rPr>
                <w:color w:val="auto"/>
                <w:szCs w:val="24"/>
              </w:rPr>
              <w:t>3710</w:t>
            </w:r>
          </w:p>
        </w:tc>
        <w:tc>
          <w:tcPr>
            <w:tcW w:w="1138" w:type="pct"/>
            <w:shd w:val="clear" w:color="auto" w:fill="auto"/>
            <w:vAlign w:val="center"/>
          </w:tcPr>
          <w:p w:rsidR="0035732B" w:rsidRPr="008E0E75" w:rsidRDefault="0035732B" w:rsidP="0062279C">
            <w:pPr>
              <w:pStyle w:val="AAAAA"/>
              <w:suppressAutoHyphens/>
              <w:rPr>
                <w:color w:val="auto"/>
                <w:szCs w:val="24"/>
              </w:rPr>
            </w:pPr>
            <w:r w:rsidRPr="008E0E75">
              <w:rPr>
                <w:color w:val="auto"/>
                <w:szCs w:val="24"/>
              </w:rPr>
              <w:t>пос. Центральный</w:t>
            </w:r>
          </w:p>
        </w:tc>
        <w:tc>
          <w:tcPr>
            <w:tcW w:w="736"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1979</w:t>
            </w:r>
          </w:p>
        </w:tc>
        <w:tc>
          <w:tcPr>
            <w:tcW w:w="1159"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18,0 / 42,0</w:t>
            </w:r>
          </w:p>
        </w:tc>
        <w:tc>
          <w:tcPr>
            <w:tcW w:w="1055" w:type="pct"/>
            <w:shd w:val="clear" w:color="auto" w:fill="auto"/>
            <w:vAlign w:val="center"/>
          </w:tcPr>
          <w:p w:rsidR="0035732B" w:rsidRPr="008E0E75" w:rsidRDefault="0035732B" w:rsidP="001D5A27">
            <w:pPr>
              <w:pStyle w:val="AAAAA"/>
              <w:suppressAutoHyphens/>
              <w:jc w:val="center"/>
              <w:rPr>
                <w:color w:val="auto"/>
                <w:szCs w:val="24"/>
              </w:rPr>
            </w:pPr>
            <w:r w:rsidRPr="008E0E75">
              <w:rPr>
                <w:color w:val="auto"/>
                <w:szCs w:val="24"/>
              </w:rPr>
              <w:t>233,28</w:t>
            </w:r>
          </w:p>
        </w:tc>
      </w:tr>
      <w:tr w:rsidR="00CF403E" w:rsidRPr="001D5A27" w:rsidTr="00595BD3">
        <w:trPr>
          <w:gridAfter w:val="1"/>
          <w:wAfter w:w="5" w:type="pct"/>
          <w:trHeight w:val="20"/>
          <w:jc w:val="center"/>
        </w:trPr>
        <w:tc>
          <w:tcPr>
            <w:tcW w:w="225" w:type="pct"/>
            <w:shd w:val="clear" w:color="auto" w:fill="auto"/>
          </w:tcPr>
          <w:p w:rsidR="00CF403E" w:rsidRPr="008E0E75" w:rsidRDefault="008E0E75" w:rsidP="001D5A27">
            <w:pPr>
              <w:pStyle w:val="AAAAA"/>
              <w:suppressAutoHyphens/>
              <w:jc w:val="center"/>
              <w:rPr>
                <w:color w:val="auto"/>
                <w:szCs w:val="24"/>
              </w:rPr>
            </w:pPr>
            <w:r w:rsidRPr="008E0E75">
              <w:rPr>
                <w:color w:val="auto"/>
                <w:szCs w:val="24"/>
              </w:rPr>
              <w:t>7</w:t>
            </w:r>
          </w:p>
        </w:tc>
        <w:tc>
          <w:tcPr>
            <w:tcW w:w="683" w:type="pct"/>
            <w:shd w:val="clear" w:color="auto" w:fill="auto"/>
            <w:vAlign w:val="center"/>
          </w:tcPr>
          <w:p w:rsidR="00CF403E" w:rsidRPr="008E0E75" w:rsidRDefault="00723970" w:rsidP="0062279C">
            <w:pPr>
              <w:pStyle w:val="AAAAA"/>
              <w:suppressAutoHyphens/>
              <w:rPr>
                <w:color w:val="auto"/>
                <w:szCs w:val="24"/>
              </w:rPr>
            </w:pPr>
            <w:r>
              <w:rPr>
                <w:color w:val="auto"/>
                <w:szCs w:val="24"/>
              </w:rPr>
              <w:t xml:space="preserve">№ </w:t>
            </w:r>
            <w:r w:rsidR="00CF403E" w:rsidRPr="008E0E75">
              <w:rPr>
                <w:color w:val="auto"/>
                <w:szCs w:val="24"/>
              </w:rPr>
              <w:t>4890а</w:t>
            </w:r>
          </w:p>
        </w:tc>
        <w:tc>
          <w:tcPr>
            <w:tcW w:w="1138" w:type="pct"/>
            <w:shd w:val="clear" w:color="auto" w:fill="auto"/>
            <w:vAlign w:val="center"/>
          </w:tcPr>
          <w:p w:rsidR="00CF403E" w:rsidRPr="008E0E75" w:rsidRDefault="00CF403E" w:rsidP="0062279C">
            <w:pPr>
              <w:pStyle w:val="AAAAA"/>
              <w:suppressAutoHyphens/>
              <w:rPr>
                <w:color w:val="auto"/>
                <w:szCs w:val="24"/>
              </w:rPr>
            </w:pPr>
            <w:r w:rsidRPr="008E0E75">
              <w:rPr>
                <w:color w:val="auto"/>
                <w:szCs w:val="24"/>
              </w:rPr>
              <w:t>пос. Южный</w:t>
            </w:r>
          </w:p>
        </w:tc>
        <w:tc>
          <w:tcPr>
            <w:tcW w:w="736" w:type="pct"/>
            <w:shd w:val="clear" w:color="auto" w:fill="auto"/>
            <w:vAlign w:val="center"/>
          </w:tcPr>
          <w:p w:rsidR="00CF403E" w:rsidRPr="008E0E75" w:rsidRDefault="00CF403E" w:rsidP="001D5A27">
            <w:pPr>
              <w:pStyle w:val="AAAAA"/>
              <w:suppressAutoHyphens/>
              <w:jc w:val="center"/>
              <w:rPr>
                <w:color w:val="auto"/>
                <w:szCs w:val="24"/>
              </w:rPr>
            </w:pPr>
            <w:r w:rsidRPr="008E0E75">
              <w:rPr>
                <w:color w:val="auto"/>
                <w:szCs w:val="24"/>
              </w:rPr>
              <w:t>1988</w:t>
            </w:r>
          </w:p>
        </w:tc>
        <w:tc>
          <w:tcPr>
            <w:tcW w:w="1159" w:type="pct"/>
            <w:shd w:val="clear" w:color="auto" w:fill="auto"/>
            <w:vAlign w:val="center"/>
          </w:tcPr>
          <w:p w:rsidR="00CF403E" w:rsidRPr="008E0E75" w:rsidRDefault="00CF403E" w:rsidP="001D5A27">
            <w:pPr>
              <w:pStyle w:val="AAAAA"/>
              <w:suppressAutoHyphens/>
              <w:jc w:val="center"/>
              <w:rPr>
                <w:color w:val="auto"/>
                <w:szCs w:val="24"/>
              </w:rPr>
            </w:pPr>
            <w:r w:rsidRPr="008E0E75">
              <w:rPr>
                <w:color w:val="auto"/>
                <w:szCs w:val="24"/>
              </w:rPr>
              <w:t>20,0 / 20,0</w:t>
            </w:r>
          </w:p>
        </w:tc>
        <w:tc>
          <w:tcPr>
            <w:tcW w:w="1055" w:type="pct"/>
            <w:shd w:val="clear" w:color="auto" w:fill="auto"/>
            <w:vAlign w:val="center"/>
          </w:tcPr>
          <w:p w:rsidR="00CF403E" w:rsidRPr="001D5A27" w:rsidRDefault="00CF403E" w:rsidP="001D5A27">
            <w:pPr>
              <w:pStyle w:val="AAAAA"/>
              <w:suppressAutoHyphens/>
              <w:jc w:val="center"/>
              <w:rPr>
                <w:color w:val="auto"/>
                <w:szCs w:val="24"/>
              </w:rPr>
            </w:pPr>
            <w:r w:rsidRPr="008E0E75">
              <w:rPr>
                <w:color w:val="auto"/>
                <w:szCs w:val="24"/>
              </w:rPr>
              <w:t>297,6</w:t>
            </w:r>
          </w:p>
        </w:tc>
      </w:tr>
      <w:tr w:rsidR="0012055A" w:rsidRPr="003429EC" w:rsidTr="00595BD3">
        <w:trPr>
          <w:trHeight w:val="20"/>
          <w:jc w:val="center"/>
        </w:trPr>
        <w:tc>
          <w:tcPr>
            <w:tcW w:w="5000" w:type="pct"/>
            <w:gridSpan w:val="7"/>
            <w:shd w:val="clear" w:color="auto" w:fill="auto"/>
            <w:vAlign w:val="center"/>
          </w:tcPr>
          <w:p w:rsidR="0012055A" w:rsidRPr="003429EC" w:rsidRDefault="008503E2" w:rsidP="001D5A27">
            <w:pPr>
              <w:pStyle w:val="AAAAA"/>
              <w:suppressAutoHyphens/>
              <w:jc w:val="center"/>
              <w:rPr>
                <w:b/>
                <w:bCs/>
                <w:color w:val="auto"/>
                <w:szCs w:val="24"/>
              </w:rPr>
            </w:pPr>
            <w:r w:rsidRPr="003429EC">
              <w:rPr>
                <w:b/>
                <w:bCs/>
                <w:color w:val="auto"/>
                <w:szCs w:val="24"/>
              </w:rPr>
              <w:t>ЗТУ дирекции по тепловодоснабжению – СП ЦДТВ – филиала ОАО «РЖД»</w:t>
            </w:r>
          </w:p>
        </w:tc>
      </w:tr>
      <w:tr w:rsidR="008503E2" w:rsidRPr="001D5A27" w:rsidTr="00595BD3">
        <w:trPr>
          <w:gridAfter w:val="1"/>
          <w:wAfter w:w="5" w:type="pct"/>
          <w:trHeight w:val="20"/>
          <w:jc w:val="center"/>
        </w:trPr>
        <w:tc>
          <w:tcPr>
            <w:tcW w:w="225" w:type="pct"/>
            <w:shd w:val="clear" w:color="auto" w:fill="auto"/>
          </w:tcPr>
          <w:p w:rsidR="008503E2" w:rsidRPr="001D5A27" w:rsidRDefault="008E0E75" w:rsidP="001D5A27">
            <w:pPr>
              <w:pStyle w:val="AAAAA"/>
              <w:suppressAutoHyphens/>
              <w:jc w:val="center"/>
              <w:rPr>
                <w:color w:val="auto"/>
                <w:szCs w:val="24"/>
              </w:rPr>
            </w:pPr>
            <w:r>
              <w:rPr>
                <w:color w:val="auto"/>
                <w:szCs w:val="24"/>
              </w:rPr>
              <w:t>8</w:t>
            </w:r>
          </w:p>
        </w:tc>
        <w:tc>
          <w:tcPr>
            <w:tcW w:w="683" w:type="pct"/>
            <w:shd w:val="clear" w:color="auto" w:fill="auto"/>
            <w:vAlign w:val="center"/>
          </w:tcPr>
          <w:p w:rsidR="008503E2" w:rsidRPr="001D5A27" w:rsidRDefault="00723970" w:rsidP="0062279C">
            <w:pPr>
              <w:pStyle w:val="AAAAA"/>
              <w:suppressAutoHyphens/>
              <w:rPr>
                <w:color w:val="auto"/>
                <w:szCs w:val="24"/>
              </w:rPr>
            </w:pPr>
            <w:r>
              <w:rPr>
                <w:color w:val="auto"/>
                <w:szCs w:val="24"/>
              </w:rPr>
              <w:t xml:space="preserve">№ </w:t>
            </w:r>
            <w:r w:rsidR="00FD0B95" w:rsidRPr="001D5A27">
              <w:rPr>
                <w:color w:val="auto"/>
                <w:szCs w:val="24"/>
              </w:rPr>
              <w:t>1675</w:t>
            </w:r>
          </w:p>
        </w:tc>
        <w:tc>
          <w:tcPr>
            <w:tcW w:w="1138" w:type="pct"/>
            <w:shd w:val="clear" w:color="auto" w:fill="auto"/>
            <w:vAlign w:val="center"/>
          </w:tcPr>
          <w:p w:rsidR="008503E2" w:rsidRPr="001D5A27" w:rsidRDefault="008503E2" w:rsidP="0062279C">
            <w:pPr>
              <w:pStyle w:val="AAAAA"/>
              <w:suppressAutoHyphens/>
              <w:rPr>
                <w:color w:val="auto"/>
                <w:szCs w:val="24"/>
              </w:rPr>
            </w:pPr>
            <w:r w:rsidRPr="001D5A27">
              <w:rPr>
                <w:color w:val="auto"/>
                <w:szCs w:val="24"/>
              </w:rPr>
              <w:t>пос. Салган</w:t>
            </w:r>
          </w:p>
        </w:tc>
        <w:tc>
          <w:tcPr>
            <w:tcW w:w="736"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1969</w:t>
            </w:r>
          </w:p>
        </w:tc>
        <w:tc>
          <w:tcPr>
            <w:tcW w:w="1159"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70</w:t>
            </w:r>
          </w:p>
        </w:tc>
        <w:tc>
          <w:tcPr>
            <w:tcW w:w="1055"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240</w:t>
            </w:r>
          </w:p>
        </w:tc>
      </w:tr>
      <w:tr w:rsidR="008503E2" w:rsidRPr="001D5A27" w:rsidTr="00595BD3">
        <w:trPr>
          <w:gridAfter w:val="1"/>
          <w:wAfter w:w="5" w:type="pct"/>
          <w:trHeight w:val="20"/>
          <w:jc w:val="center"/>
        </w:trPr>
        <w:tc>
          <w:tcPr>
            <w:tcW w:w="225" w:type="pct"/>
            <w:shd w:val="clear" w:color="auto" w:fill="auto"/>
          </w:tcPr>
          <w:p w:rsidR="008503E2" w:rsidRPr="001D5A27" w:rsidRDefault="008E0E75" w:rsidP="001D5A27">
            <w:pPr>
              <w:pStyle w:val="AAAAA"/>
              <w:suppressAutoHyphens/>
              <w:jc w:val="center"/>
              <w:rPr>
                <w:color w:val="auto"/>
                <w:szCs w:val="24"/>
              </w:rPr>
            </w:pPr>
            <w:r>
              <w:rPr>
                <w:color w:val="auto"/>
                <w:szCs w:val="24"/>
              </w:rPr>
              <w:t>9</w:t>
            </w:r>
          </w:p>
        </w:tc>
        <w:tc>
          <w:tcPr>
            <w:tcW w:w="683" w:type="pct"/>
            <w:shd w:val="clear" w:color="auto" w:fill="auto"/>
            <w:vAlign w:val="center"/>
          </w:tcPr>
          <w:p w:rsidR="008503E2" w:rsidRPr="001D5A27" w:rsidRDefault="00723970" w:rsidP="0062279C">
            <w:pPr>
              <w:pStyle w:val="AAAAA"/>
              <w:suppressAutoHyphens/>
              <w:rPr>
                <w:color w:val="auto"/>
                <w:szCs w:val="24"/>
              </w:rPr>
            </w:pPr>
            <w:r>
              <w:rPr>
                <w:color w:val="auto"/>
                <w:szCs w:val="24"/>
              </w:rPr>
              <w:t xml:space="preserve">№ </w:t>
            </w:r>
            <w:r w:rsidR="008503E2" w:rsidRPr="001D5A27">
              <w:rPr>
                <w:color w:val="auto"/>
                <w:szCs w:val="24"/>
              </w:rPr>
              <w:t>715</w:t>
            </w:r>
          </w:p>
        </w:tc>
        <w:tc>
          <w:tcPr>
            <w:tcW w:w="1138" w:type="pct"/>
            <w:shd w:val="clear" w:color="auto" w:fill="auto"/>
            <w:vAlign w:val="center"/>
          </w:tcPr>
          <w:p w:rsidR="008503E2" w:rsidRPr="001D5A27" w:rsidRDefault="008503E2" w:rsidP="0062279C">
            <w:pPr>
              <w:pStyle w:val="AAAAA"/>
              <w:suppressAutoHyphens/>
              <w:rPr>
                <w:color w:val="auto"/>
                <w:szCs w:val="24"/>
              </w:rPr>
            </w:pPr>
            <w:r w:rsidRPr="001D5A27">
              <w:rPr>
                <w:color w:val="auto"/>
                <w:szCs w:val="24"/>
              </w:rPr>
              <w:t>пос. Тундуш</w:t>
            </w:r>
          </w:p>
        </w:tc>
        <w:tc>
          <w:tcPr>
            <w:tcW w:w="736"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1969</w:t>
            </w:r>
          </w:p>
        </w:tc>
        <w:tc>
          <w:tcPr>
            <w:tcW w:w="1159"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64</w:t>
            </w:r>
          </w:p>
        </w:tc>
        <w:tc>
          <w:tcPr>
            <w:tcW w:w="1055" w:type="pct"/>
            <w:shd w:val="clear" w:color="auto" w:fill="auto"/>
            <w:vAlign w:val="center"/>
          </w:tcPr>
          <w:p w:rsidR="008503E2" w:rsidRPr="001D5A27" w:rsidRDefault="00000B6C" w:rsidP="001D5A27">
            <w:pPr>
              <w:pStyle w:val="AAAAA"/>
              <w:suppressAutoHyphens/>
              <w:jc w:val="center"/>
              <w:rPr>
                <w:color w:val="auto"/>
                <w:szCs w:val="24"/>
              </w:rPr>
            </w:pPr>
            <w:r w:rsidRPr="001D5A27">
              <w:rPr>
                <w:color w:val="auto"/>
                <w:szCs w:val="24"/>
              </w:rPr>
              <w:t>648</w:t>
            </w:r>
          </w:p>
        </w:tc>
      </w:tr>
      <w:tr w:rsidR="008503E2" w:rsidRPr="001D5A27" w:rsidTr="00595BD3">
        <w:trPr>
          <w:gridAfter w:val="1"/>
          <w:wAfter w:w="5" w:type="pct"/>
          <w:trHeight w:val="20"/>
          <w:jc w:val="center"/>
        </w:trPr>
        <w:tc>
          <w:tcPr>
            <w:tcW w:w="225" w:type="pct"/>
          </w:tcPr>
          <w:p w:rsidR="008503E2" w:rsidRPr="001D5A27" w:rsidRDefault="008E0E75" w:rsidP="001D5A27">
            <w:pPr>
              <w:pStyle w:val="AAAAA"/>
              <w:suppressAutoHyphens/>
              <w:jc w:val="center"/>
              <w:rPr>
                <w:color w:val="auto"/>
                <w:szCs w:val="24"/>
              </w:rPr>
            </w:pPr>
            <w:r>
              <w:rPr>
                <w:color w:val="auto"/>
                <w:szCs w:val="24"/>
              </w:rPr>
              <w:t>10</w:t>
            </w:r>
          </w:p>
        </w:tc>
        <w:tc>
          <w:tcPr>
            <w:tcW w:w="683" w:type="pct"/>
            <w:vAlign w:val="center"/>
          </w:tcPr>
          <w:p w:rsidR="008503E2" w:rsidRPr="001D5A27" w:rsidRDefault="00723970" w:rsidP="0062279C">
            <w:pPr>
              <w:pStyle w:val="AAAAA"/>
              <w:suppressAutoHyphens/>
              <w:rPr>
                <w:color w:val="auto"/>
                <w:szCs w:val="24"/>
              </w:rPr>
            </w:pPr>
            <w:r>
              <w:rPr>
                <w:color w:val="auto"/>
                <w:szCs w:val="24"/>
              </w:rPr>
              <w:t xml:space="preserve">№ </w:t>
            </w:r>
            <w:r w:rsidR="008503E2" w:rsidRPr="001D5A27">
              <w:rPr>
                <w:color w:val="auto"/>
                <w:szCs w:val="24"/>
              </w:rPr>
              <w:t>5281-84</w:t>
            </w:r>
          </w:p>
        </w:tc>
        <w:tc>
          <w:tcPr>
            <w:tcW w:w="1138" w:type="pct"/>
            <w:vAlign w:val="center"/>
          </w:tcPr>
          <w:p w:rsidR="008503E2" w:rsidRPr="001D5A27" w:rsidRDefault="008503E2" w:rsidP="0062279C">
            <w:pPr>
              <w:pStyle w:val="AAAAA"/>
              <w:suppressAutoHyphens/>
              <w:rPr>
                <w:color w:val="auto"/>
                <w:szCs w:val="24"/>
              </w:rPr>
            </w:pPr>
            <w:r w:rsidRPr="001D5A27">
              <w:rPr>
                <w:color w:val="auto"/>
                <w:szCs w:val="24"/>
              </w:rPr>
              <w:t>пос. Тундуш</w:t>
            </w:r>
          </w:p>
        </w:tc>
        <w:tc>
          <w:tcPr>
            <w:tcW w:w="736" w:type="pct"/>
            <w:vAlign w:val="center"/>
          </w:tcPr>
          <w:p w:rsidR="008503E2" w:rsidRPr="001D5A27" w:rsidRDefault="00000B6C" w:rsidP="001D5A27">
            <w:pPr>
              <w:pStyle w:val="AAAAA"/>
              <w:suppressAutoHyphens/>
              <w:jc w:val="center"/>
              <w:rPr>
                <w:color w:val="auto"/>
                <w:szCs w:val="24"/>
              </w:rPr>
            </w:pPr>
            <w:r w:rsidRPr="001D5A27">
              <w:rPr>
                <w:color w:val="auto"/>
                <w:szCs w:val="24"/>
              </w:rPr>
              <w:t>1985</w:t>
            </w:r>
          </w:p>
        </w:tc>
        <w:tc>
          <w:tcPr>
            <w:tcW w:w="1159" w:type="pct"/>
            <w:vAlign w:val="center"/>
          </w:tcPr>
          <w:p w:rsidR="008503E2" w:rsidRPr="001D5A27" w:rsidRDefault="00000B6C" w:rsidP="001D5A27">
            <w:pPr>
              <w:pStyle w:val="AAAAA"/>
              <w:suppressAutoHyphens/>
              <w:jc w:val="center"/>
              <w:rPr>
                <w:color w:val="auto"/>
                <w:szCs w:val="24"/>
              </w:rPr>
            </w:pPr>
            <w:r w:rsidRPr="001D5A27">
              <w:rPr>
                <w:color w:val="auto"/>
                <w:szCs w:val="24"/>
              </w:rPr>
              <w:t>42,5</w:t>
            </w:r>
          </w:p>
        </w:tc>
        <w:tc>
          <w:tcPr>
            <w:tcW w:w="1055" w:type="pct"/>
            <w:vAlign w:val="center"/>
          </w:tcPr>
          <w:p w:rsidR="008503E2" w:rsidRPr="001D5A27" w:rsidRDefault="00000B6C" w:rsidP="001D5A27">
            <w:pPr>
              <w:pStyle w:val="AAAAA"/>
              <w:suppressAutoHyphens/>
              <w:jc w:val="center"/>
              <w:rPr>
                <w:color w:val="auto"/>
                <w:szCs w:val="24"/>
              </w:rPr>
            </w:pPr>
            <w:r w:rsidRPr="001D5A27">
              <w:rPr>
                <w:color w:val="auto"/>
                <w:szCs w:val="24"/>
              </w:rPr>
              <w:t>184,8</w:t>
            </w:r>
          </w:p>
        </w:tc>
      </w:tr>
      <w:tr w:rsidR="00BE6D53" w:rsidRPr="001D5A27" w:rsidTr="00595BD3">
        <w:trPr>
          <w:gridAfter w:val="1"/>
          <w:wAfter w:w="5" w:type="pct"/>
          <w:trHeight w:val="20"/>
          <w:jc w:val="center"/>
        </w:trPr>
        <w:tc>
          <w:tcPr>
            <w:tcW w:w="225" w:type="pct"/>
          </w:tcPr>
          <w:p w:rsidR="00BE6D53" w:rsidRPr="001D5A27" w:rsidRDefault="008E0E75" w:rsidP="001D5A27">
            <w:pPr>
              <w:pStyle w:val="AAAAA"/>
              <w:suppressAutoHyphens/>
              <w:jc w:val="center"/>
              <w:rPr>
                <w:color w:val="auto"/>
                <w:szCs w:val="24"/>
              </w:rPr>
            </w:pPr>
            <w:r>
              <w:rPr>
                <w:color w:val="auto"/>
                <w:szCs w:val="24"/>
              </w:rPr>
              <w:t>11</w:t>
            </w:r>
          </w:p>
        </w:tc>
        <w:tc>
          <w:tcPr>
            <w:tcW w:w="683" w:type="pct"/>
            <w:vAlign w:val="center"/>
          </w:tcPr>
          <w:p w:rsidR="00BE6D53" w:rsidRPr="001D5A27" w:rsidRDefault="00723970" w:rsidP="0062279C">
            <w:pPr>
              <w:pStyle w:val="AAAAA"/>
              <w:suppressAutoHyphens/>
              <w:rPr>
                <w:color w:val="auto"/>
                <w:szCs w:val="24"/>
              </w:rPr>
            </w:pPr>
            <w:r>
              <w:rPr>
                <w:color w:val="auto"/>
                <w:szCs w:val="24"/>
              </w:rPr>
              <w:t xml:space="preserve">№ </w:t>
            </w:r>
            <w:r w:rsidR="00BE6D53" w:rsidRPr="001D5A27">
              <w:rPr>
                <w:color w:val="auto"/>
                <w:szCs w:val="24"/>
              </w:rPr>
              <w:t>3871а</w:t>
            </w:r>
          </w:p>
        </w:tc>
        <w:tc>
          <w:tcPr>
            <w:tcW w:w="1138" w:type="pct"/>
            <w:vAlign w:val="center"/>
          </w:tcPr>
          <w:p w:rsidR="00BE6D53" w:rsidRPr="001D5A27" w:rsidRDefault="00BE6D53" w:rsidP="0062279C">
            <w:pPr>
              <w:pStyle w:val="AAAAA"/>
              <w:suppressAutoHyphens/>
              <w:rPr>
                <w:color w:val="auto"/>
                <w:szCs w:val="24"/>
              </w:rPr>
            </w:pPr>
            <w:r w:rsidRPr="001D5A27">
              <w:rPr>
                <w:color w:val="auto"/>
                <w:szCs w:val="24"/>
              </w:rPr>
              <w:t>ст. Аносова</w:t>
            </w:r>
          </w:p>
        </w:tc>
        <w:tc>
          <w:tcPr>
            <w:tcW w:w="736" w:type="pct"/>
            <w:vAlign w:val="center"/>
          </w:tcPr>
          <w:p w:rsidR="00BE6D53" w:rsidRPr="001D5A27" w:rsidRDefault="00BE6D53" w:rsidP="001D5A27">
            <w:pPr>
              <w:pStyle w:val="AAAAA"/>
              <w:suppressAutoHyphens/>
              <w:jc w:val="center"/>
              <w:rPr>
                <w:color w:val="auto"/>
                <w:szCs w:val="24"/>
              </w:rPr>
            </w:pPr>
            <w:r w:rsidRPr="001D5A27">
              <w:rPr>
                <w:color w:val="auto"/>
                <w:szCs w:val="24"/>
              </w:rPr>
              <w:t>1998</w:t>
            </w:r>
          </w:p>
        </w:tc>
        <w:tc>
          <w:tcPr>
            <w:tcW w:w="1159" w:type="pct"/>
            <w:vAlign w:val="center"/>
          </w:tcPr>
          <w:p w:rsidR="00BE6D53" w:rsidRPr="001D5A27" w:rsidRDefault="00CF403E" w:rsidP="001D5A27">
            <w:pPr>
              <w:pStyle w:val="AAAAA"/>
              <w:suppressAutoHyphens/>
              <w:jc w:val="center"/>
              <w:rPr>
                <w:color w:val="auto"/>
                <w:szCs w:val="24"/>
              </w:rPr>
            </w:pPr>
            <w:r w:rsidRPr="001D5A27">
              <w:rPr>
                <w:color w:val="auto"/>
                <w:szCs w:val="24"/>
              </w:rPr>
              <w:t>40</w:t>
            </w:r>
          </w:p>
        </w:tc>
        <w:tc>
          <w:tcPr>
            <w:tcW w:w="1055" w:type="pct"/>
            <w:vAlign w:val="center"/>
          </w:tcPr>
          <w:p w:rsidR="00BE6D53" w:rsidRPr="001D5A27" w:rsidRDefault="00BE6D53" w:rsidP="001D5A27">
            <w:pPr>
              <w:pStyle w:val="AAAAA"/>
              <w:suppressAutoHyphens/>
              <w:jc w:val="center"/>
              <w:rPr>
                <w:color w:val="auto"/>
                <w:szCs w:val="24"/>
              </w:rPr>
            </w:pPr>
            <w:r w:rsidRPr="001D5A27">
              <w:rPr>
                <w:color w:val="auto"/>
                <w:szCs w:val="24"/>
              </w:rPr>
              <w:t>84</w:t>
            </w:r>
          </w:p>
        </w:tc>
      </w:tr>
      <w:tr w:rsidR="008503E2" w:rsidRPr="001D5A27" w:rsidTr="00595BD3">
        <w:trPr>
          <w:gridAfter w:val="1"/>
          <w:wAfter w:w="5" w:type="pct"/>
          <w:trHeight w:val="20"/>
          <w:jc w:val="center"/>
        </w:trPr>
        <w:tc>
          <w:tcPr>
            <w:tcW w:w="225" w:type="pct"/>
          </w:tcPr>
          <w:p w:rsidR="008503E2" w:rsidRPr="001D5A27" w:rsidRDefault="008E0E75" w:rsidP="001D5A27">
            <w:pPr>
              <w:pStyle w:val="AAAAA"/>
              <w:suppressAutoHyphens/>
              <w:jc w:val="center"/>
              <w:rPr>
                <w:color w:val="auto"/>
                <w:szCs w:val="24"/>
              </w:rPr>
            </w:pPr>
            <w:r>
              <w:rPr>
                <w:color w:val="auto"/>
                <w:szCs w:val="24"/>
              </w:rPr>
              <w:t>12</w:t>
            </w:r>
          </w:p>
        </w:tc>
        <w:tc>
          <w:tcPr>
            <w:tcW w:w="683" w:type="pct"/>
            <w:vAlign w:val="center"/>
          </w:tcPr>
          <w:p w:rsidR="008503E2" w:rsidRPr="001D5A27" w:rsidRDefault="00723970" w:rsidP="0062279C">
            <w:pPr>
              <w:pStyle w:val="AAAAA"/>
              <w:suppressAutoHyphens/>
              <w:rPr>
                <w:color w:val="auto"/>
                <w:szCs w:val="24"/>
              </w:rPr>
            </w:pPr>
            <w:r>
              <w:rPr>
                <w:color w:val="auto"/>
                <w:szCs w:val="24"/>
              </w:rPr>
              <w:t xml:space="preserve">№ </w:t>
            </w:r>
            <w:r w:rsidR="008503E2" w:rsidRPr="001D5A27">
              <w:rPr>
                <w:color w:val="auto"/>
                <w:szCs w:val="24"/>
              </w:rPr>
              <w:t>22</w:t>
            </w:r>
          </w:p>
        </w:tc>
        <w:tc>
          <w:tcPr>
            <w:tcW w:w="1138" w:type="pct"/>
            <w:vAlign w:val="center"/>
          </w:tcPr>
          <w:p w:rsidR="008503E2" w:rsidRPr="001D5A27" w:rsidRDefault="008503E2" w:rsidP="0062279C">
            <w:pPr>
              <w:pStyle w:val="AAAAA"/>
              <w:suppressAutoHyphens/>
              <w:rPr>
                <w:color w:val="auto"/>
                <w:szCs w:val="24"/>
              </w:rPr>
            </w:pPr>
            <w:r w:rsidRPr="001D5A27">
              <w:rPr>
                <w:color w:val="auto"/>
                <w:szCs w:val="24"/>
              </w:rPr>
              <w:t xml:space="preserve">Угольный пос. </w:t>
            </w:r>
          </w:p>
        </w:tc>
        <w:tc>
          <w:tcPr>
            <w:tcW w:w="736" w:type="pct"/>
            <w:vAlign w:val="center"/>
          </w:tcPr>
          <w:p w:rsidR="008503E2" w:rsidRPr="001D5A27" w:rsidRDefault="00FD0B95" w:rsidP="001D5A27">
            <w:pPr>
              <w:pStyle w:val="AAAAA"/>
              <w:suppressAutoHyphens/>
              <w:jc w:val="center"/>
              <w:rPr>
                <w:color w:val="auto"/>
                <w:szCs w:val="24"/>
              </w:rPr>
            </w:pPr>
            <w:r w:rsidRPr="001D5A27">
              <w:rPr>
                <w:color w:val="auto"/>
                <w:szCs w:val="24"/>
              </w:rPr>
              <w:t>1996</w:t>
            </w:r>
          </w:p>
        </w:tc>
        <w:tc>
          <w:tcPr>
            <w:tcW w:w="1159" w:type="pct"/>
            <w:vAlign w:val="center"/>
          </w:tcPr>
          <w:p w:rsidR="008503E2" w:rsidRPr="001D5A27" w:rsidRDefault="00000B6C" w:rsidP="001D5A27">
            <w:pPr>
              <w:pStyle w:val="AAAAA"/>
              <w:suppressAutoHyphens/>
              <w:jc w:val="center"/>
              <w:rPr>
                <w:color w:val="auto"/>
                <w:szCs w:val="24"/>
              </w:rPr>
            </w:pPr>
            <w:r w:rsidRPr="001D5A27">
              <w:rPr>
                <w:color w:val="auto"/>
                <w:szCs w:val="24"/>
              </w:rPr>
              <w:t>78</w:t>
            </w:r>
          </w:p>
        </w:tc>
        <w:tc>
          <w:tcPr>
            <w:tcW w:w="1055" w:type="pct"/>
            <w:vAlign w:val="center"/>
          </w:tcPr>
          <w:p w:rsidR="008503E2" w:rsidRPr="001D5A27" w:rsidRDefault="00000B6C" w:rsidP="001D5A27">
            <w:pPr>
              <w:pStyle w:val="AAAAA"/>
              <w:suppressAutoHyphens/>
              <w:jc w:val="center"/>
              <w:rPr>
                <w:color w:val="auto"/>
                <w:szCs w:val="24"/>
              </w:rPr>
            </w:pPr>
            <w:r w:rsidRPr="001D5A27">
              <w:rPr>
                <w:color w:val="auto"/>
                <w:szCs w:val="24"/>
              </w:rPr>
              <w:t>696</w:t>
            </w:r>
          </w:p>
        </w:tc>
      </w:tr>
      <w:tr w:rsidR="008503E2" w:rsidRPr="001D5A27" w:rsidTr="00595BD3">
        <w:trPr>
          <w:gridAfter w:val="1"/>
          <w:wAfter w:w="5" w:type="pct"/>
          <w:trHeight w:val="20"/>
          <w:jc w:val="center"/>
        </w:trPr>
        <w:tc>
          <w:tcPr>
            <w:tcW w:w="225" w:type="pct"/>
          </w:tcPr>
          <w:p w:rsidR="008503E2" w:rsidRPr="001D5A27" w:rsidRDefault="008E0E75" w:rsidP="001D5A27">
            <w:pPr>
              <w:pStyle w:val="AAAAA"/>
              <w:suppressAutoHyphens/>
              <w:jc w:val="center"/>
              <w:rPr>
                <w:color w:val="auto"/>
                <w:szCs w:val="24"/>
              </w:rPr>
            </w:pPr>
            <w:r>
              <w:rPr>
                <w:color w:val="auto"/>
                <w:szCs w:val="24"/>
              </w:rPr>
              <w:t>13</w:t>
            </w:r>
          </w:p>
        </w:tc>
        <w:tc>
          <w:tcPr>
            <w:tcW w:w="683" w:type="pct"/>
            <w:vAlign w:val="center"/>
          </w:tcPr>
          <w:p w:rsidR="008503E2" w:rsidRPr="001D5A27" w:rsidRDefault="00723970" w:rsidP="0062279C">
            <w:pPr>
              <w:pStyle w:val="AAAAA"/>
              <w:suppressAutoHyphens/>
              <w:rPr>
                <w:color w:val="auto"/>
                <w:szCs w:val="24"/>
              </w:rPr>
            </w:pPr>
            <w:r>
              <w:rPr>
                <w:color w:val="auto"/>
                <w:szCs w:val="24"/>
              </w:rPr>
              <w:t xml:space="preserve">№ </w:t>
            </w:r>
            <w:r w:rsidR="008503E2" w:rsidRPr="001D5A27">
              <w:rPr>
                <w:color w:val="auto"/>
                <w:szCs w:val="24"/>
              </w:rPr>
              <w:t>24</w:t>
            </w:r>
          </w:p>
        </w:tc>
        <w:tc>
          <w:tcPr>
            <w:tcW w:w="1138" w:type="pct"/>
            <w:vAlign w:val="center"/>
          </w:tcPr>
          <w:p w:rsidR="008503E2" w:rsidRPr="001D5A27" w:rsidRDefault="008503E2" w:rsidP="0062279C">
            <w:pPr>
              <w:pStyle w:val="AAAAA"/>
              <w:suppressAutoHyphens/>
              <w:rPr>
                <w:color w:val="auto"/>
                <w:szCs w:val="24"/>
              </w:rPr>
            </w:pPr>
            <w:r w:rsidRPr="001D5A27">
              <w:rPr>
                <w:color w:val="auto"/>
                <w:szCs w:val="24"/>
              </w:rPr>
              <w:t xml:space="preserve">Угольный пос. </w:t>
            </w:r>
          </w:p>
        </w:tc>
        <w:tc>
          <w:tcPr>
            <w:tcW w:w="736" w:type="pct"/>
            <w:vAlign w:val="center"/>
          </w:tcPr>
          <w:p w:rsidR="008503E2" w:rsidRPr="001D5A27" w:rsidRDefault="00FD0B95" w:rsidP="001D5A27">
            <w:pPr>
              <w:pStyle w:val="AAAAA"/>
              <w:suppressAutoHyphens/>
              <w:jc w:val="center"/>
              <w:rPr>
                <w:color w:val="auto"/>
                <w:szCs w:val="24"/>
              </w:rPr>
            </w:pPr>
            <w:r w:rsidRPr="001D5A27">
              <w:rPr>
                <w:color w:val="auto"/>
                <w:szCs w:val="24"/>
              </w:rPr>
              <w:t>1996</w:t>
            </w:r>
          </w:p>
        </w:tc>
        <w:tc>
          <w:tcPr>
            <w:tcW w:w="1159" w:type="pct"/>
            <w:vAlign w:val="center"/>
          </w:tcPr>
          <w:p w:rsidR="008503E2" w:rsidRPr="001D5A27" w:rsidRDefault="00CF403E" w:rsidP="001D5A27">
            <w:pPr>
              <w:pStyle w:val="AAAAA"/>
              <w:suppressAutoHyphens/>
              <w:jc w:val="center"/>
              <w:rPr>
                <w:color w:val="auto"/>
                <w:szCs w:val="24"/>
              </w:rPr>
            </w:pPr>
            <w:r w:rsidRPr="001D5A27">
              <w:rPr>
                <w:color w:val="auto"/>
                <w:szCs w:val="24"/>
              </w:rPr>
              <w:t>82</w:t>
            </w:r>
          </w:p>
        </w:tc>
        <w:tc>
          <w:tcPr>
            <w:tcW w:w="1055" w:type="pct"/>
            <w:vAlign w:val="center"/>
          </w:tcPr>
          <w:p w:rsidR="00000B6C" w:rsidRPr="001D5A27" w:rsidRDefault="00000B6C" w:rsidP="001D5A27">
            <w:pPr>
              <w:pStyle w:val="AAAAA"/>
              <w:suppressAutoHyphens/>
              <w:jc w:val="center"/>
              <w:rPr>
                <w:color w:val="auto"/>
                <w:szCs w:val="24"/>
              </w:rPr>
            </w:pPr>
            <w:r w:rsidRPr="001D5A27">
              <w:rPr>
                <w:color w:val="auto"/>
                <w:szCs w:val="24"/>
              </w:rPr>
              <w:t>696</w:t>
            </w:r>
          </w:p>
        </w:tc>
      </w:tr>
      <w:tr w:rsidR="008503E2" w:rsidRPr="00F3280D" w:rsidTr="00595BD3">
        <w:trPr>
          <w:gridAfter w:val="1"/>
          <w:wAfter w:w="5" w:type="pct"/>
          <w:trHeight w:val="20"/>
          <w:jc w:val="center"/>
        </w:trPr>
        <w:tc>
          <w:tcPr>
            <w:tcW w:w="3940" w:type="pct"/>
            <w:gridSpan w:val="5"/>
          </w:tcPr>
          <w:p w:rsidR="008503E2" w:rsidRPr="00F3280D" w:rsidRDefault="008503E2" w:rsidP="001D5A27">
            <w:pPr>
              <w:pStyle w:val="aff9"/>
              <w:suppressAutoHyphens/>
              <w:spacing w:before="0" w:after="0" w:line="240" w:lineRule="auto"/>
              <w:ind w:firstLine="0"/>
              <w:jc w:val="left"/>
              <w:rPr>
                <w:bCs w:val="0"/>
                <w:color w:val="auto"/>
                <w:sz w:val="20"/>
                <w:szCs w:val="24"/>
              </w:rPr>
            </w:pPr>
            <w:r w:rsidRPr="00F3280D">
              <w:rPr>
                <w:bCs w:val="0"/>
                <w:color w:val="auto"/>
                <w:sz w:val="20"/>
                <w:szCs w:val="24"/>
              </w:rPr>
              <w:t>Итого</w:t>
            </w:r>
          </w:p>
        </w:tc>
        <w:tc>
          <w:tcPr>
            <w:tcW w:w="1055" w:type="pct"/>
          </w:tcPr>
          <w:p w:rsidR="008503E2" w:rsidRPr="00F3280D" w:rsidRDefault="001E35FD" w:rsidP="001D5A27">
            <w:pPr>
              <w:pStyle w:val="aff9"/>
              <w:suppressAutoHyphens/>
              <w:spacing w:before="0" w:after="0" w:line="240" w:lineRule="auto"/>
              <w:ind w:firstLine="0"/>
              <w:rPr>
                <w:bCs w:val="0"/>
                <w:color w:val="auto"/>
                <w:sz w:val="20"/>
                <w:szCs w:val="24"/>
              </w:rPr>
            </w:pPr>
            <w:r w:rsidRPr="00F3280D">
              <w:rPr>
                <w:bCs w:val="0"/>
                <w:color w:val="auto"/>
                <w:sz w:val="20"/>
                <w:szCs w:val="24"/>
              </w:rPr>
              <w:t>4975,68</w:t>
            </w:r>
          </w:p>
        </w:tc>
      </w:tr>
    </w:tbl>
    <w:bookmarkEnd w:id="44"/>
    <w:p w:rsidR="007D5168" w:rsidRPr="000A0448" w:rsidRDefault="007D5168" w:rsidP="004234E7">
      <w:pPr>
        <w:spacing w:line="276" w:lineRule="auto"/>
      </w:pPr>
      <w:r w:rsidRPr="007D5168">
        <w:t>В аренде у ООО «Златоустовский «Водоканал» находится 7 скважин (г. Златоуст пос. Суворово), село Веселовка, село Куваши (ул. Печи), поселок Тайнак, поселок Центральный (две скважины работают поочередно), поселок Южный) и 1 каптаж Ермолаевских родников (г. Златоуст (Чапаевский поселок)</w:t>
      </w:r>
    </w:p>
    <w:p w:rsidR="00945705" w:rsidRPr="000A0448" w:rsidRDefault="00A630BF" w:rsidP="004234E7">
      <w:pPr>
        <w:spacing w:line="276" w:lineRule="auto"/>
      </w:pPr>
      <w:r w:rsidRPr="008661D6">
        <w:rPr>
          <w:b/>
          <w:bCs/>
        </w:rPr>
        <w:t>Айское водохранилище</w:t>
      </w:r>
      <w:r w:rsidRPr="000A0448">
        <w:t xml:space="preserve"> является источником хозяйственно-питьевого назначения для населения Юго-Восточного района и района проспекта Гагарина Центрального района, а также для промышленной площадки АО «Златмаш». Основным источником пополнения запасов воды в водохранилище является река Ай. Айское водохранилище введено в эксплуатацию 1960г., реконструировано в 1975г. </w:t>
      </w:r>
    </w:p>
    <w:p w:rsidR="00A630BF" w:rsidRPr="000A0448" w:rsidRDefault="00A630BF" w:rsidP="004234E7">
      <w:pPr>
        <w:spacing w:line="276" w:lineRule="auto"/>
      </w:pPr>
      <w:r w:rsidRPr="000A0448">
        <w:t>Наполнение водохранилища является сезонным, что приводитк нестабильной ситуации в плане запасов воды. В весенне-осенний период паводкаприходится сбрасывать воду, т.к</w:t>
      </w:r>
      <w:r w:rsidR="00945705" w:rsidRPr="000A0448">
        <w:t>.</w:t>
      </w:r>
      <w:r w:rsidRPr="000A0448">
        <w:t xml:space="preserve"> водохранилище не имеет возможности аккумулировать воду из-за строения гидроузла.</w:t>
      </w:r>
    </w:p>
    <w:p w:rsidR="001B7217" w:rsidRPr="000A0448" w:rsidRDefault="003C074F" w:rsidP="004234E7">
      <w:pPr>
        <w:spacing w:line="276" w:lineRule="auto"/>
      </w:pPr>
      <w:r w:rsidRPr="000A0448">
        <w:t>Использование подземных водозаборов сохраня</w:t>
      </w:r>
      <w:r w:rsidR="00FB312C" w:rsidRPr="000A0448">
        <w:t>ется</w:t>
      </w:r>
      <w:r w:rsidRPr="000A0448">
        <w:t xml:space="preserve"> ввиду недостаточного развития сетей водопровода</w:t>
      </w:r>
      <w:r w:rsidR="00CF403E" w:rsidRPr="000A0448">
        <w:t>,</w:t>
      </w:r>
      <w:r w:rsidRPr="000A0448">
        <w:t xml:space="preserve"> удаленности и разбросанности некоторых поселков (удаление от городской черты в среднем составляет 30 </w:t>
      </w:r>
      <w:r w:rsidR="0083090B" w:rsidRPr="000A0448">
        <w:t>–</w:t>
      </w:r>
      <w:r w:rsidR="00CF403E" w:rsidRPr="000A0448">
        <w:t xml:space="preserve"> 35</w:t>
      </w:r>
      <w:r w:rsidRPr="000A0448">
        <w:t xml:space="preserve">км). Роль их в </w:t>
      </w:r>
      <w:r w:rsidR="00420DB9" w:rsidRPr="000A0448">
        <w:t xml:space="preserve">общем балансе пренебрежимо мала. </w:t>
      </w:r>
      <w:r w:rsidRPr="000A0448">
        <w:t xml:space="preserve">Они обслуживают районы неблагоустроенной городской застройки и входящие в </w:t>
      </w:r>
      <w:r w:rsidR="00CF403E" w:rsidRPr="000A0448">
        <w:t>состав ЗГО</w:t>
      </w:r>
      <w:r w:rsidR="00FB312C" w:rsidRPr="000A0448">
        <w:t xml:space="preserve"> сельские </w:t>
      </w:r>
      <w:r w:rsidR="00CF403E" w:rsidRPr="000A0448">
        <w:t>населенные пункты</w:t>
      </w:r>
      <w:r w:rsidRPr="000A0448">
        <w:t xml:space="preserve">. </w:t>
      </w:r>
    </w:p>
    <w:p w:rsidR="007D41C5" w:rsidRDefault="007D41C5" w:rsidP="004234E7">
      <w:pPr>
        <w:spacing w:line="276" w:lineRule="auto"/>
      </w:pPr>
      <w:r w:rsidRPr="000A0448">
        <w:t xml:space="preserve">Сводная характеристика используемых для питьевого водоснабжения водозаборов </w:t>
      </w:r>
      <w:r w:rsidR="002A195F" w:rsidRPr="000A0448">
        <w:t xml:space="preserve">города Златоуста приведена </w:t>
      </w:r>
      <w:r w:rsidRPr="000A0448">
        <w:t xml:space="preserve">в таблице </w:t>
      </w:r>
      <w:r w:rsidR="00EC0B3D">
        <w:t>ниже</w:t>
      </w:r>
      <w:r w:rsidRPr="000A0448">
        <w:t>.</w:t>
      </w:r>
    </w:p>
    <w:p w:rsidR="00425FE2" w:rsidRDefault="00425FE2" w:rsidP="004234E7">
      <w:pPr>
        <w:spacing w:line="276" w:lineRule="auto"/>
      </w:pPr>
    </w:p>
    <w:p w:rsidR="00425FE2" w:rsidRDefault="00425FE2" w:rsidP="004234E7">
      <w:pPr>
        <w:spacing w:line="276" w:lineRule="auto"/>
      </w:pPr>
    </w:p>
    <w:p w:rsidR="00425FE2" w:rsidRDefault="00425FE2" w:rsidP="004234E7">
      <w:pPr>
        <w:spacing w:line="276" w:lineRule="auto"/>
      </w:pPr>
    </w:p>
    <w:p w:rsidR="00425FE2" w:rsidRDefault="00425FE2" w:rsidP="004234E7">
      <w:pPr>
        <w:spacing w:line="276" w:lineRule="auto"/>
      </w:pPr>
    </w:p>
    <w:p w:rsidR="00425FE2" w:rsidRDefault="00425FE2" w:rsidP="004234E7">
      <w:pPr>
        <w:spacing w:line="276" w:lineRule="auto"/>
      </w:pPr>
    </w:p>
    <w:p w:rsidR="00425FE2" w:rsidRDefault="00425FE2" w:rsidP="004234E7">
      <w:pPr>
        <w:spacing w:line="276" w:lineRule="auto"/>
      </w:pPr>
    </w:p>
    <w:p w:rsidR="00FB312C" w:rsidRPr="00123F89" w:rsidRDefault="00EA188F" w:rsidP="00123F89">
      <w:pPr>
        <w:pStyle w:val="116"/>
        <w:spacing w:before="120"/>
        <w:jc w:val="both"/>
        <w:rPr>
          <w:b/>
          <w:bCs/>
        </w:rPr>
      </w:pPr>
      <w:bookmarkStart w:id="46" w:name="_Toc21280292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8</w:t>
      </w:r>
      <w:r w:rsidR="00080B42" w:rsidRPr="00DC10E4">
        <w:rPr>
          <w:b/>
          <w:bCs/>
          <w:noProof/>
          <w:sz w:val="20"/>
          <w:szCs w:val="18"/>
          <w:lang w:eastAsia="en-US"/>
        </w:rPr>
        <w:fldChar w:fldCharType="end"/>
      </w:r>
      <w:r w:rsidRPr="00895277">
        <w:rPr>
          <w:b/>
          <w:bCs/>
        </w:rPr>
        <w:t xml:space="preserve">- </w:t>
      </w:r>
      <w:r w:rsidR="00FB312C" w:rsidRPr="00123F89">
        <w:rPr>
          <w:b/>
          <w:bCs/>
        </w:rPr>
        <w:t>Характеристика водозаборовг</w:t>
      </w:r>
      <w:r w:rsidR="002A195F" w:rsidRPr="00123F89">
        <w:rPr>
          <w:b/>
          <w:bCs/>
        </w:rPr>
        <w:t xml:space="preserve">орода </w:t>
      </w:r>
      <w:r w:rsidR="00FB312C" w:rsidRPr="00123F89">
        <w:rPr>
          <w:b/>
          <w:bCs/>
        </w:rPr>
        <w:t>Златоуста</w:t>
      </w:r>
      <w:bookmarkEnd w:id="46"/>
    </w:p>
    <w:tbl>
      <w:tblPr>
        <w:tblStyle w:val="aff2"/>
        <w:tblW w:w="5000" w:type="pct"/>
        <w:tblLayout w:type="fixed"/>
        <w:tblCellMar>
          <w:left w:w="28" w:type="dxa"/>
          <w:right w:w="28" w:type="dxa"/>
        </w:tblCellMar>
        <w:tblLook w:val="04A0"/>
      </w:tblPr>
      <w:tblGrid>
        <w:gridCol w:w="3082"/>
        <w:gridCol w:w="2649"/>
        <w:gridCol w:w="2205"/>
        <w:gridCol w:w="1752"/>
      </w:tblGrid>
      <w:tr w:rsidR="001E7433" w:rsidRPr="001D5A27" w:rsidTr="00191363">
        <w:trPr>
          <w:tblHeader/>
        </w:trPr>
        <w:tc>
          <w:tcPr>
            <w:tcW w:w="1591" w:type="pct"/>
            <w:shd w:val="clear" w:color="auto" w:fill="auto"/>
            <w:vAlign w:val="center"/>
          </w:tcPr>
          <w:p w:rsidR="001E7433" w:rsidRPr="001D5A27" w:rsidRDefault="00B832D6" w:rsidP="00830F79">
            <w:pPr>
              <w:pStyle w:val="AAAAA"/>
              <w:suppressAutoHyphens/>
              <w:jc w:val="center"/>
              <w:rPr>
                <w:b/>
                <w:color w:val="auto"/>
                <w:szCs w:val="24"/>
              </w:rPr>
            </w:pPr>
            <w:r w:rsidRPr="001D5A27">
              <w:rPr>
                <w:b/>
                <w:color w:val="auto"/>
                <w:szCs w:val="24"/>
              </w:rPr>
              <w:t>Наименов</w:t>
            </w:r>
            <w:r w:rsidR="0020222A" w:rsidRPr="001D5A27">
              <w:rPr>
                <w:b/>
                <w:color w:val="auto"/>
                <w:szCs w:val="24"/>
              </w:rPr>
              <w:t>ан</w:t>
            </w:r>
            <w:r w:rsidRPr="001D5A27">
              <w:rPr>
                <w:b/>
                <w:color w:val="auto"/>
                <w:szCs w:val="24"/>
              </w:rPr>
              <w:t xml:space="preserve">ие / </w:t>
            </w:r>
            <w:r w:rsidR="00FE7EF9" w:rsidRPr="001D5A27">
              <w:rPr>
                <w:b/>
                <w:color w:val="auto"/>
                <w:szCs w:val="24"/>
              </w:rPr>
              <w:t>Местонахождение</w:t>
            </w:r>
          </w:p>
        </w:tc>
        <w:tc>
          <w:tcPr>
            <w:tcW w:w="1366" w:type="pct"/>
            <w:shd w:val="clear" w:color="auto" w:fill="auto"/>
            <w:vAlign w:val="center"/>
          </w:tcPr>
          <w:p w:rsidR="001E7433" w:rsidRPr="001D5A27" w:rsidRDefault="001E7433" w:rsidP="001D5A27">
            <w:pPr>
              <w:pStyle w:val="AAAAA"/>
              <w:suppressAutoHyphens/>
              <w:jc w:val="center"/>
              <w:rPr>
                <w:b/>
                <w:color w:val="auto"/>
                <w:szCs w:val="24"/>
              </w:rPr>
            </w:pPr>
            <w:r w:rsidRPr="001D5A27">
              <w:rPr>
                <w:rFonts w:eastAsia="Times New Roman"/>
                <w:b/>
                <w:color w:val="auto"/>
                <w:szCs w:val="24"/>
              </w:rPr>
              <w:t>Тип водозабора</w:t>
            </w:r>
          </w:p>
        </w:tc>
        <w:tc>
          <w:tcPr>
            <w:tcW w:w="1138" w:type="pct"/>
            <w:shd w:val="clear" w:color="auto" w:fill="auto"/>
            <w:vAlign w:val="center"/>
          </w:tcPr>
          <w:p w:rsidR="001E7433" w:rsidRPr="001D5A27" w:rsidRDefault="001E7433" w:rsidP="00CE76B0">
            <w:pPr>
              <w:pStyle w:val="AAAAA"/>
              <w:suppressAutoHyphens/>
              <w:jc w:val="center"/>
              <w:rPr>
                <w:b/>
                <w:color w:val="auto"/>
                <w:szCs w:val="24"/>
              </w:rPr>
            </w:pPr>
            <w:r w:rsidRPr="001D5A27">
              <w:rPr>
                <w:rFonts w:eastAsia="Times New Roman"/>
                <w:b/>
                <w:color w:val="auto"/>
                <w:szCs w:val="24"/>
              </w:rPr>
              <w:t>Производственная мощность водозаборов, тыс.</w:t>
            </w:r>
            <w:r w:rsidR="00772D52">
              <w:rPr>
                <w:rFonts w:eastAsia="Times New Roman"/>
                <w:b/>
                <w:color w:val="auto"/>
                <w:szCs w:val="24"/>
              </w:rPr>
              <w:t>м³</w:t>
            </w:r>
            <w:r w:rsidRPr="001D5A27">
              <w:rPr>
                <w:rFonts w:eastAsia="Times New Roman"/>
                <w:b/>
                <w:color w:val="auto"/>
                <w:szCs w:val="24"/>
              </w:rPr>
              <w:t>/сут.</w:t>
            </w:r>
          </w:p>
        </w:tc>
        <w:tc>
          <w:tcPr>
            <w:tcW w:w="904" w:type="pct"/>
            <w:shd w:val="clear" w:color="auto" w:fill="auto"/>
            <w:vAlign w:val="center"/>
          </w:tcPr>
          <w:p w:rsidR="001E7433" w:rsidRPr="001D5A27" w:rsidRDefault="001E7433" w:rsidP="00CE76B0">
            <w:pPr>
              <w:pStyle w:val="AAAAA"/>
              <w:suppressAutoHyphens/>
              <w:jc w:val="center"/>
              <w:rPr>
                <w:b/>
                <w:color w:val="auto"/>
                <w:szCs w:val="24"/>
              </w:rPr>
            </w:pPr>
            <w:r w:rsidRPr="001D5A27">
              <w:rPr>
                <w:rFonts w:eastAsia="Times New Roman"/>
                <w:b/>
                <w:color w:val="auto"/>
                <w:szCs w:val="24"/>
              </w:rPr>
              <w:t>Фактический расход воды,тыс.</w:t>
            </w:r>
            <w:r w:rsidR="00772D52">
              <w:rPr>
                <w:rFonts w:eastAsia="Times New Roman"/>
                <w:b/>
                <w:color w:val="auto"/>
                <w:szCs w:val="24"/>
              </w:rPr>
              <w:t>м³</w:t>
            </w:r>
            <w:r w:rsidRPr="001D5A27">
              <w:rPr>
                <w:rFonts w:eastAsia="Times New Roman"/>
                <w:b/>
                <w:color w:val="auto"/>
                <w:szCs w:val="24"/>
              </w:rPr>
              <w:t>/сут.</w:t>
            </w:r>
          </w:p>
        </w:tc>
      </w:tr>
      <w:tr w:rsidR="001E7433" w:rsidRPr="00552D25" w:rsidTr="00191363">
        <w:tc>
          <w:tcPr>
            <w:tcW w:w="5000" w:type="pct"/>
            <w:gridSpan w:val="4"/>
            <w:shd w:val="clear" w:color="auto" w:fill="auto"/>
            <w:vAlign w:val="center"/>
          </w:tcPr>
          <w:p w:rsidR="001E7433" w:rsidRPr="00552D25" w:rsidRDefault="001E7433" w:rsidP="00CE76B0">
            <w:pPr>
              <w:pStyle w:val="AAAAA"/>
              <w:suppressAutoHyphens/>
              <w:jc w:val="center"/>
              <w:rPr>
                <w:b/>
                <w:bCs/>
                <w:color w:val="auto"/>
                <w:szCs w:val="24"/>
              </w:rPr>
            </w:pPr>
            <w:r w:rsidRPr="00552D25">
              <w:rPr>
                <w:rFonts w:eastAsia="Times New Roman"/>
                <w:b/>
                <w:bCs/>
                <w:color w:val="auto"/>
                <w:szCs w:val="24"/>
              </w:rPr>
              <w:t xml:space="preserve">МУП </w:t>
            </w:r>
            <w:r w:rsidR="00945705" w:rsidRPr="00552D25">
              <w:rPr>
                <w:rFonts w:eastAsia="Times New Roman"/>
                <w:b/>
                <w:bCs/>
                <w:color w:val="auto"/>
                <w:szCs w:val="24"/>
              </w:rPr>
              <w:t>«</w:t>
            </w:r>
            <w:r w:rsidR="003F599A" w:rsidRPr="00552D25">
              <w:rPr>
                <w:rFonts w:eastAsia="Times New Roman"/>
                <w:b/>
                <w:bCs/>
                <w:color w:val="auto"/>
                <w:szCs w:val="24"/>
              </w:rPr>
              <w:t>В</w:t>
            </w:r>
            <w:r w:rsidRPr="00552D25">
              <w:rPr>
                <w:rFonts w:eastAsia="Times New Roman"/>
                <w:b/>
                <w:bCs/>
                <w:color w:val="auto"/>
                <w:szCs w:val="24"/>
              </w:rPr>
              <w:t>одоснабжение</w:t>
            </w:r>
            <w:r w:rsidR="003F599A" w:rsidRPr="00552D25">
              <w:rPr>
                <w:rFonts w:eastAsia="Times New Roman"/>
                <w:b/>
                <w:bCs/>
                <w:color w:val="auto"/>
                <w:szCs w:val="24"/>
              </w:rPr>
              <w:t xml:space="preserve"> ЗГО</w:t>
            </w:r>
            <w:r w:rsidR="00945705" w:rsidRPr="00552D25">
              <w:rPr>
                <w:rFonts w:eastAsia="Times New Roman"/>
                <w:b/>
                <w:bCs/>
                <w:color w:val="auto"/>
                <w:szCs w:val="24"/>
              </w:rPr>
              <w:t>»</w:t>
            </w:r>
          </w:p>
        </w:tc>
      </w:tr>
      <w:tr w:rsidR="001E7433" w:rsidRPr="001D5A27" w:rsidTr="00191363">
        <w:tc>
          <w:tcPr>
            <w:tcW w:w="1591" w:type="pct"/>
            <w:shd w:val="clear" w:color="auto" w:fill="auto"/>
            <w:vAlign w:val="center"/>
          </w:tcPr>
          <w:p w:rsidR="001E7433" w:rsidRPr="001D5A27" w:rsidRDefault="00420DB9" w:rsidP="00CE76B0">
            <w:pPr>
              <w:pStyle w:val="AAAAA"/>
              <w:suppressAutoHyphens/>
              <w:rPr>
                <w:color w:val="auto"/>
                <w:szCs w:val="24"/>
              </w:rPr>
            </w:pPr>
            <w:r w:rsidRPr="001D5A27">
              <w:rPr>
                <w:rFonts w:eastAsia="Times New Roman"/>
                <w:color w:val="auto"/>
                <w:szCs w:val="24"/>
              </w:rPr>
              <w:t>водохранилище на р.Ай</w:t>
            </w:r>
          </w:p>
        </w:tc>
        <w:tc>
          <w:tcPr>
            <w:tcW w:w="1366" w:type="pct"/>
            <w:shd w:val="clear" w:color="auto" w:fill="auto"/>
            <w:vAlign w:val="center"/>
          </w:tcPr>
          <w:p w:rsidR="001E7433" w:rsidRPr="001D5A27" w:rsidRDefault="00420DB9" w:rsidP="00552D25">
            <w:pPr>
              <w:pStyle w:val="AAAAA"/>
              <w:suppressAutoHyphens/>
              <w:rPr>
                <w:color w:val="auto"/>
                <w:szCs w:val="24"/>
              </w:rPr>
            </w:pPr>
            <w:r w:rsidRPr="001D5A27">
              <w:rPr>
                <w:rFonts w:eastAsia="Times New Roman"/>
                <w:color w:val="auto"/>
                <w:szCs w:val="24"/>
              </w:rPr>
              <w:t>Поверхностные воды</w:t>
            </w:r>
          </w:p>
        </w:tc>
        <w:tc>
          <w:tcPr>
            <w:tcW w:w="1138" w:type="pct"/>
            <w:shd w:val="clear" w:color="auto" w:fill="auto"/>
            <w:vAlign w:val="center"/>
          </w:tcPr>
          <w:p w:rsidR="001E7433" w:rsidRPr="001D5A27" w:rsidRDefault="00A32A56" w:rsidP="00CE76B0">
            <w:pPr>
              <w:pStyle w:val="AAAAA"/>
              <w:suppressAutoHyphens/>
              <w:jc w:val="center"/>
              <w:rPr>
                <w:color w:val="auto"/>
                <w:szCs w:val="24"/>
              </w:rPr>
            </w:pPr>
            <w:r w:rsidRPr="001D5A27">
              <w:rPr>
                <w:color w:val="auto"/>
                <w:szCs w:val="24"/>
              </w:rPr>
              <w:t>46,66</w:t>
            </w:r>
          </w:p>
        </w:tc>
        <w:tc>
          <w:tcPr>
            <w:tcW w:w="904" w:type="pct"/>
            <w:shd w:val="clear" w:color="auto" w:fill="auto"/>
            <w:vAlign w:val="center"/>
          </w:tcPr>
          <w:p w:rsidR="001E7433" w:rsidRPr="001D5A27" w:rsidRDefault="000D4A87" w:rsidP="00CE76B0">
            <w:pPr>
              <w:pStyle w:val="AAAAA"/>
              <w:suppressAutoHyphens/>
              <w:jc w:val="center"/>
              <w:rPr>
                <w:color w:val="auto"/>
                <w:szCs w:val="24"/>
              </w:rPr>
            </w:pPr>
            <w:r w:rsidRPr="001D5A27">
              <w:rPr>
                <w:color w:val="auto"/>
                <w:szCs w:val="24"/>
              </w:rPr>
              <w:t>40,32</w:t>
            </w:r>
          </w:p>
        </w:tc>
      </w:tr>
      <w:tr w:rsidR="001E7433" w:rsidRPr="00552D25" w:rsidTr="00191363">
        <w:tc>
          <w:tcPr>
            <w:tcW w:w="5000" w:type="pct"/>
            <w:gridSpan w:val="4"/>
            <w:shd w:val="clear" w:color="auto" w:fill="auto"/>
            <w:vAlign w:val="center"/>
          </w:tcPr>
          <w:p w:rsidR="001E7433" w:rsidRPr="00552D25" w:rsidRDefault="00945705" w:rsidP="00CE76B0">
            <w:pPr>
              <w:pStyle w:val="AAAAA"/>
              <w:suppressAutoHyphens/>
              <w:jc w:val="center"/>
              <w:rPr>
                <w:b/>
                <w:bCs/>
                <w:color w:val="auto"/>
                <w:szCs w:val="24"/>
              </w:rPr>
            </w:pPr>
            <w:r w:rsidRPr="00552D25">
              <w:rPr>
                <w:rFonts w:eastAsia="Times New Roman"/>
                <w:b/>
                <w:bCs/>
                <w:color w:val="auto"/>
                <w:szCs w:val="24"/>
              </w:rPr>
              <w:t>ООО «</w:t>
            </w:r>
            <w:r w:rsidR="001E7433" w:rsidRPr="00552D25">
              <w:rPr>
                <w:rFonts w:eastAsia="Times New Roman"/>
                <w:b/>
                <w:bCs/>
                <w:color w:val="auto"/>
                <w:szCs w:val="24"/>
              </w:rPr>
              <w:t>Златоустовский «Водоканал»</w:t>
            </w:r>
          </w:p>
        </w:tc>
      </w:tr>
      <w:tr w:rsidR="00222FFF" w:rsidRPr="001D5A27" w:rsidTr="00191363">
        <w:tc>
          <w:tcPr>
            <w:tcW w:w="1591" w:type="pct"/>
            <w:shd w:val="clear" w:color="auto" w:fill="auto"/>
            <w:vAlign w:val="center"/>
          </w:tcPr>
          <w:p w:rsidR="00222FFF" w:rsidRPr="001D5A27" w:rsidRDefault="00420DB9" w:rsidP="00CE76B0">
            <w:pPr>
              <w:pStyle w:val="AAAAA"/>
              <w:suppressAutoHyphens/>
              <w:rPr>
                <w:color w:val="auto"/>
                <w:szCs w:val="24"/>
              </w:rPr>
            </w:pPr>
            <w:r w:rsidRPr="001D5A27">
              <w:rPr>
                <w:rFonts w:eastAsia="Times New Roman"/>
                <w:color w:val="auto"/>
                <w:szCs w:val="24"/>
              </w:rPr>
              <w:t>водохранилищена р.Б.Тесьма</w:t>
            </w:r>
          </w:p>
        </w:tc>
        <w:tc>
          <w:tcPr>
            <w:tcW w:w="1366" w:type="pct"/>
            <w:shd w:val="clear" w:color="auto" w:fill="auto"/>
            <w:vAlign w:val="center"/>
          </w:tcPr>
          <w:p w:rsidR="00222FFF" w:rsidRPr="001D5A27" w:rsidRDefault="00420DB9" w:rsidP="00552D25">
            <w:pPr>
              <w:pStyle w:val="AAAAA"/>
              <w:suppressAutoHyphens/>
              <w:rPr>
                <w:color w:val="auto"/>
                <w:szCs w:val="24"/>
              </w:rPr>
            </w:pPr>
            <w:r w:rsidRPr="001D5A27">
              <w:rPr>
                <w:rFonts w:eastAsia="Times New Roman"/>
                <w:color w:val="auto"/>
                <w:szCs w:val="24"/>
              </w:rPr>
              <w:t xml:space="preserve">Поверхностные воды. </w:t>
            </w:r>
          </w:p>
        </w:tc>
        <w:tc>
          <w:tcPr>
            <w:tcW w:w="1138"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30,24</w:t>
            </w:r>
          </w:p>
        </w:tc>
        <w:tc>
          <w:tcPr>
            <w:tcW w:w="904" w:type="pct"/>
            <w:shd w:val="clear" w:color="auto" w:fill="auto"/>
            <w:vAlign w:val="center"/>
          </w:tcPr>
          <w:p w:rsidR="00222FFF" w:rsidRPr="001D5A27" w:rsidRDefault="00222FFF" w:rsidP="004234E7">
            <w:pPr>
              <w:spacing w:before="0" w:after="0" w:line="276" w:lineRule="auto"/>
              <w:ind w:firstLine="0"/>
              <w:jc w:val="center"/>
              <w:rPr>
                <w:sz w:val="20"/>
              </w:rPr>
            </w:pPr>
            <w:r w:rsidRPr="001D5A27">
              <w:rPr>
                <w:sz w:val="20"/>
              </w:rPr>
              <w:t>29,8</w:t>
            </w:r>
            <w:r w:rsidR="000D4A87" w:rsidRPr="001D5A27">
              <w:rPr>
                <w:sz w:val="20"/>
              </w:rPr>
              <w:t>0</w:t>
            </w:r>
          </w:p>
        </w:tc>
      </w:tr>
      <w:tr w:rsidR="00222FFF" w:rsidRPr="001D5A27" w:rsidTr="00191363">
        <w:tc>
          <w:tcPr>
            <w:tcW w:w="1591" w:type="pct"/>
            <w:shd w:val="clear" w:color="auto" w:fill="auto"/>
            <w:vAlign w:val="center"/>
          </w:tcPr>
          <w:p w:rsidR="00222FFF" w:rsidRPr="001D5A27" w:rsidRDefault="00420DB9" w:rsidP="00CE76B0">
            <w:pPr>
              <w:pStyle w:val="AAAAA"/>
              <w:suppressAutoHyphens/>
              <w:rPr>
                <w:color w:val="auto"/>
                <w:szCs w:val="24"/>
              </w:rPr>
            </w:pPr>
            <w:r w:rsidRPr="001D5A27">
              <w:rPr>
                <w:rFonts w:eastAsia="Times New Roman"/>
                <w:color w:val="auto"/>
                <w:szCs w:val="24"/>
              </w:rPr>
              <w:t>водохранилищена р.М.Тесьма</w:t>
            </w:r>
          </w:p>
        </w:tc>
        <w:tc>
          <w:tcPr>
            <w:tcW w:w="1366" w:type="pct"/>
            <w:shd w:val="clear" w:color="auto" w:fill="auto"/>
            <w:vAlign w:val="center"/>
          </w:tcPr>
          <w:p w:rsidR="00222FFF" w:rsidRPr="001D5A27" w:rsidRDefault="00222FFF" w:rsidP="00552D25">
            <w:pPr>
              <w:pStyle w:val="AAAAA"/>
              <w:suppressAutoHyphens/>
              <w:rPr>
                <w:color w:val="auto"/>
                <w:szCs w:val="24"/>
              </w:rPr>
            </w:pPr>
            <w:r w:rsidRPr="001D5A27">
              <w:rPr>
                <w:rFonts w:eastAsia="Times New Roman"/>
                <w:color w:val="auto"/>
                <w:szCs w:val="24"/>
              </w:rPr>
              <w:t xml:space="preserve">Поверхностные воды. </w:t>
            </w:r>
          </w:p>
        </w:tc>
        <w:tc>
          <w:tcPr>
            <w:tcW w:w="1138"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8,64</w:t>
            </w:r>
          </w:p>
        </w:tc>
        <w:tc>
          <w:tcPr>
            <w:tcW w:w="904"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7,96</w:t>
            </w:r>
          </w:p>
        </w:tc>
      </w:tr>
      <w:tr w:rsidR="00222FFF" w:rsidRPr="001D5A27" w:rsidTr="00191363">
        <w:tc>
          <w:tcPr>
            <w:tcW w:w="1591" w:type="pct"/>
            <w:shd w:val="clear" w:color="auto" w:fill="auto"/>
            <w:vAlign w:val="center"/>
          </w:tcPr>
          <w:p w:rsidR="00222FFF" w:rsidRPr="001D5A27" w:rsidRDefault="00222FFF" w:rsidP="00CE76B0">
            <w:pPr>
              <w:pStyle w:val="AAAAA"/>
              <w:suppressAutoHyphens/>
              <w:rPr>
                <w:color w:val="auto"/>
                <w:szCs w:val="24"/>
              </w:rPr>
            </w:pPr>
            <w:r w:rsidRPr="001D5A27">
              <w:rPr>
                <w:rFonts w:eastAsia="Times New Roman"/>
                <w:color w:val="auto"/>
                <w:szCs w:val="24"/>
              </w:rPr>
              <w:t>Суворовский пос.</w:t>
            </w:r>
          </w:p>
        </w:tc>
        <w:tc>
          <w:tcPr>
            <w:tcW w:w="1366" w:type="pct"/>
            <w:shd w:val="clear" w:color="auto" w:fill="auto"/>
            <w:vAlign w:val="center"/>
          </w:tcPr>
          <w:p w:rsidR="00222FFF" w:rsidRPr="001D5A27" w:rsidRDefault="008F3BDC" w:rsidP="00552D25">
            <w:pPr>
              <w:pStyle w:val="AAAAA"/>
              <w:suppressAutoHyphens/>
              <w:rPr>
                <w:color w:val="auto"/>
                <w:szCs w:val="24"/>
              </w:rPr>
            </w:pPr>
            <w:r w:rsidRPr="001D5A27">
              <w:rPr>
                <w:color w:val="auto"/>
                <w:szCs w:val="24"/>
              </w:rPr>
              <w:t xml:space="preserve">Скважина </w:t>
            </w:r>
            <w:r w:rsidR="00723970">
              <w:rPr>
                <w:color w:val="auto"/>
                <w:szCs w:val="24"/>
              </w:rPr>
              <w:t xml:space="preserve">№ </w:t>
            </w:r>
            <w:r w:rsidR="00222FFF" w:rsidRPr="001D5A27">
              <w:rPr>
                <w:color w:val="auto"/>
                <w:szCs w:val="24"/>
              </w:rPr>
              <w:t>6827 А-95</w:t>
            </w:r>
          </w:p>
        </w:tc>
        <w:tc>
          <w:tcPr>
            <w:tcW w:w="1138"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0,2</w:t>
            </w:r>
          </w:p>
        </w:tc>
        <w:tc>
          <w:tcPr>
            <w:tcW w:w="904"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0,03</w:t>
            </w:r>
          </w:p>
        </w:tc>
      </w:tr>
      <w:tr w:rsidR="00222FFF" w:rsidRPr="001D5A27" w:rsidTr="00191363">
        <w:tc>
          <w:tcPr>
            <w:tcW w:w="1591" w:type="pct"/>
            <w:shd w:val="clear" w:color="auto" w:fill="auto"/>
            <w:vAlign w:val="center"/>
          </w:tcPr>
          <w:p w:rsidR="00222FFF" w:rsidRPr="001D5A27" w:rsidRDefault="00222FFF" w:rsidP="00CE76B0">
            <w:pPr>
              <w:pStyle w:val="AAAAA"/>
              <w:suppressAutoHyphens/>
              <w:rPr>
                <w:color w:val="auto"/>
                <w:szCs w:val="24"/>
              </w:rPr>
            </w:pPr>
            <w:r w:rsidRPr="001D5A27">
              <w:rPr>
                <w:color w:val="auto"/>
                <w:szCs w:val="24"/>
              </w:rPr>
              <w:t xml:space="preserve">Чапаевский пос. </w:t>
            </w:r>
          </w:p>
        </w:tc>
        <w:tc>
          <w:tcPr>
            <w:tcW w:w="1366" w:type="pct"/>
            <w:shd w:val="clear" w:color="auto" w:fill="auto"/>
            <w:vAlign w:val="center"/>
          </w:tcPr>
          <w:p w:rsidR="00222FFF" w:rsidRPr="001D5A27" w:rsidRDefault="008F3BDC" w:rsidP="004234E7">
            <w:pPr>
              <w:spacing w:before="0" w:after="0" w:line="276" w:lineRule="auto"/>
              <w:ind w:firstLine="0"/>
              <w:jc w:val="left"/>
              <w:rPr>
                <w:sz w:val="20"/>
              </w:rPr>
            </w:pPr>
            <w:r w:rsidRPr="001D5A27">
              <w:rPr>
                <w:sz w:val="20"/>
                <w:lang w:eastAsia="ru-RU"/>
              </w:rPr>
              <w:t xml:space="preserve">Каптаж </w:t>
            </w:r>
            <w:r w:rsidR="00222FFF" w:rsidRPr="001D5A27">
              <w:rPr>
                <w:sz w:val="20"/>
                <w:lang w:eastAsia="ru-RU"/>
              </w:rPr>
              <w:t>родник</w:t>
            </w:r>
            <w:r w:rsidRPr="001D5A27">
              <w:rPr>
                <w:sz w:val="20"/>
                <w:lang w:eastAsia="ru-RU"/>
              </w:rPr>
              <w:t>а</w:t>
            </w:r>
          </w:p>
        </w:tc>
        <w:tc>
          <w:tcPr>
            <w:tcW w:w="1138"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0,4</w:t>
            </w:r>
          </w:p>
        </w:tc>
        <w:tc>
          <w:tcPr>
            <w:tcW w:w="904" w:type="pct"/>
            <w:shd w:val="clear" w:color="auto" w:fill="auto"/>
            <w:vAlign w:val="center"/>
          </w:tcPr>
          <w:p w:rsidR="00222FFF" w:rsidRPr="001D5A27" w:rsidRDefault="00222FFF" w:rsidP="00CE76B0">
            <w:pPr>
              <w:pStyle w:val="AAAAA"/>
              <w:suppressAutoHyphens/>
              <w:jc w:val="center"/>
              <w:rPr>
                <w:color w:val="auto"/>
                <w:szCs w:val="24"/>
              </w:rPr>
            </w:pPr>
            <w:r w:rsidRPr="001D5A27">
              <w:rPr>
                <w:color w:val="auto"/>
                <w:szCs w:val="24"/>
              </w:rPr>
              <w:t>0,01</w:t>
            </w:r>
          </w:p>
        </w:tc>
      </w:tr>
      <w:tr w:rsidR="002A195F" w:rsidRPr="00552D25" w:rsidTr="00191363">
        <w:tc>
          <w:tcPr>
            <w:tcW w:w="5000" w:type="pct"/>
            <w:gridSpan w:val="4"/>
            <w:shd w:val="clear" w:color="auto" w:fill="auto"/>
            <w:vAlign w:val="center"/>
          </w:tcPr>
          <w:p w:rsidR="002A195F" w:rsidRPr="00552D25" w:rsidRDefault="002A195F" w:rsidP="00CE76B0">
            <w:pPr>
              <w:pStyle w:val="AAAAA"/>
              <w:suppressAutoHyphens/>
              <w:jc w:val="center"/>
              <w:rPr>
                <w:b/>
                <w:bCs/>
                <w:color w:val="auto"/>
                <w:szCs w:val="24"/>
              </w:rPr>
            </w:pPr>
            <w:r w:rsidRPr="00552D25">
              <w:rPr>
                <w:b/>
                <w:bCs/>
                <w:color w:val="auto"/>
                <w:szCs w:val="24"/>
              </w:rPr>
              <w:t>ЗТУ дирекции по тепловодоснабжению – СП ЦДТВ – филиала ОАО «РЖД»</w:t>
            </w:r>
          </w:p>
        </w:tc>
      </w:tr>
      <w:tr w:rsidR="008F3BDC" w:rsidRPr="001D5A27" w:rsidTr="00191363">
        <w:tc>
          <w:tcPr>
            <w:tcW w:w="1591" w:type="pct"/>
            <w:shd w:val="clear" w:color="auto" w:fill="auto"/>
            <w:vAlign w:val="center"/>
          </w:tcPr>
          <w:p w:rsidR="008F3BDC" w:rsidRPr="001D5A27" w:rsidRDefault="008F3BDC" w:rsidP="00CE76B0">
            <w:pPr>
              <w:pStyle w:val="AAAAA"/>
              <w:suppressAutoHyphens/>
              <w:rPr>
                <w:color w:val="auto"/>
                <w:szCs w:val="24"/>
              </w:rPr>
            </w:pPr>
            <w:r w:rsidRPr="001D5A27">
              <w:rPr>
                <w:color w:val="auto"/>
                <w:szCs w:val="24"/>
              </w:rPr>
              <w:t>ст. Аносова</w:t>
            </w:r>
          </w:p>
        </w:tc>
        <w:tc>
          <w:tcPr>
            <w:tcW w:w="1366" w:type="pct"/>
            <w:shd w:val="clear" w:color="auto" w:fill="auto"/>
            <w:vAlign w:val="center"/>
          </w:tcPr>
          <w:p w:rsidR="008F3BDC" w:rsidRPr="001D5A27" w:rsidRDefault="008F3BDC" w:rsidP="00552D25">
            <w:pPr>
              <w:pStyle w:val="AAAAA"/>
              <w:suppressAutoHyphens/>
              <w:rPr>
                <w:color w:val="auto"/>
                <w:szCs w:val="24"/>
              </w:rPr>
            </w:pPr>
            <w:r w:rsidRPr="001D5A27">
              <w:rPr>
                <w:color w:val="auto"/>
                <w:szCs w:val="24"/>
              </w:rPr>
              <w:t xml:space="preserve">Скважина </w:t>
            </w:r>
            <w:r w:rsidR="00723970">
              <w:rPr>
                <w:color w:val="auto"/>
                <w:szCs w:val="24"/>
              </w:rPr>
              <w:t xml:space="preserve">№ </w:t>
            </w:r>
            <w:r w:rsidRPr="001D5A27">
              <w:rPr>
                <w:color w:val="auto"/>
                <w:szCs w:val="24"/>
              </w:rPr>
              <w:t>3871а</w:t>
            </w:r>
          </w:p>
        </w:tc>
        <w:tc>
          <w:tcPr>
            <w:tcW w:w="1138" w:type="pct"/>
            <w:shd w:val="clear" w:color="auto" w:fill="auto"/>
            <w:vAlign w:val="center"/>
          </w:tcPr>
          <w:p w:rsidR="008F3BDC" w:rsidRPr="001D5A27" w:rsidRDefault="002A195F" w:rsidP="00CE76B0">
            <w:pPr>
              <w:pStyle w:val="AAAAA"/>
              <w:suppressAutoHyphens/>
              <w:jc w:val="center"/>
              <w:rPr>
                <w:color w:val="auto"/>
                <w:szCs w:val="24"/>
              </w:rPr>
            </w:pPr>
            <w:r w:rsidRPr="001D5A27">
              <w:rPr>
                <w:color w:val="auto"/>
                <w:szCs w:val="24"/>
              </w:rPr>
              <w:t>0,08</w:t>
            </w:r>
          </w:p>
        </w:tc>
        <w:tc>
          <w:tcPr>
            <w:tcW w:w="904" w:type="pct"/>
            <w:shd w:val="clear" w:color="auto" w:fill="auto"/>
            <w:vAlign w:val="center"/>
          </w:tcPr>
          <w:p w:rsidR="009B6387" w:rsidRPr="001D5A27" w:rsidRDefault="00A32A56" w:rsidP="004234E7">
            <w:pPr>
              <w:spacing w:before="0" w:after="0" w:line="276" w:lineRule="auto"/>
              <w:ind w:firstLine="0"/>
              <w:jc w:val="center"/>
              <w:rPr>
                <w:sz w:val="20"/>
              </w:rPr>
            </w:pPr>
            <w:r w:rsidRPr="001D5A27">
              <w:rPr>
                <w:sz w:val="20"/>
              </w:rPr>
              <w:t>0,0</w:t>
            </w:r>
            <w:r w:rsidR="009B6387" w:rsidRPr="001D5A27">
              <w:rPr>
                <w:sz w:val="20"/>
              </w:rPr>
              <w:t>05</w:t>
            </w:r>
          </w:p>
        </w:tc>
      </w:tr>
      <w:tr w:rsidR="008F3BDC" w:rsidRPr="001D5A27" w:rsidTr="00191363">
        <w:tc>
          <w:tcPr>
            <w:tcW w:w="1591" w:type="pct"/>
            <w:shd w:val="clear" w:color="auto" w:fill="auto"/>
            <w:vAlign w:val="center"/>
          </w:tcPr>
          <w:p w:rsidR="008F3BDC" w:rsidRPr="001D5A27" w:rsidRDefault="008F3BDC" w:rsidP="00CE76B0">
            <w:pPr>
              <w:pStyle w:val="AAAAA"/>
              <w:suppressAutoHyphens/>
              <w:rPr>
                <w:color w:val="auto"/>
                <w:szCs w:val="24"/>
              </w:rPr>
            </w:pPr>
            <w:r w:rsidRPr="001D5A27">
              <w:rPr>
                <w:color w:val="auto"/>
                <w:szCs w:val="24"/>
              </w:rPr>
              <w:t xml:space="preserve">Угольный пос. </w:t>
            </w:r>
          </w:p>
        </w:tc>
        <w:tc>
          <w:tcPr>
            <w:tcW w:w="1366" w:type="pct"/>
            <w:shd w:val="clear" w:color="auto" w:fill="auto"/>
            <w:vAlign w:val="center"/>
          </w:tcPr>
          <w:p w:rsidR="008F3BDC" w:rsidRPr="001D5A27" w:rsidRDefault="00420DB9" w:rsidP="00552D25">
            <w:pPr>
              <w:pStyle w:val="AAAAA"/>
              <w:suppressAutoHyphens/>
              <w:rPr>
                <w:color w:val="auto"/>
                <w:szCs w:val="24"/>
              </w:rPr>
            </w:pPr>
            <w:r w:rsidRPr="001D5A27">
              <w:rPr>
                <w:rFonts w:eastAsia="Times New Roman"/>
                <w:color w:val="auto"/>
                <w:szCs w:val="24"/>
              </w:rPr>
              <w:t>Скважина</w:t>
            </w:r>
            <w:r w:rsidR="00723970">
              <w:rPr>
                <w:color w:val="auto"/>
                <w:szCs w:val="24"/>
              </w:rPr>
              <w:t xml:space="preserve">№ </w:t>
            </w:r>
            <w:r w:rsidR="008F3BDC" w:rsidRPr="001D5A27">
              <w:rPr>
                <w:color w:val="auto"/>
                <w:szCs w:val="24"/>
              </w:rPr>
              <w:t>22</w:t>
            </w:r>
          </w:p>
        </w:tc>
        <w:tc>
          <w:tcPr>
            <w:tcW w:w="1138" w:type="pct"/>
            <w:shd w:val="clear" w:color="auto" w:fill="auto"/>
            <w:vAlign w:val="center"/>
          </w:tcPr>
          <w:p w:rsidR="008F3BDC" w:rsidRPr="001D5A27" w:rsidRDefault="002A195F" w:rsidP="00CE76B0">
            <w:pPr>
              <w:pStyle w:val="AAAAA"/>
              <w:suppressAutoHyphens/>
              <w:jc w:val="center"/>
              <w:rPr>
                <w:color w:val="auto"/>
                <w:szCs w:val="24"/>
              </w:rPr>
            </w:pPr>
            <w:r w:rsidRPr="001D5A27">
              <w:rPr>
                <w:color w:val="auto"/>
                <w:szCs w:val="24"/>
              </w:rPr>
              <w:t>0,7</w:t>
            </w:r>
          </w:p>
        </w:tc>
        <w:tc>
          <w:tcPr>
            <w:tcW w:w="904" w:type="pct"/>
            <w:shd w:val="clear" w:color="auto" w:fill="auto"/>
            <w:vAlign w:val="center"/>
          </w:tcPr>
          <w:p w:rsidR="008F3BDC" w:rsidRPr="001D5A27" w:rsidRDefault="00A32A56" w:rsidP="004234E7">
            <w:pPr>
              <w:spacing w:before="0" w:after="0" w:line="276" w:lineRule="auto"/>
              <w:ind w:firstLine="0"/>
              <w:jc w:val="center"/>
              <w:rPr>
                <w:sz w:val="20"/>
              </w:rPr>
            </w:pPr>
            <w:r w:rsidRPr="001D5A27">
              <w:rPr>
                <w:sz w:val="20"/>
              </w:rPr>
              <w:t>0,0</w:t>
            </w:r>
            <w:r w:rsidR="009B6387" w:rsidRPr="001D5A27">
              <w:rPr>
                <w:sz w:val="20"/>
              </w:rPr>
              <w:t>02</w:t>
            </w:r>
          </w:p>
        </w:tc>
      </w:tr>
      <w:tr w:rsidR="008F3BDC" w:rsidRPr="001D5A27" w:rsidTr="00191363">
        <w:tc>
          <w:tcPr>
            <w:tcW w:w="1591" w:type="pct"/>
            <w:shd w:val="clear" w:color="auto" w:fill="auto"/>
            <w:vAlign w:val="center"/>
          </w:tcPr>
          <w:p w:rsidR="008F3BDC" w:rsidRPr="001D5A27" w:rsidRDefault="008F3BDC" w:rsidP="00CE76B0">
            <w:pPr>
              <w:pStyle w:val="AAAAA"/>
              <w:suppressAutoHyphens/>
              <w:rPr>
                <w:color w:val="auto"/>
                <w:szCs w:val="24"/>
              </w:rPr>
            </w:pPr>
            <w:r w:rsidRPr="001D5A27">
              <w:rPr>
                <w:color w:val="auto"/>
                <w:szCs w:val="24"/>
              </w:rPr>
              <w:t xml:space="preserve">Угольный пос. </w:t>
            </w:r>
          </w:p>
        </w:tc>
        <w:tc>
          <w:tcPr>
            <w:tcW w:w="1366" w:type="pct"/>
            <w:shd w:val="clear" w:color="auto" w:fill="auto"/>
            <w:vAlign w:val="center"/>
          </w:tcPr>
          <w:p w:rsidR="008F3BDC" w:rsidRPr="001D5A27" w:rsidRDefault="00420DB9" w:rsidP="00552D25">
            <w:pPr>
              <w:pStyle w:val="AAAAA"/>
              <w:suppressAutoHyphens/>
              <w:rPr>
                <w:color w:val="auto"/>
                <w:szCs w:val="24"/>
              </w:rPr>
            </w:pPr>
            <w:r w:rsidRPr="001D5A27">
              <w:rPr>
                <w:rFonts w:eastAsia="Times New Roman"/>
                <w:color w:val="auto"/>
                <w:szCs w:val="24"/>
              </w:rPr>
              <w:t>Скважина</w:t>
            </w:r>
            <w:r w:rsidR="00723970">
              <w:rPr>
                <w:color w:val="auto"/>
                <w:szCs w:val="24"/>
              </w:rPr>
              <w:t xml:space="preserve">№ </w:t>
            </w:r>
            <w:r w:rsidR="008F3BDC" w:rsidRPr="001D5A27">
              <w:rPr>
                <w:color w:val="auto"/>
                <w:szCs w:val="24"/>
              </w:rPr>
              <w:t>24</w:t>
            </w:r>
          </w:p>
        </w:tc>
        <w:tc>
          <w:tcPr>
            <w:tcW w:w="1138" w:type="pct"/>
            <w:shd w:val="clear" w:color="auto" w:fill="auto"/>
            <w:vAlign w:val="center"/>
          </w:tcPr>
          <w:p w:rsidR="008F3BDC" w:rsidRPr="001D5A27" w:rsidRDefault="002A195F" w:rsidP="00CE76B0">
            <w:pPr>
              <w:pStyle w:val="AAAAA"/>
              <w:suppressAutoHyphens/>
              <w:jc w:val="center"/>
              <w:rPr>
                <w:color w:val="auto"/>
                <w:szCs w:val="24"/>
              </w:rPr>
            </w:pPr>
            <w:r w:rsidRPr="001D5A27">
              <w:rPr>
                <w:color w:val="auto"/>
                <w:szCs w:val="24"/>
              </w:rPr>
              <w:t>0,7</w:t>
            </w:r>
          </w:p>
        </w:tc>
        <w:tc>
          <w:tcPr>
            <w:tcW w:w="904" w:type="pct"/>
            <w:shd w:val="clear" w:color="auto" w:fill="auto"/>
            <w:vAlign w:val="center"/>
          </w:tcPr>
          <w:p w:rsidR="008F3BDC" w:rsidRPr="001D5A27" w:rsidRDefault="00A32A56" w:rsidP="004234E7">
            <w:pPr>
              <w:spacing w:before="0" w:after="0" w:line="276" w:lineRule="auto"/>
              <w:ind w:firstLine="0"/>
              <w:jc w:val="center"/>
              <w:rPr>
                <w:sz w:val="20"/>
              </w:rPr>
            </w:pPr>
            <w:r w:rsidRPr="001D5A27">
              <w:rPr>
                <w:sz w:val="20"/>
              </w:rPr>
              <w:t>0,0</w:t>
            </w:r>
            <w:r w:rsidR="009B6387" w:rsidRPr="001D5A27">
              <w:rPr>
                <w:sz w:val="20"/>
              </w:rPr>
              <w:t>02</w:t>
            </w:r>
          </w:p>
        </w:tc>
      </w:tr>
      <w:tr w:rsidR="00552D25" w:rsidRPr="00552D25" w:rsidTr="00191363">
        <w:tc>
          <w:tcPr>
            <w:tcW w:w="2958" w:type="pct"/>
            <w:gridSpan w:val="2"/>
            <w:shd w:val="clear" w:color="auto" w:fill="auto"/>
            <w:vAlign w:val="center"/>
          </w:tcPr>
          <w:p w:rsidR="00552D25" w:rsidRPr="00552D25" w:rsidRDefault="00552D25" w:rsidP="00CE76B0">
            <w:pPr>
              <w:pStyle w:val="AAAAA"/>
              <w:suppressAutoHyphens/>
              <w:rPr>
                <w:b/>
                <w:bCs/>
                <w:color w:val="auto"/>
                <w:szCs w:val="24"/>
              </w:rPr>
            </w:pPr>
            <w:r w:rsidRPr="00552D25">
              <w:rPr>
                <w:rFonts w:eastAsia="Times New Roman"/>
                <w:b/>
                <w:bCs/>
                <w:color w:val="auto"/>
                <w:szCs w:val="24"/>
              </w:rPr>
              <w:t>Всего по г. Златоусту</w:t>
            </w:r>
          </w:p>
        </w:tc>
        <w:tc>
          <w:tcPr>
            <w:tcW w:w="1138" w:type="pct"/>
            <w:shd w:val="clear" w:color="auto" w:fill="auto"/>
            <w:vAlign w:val="center"/>
          </w:tcPr>
          <w:p w:rsidR="00552D25" w:rsidRPr="00552D25" w:rsidRDefault="00552D25" w:rsidP="00CE76B0">
            <w:pPr>
              <w:pStyle w:val="AAAAA"/>
              <w:suppressAutoHyphens/>
              <w:jc w:val="center"/>
              <w:rPr>
                <w:b/>
                <w:bCs/>
                <w:color w:val="auto"/>
                <w:szCs w:val="24"/>
              </w:rPr>
            </w:pPr>
            <w:r w:rsidRPr="00552D25">
              <w:rPr>
                <w:b/>
                <w:bCs/>
                <w:color w:val="auto"/>
                <w:szCs w:val="24"/>
              </w:rPr>
              <w:t>8</w:t>
            </w:r>
            <w:r w:rsidR="0084607E">
              <w:rPr>
                <w:b/>
                <w:bCs/>
                <w:color w:val="auto"/>
                <w:szCs w:val="24"/>
              </w:rPr>
              <w:t>7</w:t>
            </w:r>
            <w:r w:rsidRPr="00552D25">
              <w:rPr>
                <w:b/>
                <w:bCs/>
                <w:color w:val="auto"/>
                <w:szCs w:val="24"/>
              </w:rPr>
              <w:t>,</w:t>
            </w:r>
            <w:r w:rsidR="00723970">
              <w:rPr>
                <w:b/>
                <w:bCs/>
                <w:color w:val="auto"/>
                <w:szCs w:val="24"/>
              </w:rPr>
              <w:t>7</w:t>
            </w:r>
            <w:r w:rsidRPr="00552D25">
              <w:rPr>
                <w:b/>
                <w:bCs/>
                <w:color w:val="auto"/>
                <w:szCs w:val="24"/>
              </w:rPr>
              <w:t>7</w:t>
            </w:r>
          </w:p>
        </w:tc>
        <w:tc>
          <w:tcPr>
            <w:tcW w:w="904" w:type="pct"/>
            <w:shd w:val="clear" w:color="auto" w:fill="auto"/>
            <w:vAlign w:val="center"/>
          </w:tcPr>
          <w:p w:rsidR="00552D25" w:rsidRPr="00552D25" w:rsidRDefault="00552D25" w:rsidP="00CE76B0">
            <w:pPr>
              <w:pStyle w:val="AAAAA"/>
              <w:suppressAutoHyphens/>
              <w:jc w:val="center"/>
              <w:rPr>
                <w:b/>
                <w:bCs/>
                <w:color w:val="auto"/>
                <w:szCs w:val="24"/>
              </w:rPr>
            </w:pPr>
            <w:r w:rsidRPr="00552D25">
              <w:rPr>
                <w:b/>
                <w:bCs/>
                <w:szCs w:val="24"/>
              </w:rPr>
              <w:t>78,15</w:t>
            </w:r>
            <w:r w:rsidR="00723970">
              <w:rPr>
                <w:b/>
                <w:bCs/>
                <w:szCs w:val="24"/>
              </w:rPr>
              <w:t>0</w:t>
            </w:r>
          </w:p>
        </w:tc>
      </w:tr>
    </w:tbl>
    <w:p w:rsidR="00EB66AD" w:rsidRPr="00EB66AD" w:rsidRDefault="00EB66AD" w:rsidP="004234E7">
      <w:pPr>
        <w:spacing w:line="276" w:lineRule="auto"/>
      </w:pPr>
    </w:p>
    <w:p w:rsidR="00CD1A4A" w:rsidRPr="00C75A08" w:rsidRDefault="00FB312C" w:rsidP="00C75A08">
      <w:pPr>
        <w:pStyle w:val="40"/>
        <w:spacing w:before="0"/>
        <w:ind w:left="709"/>
      </w:pPr>
      <w:r w:rsidRPr="00C75A08">
        <w:t>О</w:t>
      </w:r>
      <w:r w:rsidR="00D21150" w:rsidRPr="00C75A08">
        <w:t>писание существующих соору</w:t>
      </w:r>
      <w:r w:rsidR="00CD1A4A" w:rsidRPr="00C75A08">
        <w:t>жений очистки и подготовки воды.</w:t>
      </w:r>
    </w:p>
    <w:p w:rsidR="00EB66AD" w:rsidRDefault="00730CD9" w:rsidP="004234E7">
      <w:pPr>
        <w:spacing w:line="276" w:lineRule="auto"/>
      </w:pPr>
      <w:bookmarkStart w:id="47" w:name="_Toc344139499"/>
      <w:r w:rsidRPr="008629BC">
        <w:t xml:space="preserve">Источниками питьевого водоснабжения </w:t>
      </w:r>
      <w:r w:rsidR="008B115A" w:rsidRPr="008629BC">
        <w:t>г</w:t>
      </w:r>
      <w:r w:rsidR="007A1A12" w:rsidRPr="008629BC">
        <w:t>орода</w:t>
      </w:r>
      <w:r w:rsidR="008B115A" w:rsidRPr="008629BC">
        <w:t xml:space="preserve"> Златоуста </w:t>
      </w:r>
      <w:r w:rsidRPr="008629BC">
        <w:t xml:space="preserve">являются три водохранилища: </w:t>
      </w:r>
    </w:p>
    <w:p w:rsidR="00EB66AD" w:rsidRDefault="0083090B" w:rsidP="00EB66AD">
      <w:pPr>
        <w:pStyle w:val="afc"/>
        <w:numPr>
          <w:ilvl w:val="0"/>
          <w:numId w:val="14"/>
        </w:numPr>
        <w:spacing w:before="0" w:beforeAutospacing="0" w:after="0" w:afterAutospacing="0"/>
        <w:ind w:hanging="357"/>
      </w:pPr>
      <w:r w:rsidRPr="008629BC">
        <w:t xml:space="preserve">водохранилище на реке </w:t>
      </w:r>
      <w:r w:rsidR="007A1A12" w:rsidRPr="008629BC">
        <w:t>Ай</w:t>
      </w:r>
      <w:r w:rsidR="00EB66AD">
        <w:t>;</w:t>
      </w:r>
    </w:p>
    <w:p w:rsidR="00EB66AD" w:rsidRDefault="007A1A12" w:rsidP="00EB66AD">
      <w:pPr>
        <w:pStyle w:val="afc"/>
        <w:numPr>
          <w:ilvl w:val="0"/>
          <w:numId w:val="14"/>
        </w:numPr>
        <w:spacing w:before="0" w:beforeAutospacing="0" w:after="0" w:afterAutospacing="0"/>
        <w:ind w:hanging="357"/>
      </w:pPr>
      <w:r w:rsidRPr="008629BC">
        <w:t>водохранилище на реке Большая Тесьма</w:t>
      </w:r>
      <w:r w:rsidR="00EB66AD">
        <w:t>;</w:t>
      </w:r>
    </w:p>
    <w:p w:rsidR="00EB66AD" w:rsidRDefault="007A1A12" w:rsidP="00EB66AD">
      <w:pPr>
        <w:pStyle w:val="afc"/>
        <w:numPr>
          <w:ilvl w:val="0"/>
          <w:numId w:val="14"/>
        </w:numPr>
        <w:spacing w:before="0" w:beforeAutospacing="0" w:after="0" w:afterAutospacing="0"/>
        <w:ind w:hanging="357"/>
      </w:pPr>
      <w:r w:rsidRPr="008629BC">
        <w:t>водохранилище на реке Малая Тесьма.</w:t>
      </w:r>
    </w:p>
    <w:p w:rsidR="00CD1A4A" w:rsidRPr="000A0448" w:rsidRDefault="008015F7" w:rsidP="004234E7">
      <w:pPr>
        <w:spacing w:line="276" w:lineRule="auto"/>
      </w:pPr>
      <w:r w:rsidRPr="008629BC">
        <w:t>На все 3 (три) водохранилища разработаны и утверждены проекты ЗСО.</w:t>
      </w:r>
    </w:p>
    <w:bookmarkEnd w:id="47"/>
    <w:p w:rsidR="00730CD9" w:rsidRPr="000A0448" w:rsidRDefault="00730CD9" w:rsidP="004234E7">
      <w:pPr>
        <w:spacing w:line="276" w:lineRule="auto"/>
      </w:pPr>
      <w:r w:rsidRPr="000A0448">
        <w:t xml:space="preserve">Очистка воды из Айского водохранилища производится на насосно-фильтровальных станциях (НФС) </w:t>
      </w:r>
      <w:r w:rsidR="002526F7" w:rsidRPr="000A0448">
        <w:t>АО «Златоустовский машиностроительный завод»</w:t>
      </w:r>
      <w:r w:rsidRPr="000A0448">
        <w:t>и ООО «Златоустовский «Водоканал».</w:t>
      </w:r>
    </w:p>
    <w:p w:rsidR="000F2287" w:rsidRPr="000A0448" w:rsidRDefault="000F2287" w:rsidP="004234E7">
      <w:pPr>
        <w:spacing w:line="276" w:lineRule="auto"/>
      </w:pPr>
      <w:r w:rsidRPr="000A0448">
        <w:t>Суммарная производительность НФС в г. Златоусте – 118,</w:t>
      </w:r>
      <w:r w:rsidR="00344B46" w:rsidRPr="000A0448">
        <w:t>2</w:t>
      </w:r>
      <w:r w:rsidRPr="000A0448">
        <w:t xml:space="preserve"> тыс. </w:t>
      </w:r>
      <w:r w:rsidR="00772D52">
        <w:t>м³</w:t>
      </w:r>
      <w:r w:rsidRPr="000A0448">
        <w:t>/сут</w:t>
      </w:r>
      <w:r w:rsidR="00344B46" w:rsidRPr="000A0448">
        <w:t>ки</w:t>
      </w:r>
      <w:r w:rsidRPr="000A0448">
        <w:t>, в т</w:t>
      </w:r>
      <w:r w:rsidR="00344B46" w:rsidRPr="000A0448">
        <w:t>.</w:t>
      </w:r>
      <w:r w:rsidRPr="000A0448">
        <w:t>ч</w:t>
      </w:r>
      <w:r w:rsidR="00344B46" w:rsidRPr="000A0448">
        <w:t>.</w:t>
      </w:r>
    </w:p>
    <w:p w:rsidR="000F2287" w:rsidRPr="000A0448" w:rsidRDefault="000F2287" w:rsidP="003B36B2">
      <w:pPr>
        <w:pStyle w:val="afc"/>
        <w:numPr>
          <w:ilvl w:val="0"/>
          <w:numId w:val="14"/>
        </w:numPr>
        <w:spacing w:before="0" w:beforeAutospacing="0" w:after="0" w:afterAutospacing="0"/>
        <w:ind w:hanging="357"/>
      </w:pPr>
      <w:r w:rsidRPr="000A0448">
        <w:t xml:space="preserve">НФС </w:t>
      </w:r>
      <w:r w:rsidR="00344B46" w:rsidRPr="000A0448">
        <w:t>Айская в районе машзавода (</w:t>
      </w:r>
      <w:r w:rsidRPr="000A0448">
        <w:t>АО «Златмаш»</w:t>
      </w:r>
      <w:r w:rsidR="00344B46" w:rsidRPr="000A0448">
        <w:t>)</w:t>
      </w:r>
      <w:r w:rsidRPr="000A0448">
        <w:t xml:space="preserve"> – 30,0 тыс. </w:t>
      </w:r>
      <w:r w:rsidR="00772D52">
        <w:t>м³</w:t>
      </w:r>
      <w:r w:rsidRPr="000A0448">
        <w:t>/сут</w:t>
      </w:r>
      <w:r w:rsidR="00344B46" w:rsidRPr="000A0448">
        <w:t>ки</w:t>
      </w:r>
    </w:p>
    <w:p w:rsidR="000F2287" w:rsidRPr="000A0448" w:rsidRDefault="000F2287" w:rsidP="003B36B2">
      <w:pPr>
        <w:pStyle w:val="afc"/>
        <w:numPr>
          <w:ilvl w:val="0"/>
          <w:numId w:val="14"/>
        </w:numPr>
        <w:spacing w:before="0" w:beforeAutospacing="0" w:after="0" w:afterAutospacing="0"/>
        <w:ind w:hanging="357"/>
      </w:pPr>
      <w:r w:rsidRPr="000A0448">
        <w:t>НФС Тесьминская</w:t>
      </w:r>
      <w:r w:rsidR="00344B46" w:rsidRPr="000A0448">
        <w:t xml:space="preserve">(ООО «Златоустовский «Водоканал») </w:t>
      </w:r>
      <w:r w:rsidRPr="000A0448">
        <w:t xml:space="preserve">– 62,0 тыс. </w:t>
      </w:r>
      <w:r w:rsidR="00772D52">
        <w:t>м³</w:t>
      </w:r>
      <w:r w:rsidRPr="000A0448">
        <w:t>/сут</w:t>
      </w:r>
      <w:r w:rsidR="00344B46" w:rsidRPr="000A0448">
        <w:t>ки</w:t>
      </w:r>
    </w:p>
    <w:p w:rsidR="00344B46" w:rsidRPr="000A0448" w:rsidRDefault="000F2287" w:rsidP="003B36B2">
      <w:pPr>
        <w:pStyle w:val="afc"/>
        <w:numPr>
          <w:ilvl w:val="0"/>
          <w:numId w:val="14"/>
        </w:numPr>
        <w:spacing w:before="0" w:beforeAutospacing="0" w:after="0" w:afterAutospacing="0"/>
        <w:ind w:hanging="357"/>
      </w:pPr>
      <w:r w:rsidRPr="000A0448">
        <w:t xml:space="preserve">НФС </w:t>
      </w:r>
      <w:r w:rsidR="00344B46" w:rsidRPr="000A0448">
        <w:t xml:space="preserve">Айскаяв районе пр.Гагарина (ООО «Златоустовский «Водоканал») </w:t>
      </w:r>
      <w:r w:rsidRPr="000A0448">
        <w:t>– 26,</w:t>
      </w:r>
      <w:r w:rsidR="00344B46" w:rsidRPr="000A0448">
        <w:t>2</w:t>
      </w:r>
      <w:r w:rsidRPr="000A0448">
        <w:t xml:space="preserve"> тыс. </w:t>
      </w:r>
      <w:r w:rsidR="00772D52">
        <w:t>м³</w:t>
      </w:r>
      <w:r w:rsidRPr="000A0448">
        <w:t>/сут</w:t>
      </w:r>
      <w:r w:rsidR="00344B46" w:rsidRPr="000A0448">
        <w:t>ки</w:t>
      </w:r>
      <w:r w:rsidR="007A1A12" w:rsidRPr="000A0448">
        <w:t>.</w:t>
      </w:r>
    </w:p>
    <w:p w:rsidR="000F2287" w:rsidRPr="008629BC" w:rsidRDefault="00344B46" w:rsidP="004234E7">
      <w:pPr>
        <w:spacing w:line="276" w:lineRule="auto"/>
      </w:pPr>
      <w:r w:rsidRPr="008629BC">
        <w:t>П</w:t>
      </w:r>
      <w:r w:rsidR="000F2287" w:rsidRPr="008629BC">
        <w:t>роизводительность очистных сооружений системы питьевого водоснабжения г. Златоуста полностью обеспечивает потребности города в питьевой воде.</w:t>
      </w:r>
    </w:p>
    <w:p w:rsidR="00B15DBA" w:rsidRPr="000A0448" w:rsidRDefault="00FD5F3A" w:rsidP="004234E7">
      <w:pPr>
        <w:spacing w:line="276" w:lineRule="auto"/>
      </w:pPr>
      <w:r w:rsidRPr="00175B31">
        <w:rPr>
          <w:b/>
          <w:bCs/>
        </w:rPr>
        <w:t xml:space="preserve">1. </w:t>
      </w:r>
      <w:r w:rsidR="00B15DBA" w:rsidRPr="00175B31">
        <w:rPr>
          <w:b/>
          <w:bCs/>
        </w:rPr>
        <w:t xml:space="preserve">В состав НФС АО «Златмаш» </w:t>
      </w:r>
      <w:r w:rsidR="00B15DBA" w:rsidRPr="00175B31">
        <w:t>входят</w:t>
      </w:r>
      <w:r w:rsidR="00B15DBA" w:rsidRPr="000A0448">
        <w:t xml:space="preserve"> следующие сооружения:</w:t>
      </w:r>
    </w:p>
    <w:p w:rsidR="00B15DBA" w:rsidRPr="000A0448" w:rsidRDefault="00B15DBA" w:rsidP="004234E7">
      <w:pPr>
        <w:spacing w:line="276" w:lineRule="auto"/>
      </w:pPr>
      <w:r w:rsidRPr="000A0448">
        <w:t>1) Реагентное хозяйство:</w:t>
      </w:r>
    </w:p>
    <w:p w:rsidR="00B15DBA" w:rsidRPr="000A0448" w:rsidRDefault="00B15DBA" w:rsidP="003B36B2">
      <w:pPr>
        <w:pStyle w:val="afc"/>
        <w:numPr>
          <w:ilvl w:val="0"/>
          <w:numId w:val="14"/>
        </w:numPr>
        <w:spacing w:before="0" w:beforeAutospacing="0" w:after="0" w:afterAutospacing="0"/>
        <w:ind w:hanging="357"/>
      </w:pPr>
      <w:r w:rsidRPr="000A0448">
        <w:t>смеситель гидравлический перегородчатый двухсекционный с перемешивающим устройством;</w:t>
      </w:r>
    </w:p>
    <w:p w:rsidR="00B15DBA" w:rsidRPr="000A0448" w:rsidRDefault="00B15DBA" w:rsidP="003B36B2">
      <w:pPr>
        <w:pStyle w:val="afc"/>
        <w:numPr>
          <w:ilvl w:val="0"/>
          <w:numId w:val="14"/>
        </w:numPr>
        <w:spacing w:before="0" w:beforeAutospacing="0" w:after="0" w:afterAutospacing="0"/>
        <w:ind w:hanging="357"/>
      </w:pPr>
      <w:r w:rsidRPr="000A0448">
        <w:t>система подачи коагулянта;</w:t>
      </w:r>
    </w:p>
    <w:p w:rsidR="00B15DBA" w:rsidRPr="000A0448" w:rsidRDefault="00B15DBA" w:rsidP="003B36B2">
      <w:pPr>
        <w:pStyle w:val="afc"/>
        <w:numPr>
          <w:ilvl w:val="0"/>
          <w:numId w:val="14"/>
        </w:numPr>
        <w:spacing w:before="0" w:beforeAutospacing="0" w:after="0" w:afterAutospacing="0"/>
        <w:ind w:hanging="357"/>
      </w:pPr>
      <w:r w:rsidRPr="000A0448">
        <w:t>система подачи флокулянта;</w:t>
      </w:r>
    </w:p>
    <w:p w:rsidR="00B15DBA" w:rsidRPr="000A0448" w:rsidRDefault="00B15DBA" w:rsidP="003B36B2">
      <w:pPr>
        <w:pStyle w:val="afc"/>
        <w:numPr>
          <w:ilvl w:val="0"/>
          <w:numId w:val="14"/>
        </w:numPr>
        <w:spacing w:before="0" w:beforeAutospacing="0" w:after="0" w:afterAutospacing="0"/>
        <w:ind w:hanging="357"/>
      </w:pPr>
      <w:r w:rsidRPr="000A0448">
        <w:t>система известкования;</w:t>
      </w:r>
    </w:p>
    <w:p w:rsidR="00B15DBA" w:rsidRPr="000A0448" w:rsidRDefault="00B15DBA" w:rsidP="003B36B2">
      <w:pPr>
        <w:pStyle w:val="afc"/>
        <w:numPr>
          <w:ilvl w:val="0"/>
          <w:numId w:val="14"/>
        </w:numPr>
        <w:spacing w:before="0" w:beforeAutospacing="0" w:after="0" w:afterAutospacing="0"/>
        <w:ind w:hanging="357"/>
      </w:pPr>
      <w:r w:rsidRPr="000A0448">
        <w:t>система барботирования воды.</w:t>
      </w:r>
    </w:p>
    <w:p w:rsidR="00B15DBA" w:rsidRPr="000A0448" w:rsidRDefault="00B15DBA" w:rsidP="004234E7">
      <w:pPr>
        <w:spacing w:line="276" w:lineRule="auto"/>
      </w:pPr>
      <w:r w:rsidRPr="000A0448">
        <w:t>2) Главный корпус:</w:t>
      </w:r>
    </w:p>
    <w:p w:rsidR="00B15DBA" w:rsidRPr="000A0448" w:rsidRDefault="00B15DBA" w:rsidP="003B36B2">
      <w:pPr>
        <w:pStyle w:val="afc"/>
        <w:numPr>
          <w:ilvl w:val="0"/>
          <w:numId w:val="14"/>
        </w:numPr>
        <w:spacing w:before="0" w:beforeAutospacing="0" w:after="0" w:afterAutospacing="0"/>
        <w:ind w:hanging="357"/>
      </w:pPr>
      <w:r w:rsidRPr="000A0448">
        <w:t>отстойник вертикального типа со встроенной камерой хлопьеобразования – 4шт.;</w:t>
      </w:r>
    </w:p>
    <w:p w:rsidR="00B15DBA" w:rsidRPr="000A0448" w:rsidRDefault="00B15DBA" w:rsidP="003B36B2">
      <w:pPr>
        <w:pStyle w:val="afc"/>
        <w:numPr>
          <w:ilvl w:val="0"/>
          <w:numId w:val="14"/>
        </w:numPr>
        <w:spacing w:before="0" w:beforeAutospacing="0" w:after="0" w:afterAutospacing="0"/>
        <w:ind w:hanging="357"/>
      </w:pPr>
      <w:r w:rsidRPr="000A0448">
        <w:t>фильтр скорый с полимерной дренажно-распределительной системой «ЭКОТОН»и загрузкой кварцевым песком – 14шт;</w:t>
      </w:r>
    </w:p>
    <w:p w:rsidR="00B15DBA" w:rsidRPr="000A0448" w:rsidRDefault="00B15DBA" w:rsidP="004234E7">
      <w:pPr>
        <w:spacing w:line="276" w:lineRule="auto"/>
      </w:pPr>
      <w:r w:rsidRPr="000A0448">
        <w:t>3) Хлораторная:</w:t>
      </w:r>
    </w:p>
    <w:p w:rsidR="00B15DBA" w:rsidRPr="000A0448" w:rsidRDefault="00B15DBA" w:rsidP="003B36B2">
      <w:pPr>
        <w:pStyle w:val="afc"/>
        <w:numPr>
          <w:ilvl w:val="0"/>
          <w:numId w:val="14"/>
        </w:numPr>
        <w:spacing w:before="0" w:beforeAutospacing="0" w:after="0" w:afterAutospacing="0"/>
        <w:ind w:hanging="357"/>
      </w:pPr>
      <w:r w:rsidRPr="000A0448">
        <w:t>первичное хлорирование;</w:t>
      </w:r>
    </w:p>
    <w:p w:rsidR="00B15DBA" w:rsidRPr="000A0448" w:rsidRDefault="00B15DBA" w:rsidP="003B36B2">
      <w:pPr>
        <w:pStyle w:val="afc"/>
        <w:numPr>
          <w:ilvl w:val="0"/>
          <w:numId w:val="14"/>
        </w:numPr>
        <w:spacing w:before="0" w:beforeAutospacing="0" w:after="0" w:afterAutospacing="0"/>
        <w:ind w:hanging="357"/>
      </w:pPr>
      <w:r w:rsidRPr="000A0448">
        <w:t>вторичное хлорирование.</w:t>
      </w:r>
    </w:p>
    <w:p w:rsidR="00B15DBA" w:rsidRPr="000A0448" w:rsidRDefault="00B15DBA" w:rsidP="004234E7">
      <w:pPr>
        <w:spacing w:line="276" w:lineRule="auto"/>
      </w:pPr>
      <w:r w:rsidRPr="000A0448">
        <w:t>4) Резервуары для хранения чистой воды.</w:t>
      </w:r>
    </w:p>
    <w:p w:rsidR="00B15DBA" w:rsidRPr="000A0448" w:rsidRDefault="00B15DBA" w:rsidP="004234E7">
      <w:pPr>
        <w:spacing w:line="276" w:lineRule="auto"/>
      </w:pPr>
      <w:r w:rsidRPr="000A0448">
        <w:t>Проектная производительность насосно-фильтровальной станции составляет</w:t>
      </w:r>
      <w:r w:rsidR="005F37F5">
        <w:t>21</w:t>
      </w:r>
      <w:r w:rsidR="008B115A" w:rsidRPr="000A0448">
        <w:t xml:space="preserve"> тыс. м³/сут</w:t>
      </w:r>
      <w:r w:rsidR="000F2287" w:rsidRPr="000A0448">
        <w:t>ки</w:t>
      </w:r>
      <w:r w:rsidRPr="000A0448">
        <w:t>.Схема очистки воды:</w:t>
      </w:r>
    </w:p>
    <w:p w:rsidR="00545734" w:rsidRPr="000A0448" w:rsidRDefault="008B115A" w:rsidP="007F3E19">
      <w:pPr>
        <w:pStyle w:val="afc"/>
        <w:numPr>
          <w:ilvl w:val="0"/>
          <w:numId w:val="14"/>
        </w:numPr>
        <w:spacing w:before="0" w:beforeAutospacing="0" w:after="0" w:afterAutospacing="0"/>
        <w:ind w:hanging="357"/>
      </w:pPr>
      <w:r w:rsidRPr="000A0448">
        <w:t>I сист</w:t>
      </w:r>
      <w:r w:rsidR="000F2287" w:rsidRPr="000A0448">
        <w:t>ема производительностью 2</w:t>
      </w:r>
      <w:r w:rsidR="005F37F5">
        <w:t>1</w:t>
      </w:r>
      <w:r w:rsidR="000F2287" w:rsidRPr="000A0448">
        <w:t xml:space="preserve"> тыс. </w:t>
      </w:r>
      <w:r w:rsidRPr="000A0448">
        <w:t>м³/сут</w:t>
      </w:r>
      <w:r w:rsidR="000F2287" w:rsidRPr="000A0448">
        <w:t>ки</w:t>
      </w:r>
      <w:r w:rsidRPr="000A0448">
        <w:t xml:space="preserve"> включает в себя</w:t>
      </w:r>
      <w:r w:rsidR="00BC4D16">
        <w:t xml:space="preserve"> - п</w:t>
      </w:r>
      <w:r w:rsidR="00545734" w:rsidRPr="000A0448">
        <w:t xml:space="preserve">ервичное хлорирование </w:t>
      </w:r>
      <w:r w:rsidRPr="000A0448">
        <w:t>реагентн</w:t>
      </w:r>
      <w:r w:rsidR="00545734" w:rsidRPr="000A0448">
        <w:t>ая обработка воды коагулянтом и флокулянтом – отстаивание.</w:t>
      </w:r>
      <w:r w:rsidR="00191363" w:rsidRPr="005F37F5">
        <w:t>Фактическая производительность</w:t>
      </w:r>
      <w:r w:rsidR="005F37F5" w:rsidRPr="005F37F5">
        <w:t xml:space="preserve"> в связи с ухудшением качества воды 18 000 </w:t>
      </w:r>
      <w:r w:rsidR="005F37F5" w:rsidRPr="000A0448">
        <w:t>м³/сутки</w:t>
      </w:r>
      <w:r w:rsidR="005F37F5">
        <w:t>.</w:t>
      </w:r>
    </w:p>
    <w:p w:rsidR="005F37F5" w:rsidRDefault="005F37F5" w:rsidP="004234E7">
      <w:pPr>
        <w:spacing w:line="276" w:lineRule="auto"/>
      </w:pPr>
      <w:r w:rsidRPr="005F37F5">
        <w:t>Схема очистки воды на НФС АО «Златмаш» включает в себя первичное хлорирование, реагентную обработку воды коагулянтом и флокулянтом, отстаивание, фильтрование, вторичное и первичное хлорирование воды, хранение запаса чистой воды.</w:t>
      </w:r>
    </w:p>
    <w:p w:rsidR="0072378B" w:rsidRPr="000A0448" w:rsidRDefault="0072378B" w:rsidP="004234E7">
      <w:pPr>
        <w:spacing w:line="276" w:lineRule="auto"/>
      </w:pPr>
      <w:r w:rsidRPr="000A0448">
        <w:t>Данные производственного контроля качества исходной воды из Айского водохранилища</w:t>
      </w:r>
      <w:r w:rsidR="00762712" w:rsidRPr="000A0448">
        <w:t xml:space="preserve"> и очищенной воды</w:t>
      </w:r>
      <w:r w:rsidRPr="000A0448">
        <w:t xml:space="preserve"> сведены в таблицу </w:t>
      </w:r>
      <w:r w:rsidR="00EA188F">
        <w:t>9</w:t>
      </w:r>
      <w:r w:rsidRPr="000A0448">
        <w:t>.</w:t>
      </w:r>
    </w:p>
    <w:p w:rsidR="008B115A" w:rsidRPr="00123F89" w:rsidRDefault="00EA188F" w:rsidP="00123F89">
      <w:pPr>
        <w:pStyle w:val="116"/>
        <w:spacing w:before="120"/>
        <w:jc w:val="both"/>
        <w:rPr>
          <w:b/>
          <w:bCs/>
        </w:rPr>
      </w:pPr>
      <w:bookmarkStart w:id="48" w:name="_Toc21280292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9</w:t>
      </w:r>
      <w:r w:rsidR="00080B42" w:rsidRPr="00DC10E4">
        <w:rPr>
          <w:b/>
          <w:bCs/>
          <w:noProof/>
          <w:sz w:val="20"/>
          <w:szCs w:val="18"/>
          <w:lang w:eastAsia="en-US"/>
        </w:rPr>
        <w:fldChar w:fldCharType="end"/>
      </w:r>
      <w:r w:rsidRPr="00895277">
        <w:rPr>
          <w:b/>
          <w:bCs/>
        </w:rPr>
        <w:t xml:space="preserve">- </w:t>
      </w:r>
      <w:r w:rsidR="0072378B" w:rsidRPr="00123F89">
        <w:rPr>
          <w:b/>
          <w:bCs/>
        </w:rPr>
        <w:t>Данные производственного контроля качества питьевой во</w:t>
      </w:r>
      <w:r w:rsidR="008B115A" w:rsidRPr="00123F89">
        <w:rPr>
          <w:b/>
          <w:bCs/>
        </w:rPr>
        <w:t>ды(источник водоснабжения Айское водохранилище)</w:t>
      </w:r>
      <w:bookmarkEnd w:id="4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1812"/>
        <w:gridCol w:w="1259"/>
        <w:gridCol w:w="1955"/>
        <w:gridCol w:w="2377"/>
        <w:gridCol w:w="2236"/>
      </w:tblGrid>
      <w:tr w:rsidR="00B93547" w:rsidRPr="00BD1B0F" w:rsidTr="00595BD3">
        <w:trPr>
          <w:jc w:val="center"/>
        </w:trPr>
        <w:tc>
          <w:tcPr>
            <w:tcW w:w="940" w:type="pct"/>
            <w:vMerge w:val="restart"/>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Определяемые</w:t>
            </w:r>
          </w:p>
          <w:p w:rsidR="00B93547" w:rsidRPr="00BD1B0F" w:rsidRDefault="00B93547" w:rsidP="00B93547">
            <w:pPr>
              <w:spacing w:before="0" w:after="0"/>
              <w:ind w:firstLine="0"/>
              <w:jc w:val="center"/>
              <w:rPr>
                <w:b/>
                <w:bCs/>
                <w:sz w:val="16"/>
                <w:szCs w:val="16"/>
              </w:rPr>
            </w:pPr>
            <w:r w:rsidRPr="00BD1B0F">
              <w:rPr>
                <w:b/>
                <w:bCs/>
                <w:sz w:val="16"/>
                <w:szCs w:val="16"/>
              </w:rPr>
              <w:t>показатели</w:t>
            </w:r>
          </w:p>
        </w:tc>
        <w:tc>
          <w:tcPr>
            <w:tcW w:w="653" w:type="pct"/>
            <w:vMerge w:val="restart"/>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Единицы измерения</w:t>
            </w:r>
          </w:p>
        </w:tc>
        <w:tc>
          <w:tcPr>
            <w:tcW w:w="2247" w:type="pct"/>
            <w:gridSpan w:val="2"/>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Результаты исследований</w:t>
            </w:r>
          </w:p>
        </w:tc>
        <w:tc>
          <w:tcPr>
            <w:tcW w:w="1160" w:type="pct"/>
            <w:vMerge w:val="restart"/>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Гигиенический норматив по СанПиН 1.2.3685-21,</w:t>
            </w:r>
          </w:p>
          <w:p w:rsidR="00B93547" w:rsidRPr="00BD1B0F" w:rsidRDefault="00B93547" w:rsidP="00B93547">
            <w:pPr>
              <w:spacing w:before="0" w:after="0"/>
              <w:ind w:firstLine="0"/>
              <w:jc w:val="center"/>
              <w:rPr>
                <w:b/>
                <w:bCs/>
                <w:sz w:val="16"/>
                <w:szCs w:val="16"/>
              </w:rPr>
            </w:pPr>
            <w:r w:rsidRPr="00BD1B0F">
              <w:rPr>
                <w:b/>
                <w:bCs/>
                <w:sz w:val="16"/>
                <w:szCs w:val="16"/>
              </w:rPr>
              <w:t>не более</w:t>
            </w:r>
          </w:p>
        </w:tc>
      </w:tr>
      <w:tr w:rsidR="00B93547" w:rsidRPr="00BD1B0F" w:rsidTr="00595BD3">
        <w:trPr>
          <w:jc w:val="center"/>
        </w:trPr>
        <w:tc>
          <w:tcPr>
            <w:tcW w:w="940" w:type="pct"/>
            <w:vMerge/>
            <w:shd w:val="clear" w:color="auto" w:fill="auto"/>
            <w:vAlign w:val="center"/>
          </w:tcPr>
          <w:p w:rsidR="00B93547" w:rsidRPr="00BD1B0F" w:rsidRDefault="00B93547" w:rsidP="00B93547">
            <w:pPr>
              <w:spacing w:before="0" w:after="0"/>
              <w:ind w:firstLine="0"/>
              <w:jc w:val="center"/>
              <w:rPr>
                <w:b/>
                <w:bCs/>
                <w:sz w:val="16"/>
                <w:szCs w:val="16"/>
              </w:rPr>
            </w:pPr>
          </w:p>
        </w:tc>
        <w:tc>
          <w:tcPr>
            <w:tcW w:w="653" w:type="pct"/>
            <w:vMerge/>
            <w:shd w:val="clear" w:color="auto" w:fill="auto"/>
            <w:vAlign w:val="center"/>
          </w:tcPr>
          <w:p w:rsidR="00B93547" w:rsidRPr="00BD1B0F" w:rsidRDefault="00B93547" w:rsidP="00B93547">
            <w:pPr>
              <w:spacing w:before="0" w:after="0"/>
              <w:ind w:firstLine="0"/>
              <w:jc w:val="center"/>
              <w:rPr>
                <w:b/>
                <w:bCs/>
                <w:sz w:val="16"/>
                <w:szCs w:val="16"/>
              </w:rPr>
            </w:pPr>
          </w:p>
        </w:tc>
        <w:tc>
          <w:tcPr>
            <w:tcW w:w="1014" w:type="pct"/>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До очистки(Айское водохранилище)</w:t>
            </w:r>
          </w:p>
        </w:tc>
        <w:tc>
          <w:tcPr>
            <w:tcW w:w="1233" w:type="pct"/>
            <w:shd w:val="clear" w:color="auto" w:fill="auto"/>
            <w:vAlign w:val="center"/>
          </w:tcPr>
          <w:p w:rsidR="00B93547" w:rsidRPr="00BD1B0F" w:rsidRDefault="00B93547" w:rsidP="00B93547">
            <w:pPr>
              <w:spacing w:before="0" w:after="0"/>
              <w:ind w:firstLine="0"/>
              <w:jc w:val="center"/>
              <w:rPr>
                <w:b/>
                <w:bCs/>
                <w:sz w:val="16"/>
                <w:szCs w:val="16"/>
              </w:rPr>
            </w:pPr>
            <w:r w:rsidRPr="00BD1B0F">
              <w:rPr>
                <w:b/>
                <w:bCs/>
                <w:sz w:val="16"/>
                <w:szCs w:val="16"/>
              </w:rPr>
              <w:t>После очистки(перед подачей в распред. сеть)</w:t>
            </w:r>
          </w:p>
        </w:tc>
        <w:tc>
          <w:tcPr>
            <w:tcW w:w="1160" w:type="pct"/>
            <w:vMerge/>
            <w:shd w:val="clear" w:color="auto" w:fill="auto"/>
            <w:vAlign w:val="center"/>
          </w:tcPr>
          <w:p w:rsidR="00B93547" w:rsidRPr="00BD1B0F" w:rsidRDefault="00B93547" w:rsidP="00B93547">
            <w:pPr>
              <w:spacing w:before="0" w:after="0"/>
              <w:ind w:firstLine="0"/>
              <w:jc w:val="center"/>
              <w:rPr>
                <w:b/>
                <w:bCs/>
                <w:sz w:val="16"/>
                <w:szCs w:val="16"/>
              </w:rPr>
            </w:pP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Цветность</w:t>
            </w:r>
          </w:p>
        </w:tc>
        <w:tc>
          <w:tcPr>
            <w:tcW w:w="65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градусы</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73,9±0,74</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7,0±2,1</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20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Мутность</w:t>
            </w:r>
          </w:p>
        </w:tc>
        <w:tc>
          <w:tcPr>
            <w:tcW w:w="65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ЕМ/дм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7,67±1,55</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0,84±0,17</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2,6</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Водородный показатель</w:t>
            </w:r>
          </w:p>
        </w:tc>
        <w:tc>
          <w:tcPr>
            <w:tcW w:w="65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Ед.рН</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6,9±0,2</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6,4±0,2</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6,0-9,0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Остаточный хлор</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Не обнаружен</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1,18±0,59</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1,2</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Перманганатная окисляемость</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9,20±0,92</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1,5±0,3</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5,0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Жесткость общая</w:t>
            </w:r>
          </w:p>
        </w:tc>
        <w:tc>
          <w:tcPr>
            <w:tcW w:w="65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Ж</w:t>
            </w:r>
            <w:r w:rsidRPr="00B93547">
              <w:rPr>
                <w:sz w:val="16"/>
                <w:szCs w:val="16"/>
                <w:vertAlign w:val="superscript"/>
              </w:rPr>
              <w:t>0</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1,21±0,06</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1,20±0,06</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7,0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Щелочность</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мг-экв./дм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1,13±0,21</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0,95±0,18</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Не норм</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Хлориды</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Менее 10,0</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13,59±1,36</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350,0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Аммиак</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0,50±0,15</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0,11±0,02</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2,0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Нитриты</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0,048±0,002</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0,022±0,002</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3,0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Железо общее</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0,85±0,13</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0,13±0,03</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0,3</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Ост. Алюминий</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мг/дм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0,19±0,04</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0,11±0,04</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0,2</w:t>
            </w:r>
          </w:p>
        </w:tc>
      </w:tr>
      <w:tr w:rsidR="00B93547" w:rsidRPr="00B93547" w:rsidTr="00595BD3">
        <w:trPr>
          <w:jc w:val="center"/>
        </w:trPr>
        <w:tc>
          <w:tcPr>
            <w:tcW w:w="5000" w:type="pct"/>
            <w:gridSpan w:val="5"/>
            <w:shd w:val="clear" w:color="auto" w:fill="auto"/>
            <w:vAlign w:val="center"/>
          </w:tcPr>
          <w:p w:rsidR="00B93547" w:rsidRPr="00B93547" w:rsidRDefault="00B93547" w:rsidP="00BD1B0F">
            <w:pPr>
              <w:spacing w:before="0" w:after="0"/>
              <w:ind w:firstLine="0"/>
              <w:jc w:val="center"/>
              <w:rPr>
                <w:sz w:val="16"/>
                <w:szCs w:val="16"/>
              </w:rPr>
            </w:pPr>
            <w:r w:rsidRPr="00B93547">
              <w:rPr>
                <w:sz w:val="16"/>
                <w:szCs w:val="16"/>
              </w:rPr>
              <w:t>Микробиологические показатели</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ОМЧ</w:t>
            </w:r>
          </w:p>
        </w:tc>
        <w:tc>
          <w:tcPr>
            <w:tcW w:w="653" w:type="pct"/>
            <w:shd w:val="clear" w:color="auto" w:fill="auto"/>
            <w:vAlign w:val="center"/>
          </w:tcPr>
          <w:p w:rsidR="00B93547" w:rsidRPr="00B93547" w:rsidRDefault="00B93547" w:rsidP="00B93547">
            <w:pPr>
              <w:spacing w:before="0" w:after="0"/>
              <w:ind w:firstLine="0"/>
              <w:jc w:val="center"/>
              <w:rPr>
                <w:sz w:val="16"/>
                <w:szCs w:val="16"/>
                <w:vertAlign w:val="superscript"/>
              </w:rPr>
            </w:pPr>
            <w:r w:rsidRPr="00B93547">
              <w:rPr>
                <w:sz w:val="16"/>
                <w:szCs w:val="16"/>
              </w:rPr>
              <w:t>КОЕ/см</w:t>
            </w:r>
            <w:r w:rsidRPr="00B93547">
              <w:rPr>
                <w:sz w:val="16"/>
                <w:szCs w:val="16"/>
                <w:vertAlign w:val="superscript"/>
              </w:rPr>
              <w:t>3</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1,0</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Не более 50,0</w:t>
            </w:r>
          </w:p>
        </w:tc>
      </w:tr>
      <w:tr w:rsidR="00B93547" w:rsidRPr="00B93547" w:rsidTr="00595BD3">
        <w:trPr>
          <w:jc w:val="center"/>
        </w:trPr>
        <w:tc>
          <w:tcPr>
            <w:tcW w:w="940" w:type="pct"/>
            <w:shd w:val="clear" w:color="auto" w:fill="auto"/>
            <w:vAlign w:val="center"/>
          </w:tcPr>
          <w:p w:rsidR="00B93547" w:rsidRPr="00B93547" w:rsidRDefault="00B93547" w:rsidP="00BD1B0F">
            <w:pPr>
              <w:spacing w:before="0" w:after="0"/>
              <w:ind w:firstLine="0"/>
              <w:jc w:val="left"/>
              <w:rPr>
                <w:sz w:val="16"/>
                <w:szCs w:val="16"/>
              </w:rPr>
            </w:pPr>
            <w:r w:rsidRPr="00B93547">
              <w:rPr>
                <w:sz w:val="16"/>
                <w:szCs w:val="16"/>
              </w:rPr>
              <w:t>ОКБ</w:t>
            </w:r>
          </w:p>
        </w:tc>
        <w:tc>
          <w:tcPr>
            <w:tcW w:w="65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КОЕ в 100мл</w:t>
            </w:r>
          </w:p>
        </w:tc>
        <w:tc>
          <w:tcPr>
            <w:tcW w:w="1014"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18,6</w:t>
            </w:r>
          </w:p>
        </w:tc>
        <w:tc>
          <w:tcPr>
            <w:tcW w:w="1233"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Не обнаружено</w:t>
            </w:r>
          </w:p>
        </w:tc>
        <w:tc>
          <w:tcPr>
            <w:tcW w:w="1160" w:type="pct"/>
            <w:shd w:val="clear" w:color="auto" w:fill="auto"/>
            <w:vAlign w:val="center"/>
          </w:tcPr>
          <w:p w:rsidR="00B93547" w:rsidRPr="00B93547" w:rsidRDefault="00B93547" w:rsidP="00B93547">
            <w:pPr>
              <w:spacing w:before="0" w:after="0"/>
              <w:ind w:firstLine="0"/>
              <w:jc w:val="center"/>
              <w:rPr>
                <w:sz w:val="16"/>
                <w:szCs w:val="16"/>
              </w:rPr>
            </w:pPr>
            <w:r w:rsidRPr="00B93547">
              <w:rPr>
                <w:sz w:val="16"/>
                <w:szCs w:val="16"/>
              </w:rPr>
              <w:t>отсутствие</w:t>
            </w:r>
          </w:p>
        </w:tc>
      </w:tr>
    </w:tbl>
    <w:p w:rsidR="001C046E" w:rsidRDefault="001C046E" w:rsidP="00945E90">
      <w:pPr>
        <w:spacing w:before="0"/>
      </w:pPr>
      <w:r w:rsidRPr="000A0448">
        <w:t xml:space="preserve">Очищенная вода соответствует СанПиН 2.1.4.1074-01 «Питьевая вода. Гигиенические требования к качеству воды централизованных систем питьевого </w:t>
      </w:r>
      <w:r w:rsidR="00A87C35" w:rsidRPr="000A0448">
        <w:t>водоснабжения</w:t>
      </w:r>
      <w:r w:rsidRPr="000A0448">
        <w:t>»</w:t>
      </w:r>
      <w:r w:rsidR="00A87C35" w:rsidRPr="000A0448">
        <w:t>.</w:t>
      </w:r>
    </w:p>
    <w:p w:rsidR="00945E90" w:rsidRPr="000A0448" w:rsidRDefault="00945E90" w:rsidP="00945E90">
      <w:pPr>
        <w:spacing w:before="0"/>
      </w:pPr>
    </w:p>
    <w:p w:rsidR="00344B46" w:rsidRPr="000A0448" w:rsidRDefault="00FD5F3A" w:rsidP="004234E7">
      <w:pPr>
        <w:spacing w:line="276" w:lineRule="auto"/>
      </w:pPr>
      <w:r w:rsidRPr="00175B31">
        <w:rPr>
          <w:b/>
          <w:bCs/>
        </w:rPr>
        <w:t xml:space="preserve">2. </w:t>
      </w:r>
      <w:r w:rsidR="00344B46" w:rsidRPr="00175B31">
        <w:rPr>
          <w:b/>
          <w:bCs/>
        </w:rPr>
        <w:t xml:space="preserve">НФС Тесьминская, </w:t>
      </w:r>
      <w:r w:rsidR="00344B46" w:rsidRPr="00175B31">
        <w:t>обслуживаемая</w:t>
      </w:r>
      <w:r w:rsidR="00344B46" w:rsidRPr="000A0448">
        <w:t xml:space="preserve"> ООО «Златоустовский «Водоканал», проектной производительностью 62 тыс. м³/сутки, состоит издвух систем:</w:t>
      </w:r>
    </w:p>
    <w:p w:rsidR="00344B46" w:rsidRPr="000A0448" w:rsidRDefault="00344B46" w:rsidP="006C4FAD">
      <w:pPr>
        <w:pStyle w:val="afc"/>
        <w:numPr>
          <w:ilvl w:val="0"/>
          <w:numId w:val="3"/>
        </w:numPr>
        <w:spacing w:before="0" w:beforeAutospacing="0" w:after="0" w:afterAutospacing="0"/>
        <w:ind w:left="1134" w:hanging="357"/>
      </w:pPr>
      <w:r w:rsidRPr="000A0448">
        <w:t>I система производительностью 30 тыс. м³/суткиработает по схеме реагентная обработка, отстаивание, фильтрование на скорых фильтрах и обеззараживание жидким хлором;</w:t>
      </w:r>
    </w:p>
    <w:p w:rsidR="00344B46" w:rsidRPr="000A0448" w:rsidRDefault="00344B46" w:rsidP="006C4FAD">
      <w:pPr>
        <w:pStyle w:val="afc"/>
        <w:numPr>
          <w:ilvl w:val="0"/>
          <w:numId w:val="3"/>
        </w:numPr>
        <w:spacing w:before="0" w:beforeAutospacing="0" w:after="0" w:afterAutospacing="0"/>
        <w:ind w:left="1134" w:hanging="357"/>
      </w:pPr>
      <w:r w:rsidRPr="000A0448">
        <w:t>II система производительностью 32 тыс. м³/сутки включает в себя фильтрование на микрофильтрах, осветление воды в контактных осветлителях и обеззараживание жидким хлором.</w:t>
      </w:r>
    </w:p>
    <w:p w:rsidR="00762712" w:rsidRPr="000A0448" w:rsidRDefault="00344B46" w:rsidP="004234E7">
      <w:pPr>
        <w:spacing w:line="276" w:lineRule="auto"/>
      </w:pPr>
      <w:r w:rsidRPr="000A0448">
        <w:t>НФС работает с 1929 года.</w:t>
      </w:r>
      <w:r w:rsidR="00762712" w:rsidRPr="000A0448">
        <w:t xml:space="preserve">Данные производственного контроля качества исходной воды из Тесьминского водохранилища и очищенной воды сведены в таблицу </w:t>
      </w:r>
      <w:r w:rsidR="00EA188F">
        <w:t>10</w:t>
      </w:r>
      <w:r w:rsidR="00762712" w:rsidRPr="000A0448">
        <w:t>.</w:t>
      </w:r>
    </w:p>
    <w:p w:rsidR="00344B46" w:rsidRPr="00123F89" w:rsidRDefault="00EA188F" w:rsidP="00123F89">
      <w:pPr>
        <w:pStyle w:val="116"/>
        <w:spacing w:before="120"/>
        <w:jc w:val="both"/>
        <w:rPr>
          <w:b/>
          <w:bCs/>
        </w:rPr>
      </w:pPr>
      <w:bookmarkStart w:id="49" w:name="_Toc21280292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10</w:t>
      </w:r>
      <w:r w:rsidR="00080B42" w:rsidRPr="00DC10E4">
        <w:rPr>
          <w:b/>
          <w:bCs/>
          <w:noProof/>
          <w:sz w:val="20"/>
          <w:szCs w:val="18"/>
          <w:lang w:eastAsia="en-US"/>
        </w:rPr>
        <w:fldChar w:fldCharType="end"/>
      </w:r>
      <w:r w:rsidRPr="00895277">
        <w:rPr>
          <w:b/>
          <w:bCs/>
        </w:rPr>
        <w:t xml:space="preserve">- </w:t>
      </w:r>
      <w:r w:rsidR="00344B46" w:rsidRPr="00123F89">
        <w:rPr>
          <w:b/>
          <w:bCs/>
        </w:rPr>
        <w:t>Данные производственного контроля качества питьевой воды(источник водоснабжения Тесьминское водохранилище)</w:t>
      </w:r>
      <w:bookmarkEnd w:id="49"/>
    </w:p>
    <w:tbl>
      <w:tblPr>
        <w:tblStyle w:val="aff2"/>
        <w:tblW w:w="9639" w:type="dxa"/>
        <w:jc w:val="center"/>
        <w:tblLayout w:type="fixed"/>
        <w:tblCellMar>
          <w:left w:w="28" w:type="dxa"/>
          <w:right w:w="28" w:type="dxa"/>
        </w:tblCellMar>
        <w:tblLook w:val="04A0"/>
      </w:tblPr>
      <w:tblGrid>
        <w:gridCol w:w="630"/>
        <w:gridCol w:w="3709"/>
        <w:gridCol w:w="1590"/>
        <w:gridCol w:w="1855"/>
        <w:gridCol w:w="1855"/>
      </w:tblGrid>
      <w:tr w:rsidR="0072378B" w:rsidRPr="007F3E19" w:rsidTr="00595BD3">
        <w:trPr>
          <w:trHeight w:val="57"/>
          <w:tblHeader/>
          <w:jc w:val="center"/>
        </w:trPr>
        <w:tc>
          <w:tcPr>
            <w:tcW w:w="327" w:type="pct"/>
            <w:vMerge w:val="restart"/>
            <w:vAlign w:val="center"/>
          </w:tcPr>
          <w:p w:rsidR="0072378B" w:rsidRPr="007F3E19" w:rsidRDefault="00723970" w:rsidP="001D5A27">
            <w:pPr>
              <w:pStyle w:val="BodyTextKeep"/>
              <w:suppressAutoHyphens/>
              <w:spacing w:before="0" w:after="0" w:line="240" w:lineRule="auto"/>
              <w:ind w:firstLine="0"/>
              <w:jc w:val="center"/>
              <w:rPr>
                <w:b/>
                <w:sz w:val="18"/>
              </w:rPr>
            </w:pPr>
            <w:r w:rsidRPr="007F3E19">
              <w:rPr>
                <w:b/>
                <w:sz w:val="18"/>
              </w:rPr>
              <w:t xml:space="preserve">№ </w:t>
            </w:r>
            <w:r w:rsidR="0072378B" w:rsidRPr="007F3E19">
              <w:rPr>
                <w:b/>
                <w:sz w:val="18"/>
              </w:rPr>
              <w:t>п/п</w:t>
            </w:r>
          </w:p>
        </w:tc>
        <w:tc>
          <w:tcPr>
            <w:tcW w:w="1924" w:type="pct"/>
            <w:vMerge w:val="restart"/>
            <w:vAlign w:val="center"/>
          </w:tcPr>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Ингредиенты</w:t>
            </w:r>
          </w:p>
        </w:tc>
        <w:tc>
          <w:tcPr>
            <w:tcW w:w="825" w:type="pct"/>
            <w:vMerge w:val="restart"/>
            <w:vAlign w:val="center"/>
          </w:tcPr>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Ед. измерения</w:t>
            </w:r>
          </w:p>
        </w:tc>
        <w:tc>
          <w:tcPr>
            <w:tcW w:w="1924" w:type="pct"/>
            <w:gridSpan w:val="2"/>
            <w:vAlign w:val="center"/>
          </w:tcPr>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 xml:space="preserve">Фактическая концентрация </w:t>
            </w:r>
          </w:p>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 xml:space="preserve">(среднее значение за </w:t>
            </w:r>
            <w:r w:rsidR="000604F4" w:rsidRPr="007F3E19">
              <w:rPr>
                <w:b/>
                <w:sz w:val="18"/>
              </w:rPr>
              <w:t>год</w:t>
            </w:r>
            <w:r w:rsidRPr="007F3E19">
              <w:rPr>
                <w:b/>
                <w:sz w:val="18"/>
              </w:rPr>
              <w:t>)</w:t>
            </w:r>
          </w:p>
        </w:tc>
      </w:tr>
      <w:tr w:rsidR="0072378B" w:rsidRPr="007F3E19" w:rsidTr="00595BD3">
        <w:trPr>
          <w:trHeight w:val="57"/>
          <w:tblHeader/>
          <w:jc w:val="center"/>
        </w:trPr>
        <w:tc>
          <w:tcPr>
            <w:tcW w:w="327" w:type="pct"/>
            <w:vMerge/>
            <w:vAlign w:val="center"/>
          </w:tcPr>
          <w:p w:rsidR="0072378B" w:rsidRPr="007F3E19" w:rsidRDefault="0072378B" w:rsidP="001D5A27">
            <w:pPr>
              <w:pStyle w:val="BodyTextKeep"/>
              <w:suppressAutoHyphens/>
              <w:spacing w:before="0" w:after="0" w:line="240" w:lineRule="auto"/>
              <w:ind w:firstLine="0"/>
              <w:jc w:val="center"/>
              <w:rPr>
                <w:b/>
                <w:sz w:val="18"/>
              </w:rPr>
            </w:pPr>
          </w:p>
        </w:tc>
        <w:tc>
          <w:tcPr>
            <w:tcW w:w="1924" w:type="pct"/>
            <w:vMerge/>
            <w:vAlign w:val="center"/>
          </w:tcPr>
          <w:p w:rsidR="0072378B" w:rsidRPr="007F3E19" w:rsidRDefault="0072378B" w:rsidP="001D5A27">
            <w:pPr>
              <w:pStyle w:val="BodyTextKeep"/>
              <w:suppressAutoHyphens/>
              <w:spacing w:before="0" w:after="0" w:line="240" w:lineRule="auto"/>
              <w:ind w:firstLine="0"/>
              <w:jc w:val="center"/>
              <w:rPr>
                <w:b/>
                <w:sz w:val="18"/>
              </w:rPr>
            </w:pPr>
          </w:p>
        </w:tc>
        <w:tc>
          <w:tcPr>
            <w:tcW w:w="825" w:type="pct"/>
            <w:vMerge/>
            <w:vAlign w:val="center"/>
          </w:tcPr>
          <w:p w:rsidR="0072378B" w:rsidRPr="007F3E19" w:rsidRDefault="0072378B" w:rsidP="001D5A27">
            <w:pPr>
              <w:pStyle w:val="BodyTextKeep"/>
              <w:suppressAutoHyphens/>
              <w:spacing w:before="0" w:after="0" w:line="240" w:lineRule="auto"/>
              <w:ind w:firstLine="0"/>
              <w:jc w:val="center"/>
              <w:rPr>
                <w:b/>
                <w:sz w:val="18"/>
              </w:rPr>
            </w:pPr>
          </w:p>
        </w:tc>
        <w:tc>
          <w:tcPr>
            <w:tcW w:w="962" w:type="pct"/>
            <w:vAlign w:val="center"/>
          </w:tcPr>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Исходная вода (Тесьминское</w:t>
            </w:r>
            <w:r w:rsidR="00191363" w:rsidRPr="007F3E19">
              <w:rPr>
                <w:b/>
                <w:sz w:val="18"/>
              </w:rPr>
              <w:t>водохранилище) *</w:t>
            </w:r>
          </w:p>
        </w:tc>
        <w:tc>
          <w:tcPr>
            <w:tcW w:w="962" w:type="pct"/>
            <w:vAlign w:val="center"/>
          </w:tcPr>
          <w:p w:rsidR="0072378B" w:rsidRPr="007F3E19" w:rsidRDefault="0072378B" w:rsidP="001D5A27">
            <w:pPr>
              <w:pStyle w:val="BodyTextKeep"/>
              <w:suppressAutoHyphens/>
              <w:spacing w:before="0" w:after="0" w:line="240" w:lineRule="auto"/>
              <w:ind w:firstLine="0"/>
              <w:jc w:val="center"/>
              <w:rPr>
                <w:b/>
                <w:sz w:val="18"/>
              </w:rPr>
            </w:pPr>
            <w:r w:rsidRPr="007F3E19">
              <w:rPr>
                <w:b/>
                <w:sz w:val="18"/>
              </w:rPr>
              <w:t>Очищенная вода (НФС ООО «</w:t>
            </w:r>
            <w:r w:rsidR="00762712" w:rsidRPr="007F3E19">
              <w:rPr>
                <w:b/>
                <w:sz w:val="18"/>
              </w:rPr>
              <w:t>ЗВК</w:t>
            </w:r>
            <w:r w:rsidR="00191363" w:rsidRPr="007F3E19">
              <w:rPr>
                <w:b/>
                <w:sz w:val="18"/>
              </w:rPr>
              <w:t>») *</w:t>
            </w:r>
          </w:p>
        </w:tc>
      </w:tr>
      <w:tr w:rsidR="00762712" w:rsidRPr="007F3E19" w:rsidTr="00595BD3">
        <w:trPr>
          <w:trHeight w:val="57"/>
          <w:jc w:val="center"/>
        </w:trPr>
        <w:tc>
          <w:tcPr>
            <w:tcW w:w="5000" w:type="pct"/>
            <w:gridSpan w:val="5"/>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САНИТАРНО-ГИГИЕНИЧЕСКИЕ ИССЛЕДОВАНИЯ</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Мутность</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ЕМФ</w:t>
            </w:r>
          </w:p>
        </w:tc>
        <w:tc>
          <w:tcPr>
            <w:tcW w:w="962"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2,5</w:t>
            </w:r>
          </w:p>
        </w:tc>
        <w:tc>
          <w:tcPr>
            <w:tcW w:w="962"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1,9</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Запах при 20</w:t>
            </w:r>
            <w:r w:rsidRPr="007F3E19">
              <w:rPr>
                <w:sz w:val="18"/>
                <w:vertAlign w:val="superscript"/>
              </w:rPr>
              <w:t>0</w:t>
            </w:r>
            <w:r w:rsidRPr="007F3E19">
              <w:rPr>
                <w:sz w:val="18"/>
              </w:rPr>
              <w:t>С</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баллы</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тр</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хл</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3</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Запах при 60</w:t>
            </w:r>
            <w:r w:rsidRPr="007F3E19">
              <w:rPr>
                <w:sz w:val="18"/>
                <w:vertAlign w:val="superscript"/>
              </w:rPr>
              <w:t>0</w:t>
            </w:r>
            <w:r w:rsidRPr="007F3E19">
              <w:rPr>
                <w:sz w:val="18"/>
              </w:rPr>
              <w:t>С</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баллы</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тр</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хл</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4</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Водородный показатель</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ед.рН</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50</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56,6</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5</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Общая минерализация</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6,94</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6,83</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6</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Окисляемость перманганатная</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4,65</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3,82</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7</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Железо (суммарно)</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0,27</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0,26</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8</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Нитраты (NO</w:t>
            </w:r>
            <w:r w:rsidRPr="007F3E19">
              <w:rPr>
                <w:sz w:val="18"/>
                <w:vertAlign w:val="subscript"/>
              </w:rPr>
              <w:t>3</w:t>
            </w:r>
            <w:r w:rsidRPr="007F3E19">
              <w:rPr>
                <w:sz w:val="18"/>
              </w:rPr>
              <w:t>)</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0,37</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0,44</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9</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Хлориды</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2,00</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3,95</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10</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Фториды</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0,047</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0,04</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11</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Кадмий</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0,0002</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0,0002</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12</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Марганец</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0,069</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0,078</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13</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Медь</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0,0006</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0,0006</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14</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Сульфаты</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8,98</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8,14</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15</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Аммоний ион</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0,10</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0,1</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16</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Нитриты (NO</w:t>
            </w:r>
            <w:r w:rsidRPr="007F3E19">
              <w:rPr>
                <w:sz w:val="18"/>
                <w:vertAlign w:val="subscript"/>
              </w:rPr>
              <w:t>2</w:t>
            </w:r>
            <w:r w:rsidRPr="007F3E19">
              <w:rPr>
                <w:sz w:val="18"/>
              </w:rPr>
              <w:t>)</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0,003</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17</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Полифосфаты</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0,01</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0,01</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18</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Цинк</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0,0005</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0,0005</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19</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Хром</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0,02</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0,02</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20</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Свинец</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0,0002</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0,0002</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21</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Никель</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0,01</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0,01</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22</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Нефтепродукты</w:t>
            </w:r>
          </w:p>
        </w:tc>
        <w:tc>
          <w:tcPr>
            <w:tcW w:w="825"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менее 0,005</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0,0078</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23</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Биохимическое потребление кислорода БПК</w:t>
            </w:r>
            <w:r w:rsidRPr="007F3E19">
              <w:rPr>
                <w:sz w:val="18"/>
                <w:vertAlign w:val="subscript"/>
              </w:rPr>
              <w:t>5</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rPr>
            </w:pPr>
            <w:r w:rsidRPr="007F3E19">
              <w:rPr>
                <w:sz w:val="18"/>
              </w:rPr>
              <w:t>мгО</w:t>
            </w:r>
            <w:r w:rsidRPr="007F3E19">
              <w:rPr>
                <w:sz w:val="18"/>
                <w:vertAlign w:val="subscript"/>
              </w:rPr>
              <w:t>2</w:t>
            </w:r>
            <w:r w:rsidRPr="007F3E19">
              <w:rPr>
                <w:sz w:val="18"/>
              </w:rPr>
              <w:t xml:space="preserve">/дм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1,22</w:t>
            </w:r>
          </w:p>
        </w:tc>
        <w:tc>
          <w:tcPr>
            <w:tcW w:w="962" w:type="pct"/>
            <w:vAlign w:val="center"/>
          </w:tcPr>
          <w:p w:rsidR="0072378B" w:rsidRPr="007F3E19" w:rsidRDefault="0072378B" w:rsidP="007F3E19">
            <w:pPr>
              <w:spacing w:before="0" w:after="0"/>
              <w:ind w:firstLine="0"/>
              <w:jc w:val="center"/>
              <w:rPr>
                <w:sz w:val="18"/>
                <w:szCs w:val="22"/>
              </w:rPr>
            </w:pPr>
          </w:p>
        </w:tc>
      </w:tr>
      <w:tr w:rsidR="0072378B" w:rsidRPr="007F3E19" w:rsidTr="00595BD3">
        <w:trPr>
          <w:trHeight w:val="57"/>
          <w:jc w:val="center"/>
        </w:trPr>
        <w:tc>
          <w:tcPr>
            <w:tcW w:w="327" w:type="pct"/>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24</w:t>
            </w:r>
          </w:p>
        </w:tc>
        <w:tc>
          <w:tcPr>
            <w:tcW w:w="1924" w:type="pct"/>
          </w:tcPr>
          <w:p w:rsidR="0072378B" w:rsidRPr="007F3E19" w:rsidRDefault="0072378B" w:rsidP="001D5A27">
            <w:pPr>
              <w:pStyle w:val="BodyTextKeep"/>
              <w:suppressAutoHyphens/>
              <w:spacing w:before="0" w:after="0" w:line="240" w:lineRule="auto"/>
              <w:ind w:firstLine="0"/>
              <w:jc w:val="left"/>
              <w:rPr>
                <w:sz w:val="18"/>
              </w:rPr>
            </w:pPr>
            <w:r w:rsidRPr="007F3E19">
              <w:rPr>
                <w:sz w:val="18"/>
              </w:rPr>
              <w:t>Растворенный кислород</w:t>
            </w:r>
          </w:p>
        </w:tc>
        <w:tc>
          <w:tcPr>
            <w:tcW w:w="825" w:type="pct"/>
            <w:vAlign w:val="center"/>
          </w:tcPr>
          <w:p w:rsidR="0072378B" w:rsidRPr="007F3E19" w:rsidRDefault="0072378B"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962" w:type="pct"/>
            <w:vAlign w:val="center"/>
          </w:tcPr>
          <w:p w:rsidR="0072378B" w:rsidRPr="007F3E19" w:rsidRDefault="0072378B" w:rsidP="007F3E19">
            <w:pPr>
              <w:spacing w:before="0" w:after="0" w:line="276" w:lineRule="auto"/>
              <w:ind w:firstLine="0"/>
              <w:jc w:val="center"/>
              <w:rPr>
                <w:sz w:val="18"/>
                <w:szCs w:val="22"/>
              </w:rPr>
            </w:pPr>
            <w:r w:rsidRPr="007F3E19">
              <w:rPr>
                <w:sz w:val="18"/>
                <w:szCs w:val="22"/>
              </w:rPr>
              <w:t>9,20</w:t>
            </w:r>
          </w:p>
        </w:tc>
        <w:tc>
          <w:tcPr>
            <w:tcW w:w="962" w:type="pct"/>
            <w:vAlign w:val="center"/>
          </w:tcPr>
          <w:p w:rsidR="0072378B" w:rsidRPr="007F3E19" w:rsidRDefault="0072378B" w:rsidP="007F3E19">
            <w:pPr>
              <w:spacing w:before="0" w:after="0"/>
              <w:ind w:firstLine="0"/>
              <w:jc w:val="center"/>
              <w:rPr>
                <w:sz w:val="18"/>
                <w:szCs w:val="22"/>
              </w:rPr>
            </w:pPr>
          </w:p>
        </w:tc>
      </w:tr>
      <w:tr w:rsidR="00762712" w:rsidRPr="007F3E19" w:rsidTr="00595BD3">
        <w:trPr>
          <w:trHeight w:val="57"/>
          <w:jc w:val="center"/>
        </w:trPr>
        <w:tc>
          <w:tcPr>
            <w:tcW w:w="5000" w:type="pct"/>
            <w:gridSpan w:val="5"/>
            <w:vAlign w:val="center"/>
          </w:tcPr>
          <w:p w:rsidR="00762712" w:rsidRPr="007F3E19" w:rsidRDefault="00762712" w:rsidP="004234E7">
            <w:pPr>
              <w:spacing w:before="0" w:after="0" w:line="276" w:lineRule="auto"/>
              <w:ind w:firstLine="0"/>
              <w:rPr>
                <w:sz w:val="18"/>
                <w:szCs w:val="22"/>
              </w:rPr>
            </w:pPr>
            <w:r w:rsidRPr="007F3E19">
              <w:rPr>
                <w:sz w:val="18"/>
                <w:szCs w:val="22"/>
              </w:rPr>
              <w:t>БАКТЕРИОЛОГИЧЕСКИЕ ИССЛЕДОВАНИЯ</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Общие колиформные бактерии (ОКБ)</w:t>
            </w:r>
          </w:p>
        </w:tc>
        <w:tc>
          <w:tcPr>
            <w:tcW w:w="825" w:type="pct"/>
            <w:vAlign w:val="center"/>
          </w:tcPr>
          <w:p w:rsidR="0072378B" w:rsidRPr="007F3E19" w:rsidRDefault="0072378B" w:rsidP="004234E7">
            <w:pPr>
              <w:spacing w:before="0" w:after="0" w:line="276" w:lineRule="auto"/>
              <w:ind w:firstLine="0"/>
              <w:rPr>
                <w:sz w:val="18"/>
                <w:szCs w:val="22"/>
              </w:rPr>
            </w:pPr>
            <w:r w:rsidRPr="007F3E19">
              <w:rPr>
                <w:sz w:val="18"/>
                <w:szCs w:val="22"/>
              </w:rPr>
              <w:t>КОЕ в 100мл</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11,3*10</w:t>
            </w:r>
            <w:r w:rsidRPr="007F3E19">
              <w:rPr>
                <w:sz w:val="18"/>
                <w:szCs w:val="22"/>
                <w:vertAlign w:val="superscript"/>
              </w:rPr>
              <w:t>2</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2</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Термотолерантные колиформные бактерии (ТКБ)</w:t>
            </w:r>
          </w:p>
        </w:tc>
        <w:tc>
          <w:tcPr>
            <w:tcW w:w="825" w:type="pct"/>
            <w:vAlign w:val="center"/>
          </w:tcPr>
          <w:p w:rsidR="0072378B" w:rsidRPr="007F3E19" w:rsidRDefault="0072378B" w:rsidP="004234E7">
            <w:pPr>
              <w:spacing w:before="0" w:after="0" w:line="276" w:lineRule="auto"/>
              <w:ind w:firstLine="0"/>
              <w:rPr>
                <w:sz w:val="18"/>
                <w:szCs w:val="22"/>
              </w:rPr>
            </w:pPr>
            <w:r w:rsidRPr="007F3E19">
              <w:rPr>
                <w:sz w:val="18"/>
                <w:szCs w:val="22"/>
              </w:rPr>
              <w:t>КОЕ в 100мл</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10,5 *10</w:t>
            </w:r>
            <w:r w:rsidRPr="007F3E19">
              <w:rPr>
                <w:sz w:val="18"/>
                <w:szCs w:val="22"/>
                <w:vertAlign w:val="superscript"/>
              </w:rPr>
              <w:t>2</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3</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Колифаги</w:t>
            </w:r>
          </w:p>
        </w:tc>
        <w:tc>
          <w:tcPr>
            <w:tcW w:w="825"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БОЕ в100мл</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отсутствуют</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отсутствуют</w:t>
            </w:r>
          </w:p>
        </w:tc>
      </w:tr>
      <w:tr w:rsidR="00762712" w:rsidRPr="007F3E19" w:rsidTr="00595BD3">
        <w:trPr>
          <w:trHeight w:val="57"/>
          <w:jc w:val="center"/>
        </w:trPr>
        <w:tc>
          <w:tcPr>
            <w:tcW w:w="5000" w:type="pct"/>
            <w:gridSpan w:val="5"/>
            <w:vAlign w:val="center"/>
          </w:tcPr>
          <w:p w:rsidR="00762712" w:rsidRPr="007F3E19" w:rsidRDefault="00762712" w:rsidP="004234E7">
            <w:pPr>
              <w:spacing w:before="0" w:after="0" w:line="276" w:lineRule="auto"/>
              <w:ind w:firstLine="0"/>
              <w:rPr>
                <w:sz w:val="18"/>
                <w:szCs w:val="22"/>
              </w:rPr>
            </w:pPr>
            <w:r w:rsidRPr="007F3E19">
              <w:rPr>
                <w:sz w:val="18"/>
                <w:szCs w:val="22"/>
              </w:rPr>
              <w:t>ПАРАЗИТОЛОГИЧЕСКИЕ ИССЛЕДОВАНИЯ</w:t>
            </w:r>
          </w:p>
        </w:tc>
      </w:tr>
      <w:tr w:rsidR="0072378B" w:rsidRPr="007F3E19" w:rsidTr="00595BD3">
        <w:trPr>
          <w:trHeight w:val="57"/>
          <w:jc w:val="center"/>
        </w:trPr>
        <w:tc>
          <w:tcPr>
            <w:tcW w:w="327"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 xml:space="preserve">Жизнеспособные яйца гельминтов </w:t>
            </w:r>
          </w:p>
        </w:tc>
        <w:tc>
          <w:tcPr>
            <w:tcW w:w="825"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в 25л</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r>
      <w:tr w:rsidR="0072378B" w:rsidRPr="007F3E19" w:rsidTr="00595BD3">
        <w:trPr>
          <w:trHeight w:val="57"/>
          <w:jc w:val="center"/>
        </w:trPr>
        <w:tc>
          <w:tcPr>
            <w:tcW w:w="327" w:type="pct"/>
            <w:vAlign w:val="center"/>
          </w:tcPr>
          <w:p w:rsidR="0072378B" w:rsidRPr="007F3E19" w:rsidRDefault="0072378B" w:rsidP="001D5A27">
            <w:pPr>
              <w:pStyle w:val="BodyTextKeep"/>
              <w:tabs>
                <w:tab w:val="left" w:pos="195"/>
                <w:tab w:val="center" w:pos="294"/>
              </w:tabs>
              <w:suppressAutoHyphens/>
              <w:spacing w:before="0" w:after="0" w:line="240" w:lineRule="auto"/>
              <w:ind w:firstLine="0"/>
              <w:jc w:val="center"/>
              <w:rPr>
                <w:sz w:val="18"/>
              </w:rPr>
            </w:pPr>
            <w:r w:rsidRPr="007F3E19">
              <w:rPr>
                <w:sz w:val="18"/>
              </w:rPr>
              <w:t>2</w:t>
            </w:r>
          </w:p>
        </w:tc>
        <w:tc>
          <w:tcPr>
            <w:tcW w:w="1924" w:type="pct"/>
            <w:vAlign w:val="center"/>
          </w:tcPr>
          <w:p w:rsidR="0072378B" w:rsidRPr="007F3E19" w:rsidRDefault="0072378B" w:rsidP="001D5A27">
            <w:pPr>
              <w:pStyle w:val="BodyTextKeep"/>
              <w:suppressAutoHyphens/>
              <w:spacing w:before="0" w:after="0" w:line="240" w:lineRule="auto"/>
              <w:ind w:firstLine="0"/>
              <w:jc w:val="left"/>
              <w:rPr>
                <w:sz w:val="18"/>
              </w:rPr>
            </w:pPr>
            <w:r w:rsidRPr="007F3E19">
              <w:rPr>
                <w:sz w:val="18"/>
              </w:rPr>
              <w:t>Жизнеспособные цисты патогенных кишечных простейших</w:t>
            </w:r>
          </w:p>
        </w:tc>
        <w:tc>
          <w:tcPr>
            <w:tcW w:w="825" w:type="pct"/>
            <w:vAlign w:val="center"/>
          </w:tcPr>
          <w:p w:rsidR="0072378B" w:rsidRPr="007F3E19" w:rsidRDefault="0072378B" w:rsidP="001D5A27">
            <w:pPr>
              <w:pStyle w:val="BodyTextKeep"/>
              <w:suppressAutoHyphens/>
              <w:spacing w:before="0" w:after="0" w:line="240" w:lineRule="auto"/>
              <w:ind w:firstLine="0"/>
              <w:jc w:val="center"/>
              <w:rPr>
                <w:sz w:val="18"/>
              </w:rPr>
            </w:pPr>
            <w:r w:rsidRPr="007F3E19">
              <w:rPr>
                <w:sz w:val="18"/>
              </w:rPr>
              <w:t>в 25л</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c>
          <w:tcPr>
            <w:tcW w:w="962" w:type="pct"/>
            <w:vAlign w:val="center"/>
          </w:tcPr>
          <w:p w:rsidR="0072378B" w:rsidRPr="007F3E19" w:rsidRDefault="0072378B" w:rsidP="004234E7">
            <w:pPr>
              <w:spacing w:before="0" w:after="0" w:line="276" w:lineRule="auto"/>
              <w:ind w:firstLine="0"/>
              <w:rPr>
                <w:sz w:val="18"/>
                <w:szCs w:val="22"/>
              </w:rPr>
            </w:pPr>
            <w:r w:rsidRPr="007F3E19">
              <w:rPr>
                <w:sz w:val="18"/>
                <w:szCs w:val="22"/>
              </w:rPr>
              <w:t>не обнаружены</w:t>
            </w:r>
          </w:p>
        </w:tc>
      </w:tr>
    </w:tbl>
    <w:p w:rsidR="00FD5F3A" w:rsidRPr="00BC4D16" w:rsidRDefault="00FD5F3A" w:rsidP="00BC4D16">
      <w:pPr>
        <w:spacing w:before="0"/>
        <w:rPr>
          <w:sz w:val="18"/>
          <w:szCs w:val="18"/>
        </w:rPr>
      </w:pPr>
      <w:r w:rsidRPr="00BC4D16">
        <w:rPr>
          <w:sz w:val="18"/>
          <w:szCs w:val="18"/>
        </w:rPr>
        <w:t>*По данным лабораторных исследований ООО «Златоустовский «Водоканал».</w:t>
      </w:r>
    </w:p>
    <w:p w:rsidR="00344B46" w:rsidRPr="009732A6" w:rsidRDefault="00344B46" w:rsidP="004234E7">
      <w:pPr>
        <w:spacing w:line="276" w:lineRule="auto"/>
      </w:pPr>
      <w:r w:rsidRPr="009732A6">
        <w:t>Очищенная вода соответствует СанПиН 2.1.4.1074-01 «Питьевая вода. Гигиенические требования к качеству воды централизованных систем питьевого водоснабжения».</w:t>
      </w:r>
    </w:p>
    <w:p w:rsidR="00344B46" w:rsidRPr="006817D4" w:rsidRDefault="00FD5F3A" w:rsidP="004234E7">
      <w:pPr>
        <w:spacing w:line="276" w:lineRule="auto"/>
      </w:pPr>
      <w:r w:rsidRPr="006817D4">
        <w:rPr>
          <w:b/>
          <w:bCs/>
        </w:rPr>
        <w:t xml:space="preserve">3. </w:t>
      </w:r>
      <w:r w:rsidR="00344B46" w:rsidRPr="006817D4">
        <w:rPr>
          <w:b/>
          <w:bCs/>
        </w:rPr>
        <w:t>НФС Айская на пр. Гагарина,</w:t>
      </w:r>
      <w:r w:rsidR="00344B46" w:rsidRPr="006817D4">
        <w:t xml:space="preserve"> обслуживаемая ООО «Златоустовский «Водоканал», производительностью 26,2 тыс. м³/сутки работает по схеме: микрофильтры – самопромывающиеся фильтры с песчаной загрузкой – обеззараживание жидким хлором.</w:t>
      </w:r>
    </w:p>
    <w:p w:rsidR="00762712" w:rsidRPr="009732A6" w:rsidRDefault="00762712" w:rsidP="004234E7">
      <w:pPr>
        <w:spacing w:line="276" w:lineRule="auto"/>
      </w:pPr>
      <w:r w:rsidRPr="009732A6">
        <w:t>Данные производственного контроля качества исходной воды из Айского водохранилища и очищенной воды сведены в таблицу 1</w:t>
      </w:r>
      <w:r w:rsidR="00EA188F">
        <w:t>1</w:t>
      </w:r>
      <w:r w:rsidRPr="009732A6">
        <w:t>.</w:t>
      </w:r>
    </w:p>
    <w:p w:rsidR="00730CD9" w:rsidRPr="00123F89" w:rsidRDefault="00EA188F" w:rsidP="00123F89">
      <w:pPr>
        <w:pStyle w:val="116"/>
        <w:spacing w:before="120"/>
        <w:jc w:val="both"/>
        <w:rPr>
          <w:b/>
          <w:bCs/>
        </w:rPr>
      </w:pPr>
      <w:bookmarkStart w:id="50" w:name="_Toc21280293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11</w:t>
      </w:r>
      <w:r w:rsidR="00080B42" w:rsidRPr="00DC10E4">
        <w:rPr>
          <w:b/>
          <w:bCs/>
          <w:noProof/>
          <w:sz w:val="20"/>
          <w:szCs w:val="18"/>
          <w:lang w:eastAsia="en-US"/>
        </w:rPr>
        <w:fldChar w:fldCharType="end"/>
      </w:r>
      <w:r w:rsidRPr="00895277">
        <w:rPr>
          <w:b/>
          <w:bCs/>
        </w:rPr>
        <w:t xml:space="preserve">- </w:t>
      </w:r>
      <w:r w:rsidR="0011496D" w:rsidRPr="00123F89">
        <w:rPr>
          <w:b/>
          <w:bCs/>
        </w:rPr>
        <w:t>Данные производственного контроля качества питьевой воды(источник водоснабжения Айское водохранилище)</w:t>
      </w:r>
      <w:bookmarkEnd w:id="50"/>
    </w:p>
    <w:tbl>
      <w:tblPr>
        <w:tblStyle w:val="aff2"/>
        <w:tblW w:w="9639" w:type="dxa"/>
        <w:jc w:val="center"/>
        <w:tblLook w:val="04A0"/>
      </w:tblPr>
      <w:tblGrid>
        <w:gridCol w:w="630"/>
        <w:gridCol w:w="3709"/>
        <w:gridCol w:w="1457"/>
        <w:gridCol w:w="1988"/>
        <w:gridCol w:w="1855"/>
      </w:tblGrid>
      <w:tr w:rsidR="00762712" w:rsidRPr="007F3E19" w:rsidTr="00595BD3">
        <w:trPr>
          <w:tblHeader/>
          <w:jc w:val="center"/>
        </w:trPr>
        <w:tc>
          <w:tcPr>
            <w:tcW w:w="327" w:type="pct"/>
            <w:vMerge w:val="restart"/>
            <w:vAlign w:val="center"/>
          </w:tcPr>
          <w:p w:rsidR="00762712" w:rsidRPr="007F3E19" w:rsidRDefault="00723970" w:rsidP="001D5A27">
            <w:pPr>
              <w:pStyle w:val="BodyTextKeep"/>
              <w:suppressAutoHyphens/>
              <w:spacing w:before="0" w:after="0" w:line="240" w:lineRule="auto"/>
              <w:ind w:firstLine="0"/>
              <w:jc w:val="center"/>
              <w:rPr>
                <w:b/>
                <w:sz w:val="18"/>
              </w:rPr>
            </w:pPr>
            <w:r w:rsidRPr="007F3E19">
              <w:rPr>
                <w:b/>
                <w:sz w:val="18"/>
              </w:rPr>
              <w:t xml:space="preserve">№ </w:t>
            </w:r>
            <w:r w:rsidR="00762712" w:rsidRPr="007F3E19">
              <w:rPr>
                <w:b/>
                <w:sz w:val="18"/>
              </w:rPr>
              <w:t>п/п</w:t>
            </w:r>
          </w:p>
        </w:tc>
        <w:tc>
          <w:tcPr>
            <w:tcW w:w="1924" w:type="pct"/>
            <w:vMerge w:val="restart"/>
            <w:vAlign w:val="center"/>
          </w:tcPr>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Ингредиенты</w:t>
            </w:r>
          </w:p>
        </w:tc>
        <w:tc>
          <w:tcPr>
            <w:tcW w:w="756" w:type="pct"/>
            <w:vMerge w:val="restart"/>
            <w:vAlign w:val="center"/>
          </w:tcPr>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Ед. измерения</w:t>
            </w:r>
          </w:p>
        </w:tc>
        <w:tc>
          <w:tcPr>
            <w:tcW w:w="1993" w:type="pct"/>
            <w:gridSpan w:val="2"/>
            <w:vAlign w:val="center"/>
          </w:tcPr>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 xml:space="preserve">Фактическая концентрация </w:t>
            </w:r>
          </w:p>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 xml:space="preserve">(среднее значение за </w:t>
            </w:r>
            <w:r w:rsidR="000604F4" w:rsidRPr="007F3E19">
              <w:rPr>
                <w:b/>
                <w:sz w:val="18"/>
              </w:rPr>
              <w:t>год</w:t>
            </w:r>
            <w:r w:rsidRPr="007F3E19">
              <w:rPr>
                <w:b/>
                <w:sz w:val="18"/>
              </w:rPr>
              <w:t>)</w:t>
            </w:r>
          </w:p>
        </w:tc>
      </w:tr>
      <w:tr w:rsidR="00762712" w:rsidRPr="007F3E19" w:rsidTr="00595BD3">
        <w:trPr>
          <w:tblHeader/>
          <w:jc w:val="center"/>
        </w:trPr>
        <w:tc>
          <w:tcPr>
            <w:tcW w:w="327" w:type="pct"/>
            <w:vMerge/>
            <w:vAlign w:val="center"/>
          </w:tcPr>
          <w:p w:rsidR="00762712" w:rsidRPr="007F3E19" w:rsidRDefault="00762712" w:rsidP="001D5A27">
            <w:pPr>
              <w:pStyle w:val="BodyTextKeep"/>
              <w:suppressAutoHyphens/>
              <w:spacing w:before="0" w:after="0" w:line="240" w:lineRule="auto"/>
              <w:ind w:firstLine="0"/>
              <w:jc w:val="center"/>
              <w:rPr>
                <w:b/>
                <w:sz w:val="18"/>
              </w:rPr>
            </w:pPr>
          </w:p>
        </w:tc>
        <w:tc>
          <w:tcPr>
            <w:tcW w:w="1924" w:type="pct"/>
            <w:vMerge/>
            <w:vAlign w:val="center"/>
          </w:tcPr>
          <w:p w:rsidR="00762712" w:rsidRPr="007F3E19" w:rsidRDefault="00762712" w:rsidP="001D5A27">
            <w:pPr>
              <w:pStyle w:val="BodyTextKeep"/>
              <w:suppressAutoHyphens/>
              <w:spacing w:before="0" w:after="0" w:line="240" w:lineRule="auto"/>
              <w:ind w:firstLine="0"/>
              <w:jc w:val="center"/>
              <w:rPr>
                <w:b/>
                <w:sz w:val="18"/>
              </w:rPr>
            </w:pPr>
          </w:p>
        </w:tc>
        <w:tc>
          <w:tcPr>
            <w:tcW w:w="756" w:type="pct"/>
            <w:vMerge/>
            <w:vAlign w:val="center"/>
          </w:tcPr>
          <w:p w:rsidR="00762712" w:rsidRPr="007F3E19" w:rsidRDefault="00762712" w:rsidP="001D5A27">
            <w:pPr>
              <w:pStyle w:val="BodyTextKeep"/>
              <w:suppressAutoHyphens/>
              <w:spacing w:before="0" w:after="0" w:line="240" w:lineRule="auto"/>
              <w:ind w:firstLine="0"/>
              <w:jc w:val="center"/>
              <w:rPr>
                <w:b/>
                <w:sz w:val="18"/>
              </w:rPr>
            </w:pPr>
          </w:p>
        </w:tc>
        <w:tc>
          <w:tcPr>
            <w:tcW w:w="1031" w:type="pct"/>
            <w:vAlign w:val="center"/>
          </w:tcPr>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 xml:space="preserve">Исходная вода (Айское </w:t>
            </w:r>
            <w:r w:rsidR="00191363" w:rsidRPr="007F3E19">
              <w:rPr>
                <w:b/>
                <w:sz w:val="18"/>
              </w:rPr>
              <w:t>водохранилище) *</w:t>
            </w:r>
          </w:p>
        </w:tc>
        <w:tc>
          <w:tcPr>
            <w:tcW w:w="962" w:type="pct"/>
            <w:vAlign w:val="center"/>
          </w:tcPr>
          <w:p w:rsidR="00762712" w:rsidRPr="007F3E19" w:rsidRDefault="00762712" w:rsidP="001D5A27">
            <w:pPr>
              <w:pStyle w:val="BodyTextKeep"/>
              <w:suppressAutoHyphens/>
              <w:spacing w:before="0" w:after="0" w:line="240" w:lineRule="auto"/>
              <w:ind w:firstLine="0"/>
              <w:jc w:val="center"/>
              <w:rPr>
                <w:b/>
                <w:sz w:val="18"/>
              </w:rPr>
            </w:pPr>
            <w:r w:rsidRPr="007F3E19">
              <w:rPr>
                <w:b/>
                <w:sz w:val="18"/>
              </w:rPr>
              <w:t>Очищенная вода (НФС ООО «ЗВК»)**</w:t>
            </w:r>
          </w:p>
        </w:tc>
      </w:tr>
      <w:tr w:rsidR="00762712" w:rsidRPr="007F3E19" w:rsidTr="00595BD3">
        <w:trPr>
          <w:jc w:val="center"/>
        </w:trPr>
        <w:tc>
          <w:tcPr>
            <w:tcW w:w="5000" w:type="pct"/>
            <w:gridSpan w:val="5"/>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САНИТАРНО-ГИГИЕНИЧЕСКИЕ ИССЛЕДОВАНИЯ</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Мутность</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ЕМФ</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4,8</w:t>
            </w:r>
            <w:r w:rsidRPr="007F3E19">
              <w:rPr>
                <w:sz w:val="18"/>
                <w:u w:val="single"/>
              </w:rPr>
              <w:t>+</w:t>
            </w:r>
            <w:r w:rsidRPr="007F3E19">
              <w:rPr>
                <w:sz w:val="18"/>
              </w:rPr>
              <w:t>0,5</w:t>
            </w:r>
          </w:p>
        </w:tc>
        <w:tc>
          <w:tcPr>
            <w:tcW w:w="962"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10,1</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Запах при 20</w:t>
            </w:r>
            <w:r w:rsidRPr="007F3E19">
              <w:rPr>
                <w:sz w:val="18"/>
                <w:vertAlign w:val="superscript"/>
              </w:rPr>
              <w:t>0</w:t>
            </w:r>
            <w:r w:rsidRPr="007F3E19">
              <w:rPr>
                <w:sz w:val="18"/>
              </w:rPr>
              <w:t>С</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баллы</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хл</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3</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Запах при 60</w:t>
            </w:r>
            <w:r w:rsidRPr="007F3E19">
              <w:rPr>
                <w:sz w:val="18"/>
                <w:vertAlign w:val="superscript"/>
              </w:rPr>
              <w:t>0</w:t>
            </w:r>
            <w:r w:rsidRPr="007F3E19">
              <w:rPr>
                <w:sz w:val="18"/>
              </w:rPr>
              <w:t>С</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баллы</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1</w:t>
            </w:r>
            <w:r w:rsidRPr="007F3E19">
              <w:rPr>
                <w:sz w:val="18"/>
                <w:szCs w:val="22"/>
                <w:vertAlign w:val="superscript"/>
              </w:rPr>
              <w:t>σ</w:t>
            </w:r>
            <w:r w:rsidRPr="007F3E19">
              <w:rPr>
                <w:sz w:val="18"/>
                <w:szCs w:val="22"/>
              </w:rPr>
              <w:t>хл</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4</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Водородный показатель</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ед.рН</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7,74</w:t>
            </w:r>
            <w:r w:rsidRPr="007F3E19">
              <w:rPr>
                <w:sz w:val="18"/>
                <w:u w:val="single"/>
              </w:rPr>
              <w:t>+</w:t>
            </w:r>
            <w:r w:rsidRPr="007F3E19">
              <w:rPr>
                <w:sz w:val="18"/>
              </w:rPr>
              <w:t>0,20</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6,88</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5</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Общая минерализация</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250,4</w:t>
            </w:r>
            <w:r w:rsidRPr="007F3E19">
              <w:rPr>
                <w:sz w:val="18"/>
                <w:u w:val="single"/>
              </w:rPr>
              <w:t>+</w:t>
            </w:r>
            <w:r w:rsidRPr="007F3E19">
              <w:rPr>
                <w:sz w:val="18"/>
              </w:rPr>
              <w:t>22,5</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108</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6</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Окисляемость перманганатная</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4,1</w:t>
            </w:r>
            <w:r w:rsidRPr="007F3E19">
              <w:rPr>
                <w:sz w:val="18"/>
                <w:u w:val="single"/>
              </w:rPr>
              <w:t>+</w:t>
            </w:r>
            <w:r w:rsidRPr="007F3E19">
              <w:rPr>
                <w:sz w:val="18"/>
              </w:rPr>
              <w:t>0,4</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3,65</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7</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Железо (суммарно)</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0,45</w:t>
            </w:r>
            <w:r w:rsidRPr="007F3E19">
              <w:rPr>
                <w:sz w:val="18"/>
                <w:u w:val="single"/>
              </w:rPr>
              <w:t>+</w:t>
            </w:r>
            <w:r w:rsidRPr="007F3E19">
              <w:rPr>
                <w:sz w:val="18"/>
              </w:rPr>
              <w:t>0,07</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0,18</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8</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Нитраты (NO</w:t>
            </w:r>
            <w:r w:rsidRPr="007F3E19">
              <w:rPr>
                <w:sz w:val="18"/>
                <w:vertAlign w:val="subscript"/>
              </w:rPr>
              <w:t>3</w:t>
            </w:r>
            <w:r w:rsidRPr="007F3E19">
              <w:rPr>
                <w:sz w:val="18"/>
              </w:rPr>
              <w:t>)</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1,32</w:t>
            </w:r>
            <w:r w:rsidRPr="007F3E19">
              <w:rPr>
                <w:sz w:val="18"/>
                <w:u w:val="single"/>
              </w:rPr>
              <w:t>+</w:t>
            </w:r>
            <w:r w:rsidRPr="007F3E19">
              <w:rPr>
                <w:sz w:val="18"/>
              </w:rPr>
              <w:t>0,26</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0,56</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9</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Хлориды</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10,0</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4,98</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10</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Фториды</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0,20</w:t>
            </w:r>
            <w:r w:rsidRPr="007F3E19">
              <w:rPr>
                <w:sz w:val="18"/>
                <w:u w:val="single"/>
              </w:rPr>
              <w:t>+</w:t>
            </w:r>
            <w:r w:rsidRPr="007F3E19">
              <w:rPr>
                <w:sz w:val="18"/>
              </w:rPr>
              <w:t>0,03</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0,055</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11</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Кадмий</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0,001</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0,0002</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12</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Марганец</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0,065</w:t>
            </w:r>
            <w:r w:rsidRPr="007F3E19">
              <w:rPr>
                <w:sz w:val="18"/>
                <w:u w:val="single"/>
              </w:rPr>
              <w:t>+</w:t>
            </w:r>
            <w:r w:rsidRPr="007F3E19">
              <w:rPr>
                <w:sz w:val="18"/>
              </w:rPr>
              <w:t>0,011</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0,074</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13</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Медь</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0,005</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0,0006</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14</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Сульфаты</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20,0</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21,0</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15</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Аммоний ион</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0,35</w:t>
            </w:r>
            <w:r w:rsidRPr="007F3E19">
              <w:rPr>
                <w:sz w:val="18"/>
                <w:u w:val="single"/>
              </w:rPr>
              <w:t>+</w:t>
            </w:r>
            <w:r w:rsidRPr="007F3E19">
              <w:rPr>
                <w:sz w:val="18"/>
              </w:rPr>
              <w:t>0,07</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0,10</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16</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Нитриты (NO</w:t>
            </w:r>
            <w:r w:rsidRPr="007F3E19">
              <w:rPr>
                <w:sz w:val="18"/>
                <w:vertAlign w:val="subscript"/>
              </w:rPr>
              <w:t>2</w:t>
            </w:r>
            <w:r w:rsidRPr="007F3E19">
              <w:rPr>
                <w:sz w:val="18"/>
              </w:rPr>
              <w:t>)</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0,013</w:t>
            </w:r>
            <w:r w:rsidRPr="007F3E19">
              <w:rPr>
                <w:sz w:val="18"/>
                <w:u w:val="single"/>
              </w:rPr>
              <w:t>+</w:t>
            </w:r>
            <w:r w:rsidRPr="007F3E19">
              <w:rPr>
                <w:sz w:val="18"/>
              </w:rPr>
              <w:t>0,007</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0,006</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17</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Полифосфаты</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0,042</w:t>
            </w:r>
            <w:r w:rsidRPr="007F3E19">
              <w:rPr>
                <w:sz w:val="18"/>
                <w:u w:val="single"/>
              </w:rPr>
              <w:t>+</w:t>
            </w:r>
            <w:r w:rsidRPr="007F3E19">
              <w:rPr>
                <w:sz w:val="18"/>
              </w:rPr>
              <w:t>0,017</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0,01</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18</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Цинк</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0,005</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0,0005</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19</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Хром</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0,005</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0,02</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20</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Свинец</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0,02</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0,0002</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21</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Никель</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менее 0,05</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менее 0,01</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22</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Нефтепродукты</w:t>
            </w:r>
          </w:p>
        </w:tc>
        <w:tc>
          <w:tcPr>
            <w:tcW w:w="756"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 xml:space="preserve">мг/дм </w:t>
            </w:r>
            <w:r w:rsidRPr="007F3E19">
              <w:rPr>
                <w:sz w:val="18"/>
                <w:szCs w:val="22"/>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0,020</w:t>
            </w:r>
            <w:r w:rsidRPr="007F3E19">
              <w:rPr>
                <w:sz w:val="18"/>
                <w:u w:val="single"/>
              </w:rPr>
              <w:t>+</w:t>
            </w:r>
            <w:r w:rsidRPr="007F3E19">
              <w:rPr>
                <w:sz w:val="18"/>
              </w:rPr>
              <w:t>0,009</w:t>
            </w:r>
          </w:p>
        </w:tc>
        <w:tc>
          <w:tcPr>
            <w:tcW w:w="962" w:type="pct"/>
            <w:vAlign w:val="center"/>
          </w:tcPr>
          <w:p w:rsidR="00762712" w:rsidRPr="007F3E19" w:rsidRDefault="00762712" w:rsidP="007F3E19">
            <w:pPr>
              <w:spacing w:before="0" w:after="0" w:line="276" w:lineRule="auto"/>
              <w:ind w:firstLine="0"/>
              <w:jc w:val="center"/>
              <w:rPr>
                <w:sz w:val="18"/>
                <w:szCs w:val="22"/>
              </w:rPr>
            </w:pPr>
            <w:r w:rsidRPr="007F3E19">
              <w:rPr>
                <w:sz w:val="18"/>
                <w:szCs w:val="22"/>
              </w:rPr>
              <w:t>0,0067</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23</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Биохимическое потребление кислорода БПК</w:t>
            </w:r>
            <w:r w:rsidRPr="007F3E19">
              <w:rPr>
                <w:sz w:val="18"/>
                <w:vertAlign w:val="subscript"/>
              </w:rPr>
              <w:t>5</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rPr>
            </w:pPr>
            <w:r w:rsidRPr="007F3E19">
              <w:rPr>
                <w:sz w:val="18"/>
              </w:rPr>
              <w:t>мг О</w:t>
            </w:r>
            <w:r w:rsidRPr="007F3E19">
              <w:rPr>
                <w:sz w:val="18"/>
                <w:vertAlign w:val="subscript"/>
              </w:rPr>
              <w:t>2</w:t>
            </w:r>
            <w:r w:rsidRPr="007F3E19">
              <w:rPr>
                <w:sz w:val="18"/>
              </w:rPr>
              <w:t xml:space="preserve">/дм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2,9</w:t>
            </w:r>
            <w:r w:rsidRPr="007F3E19">
              <w:rPr>
                <w:sz w:val="18"/>
                <w:u w:val="single"/>
              </w:rPr>
              <w:t>+</w:t>
            </w:r>
            <w:r w:rsidRPr="007F3E19">
              <w:rPr>
                <w:sz w:val="18"/>
              </w:rPr>
              <w:t>0,4</w:t>
            </w:r>
          </w:p>
        </w:tc>
        <w:tc>
          <w:tcPr>
            <w:tcW w:w="962" w:type="pct"/>
            <w:vAlign w:val="center"/>
          </w:tcPr>
          <w:p w:rsidR="00762712" w:rsidRPr="007F3E19" w:rsidRDefault="00762712" w:rsidP="007F3E19">
            <w:pPr>
              <w:spacing w:before="0" w:after="0"/>
              <w:ind w:firstLine="0"/>
              <w:jc w:val="center"/>
              <w:rPr>
                <w:sz w:val="18"/>
                <w:szCs w:val="22"/>
              </w:rPr>
            </w:pP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24</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Растворенный кислород</w:t>
            </w:r>
          </w:p>
        </w:tc>
        <w:tc>
          <w:tcPr>
            <w:tcW w:w="756" w:type="pct"/>
            <w:vAlign w:val="center"/>
          </w:tcPr>
          <w:p w:rsidR="00762712" w:rsidRPr="007F3E19" w:rsidRDefault="00762712" w:rsidP="007F3E19">
            <w:pPr>
              <w:pStyle w:val="BodyTextKeep"/>
              <w:suppressAutoHyphens/>
              <w:spacing w:before="0" w:after="0" w:line="240" w:lineRule="auto"/>
              <w:ind w:firstLine="0"/>
              <w:jc w:val="center"/>
              <w:rPr>
                <w:sz w:val="18"/>
                <w:vertAlign w:val="superscript"/>
              </w:rPr>
            </w:pPr>
            <w:r w:rsidRPr="007F3E19">
              <w:rPr>
                <w:sz w:val="18"/>
              </w:rPr>
              <w:t xml:space="preserve">мг/дм </w:t>
            </w:r>
            <w:r w:rsidRPr="007F3E19">
              <w:rPr>
                <w:sz w:val="18"/>
                <w:vertAlign w:val="superscript"/>
              </w:rPr>
              <w:t>3</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10,7</w:t>
            </w:r>
            <w:r w:rsidRPr="007F3E19">
              <w:rPr>
                <w:sz w:val="18"/>
                <w:u w:val="single"/>
              </w:rPr>
              <w:t>+</w:t>
            </w:r>
            <w:r w:rsidRPr="007F3E19">
              <w:rPr>
                <w:sz w:val="18"/>
              </w:rPr>
              <w:t>1,1</w:t>
            </w:r>
          </w:p>
        </w:tc>
        <w:tc>
          <w:tcPr>
            <w:tcW w:w="962" w:type="pct"/>
            <w:vAlign w:val="center"/>
          </w:tcPr>
          <w:p w:rsidR="00762712" w:rsidRPr="007F3E19" w:rsidRDefault="00762712" w:rsidP="001D5A27">
            <w:pPr>
              <w:spacing w:before="0" w:after="0"/>
              <w:ind w:firstLine="0"/>
              <w:jc w:val="center"/>
              <w:rPr>
                <w:sz w:val="18"/>
                <w:szCs w:val="22"/>
              </w:rPr>
            </w:pPr>
          </w:p>
        </w:tc>
      </w:tr>
      <w:tr w:rsidR="00762712" w:rsidRPr="007F3E19" w:rsidTr="00595BD3">
        <w:trPr>
          <w:jc w:val="center"/>
        </w:trPr>
        <w:tc>
          <w:tcPr>
            <w:tcW w:w="5000" w:type="pct"/>
            <w:gridSpan w:val="5"/>
            <w:vAlign w:val="center"/>
          </w:tcPr>
          <w:p w:rsidR="00762712" w:rsidRPr="007F3E19" w:rsidRDefault="00762712" w:rsidP="004234E7">
            <w:pPr>
              <w:spacing w:before="0" w:after="0" w:line="276" w:lineRule="auto"/>
              <w:ind w:firstLine="0"/>
              <w:rPr>
                <w:sz w:val="18"/>
                <w:szCs w:val="22"/>
              </w:rPr>
            </w:pPr>
            <w:r w:rsidRPr="007F3E19">
              <w:rPr>
                <w:sz w:val="18"/>
                <w:szCs w:val="22"/>
              </w:rPr>
              <w:t>БАКТЕРИОЛОГИЧЕСКИЕ ИССЛЕДОВАНИЯ</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Общие колиформные бактерии (ОКБ)</w:t>
            </w:r>
          </w:p>
        </w:tc>
        <w:tc>
          <w:tcPr>
            <w:tcW w:w="756" w:type="pct"/>
            <w:vAlign w:val="center"/>
          </w:tcPr>
          <w:p w:rsidR="00762712" w:rsidRPr="007F3E19" w:rsidRDefault="00762712" w:rsidP="004234E7">
            <w:pPr>
              <w:spacing w:before="0" w:after="0" w:line="276" w:lineRule="auto"/>
              <w:ind w:firstLine="0"/>
              <w:rPr>
                <w:sz w:val="18"/>
                <w:szCs w:val="22"/>
              </w:rPr>
            </w:pPr>
            <w:r w:rsidRPr="007F3E19">
              <w:rPr>
                <w:sz w:val="18"/>
                <w:szCs w:val="22"/>
              </w:rPr>
              <w:t>КОЕ в 100мл</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6,0*10</w:t>
            </w:r>
            <w:r w:rsidRPr="007F3E19">
              <w:rPr>
                <w:sz w:val="18"/>
                <w:vertAlign w:val="superscript"/>
              </w:rPr>
              <w:t>2</w:t>
            </w:r>
          </w:p>
        </w:tc>
        <w:tc>
          <w:tcPr>
            <w:tcW w:w="962" w:type="pct"/>
            <w:vAlign w:val="center"/>
          </w:tcPr>
          <w:p w:rsidR="00762712" w:rsidRPr="007F3E19" w:rsidRDefault="00762712" w:rsidP="004234E7">
            <w:pPr>
              <w:spacing w:before="0" w:after="0" w:line="276" w:lineRule="auto"/>
              <w:ind w:firstLine="0"/>
              <w:rPr>
                <w:sz w:val="18"/>
                <w:szCs w:val="22"/>
              </w:rPr>
            </w:pPr>
            <w:r w:rsidRPr="007F3E19">
              <w:rPr>
                <w:sz w:val="18"/>
                <w:szCs w:val="22"/>
              </w:rPr>
              <w:t>не обнаружены</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2</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Термотолерантные колиформные бактерии (ТКБ)</w:t>
            </w:r>
          </w:p>
        </w:tc>
        <w:tc>
          <w:tcPr>
            <w:tcW w:w="756" w:type="pct"/>
            <w:vAlign w:val="center"/>
          </w:tcPr>
          <w:p w:rsidR="00762712" w:rsidRPr="007F3E19" w:rsidRDefault="00762712" w:rsidP="004234E7">
            <w:pPr>
              <w:spacing w:before="0" w:after="0" w:line="276" w:lineRule="auto"/>
              <w:ind w:firstLine="0"/>
              <w:rPr>
                <w:sz w:val="18"/>
                <w:szCs w:val="22"/>
              </w:rPr>
            </w:pPr>
            <w:r w:rsidRPr="007F3E19">
              <w:rPr>
                <w:sz w:val="18"/>
                <w:szCs w:val="22"/>
              </w:rPr>
              <w:t>КОЕ в 100мл</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0</w:t>
            </w:r>
          </w:p>
        </w:tc>
        <w:tc>
          <w:tcPr>
            <w:tcW w:w="962" w:type="pct"/>
            <w:vAlign w:val="center"/>
          </w:tcPr>
          <w:p w:rsidR="00762712" w:rsidRPr="007F3E19" w:rsidRDefault="00762712" w:rsidP="004234E7">
            <w:pPr>
              <w:spacing w:before="0" w:after="0" w:line="276" w:lineRule="auto"/>
              <w:ind w:firstLine="0"/>
              <w:rPr>
                <w:sz w:val="18"/>
                <w:szCs w:val="22"/>
              </w:rPr>
            </w:pPr>
            <w:r w:rsidRPr="007F3E19">
              <w:rPr>
                <w:sz w:val="18"/>
                <w:szCs w:val="22"/>
              </w:rPr>
              <w:t>не обнаружены</w:t>
            </w:r>
          </w:p>
        </w:tc>
      </w:tr>
      <w:tr w:rsidR="00762712" w:rsidRPr="007F3E19" w:rsidTr="00595BD3">
        <w:trPr>
          <w:jc w:val="center"/>
        </w:trPr>
        <w:tc>
          <w:tcPr>
            <w:tcW w:w="5000" w:type="pct"/>
            <w:gridSpan w:val="5"/>
            <w:vAlign w:val="center"/>
          </w:tcPr>
          <w:p w:rsidR="00762712" w:rsidRPr="007F3E19" w:rsidRDefault="00762712" w:rsidP="004234E7">
            <w:pPr>
              <w:spacing w:before="0" w:after="0" w:line="276" w:lineRule="auto"/>
              <w:ind w:firstLine="0"/>
              <w:rPr>
                <w:sz w:val="18"/>
                <w:szCs w:val="22"/>
              </w:rPr>
            </w:pPr>
            <w:r w:rsidRPr="007F3E19">
              <w:rPr>
                <w:sz w:val="18"/>
                <w:szCs w:val="22"/>
              </w:rPr>
              <w:t>ПАРАЗИТОЛОГИЧЕСКИЕ ИССЛЕДОВАНИЯ</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3</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Колифаги</w:t>
            </w:r>
          </w:p>
        </w:tc>
        <w:tc>
          <w:tcPr>
            <w:tcW w:w="756"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БОЕ в100мл</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отсутствуют</w:t>
            </w:r>
          </w:p>
        </w:tc>
        <w:tc>
          <w:tcPr>
            <w:tcW w:w="962" w:type="pct"/>
            <w:vAlign w:val="center"/>
          </w:tcPr>
          <w:p w:rsidR="00762712" w:rsidRPr="007F3E19" w:rsidRDefault="00762712" w:rsidP="004234E7">
            <w:pPr>
              <w:spacing w:before="0" w:after="0" w:line="276" w:lineRule="auto"/>
              <w:ind w:firstLine="0"/>
              <w:rPr>
                <w:sz w:val="18"/>
                <w:szCs w:val="22"/>
              </w:rPr>
            </w:pPr>
            <w:r w:rsidRPr="007F3E19">
              <w:rPr>
                <w:sz w:val="18"/>
                <w:szCs w:val="22"/>
              </w:rPr>
              <w:t>отсутствуют</w:t>
            </w:r>
          </w:p>
        </w:tc>
      </w:tr>
      <w:tr w:rsidR="00762712" w:rsidRPr="007F3E19" w:rsidTr="00595BD3">
        <w:trPr>
          <w:jc w:val="center"/>
        </w:trPr>
        <w:tc>
          <w:tcPr>
            <w:tcW w:w="327"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1</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 xml:space="preserve">Жизнеспособные яйца гельминтов </w:t>
            </w:r>
          </w:p>
        </w:tc>
        <w:tc>
          <w:tcPr>
            <w:tcW w:w="756"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в 25л</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не обнаружены</w:t>
            </w:r>
          </w:p>
        </w:tc>
        <w:tc>
          <w:tcPr>
            <w:tcW w:w="962" w:type="pct"/>
            <w:vAlign w:val="center"/>
          </w:tcPr>
          <w:p w:rsidR="00762712" w:rsidRPr="007F3E19" w:rsidRDefault="00762712" w:rsidP="004234E7">
            <w:pPr>
              <w:spacing w:before="0" w:after="0" w:line="276" w:lineRule="auto"/>
              <w:ind w:firstLine="0"/>
              <w:rPr>
                <w:sz w:val="18"/>
                <w:szCs w:val="22"/>
              </w:rPr>
            </w:pPr>
            <w:r w:rsidRPr="007F3E19">
              <w:rPr>
                <w:sz w:val="18"/>
                <w:szCs w:val="22"/>
              </w:rPr>
              <w:t>не обнаружены</w:t>
            </w:r>
          </w:p>
        </w:tc>
      </w:tr>
      <w:tr w:rsidR="00762712" w:rsidRPr="007F3E19" w:rsidTr="00595BD3">
        <w:trPr>
          <w:jc w:val="center"/>
        </w:trPr>
        <w:tc>
          <w:tcPr>
            <w:tcW w:w="327" w:type="pct"/>
            <w:vAlign w:val="center"/>
          </w:tcPr>
          <w:p w:rsidR="00762712" w:rsidRPr="007F3E19" w:rsidRDefault="00762712" w:rsidP="001D5A27">
            <w:pPr>
              <w:pStyle w:val="BodyTextKeep"/>
              <w:tabs>
                <w:tab w:val="left" w:pos="195"/>
                <w:tab w:val="center" w:pos="294"/>
              </w:tabs>
              <w:suppressAutoHyphens/>
              <w:spacing w:before="0" w:after="0" w:line="240" w:lineRule="auto"/>
              <w:ind w:firstLine="0"/>
              <w:jc w:val="center"/>
              <w:rPr>
                <w:sz w:val="18"/>
              </w:rPr>
            </w:pPr>
            <w:r w:rsidRPr="007F3E19">
              <w:rPr>
                <w:sz w:val="18"/>
              </w:rPr>
              <w:t>2</w:t>
            </w:r>
          </w:p>
        </w:tc>
        <w:tc>
          <w:tcPr>
            <w:tcW w:w="1924" w:type="pct"/>
            <w:vAlign w:val="center"/>
          </w:tcPr>
          <w:p w:rsidR="00762712" w:rsidRPr="007F3E19" w:rsidRDefault="00762712" w:rsidP="001D5A27">
            <w:pPr>
              <w:pStyle w:val="BodyTextKeep"/>
              <w:suppressAutoHyphens/>
              <w:spacing w:before="0" w:after="0" w:line="240" w:lineRule="auto"/>
              <w:ind w:firstLine="0"/>
              <w:jc w:val="left"/>
              <w:rPr>
                <w:sz w:val="18"/>
              </w:rPr>
            </w:pPr>
            <w:r w:rsidRPr="007F3E19">
              <w:rPr>
                <w:sz w:val="18"/>
              </w:rPr>
              <w:t>Жизнеспособные цисты патогенных кишечных простейших</w:t>
            </w:r>
          </w:p>
        </w:tc>
        <w:tc>
          <w:tcPr>
            <w:tcW w:w="756"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в 25л</w:t>
            </w:r>
          </w:p>
        </w:tc>
        <w:tc>
          <w:tcPr>
            <w:tcW w:w="1031" w:type="pct"/>
            <w:vAlign w:val="center"/>
          </w:tcPr>
          <w:p w:rsidR="00762712" w:rsidRPr="007F3E19" w:rsidRDefault="00762712" w:rsidP="001D5A27">
            <w:pPr>
              <w:pStyle w:val="BodyTextKeep"/>
              <w:suppressAutoHyphens/>
              <w:spacing w:before="0" w:after="0" w:line="240" w:lineRule="auto"/>
              <w:ind w:firstLine="0"/>
              <w:jc w:val="center"/>
              <w:rPr>
                <w:sz w:val="18"/>
              </w:rPr>
            </w:pPr>
            <w:r w:rsidRPr="007F3E19">
              <w:rPr>
                <w:sz w:val="18"/>
              </w:rPr>
              <w:t>не обнаружены</w:t>
            </w:r>
          </w:p>
        </w:tc>
        <w:tc>
          <w:tcPr>
            <w:tcW w:w="962" w:type="pct"/>
            <w:vAlign w:val="center"/>
          </w:tcPr>
          <w:p w:rsidR="00762712" w:rsidRPr="007F3E19" w:rsidRDefault="00762712" w:rsidP="004234E7">
            <w:pPr>
              <w:spacing w:before="0" w:after="0" w:line="276" w:lineRule="auto"/>
              <w:ind w:firstLine="0"/>
              <w:rPr>
                <w:sz w:val="18"/>
                <w:szCs w:val="22"/>
              </w:rPr>
            </w:pPr>
            <w:r w:rsidRPr="007F3E19">
              <w:rPr>
                <w:sz w:val="18"/>
                <w:szCs w:val="22"/>
              </w:rPr>
              <w:t>не обнаружены</w:t>
            </w:r>
          </w:p>
        </w:tc>
      </w:tr>
    </w:tbl>
    <w:p w:rsidR="00A87C35" w:rsidRPr="00BC4D16" w:rsidRDefault="00A87C35" w:rsidP="00BC4D16">
      <w:pPr>
        <w:spacing w:before="0"/>
        <w:rPr>
          <w:sz w:val="18"/>
          <w:szCs w:val="18"/>
        </w:rPr>
      </w:pPr>
      <w:r w:rsidRPr="00BC4D16">
        <w:rPr>
          <w:sz w:val="18"/>
          <w:szCs w:val="18"/>
        </w:rPr>
        <w:t>*По данным лабораторных исследований аккредитованного испытательного лабораторного центра ФБУ здравоохранения «Центр гигиены и эпидемиологии по железнодорожному транспорту» Златоустовский филиал.</w:t>
      </w:r>
    </w:p>
    <w:p w:rsidR="00FD5F3A" w:rsidRPr="00BC4D16" w:rsidRDefault="00FD5F3A" w:rsidP="00BC4D16">
      <w:pPr>
        <w:spacing w:before="0"/>
        <w:rPr>
          <w:sz w:val="18"/>
          <w:szCs w:val="18"/>
        </w:rPr>
      </w:pPr>
      <w:r w:rsidRPr="00BC4D16">
        <w:rPr>
          <w:sz w:val="18"/>
          <w:szCs w:val="18"/>
        </w:rPr>
        <w:t>**По данным лабораторных исследований ООО «Златоустовский «Водоканал»</w:t>
      </w:r>
    </w:p>
    <w:p w:rsidR="001C046E" w:rsidRPr="008629BC" w:rsidRDefault="001C046E" w:rsidP="004234E7">
      <w:pPr>
        <w:spacing w:line="276" w:lineRule="auto"/>
      </w:pPr>
      <w:r w:rsidRPr="008629BC">
        <w:t xml:space="preserve">Очищенная вода соответствует СанПиН 2.1.4.1074-01 «Питьевая вода. Гигиенические требования к качеству воды централизованных систем питьевого </w:t>
      </w:r>
      <w:r w:rsidR="00A87C35" w:rsidRPr="008629BC">
        <w:t>водоснабжения</w:t>
      </w:r>
      <w:r w:rsidRPr="008629BC">
        <w:t>»</w:t>
      </w:r>
      <w:r w:rsidR="00A87C35" w:rsidRPr="008629BC">
        <w:t>.</w:t>
      </w:r>
    </w:p>
    <w:p w:rsidR="00B15DBA" w:rsidRDefault="00B15DBA" w:rsidP="004234E7">
      <w:pPr>
        <w:spacing w:line="276" w:lineRule="auto"/>
      </w:pPr>
      <w:r w:rsidRPr="00F51F10">
        <w:t xml:space="preserve">Характеристика резервуаров чистой воды приведена в таблице </w:t>
      </w:r>
      <w:r w:rsidR="00EA188F">
        <w:t>12</w:t>
      </w:r>
      <w:r w:rsidRPr="00F51F10">
        <w:t>.</w:t>
      </w:r>
    </w:p>
    <w:p w:rsidR="003F0CF4" w:rsidRDefault="003F0CF4" w:rsidP="004234E7">
      <w:pPr>
        <w:spacing w:line="276" w:lineRule="auto"/>
      </w:pPr>
    </w:p>
    <w:p w:rsidR="00B15DBA" w:rsidRPr="00123F89" w:rsidRDefault="00EA188F" w:rsidP="00123F89">
      <w:pPr>
        <w:pStyle w:val="116"/>
        <w:spacing w:before="120"/>
        <w:jc w:val="both"/>
        <w:rPr>
          <w:b/>
          <w:bCs/>
        </w:rPr>
      </w:pPr>
      <w:bookmarkStart w:id="51" w:name="_Toc21280293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12</w:t>
      </w:r>
      <w:r w:rsidR="00080B42" w:rsidRPr="00DC10E4">
        <w:rPr>
          <w:b/>
          <w:bCs/>
          <w:noProof/>
          <w:sz w:val="20"/>
          <w:szCs w:val="18"/>
          <w:lang w:eastAsia="en-US"/>
        </w:rPr>
        <w:fldChar w:fldCharType="end"/>
      </w:r>
      <w:r w:rsidRPr="00895277">
        <w:rPr>
          <w:b/>
          <w:bCs/>
        </w:rPr>
        <w:t xml:space="preserve">- </w:t>
      </w:r>
      <w:r w:rsidR="00B15DBA" w:rsidRPr="00123F89">
        <w:rPr>
          <w:b/>
          <w:bCs/>
        </w:rPr>
        <w:t>Характеристика РЧВ и регулирующих резервуаров г.Златоуста</w:t>
      </w:r>
      <w:bookmarkEnd w:id="51"/>
    </w:p>
    <w:tbl>
      <w:tblPr>
        <w:tblW w:w="5000" w:type="pct"/>
        <w:jc w:val="center"/>
        <w:tblLayout w:type="fixed"/>
        <w:tblCellMar>
          <w:left w:w="28" w:type="dxa"/>
          <w:right w:w="28" w:type="dxa"/>
        </w:tblCellMar>
        <w:tblLook w:val="0000"/>
      </w:tblPr>
      <w:tblGrid>
        <w:gridCol w:w="434"/>
        <w:gridCol w:w="2929"/>
        <w:gridCol w:w="731"/>
        <w:gridCol w:w="1024"/>
        <w:gridCol w:w="1317"/>
        <w:gridCol w:w="3207"/>
      </w:tblGrid>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723970"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b/>
                <w:color w:val="auto"/>
                <w:sz w:val="18"/>
                <w:szCs w:val="22"/>
              </w:rPr>
            </w:pPr>
            <w:r>
              <w:rPr>
                <w:b/>
                <w:color w:val="auto"/>
                <w:sz w:val="18"/>
                <w:szCs w:val="22"/>
              </w:rPr>
              <w:t xml:space="preserve">№ </w:t>
            </w:r>
            <w:r w:rsidR="00B15DBA" w:rsidRPr="0062279C">
              <w:rPr>
                <w:b/>
                <w:color w:val="auto"/>
                <w:sz w:val="18"/>
                <w:szCs w:val="22"/>
              </w:rPr>
              <w:t>п/п</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color w:val="auto"/>
                <w:sz w:val="18"/>
                <w:szCs w:val="22"/>
              </w:rPr>
            </w:pPr>
            <w:r w:rsidRPr="0062279C">
              <w:rPr>
                <w:b/>
                <w:color w:val="auto"/>
                <w:sz w:val="18"/>
                <w:szCs w:val="22"/>
              </w:rPr>
              <w:t>Наименование объекта</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color w:val="auto"/>
                <w:sz w:val="18"/>
                <w:szCs w:val="22"/>
              </w:rPr>
            </w:pPr>
            <w:r w:rsidRPr="0062279C">
              <w:rPr>
                <w:b/>
                <w:color w:val="auto"/>
                <w:sz w:val="18"/>
                <w:szCs w:val="22"/>
              </w:rPr>
              <w:t>Кол-во, шт.</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color w:val="auto"/>
                <w:sz w:val="18"/>
                <w:szCs w:val="22"/>
              </w:rPr>
            </w:pPr>
            <w:r w:rsidRPr="0062279C">
              <w:rPr>
                <w:b/>
                <w:color w:val="auto"/>
                <w:sz w:val="18"/>
                <w:szCs w:val="22"/>
              </w:rPr>
              <w:t xml:space="preserve">Объем, </w:t>
            </w:r>
            <w:r w:rsidR="00772D52">
              <w:rPr>
                <w:b/>
                <w:color w:val="auto"/>
                <w:sz w:val="18"/>
                <w:szCs w:val="22"/>
              </w:rPr>
              <w:t>м³</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color w:val="auto"/>
                <w:sz w:val="18"/>
                <w:szCs w:val="22"/>
              </w:rPr>
            </w:pPr>
            <w:r w:rsidRPr="0062279C">
              <w:rPr>
                <w:b/>
                <w:color w:val="auto"/>
                <w:sz w:val="18"/>
                <w:szCs w:val="22"/>
              </w:rPr>
              <w:t xml:space="preserve">Суммарный объем, </w:t>
            </w:r>
            <w:r w:rsidR="00772D52">
              <w:rPr>
                <w:b/>
                <w:color w:val="auto"/>
                <w:sz w:val="18"/>
                <w:szCs w:val="22"/>
              </w:rPr>
              <w:t>м³</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color w:val="auto"/>
                <w:sz w:val="18"/>
                <w:szCs w:val="22"/>
              </w:rPr>
            </w:pPr>
            <w:r w:rsidRPr="0062279C">
              <w:rPr>
                <w:b/>
                <w:color w:val="auto"/>
                <w:sz w:val="18"/>
                <w:szCs w:val="22"/>
              </w:rPr>
              <w:t>Назначение</w:t>
            </w:r>
          </w:p>
        </w:tc>
      </w:tr>
      <w:tr w:rsidR="00762712" w:rsidRPr="0062279C" w:rsidTr="000604F4">
        <w:trPr>
          <w:cantSplit/>
          <w:trHeight w:val="20"/>
          <w:jc w:val="center"/>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62712" w:rsidRPr="0062279C" w:rsidRDefault="00762712"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i/>
                <w:iCs/>
                <w:color w:val="auto"/>
                <w:sz w:val="18"/>
                <w:szCs w:val="22"/>
              </w:rPr>
            </w:pPr>
            <w:r w:rsidRPr="0062279C">
              <w:rPr>
                <w:bCs/>
                <w:color w:val="auto"/>
                <w:sz w:val="18"/>
                <w:szCs w:val="22"/>
              </w:rPr>
              <w:t>Северный район</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1</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Тесьминская НФС</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2000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750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450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5200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РЧВ</w:t>
            </w:r>
          </w:p>
        </w:tc>
      </w:tr>
      <w:tr w:rsidR="00762712" w:rsidRPr="0062279C" w:rsidTr="000604F4">
        <w:trPr>
          <w:cantSplit/>
          <w:trHeight w:val="20"/>
          <w:jc w:val="center"/>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62712" w:rsidRPr="0062279C" w:rsidRDefault="00762712"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i/>
                <w:iCs/>
                <w:color w:val="auto"/>
                <w:sz w:val="18"/>
                <w:szCs w:val="22"/>
              </w:rPr>
            </w:pPr>
            <w:r w:rsidRPr="0062279C">
              <w:rPr>
                <w:bCs/>
                <w:color w:val="auto"/>
                <w:sz w:val="18"/>
                <w:szCs w:val="22"/>
              </w:rPr>
              <w:t>Центральный район</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2</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62712"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гора Бутыловка, </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ул. Димитрова</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1000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400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2400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Регулирующие (напорные контррезервуары)</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3</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762712"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гора </w:t>
            </w:r>
            <w:r w:rsidR="00B15DBA" w:rsidRPr="0062279C">
              <w:rPr>
                <w:color w:val="auto"/>
                <w:sz w:val="18"/>
                <w:szCs w:val="22"/>
              </w:rPr>
              <w:t>Гурьиха</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2000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4000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Регулирующие (напорные контррезервуары)</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4</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Айская НФС </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2000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4000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РЧВ</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5</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62712"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НС «II Зона», </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ул. Ленина, 68 </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1000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400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1400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Контррезервуар</w:t>
            </w:r>
          </w:p>
        </w:tc>
      </w:tr>
      <w:tr w:rsidR="00762712" w:rsidRPr="0062279C" w:rsidTr="000604F4">
        <w:trPr>
          <w:cantSplit/>
          <w:trHeight w:val="20"/>
          <w:jc w:val="center"/>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62712" w:rsidRPr="0062279C" w:rsidRDefault="00762712"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i/>
                <w:iCs/>
                <w:color w:val="auto"/>
                <w:sz w:val="18"/>
                <w:szCs w:val="22"/>
              </w:rPr>
            </w:pPr>
            <w:r w:rsidRPr="0062279C">
              <w:rPr>
                <w:bCs/>
                <w:color w:val="auto"/>
                <w:sz w:val="18"/>
                <w:szCs w:val="22"/>
              </w:rPr>
              <w:t>Юго-Восточный район</w:t>
            </w:r>
          </w:p>
        </w:tc>
      </w:tr>
      <w:tr w:rsidR="00B15DBA" w:rsidRPr="0062279C" w:rsidTr="007F3E19">
        <w:trPr>
          <w:cantSplit/>
          <w:trHeight w:val="2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 w:val="18"/>
                <w:szCs w:val="22"/>
              </w:rPr>
            </w:pPr>
            <w:r w:rsidRPr="0062279C">
              <w:rPr>
                <w:color w:val="auto"/>
                <w:sz w:val="18"/>
                <w:szCs w:val="22"/>
              </w:rPr>
              <w:t>6</w:t>
            </w:r>
          </w:p>
        </w:tc>
        <w:tc>
          <w:tcPr>
            <w:tcW w:w="151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 xml:space="preserve">НФС в районе Машзавода </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234188" w:rsidRPr="0062279C" w:rsidRDefault="00234188"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p w:rsidR="00B15DBA" w:rsidRPr="0062279C" w:rsidRDefault="00B15DBA"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2</w:t>
            </w: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234188" w:rsidRPr="0062279C" w:rsidRDefault="00234188"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1900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500</w:t>
            </w:r>
          </w:p>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350</w:t>
            </w: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234188"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 w:val="18"/>
                <w:szCs w:val="22"/>
              </w:rPr>
            </w:pPr>
            <w:r w:rsidRPr="0062279C">
              <w:rPr>
                <w:color w:val="auto"/>
                <w:sz w:val="18"/>
                <w:szCs w:val="22"/>
              </w:rPr>
              <w:t>5500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B15DBA" w:rsidRPr="0062279C" w:rsidRDefault="00B15DBA"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color w:val="auto"/>
                <w:sz w:val="18"/>
                <w:szCs w:val="22"/>
              </w:rPr>
            </w:pPr>
            <w:r w:rsidRPr="0062279C">
              <w:rPr>
                <w:color w:val="auto"/>
                <w:sz w:val="18"/>
                <w:szCs w:val="22"/>
              </w:rPr>
              <w:t>РЧВ</w:t>
            </w:r>
          </w:p>
        </w:tc>
      </w:tr>
      <w:tr w:rsidR="007F3E19" w:rsidRPr="007F3E19" w:rsidTr="007F3E19">
        <w:trPr>
          <w:cantSplit/>
          <w:trHeight w:val="20"/>
          <w:jc w:val="center"/>
        </w:trPr>
        <w:tc>
          <w:tcPr>
            <w:tcW w:w="174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b/>
                <w:bCs/>
                <w:color w:val="auto"/>
                <w:sz w:val="18"/>
                <w:szCs w:val="22"/>
              </w:rPr>
            </w:pPr>
            <w:r w:rsidRPr="007F3E19">
              <w:rPr>
                <w:b/>
                <w:bCs/>
                <w:color w:val="auto"/>
                <w:sz w:val="18"/>
                <w:szCs w:val="22"/>
              </w:rPr>
              <w:t>Общая емкость существующих резервуаров, в том числе:</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r w:rsidRPr="007F3E19">
              <w:rPr>
                <w:b/>
                <w:bCs/>
                <w:color w:val="auto"/>
                <w:sz w:val="18"/>
                <w:szCs w:val="22"/>
              </w:rPr>
              <w:t>22500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b/>
                <w:bCs/>
                <w:color w:val="auto"/>
                <w:sz w:val="18"/>
                <w:szCs w:val="22"/>
              </w:rPr>
            </w:pPr>
          </w:p>
        </w:tc>
      </w:tr>
      <w:tr w:rsidR="007F3E19" w:rsidRPr="007F3E19" w:rsidTr="007F3E19">
        <w:trPr>
          <w:cantSplit/>
          <w:trHeight w:val="20"/>
          <w:jc w:val="center"/>
        </w:trPr>
        <w:tc>
          <w:tcPr>
            <w:tcW w:w="174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right"/>
              <w:rPr>
                <w:b/>
                <w:bCs/>
                <w:color w:val="auto"/>
                <w:sz w:val="18"/>
                <w:szCs w:val="22"/>
              </w:rPr>
            </w:pPr>
            <w:r w:rsidRPr="007F3E19">
              <w:rPr>
                <w:b/>
                <w:bCs/>
                <w:color w:val="auto"/>
                <w:sz w:val="18"/>
                <w:szCs w:val="22"/>
              </w:rPr>
              <w:t>РЧВ</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r w:rsidRPr="007F3E19">
              <w:rPr>
                <w:b/>
                <w:bCs/>
                <w:color w:val="auto"/>
                <w:sz w:val="18"/>
                <w:szCs w:val="22"/>
              </w:rPr>
              <w:t>14700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left"/>
              <w:rPr>
                <w:b/>
                <w:bCs/>
                <w:color w:val="auto"/>
                <w:sz w:val="18"/>
                <w:szCs w:val="22"/>
              </w:rPr>
            </w:pPr>
          </w:p>
        </w:tc>
      </w:tr>
      <w:tr w:rsidR="007F3E19" w:rsidRPr="007F3E19" w:rsidTr="007F3E19">
        <w:trPr>
          <w:cantSplit/>
          <w:trHeight w:val="20"/>
          <w:jc w:val="center"/>
        </w:trPr>
        <w:tc>
          <w:tcPr>
            <w:tcW w:w="174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jc w:val="right"/>
              <w:rPr>
                <w:b/>
                <w:bCs/>
                <w:color w:val="auto"/>
                <w:sz w:val="18"/>
                <w:szCs w:val="22"/>
              </w:rPr>
            </w:pPr>
            <w:r w:rsidRPr="007F3E19">
              <w:rPr>
                <w:b/>
                <w:bCs/>
                <w:color w:val="auto"/>
                <w:sz w:val="18"/>
                <w:szCs w:val="22"/>
              </w:rPr>
              <w:t>регулирующих</w:t>
            </w:r>
          </w:p>
        </w:tc>
        <w:tc>
          <w:tcPr>
            <w:tcW w:w="3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53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c>
          <w:tcPr>
            <w:tcW w:w="68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r w:rsidRPr="007F3E19">
              <w:rPr>
                <w:b/>
                <w:bCs/>
                <w:color w:val="auto"/>
                <w:sz w:val="18"/>
                <w:szCs w:val="22"/>
              </w:rPr>
              <w:t>7800</w:t>
            </w:r>
          </w:p>
        </w:tc>
        <w:tc>
          <w:tcPr>
            <w:tcW w:w="166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F3E19" w:rsidRPr="007F3E19" w:rsidRDefault="007F3E19" w:rsidP="00293E76">
            <w:pPr>
              <w:pStyle w:val="afff0"/>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b/>
                <w:bCs/>
                <w:color w:val="auto"/>
                <w:sz w:val="18"/>
                <w:szCs w:val="22"/>
              </w:rPr>
            </w:pPr>
          </w:p>
        </w:tc>
      </w:tr>
    </w:tbl>
    <w:p w:rsidR="00B15DBA" w:rsidRPr="00F51F10" w:rsidRDefault="00B15DBA" w:rsidP="004234E7">
      <w:pPr>
        <w:spacing w:line="276" w:lineRule="auto"/>
      </w:pPr>
      <w:r w:rsidRPr="00F51F10">
        <w:t xml:space="preserve">Анализ данных таблицы </w:t>
      </w:r>
      <w:r w:rsidR="00762712" w:rsidRPr="00F51F10">
        <w:t>13</w:t>
      </w:r>
      <w:r w:rsidRPr="00F51F10">
        <w:t xml:space="preserve"> и сопоставление его с выводами о необходимой емкости РЧВ и регулирующих резервуаров по расчетам показывает, что емкость РЧВи регулирующих резервуаров объектов ООО «Златоустовский «Водоканал» достаточна, как для обеспечения равномерной работы НС I-го подъема, так и для целей регулирования (компенсации изменений водопотребления в течение суток). </w:t>
      </w:r>
    </w:p>
    <w:p w:rsidR="00B15DBA" w:rsidRDefault="00B15DBA" w:rsidP="004234E7">
      <w:pPr>
        <w:spacing w:line="276" w:lineRule="auto"/>
      </w:pPr>
      <w:r w:rsidRPr="00F51F10">
        <w:t xml:space="preserve">Емкости РЧВ на НФС АО «Златоустовский машиностроительный завод» </w:t>
      </w:r>
      <w:r w:rsidR="00234188" w:rsidRPr="00F51F10">
        <w:t xml:space="preserve">также </w:t>
      </w:r>
      <w:r w:rsidRPr="00F51F10">
        <w:t xml:space="preserve">достаточно для равномерной работы НС I-го подъема. </w:t>
      </w:r>
    </w:p>
    <w:p w:rsidR="00D21150" w:rsidRPr="00C75A08" w:rsidRDefault="0081701E" w:rsidP="00C75A08">
      <w:pPr>
        <w:pStyle w:val="40"/>
        <w:spacing w:before="0"/>
        <w:ind w:left="709"/>
      </w:pPr>
      <w:r w:rsidRPr="00C75A08">
        <w:t>О</w:t>
      </w:r>
      <w:r w:rsidR="00D21150" w:rsidRPr="00C75A08">
        <w:t>писание состояния и функционирования существующих на</w:t>
      </w:r>
      <w:r w:rsidRPr="00C75A08">
        <w:t>сосных централизованных станций</w:t>
      </w:r>
      <w:r w:rsidR="00713293">
        <w:t>.</w:t>
      </w:r>
    </w:p>
    <w:p w:rsidR="006442D0" w:rsidRDefault="006442D0" w:rsidP="004234E7">
      <w:pPr>
        <w:spacing w:line="276" w:lineRule="auto"/>
      </w:pPr>
      <w:r w:rsidRPr="00F51F10">
        <w:t xml:space="preserve">Сводная характеристика насосных станций приведена в таблице </w:t>
      </w:r>
      <w:r w:rsidR="007F3E19">
        <w:t>ниже</w:t>
      </w:r>
      <w:r w:rsidR="00DB5122" w:rsidRPr="00F51F10">
        <w:t>.</w:t>
      </w:r>
    </w:p>
    <w:p w:rsidR="00FD5F3A" w:rsidRPr="00123F89" w:rsidRDefault="00EA188F" w:rsidP="00123F89">
      <w:pPr>
        <w:pStyle w:val="116"/>
        <w:spacing w:before="120"/>
        <w:jc w:val="both"/>
        <w:rPr>
          <w:b/>
          <w:bCs/>
        </w:rPr>
      </w:pPr>
      <w:bookmarkStart w:id="52" w:name="_Toc21280293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13</w:t>
      </w:r>
      <w:r w:rsidR="00080B42" w:rsidRPr="00DC10E4">
        <w:rPr>
          <w:b/>
          <w:bCs/>
          <w:noProof/>
          <w:sz w:val="20"/>
          <w:szCs w:val="18"/>
          <w:lang w:eastAsia="en-US"/>
        </w:rPr>
        <w:fldChar w:fldCharType="end"/>
      </w:r>
      <w:r w:rsidRPr="00895277">
        <w:rPr>
          <w:b/>
          <w:bCs/>
        </w:rPr>
        <w:t xml:space="preserve">- </w:t>
      </w:r>
      <w:r w:rsidR="00DB5122" w:rsidRPr="00123F89">
        <w:rPr>
          <w:b/>
          <w:bCs/>
        </w:rPr>
        <w:t>Характеристика насосных станций</w:t>
      </w:r>
      <w:r w:rsidR="0081701E" w:rsidRPr="00123F89">
        <w:rPr>
          <w:b/>
          <w:bCs/>
        </w:rPr>
        <w:t xml:space="preserve"> г</w:t>
      </w:r>
      <w:r w:rsidR="00DB5122" w:rsidRPr="00123F89">
        <w:rPr>
          <w:b/>
          <w:bCs/>
        </w:rPr>
        <w:t xml:space="preserve">орода </w:t>
      </w:r>
      <w:r w:rsidR="0081701E" w:rsidRPr="00123F89">
        <w:rPr>
          <w:b/>
          <w:bCs/>
        </w:rPr>
        <w:t>Златоуста</w:t>
      </w:r>
      <w:bookmarkEnd w:id="52"/>
    </w:p>
    <w:tbl>
      <w:tblPr>
        <w:tblW w:w="9645" w:type="dxa"/>
        <w:tblLayout w:type="fixed"/>
        <w:tblCellMar>
          <w:left w:w="28" w:type="dxa"/>
          <w:right w:w="28" w:type="dxa"/>
        </w:tblCellMar>
        <w:tblLook w:val="0000"/>
      </w:tblPr>
      <w:tblGrid>
        <w:gridCol w:w="434"/>
        <w:gridCol w:w="2930"/>
        <w:gridCol w:w="2342"/>
        <w:gridCol w:w="1171"/>
        <w:gridCol w:w="1468"/>
        <w:gridCol w:w="1300"/>
      </w:tblGrid>
      <w:tr w:rsidR="00FD5F3A" w:rsidRPr="0062279C" w:rsidTr="004F027D">
        <w:trPr>
          <w:cantSplit/>
          <w:trHeight w:val="20"/>
          <w:tblHeader/>
        </w:trPr>
        <w:tc>
          <w:tcPr>
            <w:tcW w:w="22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723970" w:rsidP="0062279C">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b/>
                <w:color w:val="auto"/>
                <w:sz w:val="18"/>
                <w:szCs w:val="18"/>
              </w:rPr>
            </w:pPr>
            <w:r>
              <w:rPr>
                <w:rFonts w:ascii="Times New Roman" w:hAnsi="Times New Roman"/>
                <w:b/>
                <w:color w:val="auto"/>
                <w:sz w:val="18"/>
                <w:szCs w:val="18"/>
              </w:rPr>
              <w:t xml:space="preserve">№ </w:t>
            </w:r>
            <w:r w:rsidR="00FD5F3A" w:rsidRPr="0062279C">
              <w:rPr>
                <w:rFonts w:ascii="Times New Roman" w:hAnsi="Times New Roman"/>
                <w:b/>
                <w:color w:val="auto"/>
                <w:sz w:val="18"/>
                <w:szCs w:val="18"/>
              </w:rPr>
              <w:t>п/п</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Наименование, место расположения в общей схеме водоснабжения</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Производительность насосной станции,</w:t>
            </w:r>
          </w:p>
          <w:p w:rsidR="00FD5F3A" w:rsidRPr="0062279C" w:rsidRDefault="00772D52"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985"/>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Pr>
                <w:rFonts w:ascii="Times New Roman" w:hAnsi="Times New Roman"/>
                <w:b/>
                <w:color w:val="auto"/>
                <w:sz w:val="18"/>
                <w:szCs w:val="18"/>
              </w:rPr>
              <w:t>м³</w:t>
            </w:r>
            <w:r w:rsidR="00FD5F3A" w:rsidRPr="0062279C">
              <w:rPr>
                <w:rFonts w:ascii="Times New Roman" w:hAnsi="Times New Roman"/>
                <w:b/>
                <w:color w:val="auto"/>
                <w:sz w:val="18"/>
                <w:szCs w:val="18"/>
              </w:rPr>
              <w:t>/ч</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Установленная мощность оборудования, кВт</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708"/>
                <w:tab w:val="left" w:pos="1279"/>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b/>
                <w:color w:val="auto"/>
                <w:sz w:val="18"/>
                <w:szCs w:val="18"/>
              </w:rPr>
            </w:pPr>
            <w:r w:rsidRPr="0062279C">
              <w:rPr>
                <w:rFonts w:ascii="Times New Roman" w:hAnsi="Times New Roman"/>
                <w:b/>
                <w:color w:val="auto"/>
                <w:sz w:val="18"/>
                <w:szCs w:val="18"/>
              </w:rPr>
              <w:t>Паспортное давление насоса, м / Давление на выходе, атм</w:t>
            </w:r>
            <w:r w:rsidR="00BF1D81" w:rsidRPr="0062279C">
              <w:rPr>
                <w:rFonts w:ascii="Times New Roman" w:hAnsi="Times New Roman"/>
                <w:b/>
                <w:color w:val="auto"/>
                <w:sz w:val="18"/>
                <w:szCs w:val="18"/>
              </w:rPr>
              <w:t>.</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b/>
                <w:color w:val="auto"/>
                <w:sz w:val="18"/>
                <w:szCs w:val="18"/>
              </w:rPr>
            </w:pPr>
            <w:r w:rsidRPr="0062279C">
              <w:rPr>
                <w:rFonts w:ascii="Times New Roman" w:hAnsi="Times New Roman"/>
                <w:b/>
                <w:color w:val="auto"/>
                <w:sz w:val="18"/>
                <w:szCs w:val="18"/>
              </w:rPr>
              <w:t>Примеч</w:t>
            </w:r>
            <w:r w:rsidR="00DB5122" w:rsidRPr="0062279C">
              <w:rPr>
                <w:rFonts w:ascii="Times New Roman" w:hAnsi="Times New Roman"/>
                <w:b/>
                <w:color w:val="auto"/>
                <w:sz w:val="18"/>
                <w:szCs w:val="18"/>
              </w:rPr>
              <w:t>ание</w:t>
            </w:r>
          </w:p>
        </w:tc>
      </w:tr>
      <w:tr w:rsidR="00FD5F3A" w:rsidRPr="0062279C" w:rsidTr="004F027D">
        <w:trPr>
          <w:cantSplit/>
          <w:trHeight w:val="20"/>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Насосные станции ООО «Златоустовский «Водоканал»</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w:t>
            </w:r>
          </w:p>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w:t>
            </w:r>
            <w:r w:rsidR="00DB5122" w:rsidRPr="0062279C">
              <w:rPr>
                <w:rFonts w:ascii="Times New Roman" w:hAnsi="Times New Roman"/>
                <w:color w:val="auto"/>
                <w:sz w:val="18"/>
                <w:szCs w:val="18"/>
              </w:rPr>
              <w:t xml:space="preserve">С </w:t>
            </w:r>
            <w:r w:rsidR="00DB5122" w:rsidRPr="0062279C">
              <w:rPr>
                <w:rFonts w:ascii="Times New Roman" w:hAnsi="Times New Roman"/>
                <w:color w:val="auto"/>
                <w:sz w:val="18"/>
                <w:szCs w:val="18"/>
                <w:lang w:val="en-US"/>
              </w:rPr>
              <w:t>I</w:t>
            </w:r>
            <w:r w:rsidR="00DB5122" w:rsidRPr="0062279C">
              <w:rPr>
                <w:rFonts w:ascii="Times New Roman" w:hAnsi="Times New Roman"/>
                <w:color w:val="auto"/>
                <w:sz w:val="18"/>
                <w:szCs w:val="18"/>
              </w:rPr>
              <w:t>-го</w:t>
            </w:r>
            <w:r w:rsidRPr="0062279C">
              <w:rPr>
                <w:rFonts w:ascii="Times New Roman" w:hAnsi="Times New Roman"/>
                <w:color w:val="auto"/>
                <w:sz w:val="18"/>
                <w:szCs w:val="18"/>
              </w:rPr>
              <w:t xml:space="preserve"> подъема поселка пр. Гагарина</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660,0 (расходомер, частотный преобразователь)</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80/6,0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РЧВ 400</w:t>
            </w:r>
            <w:r w:rsidR="00772D52">
              <w:rPr>
                <w:rFonts w:ascii="Times New Roman" w:hAnsi="Times New Roman"/>
                <w:color w:val="auto"/>
                <w:sz w:val="18"/>
                <w:szCs w:val="18"/>
              </w:rPr>
              <w:t>м³</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Насосы 200Д90Б (1 рабочий, 2 резервных)</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2</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DB5122"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 xml:space="preserve">НС </w:t>
            </w:r>
            <w:r w:rsidRPr="0062279C">
              <w:rPr>
                <w:rFonts w:ascii="Times New Roman" w:hAnsi="Times New Roman"/>
                <w:color w:val="auto"/>
                <w:sz w:val="18"/>
                <w:szCs w:val="18"/>
                <w:lang w:val="en-US"/>
              </w:rPr>
              <w:t>I</w:t>
            </w:r>
            <w:r w:rsidRPr="0062279C">
              <w:rPr>
                <w:rFonts w:ascii="Times New Roman" w:hAnsi="Times New Roman"/>
                <w:color w:val="auto"/>
                <w:sz w:val="18"/>
                <w:szCs w:val="18"/>
              </w:rPr>
              <w:t xml:space="preserve">-го подъема </w:t>
            </w:r>
            <w:r w:rsidR="00FD5F3A" w:rsidRPr="0062279C">
              <w:rPr>
                <w:rFonts w:ascii="Times New Roman" w:hAnsi="Times New Roman"/>
                <w:color w:val="auto"/>
                <w:sz w:val="18"/>
                <w:szCs w:val="18"/>
              </w:rPr>
              <w:t>(Малая Тесьма)</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B5122"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 xml:space="preserve">141,5 </w:t>
            </w:r>
          </w:p>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(расходомера нет)</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300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60/4,3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200Д60 (1 рабочий, 2 резервных)</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3</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DB5122"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НС</w:t>
            </w:r>
            <w:r w:rsidRPr="0062279C">
              <w:rPr>
                <w:rFonts w:ascii="Times New Roman" w:hAnsi="Times New Roman"/>
                <w:color w:val="auto"/>
                <w:sz w:val="18"/>
                <w:szCs w:val="18"/>
                <w:lang w:val="en-US"/>
              </w:rPr>
              <w:t>II</w:t>
            </w:r>
            <w:r w:rsidRPr="0062279C">
              <w:rPr>
                <w:rFonts w:ascii="Times New Roman" w:hAnsi="Times New Roman"/>
                <w:color w:val="auto"/>
                <w:sz w:val="18"/>
                <w:szCs w:val="18"/>
              </w:rPr>
              <w:t xml:space="preserve">-го подъема поселка пр. Гагарина </w:t>
            </w:r>
            <w:r w:rsidR="00FD5F3A" w:rsidRPr="0062279C">
              <w:rPr>
                <w:rFonts w:ascii="Times New Roman" w:hAnsi="Times New Roman"/>
                <w:color w:val="auto"/>
                <w:sz w:val="18"/>
                <w:szCs w:val="18"/>
              </w:rPr>
              <w:t>(Айскийводокомлекс)</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600,0 (2 расходомера, 2 частотных преобразователя по одному на каждую группу из 2-х насосов)</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550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 40/1,0-1,9 на вод</w:t>
            </w:r>
            <w:r w:rsidR="00723970">
              <w:rPr>
                <w:rFonts w:ascii="Times New Roman" w:hAnsi="Times New Roman"/>
                <w:color w:val="auto"/>
                <w:sz w:val="18"/>
                <w:szCs w:val="18"/>
              </w:rPr>
              <w:t xml:space="preserve">№ </w:t>
            </w:r>
            <w:r w:rsidRPr="0062279C">
              <w:rPr>
                <w:rFonts w:ascii="Times New Roman" w:hAnsi="Times New Roman"/>
                <w:color w:val="auto"/>
                <w:sz w:val="18"/>
                <w:szCs w:val="18"/>
              </w:rPr>
              <w:t>2; 6,0-7,2 на вод.</w:t>
            </w:r>
            <w:r w:rsidR="00723970">
              <w:rPr>
                <w:rFonts w:ascii="Times New Roman" w:hAnsi="Times New Roman"/>
                <w:color w:val="auto"/>
                <w:sz w:val="18"/>
                <w:szCs w:val="18"/>
              </w:rPr>
              <w:t xml:space="preserve">№ </w:t>
            </w:r>
            <w:r w:rsidRPr="0062279C">
              <w:rPr>
                <w:rFonts w:ascii="Times New Roman" w:hAnsi="Times New Roman"/>
                <w:color w:val="auto"/>
                <w:sz w:val="18"/>
                <w:szCs w:val="18"/>
              </w:rPr>
              <w:t>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РЧВ 2*2000 (датчик уровня)</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200Д90 (1 рабочий, 1 резервный), насос 300Д40 (1 рабочий, 1 резервный)</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4</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DB5122"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НС</w:t>
            </w:r>
            <w:r w:rsidRPr="0062279C">
              <w:rPr>
                <w:rFonts w:ascii="Times New Roman" w:hAnsi="Times New Roman"/>
                <w:color w:val="auto"/>
                <w:sz w:val="18"/>
                <w:szCs w:val="18"/>
                <w:lang w:val="en-US"/>
              </w:rPr>
              <w:t>II</w:t>
            </w:r>
            <w:r w:rsidRPr="0062279C">
              <w:rPr>
                <w:rFonts w:ascii="Times New Roman" w:hAnsi="Times New Roman"/>
                <w:color w:val="auto"/>
                <w:sz w:val="18"/>
                <w:szCs w:val="18"/>
              </w:rPr>
              <w:t xml:space="preserve">-го подъема </w:t>
            </w:r>
            <w:r w:rsidR="00FD5F3A" w:rsidRPr="0062279C">
              <w:rPr>
                <w:rFonts w:ascii="Times New Roman" w:hAnsi="Times New Roman"/>
                <w:color w:val="auto"/>
                <w:sz w:val="18"/>
                <w:szCs w:val="18"/>
              </w:rPr>
              <w:t>(Тесьминская НФС) старый машинный зал</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 промывку</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150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50 и 90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Д320/50 (1 рабочий, 1-на складе), Насос Д200/90 (подкачивающий), Насос 200Д60, насос 8НДВ (2шт.)</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5</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DB5122"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842"/>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НС</w:t>
            </w:r>
            <w:r w:rsidRPr="0062279C">
              <w:rPr>
                <w:rFonts w:ascii="Times New Roman" w:hAnsi="Times New Roman"/>
                <w:color w:val="auto"/>
                <w:sz w:val="18"/>
                <w:szCs w:val="18"/>
                <w:lang w:val="en-US"/>
              </w:rPr>
              <w:t>II</w:t>
            </w:r>
            <w:r w:rsidRPr="0062279C">
              <w:rPr>
                <w:rFonts w:ascii="Times New Roman" w:hAnsi="Times New Roman"/>
                <w:color w:val="auto"/>
                <w:sz w:val="18"/>
                <w:szCs w:val="18"/>
              </w:rPr>
              <w:t xml:space="preserve">-го подъема </w:t>
            </w:r>
            <w:r w:rsidR="00FD5F3A" w:rsidRPr="0062279C">
              <w:rPr>
                <w:rFonts w:ascii="Times New Roman" w:hAnsi="Times New Roman"/>
                <w:color w:val="auto"/>
                <w:sz w:val="18"/>
                <w:szCs w:val="18"/>
              </w:rPr>
              <w:t>(Тесьминская НФС) новый машинный зал</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1800,0 (расходомеры, 2 частотных преобразователя)</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1500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90/7,0-8,4</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РЧВ</w:t>
            </w:r>
          </w:p>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5150</w:t>
            </w:r>
            <w:r w:rsidR="00772D52">
              <w:rPr>
                <w:rFonts w:ascii="Times New Roman" w:hAnsi="Times New Roman"/>
                <w:color w:val="auto"/>
                <w:sz w:val="18"/>
                <w:szCs w:val="18"/>
              </w:rPr>
              <w:t>м³</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1Д360/90 (3 рабочих, 2 резервных), Насос 200Д90 (1 резервный)</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6</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станция«3-я Северная»</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 (частотный преобразователь)</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180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90/8,0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бустерная«из трубыв трубу»</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1Д200/90 (1 рабочий, 1 резервный)</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7</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Бустерная насосная станция «Абразивный завод»</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300 (нет расходомеров)</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750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180/14,3</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контррез</w:t>
            </w:r>
            <w:r w:rsidR="00DB5122" w:rsidRPr="0062279C">
              <w:rPr>
                <w:rFonts w:ascii="Times New Roman" w:hAnsi="Times New Roman"/>
                <w:color w:val="auto"/>
                <w:sz w:val="18"/>
                <w:szCs w:val="18"/>
              </w:rPr>
              <w:t>ервуар</w:t>
            </w:r>
          </w:p>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 xml:space="preserve">4000 </w:t>
            </w:r>
            <w:r w:rsidR="00772D52">
              <w:rPr>
                <w:rFonts w:ascii="Times New Roman" w:hAnsi="Times New Roman"/>
                <w:color w:val="auto"/>
                <w:sz w:val="18"/>
                <w:szCs w:val="18"/>
              </w:rPr>
              <w:t>м³</w:t>
            </w:r>
            <w:r w:rsidRPr="0062279C">
              <w:rPr>
                <w:rFonts w:ascii="Times New Roman" w:hAnsi="Times New Roman"/>
                <w:color w:val="auto"/>
                <w:sz w:val="18"/>
                <w:szCs w:val="18"/>
              </w:rPr>
              <w:t xml:space="preserve"> на г</w:t>
            </w:r>
            <w:r w:rsidR="00DB5122" w:rsidRPr="0062279C">
              <w:rPr>
                <w:rFonts w:ascii="Times New Roman" w:hAnsi="Times New Roman"/>
                <w:color w:val="auto"/>
                <w:sz w:val="18"/>
                <w:szCs w:val="18"/>
              </w:rPr>
              <w:t xml:space="preserve">оре </w:t>
            </w:r>
            <w:r w:rsidRPr="0062279C">
              <w:rPr>
                <w:rFonts w:ascii="Times New Roman" w:hAnsi="Times New Roman"/>
                <w:color w:val="auto"/>
                <w:sz w:val="18"/>
                <w:szCs w:val="18"/>
              </w:rPr>
              <w:t>Гурьиха</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ЦНС-300/180 (2 рабочих, 1 резервный)</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8</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станция«3-я школа»</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300 (нет расходомеров)</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180</w:t>
            </w:r>
          </w:p>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50/3,3-4,0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бустерная«из трубыв трубу»</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Д320/50 (1 рабочий, 1 резервный)</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9</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98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станция«2-я зона» 3 подъема</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293E76" w:rsidRDefault="00FD5F3A" w:rsidP="00293E76">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(частотный преобразователь)</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165</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110/7,8 на Татарку,</w:t>
            </w:r>
          </w:p>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8,7-на Бутыловку</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AB75FC"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контр</w:t>
            </w:r>
            <w:r w:rsidR="00FD5F3A" w:rsidRPr="0062279C">
              <w:rPr>
                <w:rFonts w:ascii="Times New Roman" w:hAnsi="Times New Roman"/>
                <w:color w:val="auto"/>
                <w:sz w:val="18"/>
                <w:szCs w:val="18"/>
              </w:rPr>
              <w:t>резервуар</w:t>
            </w:r>
            <w:r w:rsidRPr="0062279C">
              <w:rPr>
                <w:rFonts w:ascii="Times New Roman" w:hAnsi="Times New Roman"/>
                <w:color w:val="auto"/>
                <w:sz w:val="18"/>
                <w:szCs w:val="18"/>
              </w:rPr>
              <w:t>ы</w:t>
            </w:r>
            <w:r w:rsidR="00FD5F3A" w:rsidRPr="0062279C">
              <w:rPr>
                <w:rFonts w:ascii="Times New Roman" w:hAnsi="Times New Roman"/>
                <w:color w:val="auto"/>
                <w:sz w:val="18"/>
                <w:szCs w:val="18"/>
              </w:rPr>
              <w:t xml:space="preserve"> 400</w:t>
            </w:r>
            <w:r w:rsidR="00772D52">
              <w:rPr>
                <w:rFonts w:ascii="Times New Roman" w:hAnsi="Times New Roman"/>
                <w:color w:val="auto"/>
                <w:sz w:val="18"/>
                <w:szCs w:val="18"/>
              </w:rPr>
              <w:t>м³</w:t>
            </w:r>
            <w:r w:rsidR="00FD5F3A" w:rsidRPr="0062279C">
              <w:rPr>
                <w:rFonts w:ascii="Times New Roman" w:hAnsi="Times New Roman"/>
                <w:color w:val="auto"/>
                <w:sz w:val="18"/>
                <w:szCs w:val="18"/>
              </w:rPr>
              <w:t>и 1000</w:t>
            </w:r>
            <w:r w:rsidR="00772D52">
              <w:rPr>
                <w:rFonts w:ascii="Times New Roman" w:hAnsi="Times New Roman"/>
                <w:color w:val="auto"/>
                <w:sz w:val="18"/>
                <w:szCs w:val="18"/>
              </w:rPr>
              <w:t>м³</w:t>
            </w:r>
            <w:r w:rsidR="00FD5F3A" w:rsidRPr="0062279C">
              <w:rPr>
                <w:rFonts w:ascii="Times New Roman" w:hAnsi="Times New Roman"/>
                <w:color w:val="auto"/>
                <w:sz w:val="18"/>
                <w:szCs w:val="18"/>
              </w:rPr>
              <w:t xml:space="preserve"> (сообщаются между собой)</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КС-20-110 (работает в часы максимального водопотребления)</w:t>
            </w:r>
          </w:p>
        </w:tc>
      </w:tr>
      <w:tr w:rsidR="00FD5F3A"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w:t>
            </w:r>
            <w:r w:rsidR="00C56752" w:rsidRPr="0062279C">
              <w:rPr>
                <w:rFonts w:ascii="Times New Roman" w:hAnsi="Times New Roman"/>
                <w:color w:val="auto"/>
                <w:sz w:val="18"/>
                <w:szCs w:val="18"/>
              </w:rPr>
              <w:t>0</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станция«7-й жилой участок»</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12</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39</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100/6,8</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рег. рез. 400</w:t>
            </w:r>
            <w:r w:rsidR="00772D52">
              <w:rPr>
                <w:rFonts w:ascii="Times New Roman" w:hAnsi="Times New Roman"/>
                <w:color w:val="auto"/>
                <w:sz w:val="18"/>
                <w:szCs w:val="18"/>
              </w:rPr>
              <w:t>м³</w:t>
            </w:r>
          </w:p>
        </w:tc>
      </w:tr>
      <w:tr w:rsidR="00FD5F3A" w:rsidRPr="0062279C" w:rsidTr="004F027D">
        <w:trPr>
          <w:cantSplit/>
          <w:trHeight w:val="20"/>
        </w:trPr>
        <w:tc>
          <w:tcPr>
            <w:tcW w:w="225" w:type="pct"/>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FD5F3A" w:rsidRPr="0062279C" w:rsidRDefault="00FD5F3A"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Насос КС-12/110 (1 рабочий, 1 резервный) –работает с 8.30 до12.00</w:t>
            </w:r>
          </w:p>
        </w:tc>
      </w:tr>
      <w:tr w:rsidR="00234188" w:rsidRPr="0062279C" w:rsidTr="004F027D">
        <w:trPr>
          <w:cantSplit/>
          <w:trHeight w:val="20"/>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234188" w:rsidRPr="0062279C" w:rsidRDefault="00351F06"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 xml:space="preserve">Насосные станции </w:t>
            </w:r>
            <w:r w:rsidR="00234188" w:rsidRPr="0062279C">
              <w:rPr>
                <w:rFonts w:ascii="Times New Roman" w:hAnsi="Times New Roman"/>
                <w:b/>
                <w:color w:val="auto"/>
                <w:sz w:val="18"/>
                <w:szCs w:val="18"/>
              </w:rPr>
              <w:t>АО «Златмаш»</w:t>
            </w:r>
          </w:p>
        </w:tc>
      </w:tr>
      <w:tr w:rsidR="00DD34A3" w:rsidRPr="0062279C" w:rsidTr="004F027D">
        <w:trPr>
          <w:cantSplit/>
          <w:trHeight w:val="20"/>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11</w:t>
            </w: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 xml:space="preserve">Старая НС </w:t>
            </w:r>
            <w:r w:rsidRPr="0062279C">
              <w:rPr>
                <w:rFonts w:ascii="Times New Roman" w:hAnsi="Times New Roman"/>
                <w:color w:val="auto"/>
                <w:sz w:val="18"/>
                <w:szCs w:val="18"/>
                <w:lang w:val="en-US"/>
              </w:rPr>
              <w:t>I</w:t>
            </w:r>
            <w:r w:rsidRPr="0062279C">
              <w:rPr>
                <w:rFonts w:ascii="Times New Roman" w:hAnsi="Times New Roman"/>
                <w:color w:val="auto"/>
                <w:sz w:val="18"/>
                <w:szCs w:val="18"/>
              </w:rPr>
              <w:t>-го подъема:насос Д1250/125 (1 рабочий, 2 резервных)</w:t>
            </w:r>
          </w:p>
        </w:tc>
      </w:tr>
      <w:tr w:rsidR="00DE6CF4" w:rsidRPr="0062279C" w:rsidTr="004F027D">
        <w:trPr>
          <w:cantSplit/>
          <w:trHeight w:val="20"/>
        </w:trPr>
        <w:tc>
          <w:tcPr>
            <w:tcW w:w="22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E6CF4"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Д1250-125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1250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125/10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E6CF4"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работе</w:t>
            </w:r>
          </w:p>
        </w:tc>
      </w:tr>
      <w:tr w:rsidR="00DD34A3" w:rsidRPr="0062279C" w:rsidTr="004F027D">
        <w:trPr>
          <w:cantSplit/>
          <w:trHeight w:val="20"/>
        </w:trPr>
        <w:tc>
          <w:tcPr>
            <w:tcW w:w="22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Д1250-125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1250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125/10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DD34A3" w:rsidRPr="0062279C" w:rsidTr="004F027D">
        <w:trPr>
          <w:cantSplit/>
          <w:trHeight w:val="20"/>
        </w:trPr>
        <w:tc>
          <w:tcPr>
            <w:tcW w:w="225" w:type="pct"/>
            <w:vMerge/>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Д1250-125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1250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125/10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DD34A3" w:rsidRPr="0062279C" w:rsidTr="004F027D">
        <w:trPr>
          <w:cantSplit/>
          <w:trHeight w:val="20"/>
        </w:trPr>
        <w:tc>
          <w:tcPr>
            <w:tcW w:w="225" w:type="pct"/>
            <w:vMerge w:val="restart"/>
            <w:tcBorders>
              <w:top w:val="single" w:sz="4" w:space="0" w:color="auto"/>
              <w:left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12</w:t>
            </w:r>
          </w:p>
        </w:tc>
        <w:tc>
          <w:tcPr>
            <w:tcW w:w="4775" w:type="pct"/>
            <w:gridSpan w:val="5"/>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 xml:space="preserve">Новая НС </w:t>
            </w:r>
            <w:r w:rsidRPr="0062279C">
              <w:rPr>
                <w:rFonts w:ascii="Times New Roman" w:hAnsi="Times New Roman"/>
                <w:color w:val="auto"/>
                <w:sz w:val="18"/>
                <w:szCs w:val="18"/>
                <w:lang w:val="en-US"/>
              </w:rPr>
              <w:t>I</w:t>
            </w:r>
            <w:r w:rsidRPr="0062279C">
              <w:rPr>
                <w:rFonts w:ascii="Times New Roman" w:hAnsi="Times New Roman"/>
                <w:color w:val="auto"/>
                <w:sz w:val="18"/>
                <w:szCs w:val="18"/>
              </w:rPr>
              <w:t>-го подъема: насос Д630/90 (1 рабочий, 4резервных)</w:t>
            </w:r>
          </w:p>
        </w:tc>
      </w:tr>
      <w:tr w:rsidR="00DD34A3"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Д630/90</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работе</w:t>
            </w:r>
          </w:p>
        </w:tc>
      </w:tr>
      <w:tr w:rsidR="00DD34A3"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Д630/90</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DD34A3"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Д630/90</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DD34A3"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1Д630/90</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250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DD34A3" w:rsidRPr="0062279C" w:rsidTr="004F027D">
        <w:trPr>
          <w:cantSplit/>
          <w:trHeight w:val="20"/>
        </w:trPr>
        <w:tc>
          <w:tcPr>
            <w:tcW w:w="225" w:type="pct"/>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1Д630/90</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630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250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DD34A3" w:rsidRPr="0062279C" w:rsidRDefault="00DD34A3"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5A6F6E" w:rsidRPr="0062279C" w:rsidTr="004F027D">
        <w:trPr>
          <w:cantSplit/>
          <w:trHeight w:val="20"/>
        </w:trPr>
        <w:tc>
          <w:tcPr>
            <w:tcW w:w="225" w:type="pct"/>
            <w:vMerge w:val="restart"/>
            <w:tcBorders>
              <w:top w:val="single" w:sz="4" w:space="0" w:color="auto"/>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13</w:t>
            </w:r>
          </w:p>
        </w:tc>
        <w:tc>
          <w:tcPr>
            <w:tcW w:w="4775" w:type="pct"/>
            <w:gridSpan w:val="5"/>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 xml:space="preserve">НС </w:t>
            </w:r>
            <w:r w:rsidRPr="0062279C">
              <w:rPr>
                <w:rFonts w:ascii="Times New Roman" w:hAnsi="Times New Roman"/>
                <w:color w:val="auto"/>
                <w:sz w:val="18"/>
                <w:szCs w:val="18"/>
                <w:lang w:val="en-US"/>
              </w:rPr>
              <w:t>II</w:t>
            </w:r>
            <w:r w:rsidRPr="0062279C">
              <w:rPr>
                <w:rFonts w:ascii="Times New Roman" w:hAnsi="Times New Roman"/>
                <w:color w:val="auto"/>
                <w:sz w:val="18"/>
                <w:szCs w:val="18"/>
              </w:rPr>
              <w:t>-го подъема: насос Д160-112 (</w:t>
            </w:r>
            <w:r>
              <w:rPr>
                <w:rFonts w:ascii="Times New Roman" w:hAnsi="Times New Roman"/>
                <w:color w:val="auto"/>
                <w:sz w:val="18"/>
                <w:szCs w:val="18"/>
              </w:rPr>
              <w:t>2</w:t>
            </w:r>
            <w:r w:rsidRPr="0062279C">
              <w:rPr>
                <w:rFonts w:ascii="Times New Roman" w:hAnsi="Times New Roman"/>
                <w:color w:val="auto"/>
                <w:sz w:val="18"/>
                <w:szCs w:val="18"/>
              </w:rPr>
              <w:t xml:space="preserve"> резервны</w:t>
            </w:r>
            <w:r>
              <w:rPr>
                <w:rFonts w:ascii="Times New Roman" w:hAnsi="Times New Roman"/>
                <w:color w:val="auto"/>
                <w:sz w:val="18"/>
                <w:szCs w:val="18"/>
              </w:rPr>
              <w:t>х</w:t>
            </w:r>
            <w:r w:rsidRPr="0062279C">
              <w:rPr>
                <w:rFonts w:ascii="Times New Roman" w:hAnsi="Times New Roman"/>
                <w:color w:val="auto"/>
                <w:sz w:val="18"/>
                <w:szCs w:val="18"/>
              </w:rPr>
              <w:t>), насос ЦН 400-102 (</w:t>
            </w:r>
            <w:r>
              <w:rPr>
                <w:rFonts w:ascii="Times New Roman" w:hAnsi="Times New Roman"/>
                <w:color w:val="auto"/>
                <w:sz w:val="18"/>
                <w:szCs w:val="18"/>
              </w:rPr>
              <w:t>2</w:t>
            </w:r>
            <w:r w:rsidRPr="0062279C">
              <w:rPr>
                <w:rFonts w:ascii="Times New Roman" w:hAnsi="Times New Roman"/>
                <w:color w:val="auto"/>
                <w:sz w:val="18"/>
                <w:szCs w:val="18"/>
              </w:rPr>
              <w:t xml:space="preserve"> рабочи</w:t>
            </w:r>
            <w:r>
              <w:rPr>
                <w:rFonts w:ascii="Times New Roman" w:hAnsi="Times New Roman"/>
                <w:color w:val="auto"/>
                <w:sz w:val="18"/>
                <w:szCs w:val="18"/>
              </w:rPr>
              <w:t>х</w:t>
            </w:r>
            <w:r w:rsidRPr="0062279C">
              <w:rPr>
                <w:rFonts w:ascii="Times New Roman" w:hAnsi="Times New Roman"/>
                <w:color w:val="auto"/>
                <w:sz w:val="18"/>
                <w:szCs w:val="18"/>
              </w:rPr>
              <w:t>, 2 резервных)</w:t>
            </w:r>
          </w:p>
        </w:tc>
      </w:tr>
      <w:tr w:rsidR="005A6F6E"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5A6F6E" w:rsidRPr="0062279C"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Д160-112</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160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90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112/10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5A6F6E"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5A6F6E" w:rsidRPr="0062279C"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Д160-112</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160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90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112/10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5A6F6E"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5A6F6E" w:rsidRPr="0062279C"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ЦН 400-10</w:t>
            </w:r>
            <w:r w:rsidR="00945E90">
              <w:rPr>
                <w:rFonts w:ascii="Times New Roman" w:hAnsi="Times New Roman"/>
                <w:color w:val="auto"/>
                <w:sz w:val="18"/>
                <w:szCs w:val="18"/>
              </w:rPr>
              <w:t>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400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105/10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работе</w:t>
            </w:r>
          </w:p>
        </w:tc>
      </w:tr>
      <w:tr w:rsidR="005A6F6E"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5A6F6E" w:rsidRPr="0062279C"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ЦН 400-10</w:t>
            </w:r>
            <w:r w:rsidR="00945E90">
              <w:rPr>
                <w:rFonts w:ascii="Times New Roman" w:hAnsi="Times New Roman"/>
                <w:color w:val="auto"/>
                <w:sz w:val="18"/>
                <w:szCs w:val="18"/>
              </w:rPr>
              <w:t>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400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105/10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5A6F6E" w:rsidRPr="0062279C" w:rsidTr="004F027D">
        <w:trPr>
          <w:cantSplit/>
          <w:trHeight w:val="20"/>
        </w:trPr>
        <w:tc>
          <w:tcPr>
            <w:tcW w:w="225" w:type="pct"/>
            <w:vMerge/>
            <w:tcBorders>
              <w:left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rsidR="005A6F6E" w:rsidRPr="0062279C"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насос ЦН 400-10</w:t>
            </w:r>
            <w:r w:rsidR="00945E90">
              <w:rPr>
                <w:rFonts w:ascii="Times New Roman" w:hAnsi="Times New Roman"/>
                <w:color w:val="auto"/>
                <w:sz w:val="18"/>
                <w:szCs w:val="18"/>
              </w:rPr>
              <w:t>5</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400</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200</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105/10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62279C">
              <w:rPr>
                <w:rFonts w:ascii="Times New Roman" w:hAnsi="Times New Roman"/>
                <w:color w:val="auto"/>
                <w:sz w:val="18"/>
                <w:szCs w:val="18"/>
              </w:rPr>
              <w:t>В резерве</w:t>
            </w:r>
          </w:p>
        </w:tc>
      </w:tr>
      <w:tr w:rsidR="005A6F6E" w:rsidRPr="0062279C" w:rsidTr="004F027D">
        <w:trPr>
          <w:cantSplit/>
          <w:trHeight w:val="20"/>
        </w:trPr>
        <w:tc>
          <w:tcPr>
            <w:tcW w:w="225"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5A6F6E" w:rsidRPr="0062279C" w:rsidRDefault="005A6F6E"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p>
        </w:tc>
        <w:tc>
          <w:tcPr>
            <w:tcW w:w="1519" w:type="pct"/>
            <w:tcBorders>
              <w:left w:val="single" w:sz="4" w:space="0" w:color="000000"/>
              <w:bottom w:val="single" w:sz="4" w:space="0" w:color="000000"/>
              <w:right w:val="single" w:sz="4" w:space="0" w:color="000000"/>
            </w:tcBorders>
            <w:shd w:val="clear" w:color="auto" w:fill="auto"/>
            <w:vAlign w:val="center"/>
          </w:tcPr>
          <w:p w:rsidR="005A6F6E" w:rsidRPr="005A6F6E"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ind w:left="-24"/>
              <w:jc w:val="left"/>
              <w:rPr>
                <w:rFonts w:ascii="Times New Roman" w:hAnsi="Times New Roman"/>
                <w:color w:val="auto"/>
                <w:sz w:val="18"/>
                <w:szCs w:val="18"/>
              </w:rPr>
            </w:pPr>
            <w:r w:rsidRPr="0062279C">
              <w:rPr>
                <w:rFonts w:ascii="Times New Roman" w:hAnsi="Times New Roman"/>
                <w:color w:val="auto"/>
                <w:sz w:val="18"/>
                <w:szCs w:val="18"/>
              </w:rPr>
              <w:t>насос ЦН 400-10</w:t>
            </w:r>
            <w:r w:rsidR="00945E90">
              <w:rPr>
                <w:rFonts w:ascii="Times New Roman" w:hAnsi="Times New Roman"/>
                <w:color w:val="auto"/>
                <w:sz w:val="18"/>
                <w:szCs w:val="18"/>
              </w:rPr>
              <w:t>5</w:t>
            </w:r>
          </w:p>
        </w:tc>
        <w:tc>
          <w:tcPr>
            <w:tcW w:w="1214" w:type="pct"/>
            <w:tcBorders>
              <w:left w:val="single" w:sz="4" w:space="0" w:color="000000"/>
              <w:bottom w:val="single" w:sz="4" w:space="0" w:color="000000"/>
              <w:right w:val="single" w:sz="4" w:space="0" w:color="000000"/>
            </w:tcBorders>
            <w:shd w:val="clear" w:color="auto" w:fill="auto"/>
            <w:vAlign w:val="center"/>
          </w:tcPr>
          <w:p w:rsidR="005A6F6E" w:rsidRPr="005A6F6E"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5A6F6E">
              <w:rPr>
                <w:rFonts w:ascii="Times New Roman" w:hAnsi="Times New Roman"/>
                <w:color w:val="auto"/>
                <w:sz w:val="18"/>
                <w:szCs w:val="18"/>
              </w:rPr>
              <w:t>400</w:t>
            </w:r>
          </w:p>
        </w:tc>
        <w:tc>
          <w:tcPr>
            <w:tcW w:w="607" w:type="pct"/>
            <w:tcBorders>
              <w:left w:val="single" w:sz="4" w:space="0" w:color="000000"/>
              <w:bottom w:val="single" w:sz="4" w:space="0" w:color="000000"/>
              <w:right w:val="single" w:sz="4" w:space="0" w:color="000000"/>
            </w:tcBorders>
            <w:shd w:val="clear" w:color="auto" w:fill="auto"/>
            <w:vAlign w:val="center"/>
          </w:tcPr>
          <w:p w:rsidR="005A6F6E" w:rsidRPr="005A6F6E"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5A6F6E">
              <w:rPr>
                <w:rFonts w:ascii="Times New Roman" w:hAnsi="Times New Roman"/>
                <w:color w:val="auto"/>
                <w:sz w:val="18"/>
                <w:szCs w:val="18"/>
              </w:rPr>
              <w:t>200</w:t>
            </w:r>
          </w:p>
        </w:tc>
        <w:tc>
          <w:tcPr>
            <w:tcW w:w="761" w:type="pct"/>
            <w:tcBorders>
              <w:left w:val="single" w:sz="4" w:space="0" w:color="000000"/>
              <w:bottom w:val="single" w:sz="4" w:space="0" w:color="000000"/>
              <w:right w:val="single" w:sz="4" w:space="0" w:color="000000"/>
            </w:tcBorders>
            <w:shd w:val="clear" w:color="auto" w:fill="auto"/>
            <w:vAlign w:val="center"/>
          </w:tcPr>
          <w:p w:rsidR="005A6F6E" w:rsidRPr="005A6F6E"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5A6F6E">
              <w:rPr>
                <w:rFonts w:ascii="Times New Roman" w:hAnsi="Times New Roman"/>
                <w:color w:val="auto"/>
                <w:sz w:val="18"/>
                <w:szCs w:val="18"/>
              </w:rPr>
              <w:t>105/10</w:t>
            </w:r>
          </w:p>
        </w:tc>
        <w:tc>
          <w:tcPr>
            <w:tcW w:w="674" w:type="pct"/>
            <w:tcBorders>
              <w:left w:val="single" w:sz="4" w:space="0" w:color="000000"/>
              <w:bottom w:val="single" w:sz="4" w:space="0" w:color="000000"/>
              <w:right w:val="single" w:sz="4" w:space="0" w:color="000000"/>
            </w:tcBorders>
            <w:shd w:val="clear" w:color="auto" w:fill="auto"/>
            <w:vAlign w:val="center"/>
          </w:tcPr>
          <w:p w:rsidR="005A6F6E" w:rsidRPr="005A6F6E" w:rsidRDefault="005A6F6E" w:rsidP="005A6F6E">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В работе</w:t>
            </w:r>
          </w:p>
        </w:tc>
      </w:tr>
      <w:tr w:rsidR="001E7C1E" w:rsidRPr="0062279C" w:rsidTr="004F027D">
        <w:trPr>
          <w:cantSplit/>
          <w:trHeight w:val="20"/>
        </w:trPr>
        <w:tc>
          <w:tcPr>
            <w:tcW w:w="5000" w:type="pct"/>
            <w:gridSpan w:val="6"/>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1E7C1E" w:rsidRPr="0062279C" w:rsidRDefault="001E7C1E" w:rsidP="00F45F83">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uppressAutoHyphens/>
              <w:rPr>
                <w:rFonts w:ascii="Times New Roman" w:hAnsi="Times New Roman"/>
                <w:b/>
                <w:color w:val="auto"/>
                <w:sz w:val="18"/>
                <w:szCs w:val="18"/>
              </w:rPr>
            </w:pPr>
            <w:r w:rsidRPr="0062279C">
              <w:rPr>
                <w:rFonts w:ascii="Times New Roman" w:hAnsi="Times New Roman"/>
                <w:b/>
                <w:color w:val="auto"/>
                <w:sz w:val="18"/>
                <w:szCs w:val="18"/>
              </w:rPr>
              <w:t xml:space="preserve">Насосные станции МУП </w:t>
            </w:r>
            <w:r w:rsidR="004672B3" w:rsidRPr="0062279C">
              <w:rPr>
                <w:rFonts w:ascii="Times New Roman" w:hAnsi="Times New Roman"/>
                <w:b/>
                <w:color w:val="auto"/>
                <w:sz w:val="18"/>
                <w:szCs w:val="18"/>
              </w:rPr>
              <w:t>ЗГО «Златоустовское в</w:t>
            </w:r>
            <w:r w:rsidRPr="0062279C">
              <w:rPr>
                <w:rFonts w:ascii="Times New Roman" w:hAnsi="Times New Roman"/>
                <w:b/>
                <w:color w:val="auto"/>
                <w:sz w:val="18"/>
                <w:szCs w:val="18"/>
              </w:rPr>
              <w:t>одоснабжение»</w:t>
            </w:r>
          </w:p>
        </w:tc>
      </w:tr>
      <w:tr w:rsidR="00C44204" w:rsidRPr="0062279C" w:rsidTr="004F027D">
        <w:trPr>
          <w:cantSplit/>
          <w:trHeight w:val="20"/>
        </w:trPr>
        <w:tc>
          <w:tcPr>
            <w:tcW w:w="22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62279C">
              <w:rPr>
                <w:rFonts w:ascii="Times New Roman" w:hAnsi="Times New Roman"/>
                <w:color w:val="auto"/>
                <w:sz w:val="18"/>
                <w:szCs w:val="18"/>
              </w:rPr>
              <w:t>14</w:t>
            </w: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w:t>
            </w:r>
            <w:r w:rsidRPr="0062279C">
              <w:rPr>
                <w:rFonts w:ascii="Times New Roman" w:hAnsi="Times New Roman"/>
                <w:color w:val="auto"/>
                <w:sz w:val="18"/>
                <w:szCs w:val="18"/>
                <w:lang w:val="en-US"/>
              </w:rPr>
              <w:t>III</w:t>
            </w:r>
            <w:r w:rsidRPr="0062279C">
              <w:rPr>
                <w:rFonts w:ascii="Times New Roman" w:hAnsi="Times New Roman"/>
                <w:color w:val="auto"/>
                <w:sz w:val="18"/>
                <w:szCs w:val="18"/>
              </w:rPr>
              <w:t xml:space="preserve"> подъема.Ул</w:t>
            </w:r>
            <w:r w:rsidR="0083090B" w:rsidRPr="0062279C">
              <w:rPr>
                <w:rFonts w:ascii="Times New Roman" w:hAnsi="Times New Roman"/>
                <w:color w:val="auto"/>
                <w:sz w:val="18"/>
                <w:szCs w:val="18"/>
              </w:rPr>
              <w:t>.</w:t>
            </w:r>
            <w:r w:rsidRPr="0062279C">
              <w:rPr>
                <w:rFonts w:ascii="Times New Roman" w:hAnsi="Times New Roman"/>
                <w:color w:val="auto"/>
                <w:sz w:val="18"/>
                <w:szCs w:val="18"/>
              </w:rPr>
              <w:t xml:space="preserve"> Мичурина,37</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 xml:space="preserve">По 42 </w:t>
            </w:r>
            <w:r w:rsidR="00772D52">
              <w:rPr>
                <w:rFonts w:ascii="Times New Roman" w:hAnsi="Times New Roman"/>
                <w:color w:val="auto"/>
                <w:sz w:val="18"/>
                <w:szCs w:val="18"/>
              </w:rPr>
              <w:t>м³</w:t>
            </w:r>
            <w:r w:rsidRPr="0062279C">
              <w:rPr>
                <w:rFonts w:ascii="Times New Roman" w:hAnsi="Times New Roman"/>
                <w:color w:val="auto"/>
                <w:sz w:val="18"/>
                <w:szCs w:val="18"/>
              </w:rPr>
              <w:t>/ч в 2 направлениях</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2*15 кВт</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90/9,0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C44204" w:rsidRPr="0062279C" w:rsidRDefault="00C44204"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p>
        </w:tc>
      </w:tr>
      <w:tr w:rsidR="007D67BA" w:rsidRPr="007D67BA" w:rsidTr="004F027D">
        <w:trPr>
          <w:cantSplit/>
          <w:trHeight w:val="20"/>
        </w:trPr>
        <w:tc>
          <w:tcPr>
            <w:tcW w:w="225" w:type="pct"/>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rsidR="007D67BA" w:rsidRPr="007D67BA" w:rsidRDefault="007D67B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r w:rsidRPr="007D67BA">
              <w:rPr>
                <w:rFonts w:ascii="Times New Roman" w:hAnsi="Times New Roman"/>
                <w:color w:val="auto"/>
                <w:sz w:val="18"/>
                <w:szCs w:val="18"/>
              </w:rPr>
              <w:t>15</w:t>
            </w:r>
          </w:p>
        </w:tc>
        <w:tc>
          <w:tcPr>
            <w:tcW w:w="47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7D67BA" w:rsidRDefault="007D67BA" w:rsidP="00F45F83">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r w:rsidRPr="007D67BA">
              <w:rPr>
                <w:rFonts w:ascii="Times New Roman" w:hAnsi="Times New Roman"/>
                <w:color w:val="auto"/>
                <w:sz w:val="18"/>
                <w:szCs w:val="18"/>
              </w:rPr>
              <w:t>Центробежный насос NM 50/20S/B «</w:t>
            </w:r>
            <w:r w:rsidRPr="007D67BA">
              <w:rPr>
                <w:rFonts w:ascii="Times New Roman" w:hAnsi="Times New Roman"/>
                <w:color w:val="auto"/>
                <w:sz w:val="18"/>
                <w:szCs w:val="18"/>
                <w:lang w:val="en-US"/>
              </w:rPr>
              <w:t>Calpeda</w:t>
            </w:r>
            <w:r w:rsidRPr="007D67BA">
              <w:rPr>
                <w:rFonts w:ascii="Times New Roman" w:hAnsi="Times New Roman"/>
                <w:color w:val="auto"/>
                <w:sz w:val="18"/>
                <w:szCs w:val="18"/>
              </w:rPr>
              <w:t>» ( 2 рабочих)</w:t>
            </w:r>
          </w:p>
        </w:tc>
      </w:tr>
      <w:tr w:rsidR="007D67BA" w:rsidRPr="0062279C" w:rsidTr="004F027D">
        <w:trPr>
          <w:cantSplit/>
          <w:trHeight w:val="20"/>
        </w:trPr>
        <w:tc>
          <w:tcPr>
            <w:tcW w:w="225"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rPr>
                <w:rFonts w:ascii="Times New Roman" w:hAnsi="Times New Roman"/>
                <w:color w:val="auto"/>
                <w:sz w:val="18"/>
                <w:szCs w:val="18"/>
              </w:rPr>
            </w:pPr>
          </w:p>
        </w:tc>
        <w:tc>
          <w:tcPr>
            <w:tcW w:w="15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62279C">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jc w:val="left"/>
              <w:rPr>
                <w:rFonts w:ascii="Times New Roman" w:hAnsi="Times New Roman"/>
                <w:color w:val="auto"/>
                <w:sz w:val="18"/>
                <w:szCs w:val="18"/>
              </w:rPr>
            </w:pPr>
            <w:r w:rsidRPr="0062279C">
              <w:rPr>
                <w:rFonts w:ascii="Times New Roman" w:hAnsi="Times New Roman"/>
                <w:color w:val="auto"/>
                <w:sz w:val="18"/>
                <w:szCs w:val="18"/>
              </w:rPr>
              <w:t>Повысительная насосная станция «Березовая роща»</w:t>
            </w:r>
          </w:p>
        </w:tc>
        <w:tc>
          <w:tcPr>
            <w:tcW w:w="12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1D5A27">
            <w:pPr>
              <w:pStyle w:val="39"/>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 xml:space="preserve">По 42 </w:t>
            </w:r>
            <w:r>
              <w:rPr>
                <w:rFonts w:ascii="Times New Roman" w:hAnsi="Times New Roman"/>
                <w:color w:val="auto"/>
                <w:sz w:val="18"/>
                <w:szCs w:val="18"/>
              </w:rPr>
              <w:t>м³</w:t>
            </w:r>
            <w:r w:rsidRPr="0062279C">
              <w:rPr>
                <w:rFonts w:ascii="Times New Roman" w:hAnsi="Times New Roman"/>
                <w:color w:val="auto"/>
                <w:sz w:val="18"/>
                <w:szCs w:val="18"/>
              </w:rPr>
              <w:t>/ч в 2 направлениях</w:t>
            </w:r>
          </w:p>
        </w:tc>
        <w:tc>
          <w:tcPr>
            <w:tcW w:w="6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F45F83">
            <w:pPr>
              <w:pStyle w:val="39"/>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uppressAutoHyphens/>
              <w:rPr>
                <w:rFonts w:ascii="Times New Roman" w:hAnsi="Times New Roman"/>
                <w:color w:val="auto"/>
                <w:sz w:val="18"/>
                <w:szCs w:val="18"/>
              </w:rPr>
            </w:pPr>
            <w:r w:rsidRPr="0062279C">
              <w:rPr>
                <w:rFonts w:ascii="Times New Roman" w:hAnsi="Times New Roman"/>
                <w:color w:val="auto"/>
                <w:sz w:val="18"/>
                <w:szCs w:val="18"/>
              </w:rPr>
              <w:t>3*15 кВт</w:t>
            </w:r>
          </w:p>
        </w:tc>
        <w:tc>
          <w:tcPr>
            <w:tcW w:w="76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1D5A27">
            <w:pPr>
              <w:pStyle w:val="39"/>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suppressAutoHyphens/>
              <w:rPr>
                <w:rFonts w:ascii="Times New Roman" w:hAnsi="Times New Roman"/>
                <w:color w:val="auto"/>
                <w:sz w:val="18"/>
                <w:szCs w:val="18"/>
              </w:rPr>
            </w:pPr>
            <w:r w:rsidRPr="0062279C">
              <w:rPr>
                <w:rFonts w:ascii="Times New Roman" w:hAnsi="Times New Roman"/>
                <w:color w:val="auto"/>
                <w:sz w:val="18"/>
                <w:szCs w:val="18"/>
              </w:rPr>
              <w:t>90/9,0</w:t>
            </w:r>
          </w:p>
        </w:tc>
        <w:tc>
          <w:tcPr>
            <w:tcW w:w="6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rsidR="007D67BA" w:rsidRPr="0062279C" w:rsidRDefault="007D67BA" w:rsidP="001D5A27">
            <w:pPr>
              <w:pStyle w:val="3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suppressAutoHyphens/>
              <w:rPr>
                <w:rFonts w:ascii="Times New Roman" w:hAnsi="Times New Roman"/>
                <w:color w:val="auto"/>
                <w:sz w:val="18"/>
                <w:szCs w:val="18"/>
              </w:rPr>
            </w:pPr>
          </w:p>
        </w:tc>
      </w:tr>
    </w:tbl>
    <w:p w:rsidR="003F0CF4" w:rsidRDefault="003F0CF4" w:rsidP="004234E7">
      <w:pPr>
        <w:spacing w:line="276" w:lineRule="auto"/>
      </w:pPr>
    </w:p>
    <w:p w:rsidR="00556425" w:rsidRDefault="00556425" w:rsidP="004234E7">
      <w:pPr>
        <w:spacing w:line="276" w:lineRule="auto"/>
      </w:pPr>
      <w:r w:rsidRPr="00F51F10">
        <w:t>Частотные преобразователи установлены для регулирования подачи водыот min до max в определенные промежутки времени, также обеспечивают плавный пуск двигателей, что уменьшает выход из строя двигателей (сгорание) соответственно уменьшаются затраты эксплуатирующей организации на ремонты эл. двигателей и насосов (отсутствуют пусковые гидроудары).</w:t>
      </w:r>
    </w:p>
    <w:p w:rsidR="00C1757E" w:rsidRPr="00C75A08" w:rsidRDefault="0081701E" w:rsidP="00C75A08">
      <w:pPr>
        <w:pStyle w:val="40"/>
        <w:spacing w:before="0"/>
        <w:ind w:left="709"/>
      </w:pPr>
      <w:r w:rsidRPr="00C75A08">
        <w:t>О</w:t>
      </w:r>
      <w:r w:rsidR="00D21150" w:rsidRPr="00C75A08">
        <w:t>писание состояния и функционирования водопроводных сетей систем водоснабжения</w:t>
      </w:r>
      <w:r w:rsidRPr="00C75A08">
        <w:t>.</w:t>
      </w:r>
    </w:p>
    <w:p w:rsidR="006442D0" w:rsidRPr="008629BC" w:rsidRDefault="00556425" w:rsidP="004234E7">
      <w:pPr>
        <w:spacing w:line="276" w:lineRule="auto"/>
      </w:pPr>
      <w:r w:rsidRPr="00293E76">
        <w:t>Принципиальная с</w:t>
      </w:r>
      <w:r w:rsidR="006442D0" w:rsidRPr="00293E76">
        <w:t>хема водоснабжения г.</w:t>
      </w:r>
      <w:r w:rsidR="004121E4" w:rsidRPr="00293E76">
        <w:t xml:space="preserve"> Златоуста </w:t>
      </w:r>
      <w:r w:rsidR="006442D0" w:rsidRPr="00293E76">
        <w:t>приведена в приложении</w:t>
      </w:r>
      <w:r w:rsidR="005B6B5E">
        <w:t xml:space="preserve"> Б</w:t>
      </w:r>
      <w:r w:rsidR="0081701E" w:rsidRPr="00293E76">
        <w:t>.</w:t>
      </w:r>
    </w:p>
    <w:p w:rsidR="00CD1A4A" w:rsidRPr="00F51F10" w:rsidRDefault="00CD1A4A" w:rsidP="004234E7">
      <w:pPr>
        <w:spacing w:line="276" w:lineRule="auto"/>
      </w:pPr>
      <w:r w:rsidRPr="00F51F10">
        <w:t xml:space="preserve">Водопроводную сеть города Златоуста </w:t>
      </w:r>
      <w:r w:rsidR="00556425" w:rsidRPr="00F51F10">
        <w:t>про</w:t>
      </w:r>
      <w:r w:rsidRPr="00F51F10">
        <w:t xml:space="preserve">кладывали, начиная с 1929 г. </w:t>
      </w:r>
      <w:r w:rsidR="00CF3309" w:rsidRPr="00F51F10">
        <w:t xml:space="preserve">Общая протяженность водоводов и водопроводных сетей – </w:t>
      </w:r>
      <w:r w:rsidR="007D5168">
        <w:t>244,6</w:t>
      </w:r>
      <w:r w:rsidR="00CF3309" w:rsidRPr="00F51F10">
        <w:t xml:space="preserve"> км.</w:t>
      </w:r>
      <w:r w:rsidRPr="00F51F10">
        <w:t xml:space="preserve">Материал </w:t>
      </w:r>
      <w:r w:rsidR="00CF3309" w:rsidRPr="00F51F10">
        <w:t>водо</w:t>
      </w:r>
      <w:r w:rsidRPr="00F51F10">
        <w:t>проводов чугун, сталь</w:t>
      </w:r>
      <w:r w:rsidR="00E74ED1" w:rsidRPr="00F51F10">
        <w:t>, п/э</w:t>
      </w:r>
      <w:r w:rsidRPr="00F51F10">
        <w:t xml:space="preserve">. Диаметры разводящей сети 100 </w:t>
      </w:r>
      <w:r w:rsidR="00556425" w:rsidRPr="00F51F10">
        <w:t>÷</w:t>
      </w:r>
      <w:r w:rsidR="00351F06" w:rsidRPr="00F51F10">
        <w:t>7</w:t>
      </w:r>
      <w:r w:rsidRPr="00F51F10">
        <w:t>00 мм.</w:t>
      </w:r>
    </w:p>
    <w:p w:rsidR="00A563C3" w:rsidRPr="007F3E19" w:rsidRDefault="00A563C3" w:rsidP="004234E7">
      <w:pPr>
        <w:spacing w:line="276" w:lineRule="auto"/>
        <w:rPr>
          <w:b/>
          <w:bCs/>
        </w:rPr>
      </w:pPr>
      <w:r w:rsidRPr="007F3E19">
        <w:rPr>
          <w:b/>
          <w:bCs/>
        </w:rPr>
        <w:t>Юго-Восточный район города Златоуста</w:t>
      </w:r>
    </w:p>
    <w:p w:rsidR="00CF3309" w:rsidRPr="00F51F10" w:rsidRDefault="00CF3309" w:rsidP="004234E7">
      <w:pPr>
        <w:spacing w:line="276" w:lineRule="auto"/>
      </w:pPr>
      <w:r w:rsidRPr="00F51F10">
        <w:t>Водоснабжение питьевой водой Юго-Восточного района города Златоуста осуществляется от НФС II-го подъема (АО</w:t>
      </w:r>
      <w:r w:rsidR="00BF1D81" w:rsidRPr="00F51F10">
        <w:t xml:space="preserve"> «</w:t>
      </w:r>
      <w:r w:rsidRPr="00F51F10">
        <w:t>Златмаш</w:t>
      </w:r>
      <w:r w:rsidR="00BF1D81" w:rsidRPr="00F51F10">
        <w:t>»</w:t>
      </w:r>
      <w:r w:rsidRPr="00F51F10">
        <w:t>) по 4 направлениям:</w:t>
      </w:r>
    </w:p>
    <w:p w:rsidR="00CF3309" w:rsidRPr="00F51F10" w:rsidRDefault="004F027D" w:rsidP="004F027D">
      <w:pPr>
        <w:pStyle w:val="a7"/>
        <w:tabs>
          <w:tab w:val="left" w:pos="709"/>
        </w:tabs>
      </w:pPr>
      <w:r>
        <w:t> Н</w:t>
      </w:r>
      <w:r w:rsidR="00CF3309" w:rsidRPr="00F51F10">
        <w:t>аправление 4-5 микрорайон. Протяженность водопровода 11313м, диаметр 50÷50</w:t>
      </w:r>
      <w:r w:rsidR="004672B3" w:rsidRPr="00F51F10">
        <w:t xml:space="preserve">0 </w:t>
      </w:r>
      <w:r w:rsidR="00CF3309" w:rsidRPr="00F51F10">
        <w:t>мм.Проложен от НФС II-го подъема АО «Златмаш» по ул. Мира,ул. Олимпийской, ул. Уральская, ул. 40лет Победы, ул. Ю-Есаульская. Водопровод вводился в строй поэтапно с 1966 по 1991г</w:t>
      </w:r>
      <w:r w:rsidR="004672B3" w:rsidRPr="00F51F10">
        <w:t>.</w:t>
      </w:r>
      <w:r w:rsidR="00CF3309" w:rsidRPr="00F51F10">
        <w:t xml:space="preserve">г., по мере застройки микрорайонов. Прокладка водопровода подземная, с многочисленным пересечением автомобильных дорог,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w:t>
      </w:r>
    </w:p>
    <w:p w:rsidR="00CF3309" w:rsidRPr="00F51F10" w:rsidRDefault="004F027D" w:rsidP="004F027D">
      <w:pPr>
        <w:pStyle w:val="a7"/>
      </w:pPr>
      <w:r>
        <w:t> </w:t>
      </w:r>
      <w:r w:rsidR="00CF3309" w:rsidRPr="00F51F10">
        <w:t xml:space="preserve">Направление поселок – верхняя зона. Протяженность водопровода 8137м,диаметр </w:t>
      </w:r>
      <w:r w:rsidR="004672B3" w:rsidRPr="00F51F10">
        <w:t>1</w:t>
      </w:r>
      <w:r w:rsidR="00CF3309" w:rsidRPr="00F51F10">
        <w:t>00÷</w:t>
      </w:r>
      <w:r w:rsidR="004672B3" w:rsidRPr="00F51F10">
        <w:t>5</w:t>
      </w:r>
      <w:r w:rsidR="00CF3309" w:rsidRPr="00F51F10">
        <w:t>00мм.Проложен от НФС II-го подъема АО «Златмаш» в направленииул. Горького, ул. Тульская, ул. 50лет Октября, ул. Чкалова, ул. Полетаева.Водопровод вводился в строй поэтапно с 1940 по 1990 год. Прокладкаводопровода подземная с многочисленным пересечением автомобильных дорог,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К верхней зоне относится также водопровод от повысительной станцииIII-го подъема проложенный в направлении пос. Дегтярка и пос. Писателейпо ул. Мичурина, ул. Чкалова, ул. Толстого, протяженностью5884,0 м,</w:t>
      </w:r>
      <w:r w:rsidR="004672B3" w:rsidRPr="00F51F10">
        <w:t xml:space="preserve">диаметр </w:t>
      </w:r>
      <w:r w:rsidR="00CF3309" w:rsidRPr="00F51F10">
        <w:t>50÷</w:t>
      </w:r>
      <w:r w:rsidR="004672B3" w:rsidRPr="00F51F10">
        <w:t>1</w:t>
      </w:r>
      <w:r w:rsidR="00CF3309" w:rsidRPr="00F51F10">
        <w:t>50мм.</w:t>
      </w:r>
    </w:p>
    <w:p w:rsidR="00CF3309" w:rsidRPr="00F51F10" w:rsidRDefault="004F027D" w:rsidP="004F027D">
      <w:pPr>
        <w:pStyle w:val="a7"/>
      </w:pPr>
      <w:r>
        <w:t> </w:t>
      </w:r>
      <w:r w:rsidR="00CF3309" w:rsidRPr="00F51F10">
        <w:t xml:space="preserve">Направление 131 объект средняя зона. Протяженность водопровода 10919 м,диаметр </w:t>
      </w:r>
      <w:r w:rsidR="004672B3" w:rsidRPr="00F51F10">
        <w:t>1</w:t>
      </w:r>
      <w:r w:rsidR="00CF3309" w:rsidRPr="00F51F10">
        <w:t>00÷</w:t>
      </w:r>
      <w:r w:rsidR="004672B3" w:rsidRPr="00F51F10">
        <w:t>3</w:t>
      </w:r>
      <w:r w:rsidR="00CF3309" w:rsidRPr="00F51F10">
        <w:t>00мм. Проложен от НФС II-го подъема АО «Златмаш»</w:t>
      </w:r>
      <w:r w:rsidR="003C5D5B" w:rsidRPr="00F51F10">
        <w:t>,</w:t>
      </w:r>
      <w:r w:rsidR="00CF3309" w:rsidRPr="00F51F10">
        <w:t xml:space="preserve"> проходитпо проспекту Мира, ул. Грибоедова, ул. Урицкого, ул. Дворцовая. Вводился в </w:t>
      </w:r>
      <w:r w:rsidR="003C5D5B" w:rsidRPr="00F51F10">
        <w:t>строй поэтапно с 1945г. по 1973</w:t>
      </w:r>
      <w:r w:rsidR="00CF3309" w:rsidRPr="00F51F10">
        <w:t>г.Прокладка водопровода подземная с многочисленным пересечением автомобильных дорог, тротуаров и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w:t>
      </w:r>
    </w:p>
    <w:p w:rsidR="00E74ED1" w:rsidRPr="00F51F10" w:rsidRDefault="004F027D" w:rsidP="004F027D">
      <w:pPr>
        <w:pStyle w:val="a7"/>
      </w:pPr>
      <w:r>
        <w:t> </w:t>
      </w:r>
      <w:r w:rsidR="00CF3309" w:rsidRPr="00F51F10">
        <w:t>Направление город нижняя зона. Протяженность водопровода 5487м,</w:t>
      </w:r>
      <w:r w:rsidR="004672B3" w:rsidRPr="00F51F10">
        <w:t>диаметр 1</w:t>
      </w:r>
      <w:r w:rsidR="00CF3309" w:rsidRPr="00F51F10">
        <w:t>00÷</w:t>
      </w:r>
      <w:r w:rsidR="004672B3" w:rsidRPr="00F51F10">
        <w:t>3</w:t>
      </w:r>
      <w:r w:rsidR="00CF3309" w:rsidRPr="00F51F10">
        <w:t>00мм. Проложен от НФС II-го подъема АО «Златмаш» по направлениюпроспекта Гагарина. Вводился в строй поэтапно с 1954 по 1972 год. Прокладка водопровода подземная с многочисленным пересечением автомобильных дорог, тротуаров и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К нижней зоне относится также водопровод к пио</w:t>
      </w:r>
      <w:r w:rsidR="003C5D5B" w:rsidRPr="00F51F10">
        <w:t>нерскому лагерю, проложенный от ВК 377 в направлении</w:t>
      </w:r>
      <w:r w:rsidR="00CF3309" w:rsidRPr="00F51F10">
        <w:t xml:space="preserve"> квартал</w:t>
      </w:r>
      <w:r w:rsidR="003C5D5B" w:rsidRPr="00F51F10">
        <w:t>а</w:t>
      </w:r>
      <w:r w:rsidR="00CF3309" w:rsidRPr="00F51F10">
        <w:t xml:space="preserve"> Орловский, протяженностью 3317м, диаметр </w:t>
      </w:r>
      <w:r w:rsidR="003C5D5B" w:rsidRPr="00F51F10">
        <w:t>100÷150мм.</w:t>
      </w:r>
    </w:p>
    <w:p w:rsidR="00771086" w:rsidRPr="008629BC" w:rsidRDefault="00CD1A4A" w:rsidP="004234E7">
      <w:pPr>
        <w:spacing w:line="276" w:lineRule="auto"/>
      </w:pPr>
      <w:r w:rsidRPr="008629BC">
        <w:t xml:space="preserve">Водопроводную сеть холодного (питьевого) водоснабжения </w:t>
      </w:r>
      <w:r w:rsidR="001726A5" w:rsidRPr="008629BC">
        <w:t xml:space="preserve">Юго-Восточного </w:t>
      </w:r>
      <w:r w:rsidRPr="008629BC">
        <w:t>района города Злат</w:t>
      </w:r>
      <w:r w:rsidR="00E22703" w:rsidRPr="008629BC">
        <w:t>оуста прокладывали, начиная с 50-х</w:t>
      </w:r>
      <w:r w:rsidRPr="008629BC">
        <w:t xml:space="preserve"> год</w:t>
      </w:r>
      <w:r w:rsidR="00E22703" w:rsidRPr="008629BC">
        <w:t>ов ХХ века</w:t>
      </w:r>
      <w:r w:rsidRPr="008629BC">
        <w:t>. Общая протяженность водопроводных сетей холодного (питьевого) водоснабжения</w:t>
      </w:r>
      <w:r w:rsidR="001726A5" w:rsidRPr="008629BC">
        <w:t xml:space="preserve">Юго-Восточного </w:t>
      </w:r>
      <w:r w:rsidRPr="008629BC">
        <w:t>района составляет – 51,</w:t>
      </w:r>
      <w:r w:rsidR="00E22703" w:rsidRPr="008629BC">
        <w:t>492</w:t>
      </w:r>
      <w:r w:rsidRPr="008629BC">
        <w:t xml:space="preserve">км, в том числе: магистральныхи </w:t>
      </w:r>
      <w:r w:rsidR="003F4F13" w:rsidRPr="008629BC">
        <w:t>разводящих</w:t>
      </w:r>
      <w:r w:rsidRPr="008629BC">
        <w:t xml:space="preserve"> водопроводных сетей– 45,</w:t>
      </w:r>
      <w:r w:rsidR="00E22703" w:rsidRPr="008629BC">
        <w:t>057</w:t>
      </w:r>
      <w:r w:rsidRPr="008629BC">
        <w:t xml:space="preserve"> км, </w:t>
      </w:r>
      <w:r w:rsidR="003F4F13" w:rsidRPr="008629BC">
        <w:t>инженерных сетей (</w:t>
      </w:r>
      <w:r w:rsidRPr="008629BC">
        <w:t>домовых вводов</w:t>
      </w:r>
      <w:r w:rsidR="003F4F13" w:rsidRPr="008629BC">
        <w:t>)</w:t>
      </w:r>
      <w:r w:rsidRPr="008629BC">
        <w:t xml:space="preserve"> – 6,</w:t>
      </w:r>
      <w:r w:rsidR="00E22703" w:rsidRPr="008629BC">
        <w:t>435</w:t>
      </w:r>
      <w:r w:rsidRPr="008629BC">
        <w:t>км.Водопроводная сетьпроложена из стальных (</w:t>
      </w:r>
      <w:r w:rsidR="004566C3" w:rsidRPr="008629BC">
        <w:t>4</w:t>
      </w:r>
      <w:r w:rsidR="00E20F71" w:rsidRPr="008629BC">
        <w:t>6</w:t>
      </w:r>
      <w:r w:rsidRPr="008629BC">
        <w:t>%) и чугунных (</w:t>
      </w:r>
      <w:r w:rsidR="00E20F71" w:rsidRPr="008629BC">
        <w:t>42,5</w:t>
      </w:r>
      <w:r w:rsidRPr="008629BC">
        <w:t>%)</w:t>
      </w:r>
      <w:r w:rsidR="004566C3" w:rsidRPr="008629BC">
        <w:t xml:space="preserve">, полиэтиленовых(11,5%) </w:t>
      </w:r>
      <w:r w:rsidRPr="008629BC">
        <w:t>труб</w:t>
      </w:r>
      <w:r w:rsidR="003C5D5B" w:rsidRPr="008629BC">
        <w:t>,</w:t>
      </w:r>
      <w:r w:rsidRPr="008629BC">
        <w:t xml:space="preserve"> диаметр 25-500 мм. </w:t>
      </w:r>
    </w:p>
    <w:p w:rsidR="003C5D5B" w:rsidRPr="00123F89" w:rsidRDefault="00EA188F" w:rsidP="00123F89">
      <w:pPr>
        <w:pStyle w:val="116"/>
        <w:spacing w:before="120"/>
        <w:jc w:val="both"/>
        <w:rPr>
          <w:b/>
          <w:bCs/>
        </w:rPr>
      </w:pPr>
      <w:bookmarkStart w:id="53" w:name="_Toc21280293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14</w:t>
      </w:r>
      <w:r w:rsidR="00080B42" w:rsidRPr="00DC10E4">
        <w:rPr>
          <w:b/>
          <w:bCs/>
          <w:noProof/>
          <w:sz w:val="20"/>
          <w:szCs w:val="18"/>
          <w:lang w:eastAsia="en-US"/>
        </w:rPr>
        <w:fldChar w:fldCharType="end"/>
      </w:r>
      <w:r w:rsidRPr="00895277">
        <w:rPr>
          <w:b/>
          <w:bCs/>
        </w:rPr>
        <w:t xml:space="preserve">- </w:t>
      </w:r>
      <w:r w:rsidR="003C5D5B" w:rsidRPr="00123F89">
        <w:rPr>
          <w:b/>
          <w:bCs/>
        </w:rPr>
        <w:t xml:space="preserve">Сведения о диаметрах, протяженности и материале водопроводов (МУП </w:t>
      </w:r>
      <w:r w:rsidR="004672B3" w:rsidRPr="00123F89">
        <w:rPr>
          <w:b/>
          <w:bCs/>
        </w:rPr>
        <w:t xml:space="preserve">ЗГО </w:t>
      </w:r>
      <w:r w:rsidR="003C5D5B" w:rsidRPr="00123F89">
        <w:rPr>
          <w:b/>
          <w:bCs/>
        </w:rPr>
        <w:t>«</w:t>
      </w:r>
      <w:r w:rsidR="004672B3" w:rsidRPr="00123F89">
        <w:rPr>
          <w:b/>
          <w:bCs/>
        </w:rPr>
        <w:t>Златоустовское водоснабжение</w:t>
      </w:r>
      <w:r w:rsidR="003C5D5B" w:rsidRPr="00123F89">
        <w:rPr>
          <w:b/>
          <w:bCs/>
        </w:rPr>
        <w:t>»)</w:t>
      </w:r>
      <w:bookmarkEnd w:id="53"/>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55"/>
        <w:gridCol w:w="1571"/>
        <w:gridCol w:w="1571"/>
        <w:gridCol w:w="1571"/>
        <w:gridCol w:w="1571"/>
      </w:tblGrid>
      <w:tr w:rsidR="007F3E19" w:rsidRPr="00637A92" w:rsidTr="001F1481">
        <w:trPr>
          <w:trHeight w:val="20"/>
          <w:tblHeader/>
          <w:jc w:val="center"/>
        </w:trPr>
        <w:tc>
          <w:tcPr>
            <w:tcW w:w="1740" w:type="pct"/>
            <w:vMerge w:val="restart"/>
            <w:shd w:val="clear" w:color="auto" w:fill="auto"/>
            <w:noWrap/>
            <w:vAlign w:val="center"/>
            <w:hideMark/>
          </w:tcPr>
          <w:p w:rsidR="007F3E19" w:rsidRPr="00637A92" w:rsidRDefault="007F3E19" w:rsidP="007F3E19">
            <w:pPr>
              <w:spacing w:before="0" w:after="0" w:line="276" w:lineRule="auto"/>
              <w:ind w:firstLine="0"/>
              <w:jc w:val="center"/>
              <w:rPr>
                <w:b/>
                <w:sz w:val="18"/>
                <w:szCs w:val="18"/>
                <w:lang w:eastAsia="ru-RU"/>
              </w:rPr>
            </w:pPr>
            <w:r>
              <w:rPr>
                <w:b/>
                <w:bCs/>
                <w:sz w:val="18"/>
                <w:szCs w:val="18"/>
                <w:lang w:eastAsia="ru-RU"/>
              </w:rPr>
              <w:t>Д</w:t>
            </w:r>
            <w:r w:rsidRPr="007F3E19">
              <w:rPr>
                <w:b/>
                <w:bCs/>
                <w:sz w:val="18"/>
                <w:szCs w:val="18"/>
                <w:lang w:eastAsia="ru-RU"/>
              </w:rPr>
              <w:t>иаметр трубопровода, мм</w:t>
            </w:r>
          </w:p>
        </w:tc>
        <w:tc>
          <w:tcPr>
            <w:tcW w:w="3260" w:type="pct"/>
            <w:gridSpan w:val="4"/>
            <w:shd w:val="clear" w:color="auto" w:fill="auto"/>
            <w:noWrap/>
            <w:vAlign w:val="center"/>
            <w:hideMark/>
          </w:tcPr>
          <w:p w:rsidR="007F3E19" w:rsidRPr="00637A92" w:rsidRDefault="007F3E19" w:rsidP="007F3E19">
            <w:pPr>
              <w:spacing w:before="0" w:after="0" w:line="276" w:lineRule="auto"/>
              <w:ind w:firstLine="0"/>
              <w:jc w:val="center"/>
              <w:rPr>
                <w:b/>
                <w:sz w:val="18"/>
                <w:szCs w:val="18"/>
              </w:rPr>
            </w:pPr>
            <w:r w:rsidRPr="00637A92">
              <w:rPr>
                <w:b/>
                <w:sz w:val="18"/>
                <w:szCs w:val="18"/>
                <w:lang w:eastAsia="ru-RU"/>
              </w:rPr>
              <w:t>Протяженность сетей, км</w:t>
            </w:r>
          </w:p>
        </w:tc>
      </w:tr>
      <w:tr w:rsidR="007F3E19" w:rsidRPr="007F3E19" w:rsidTr="001F1481">
        <w:trPr>
          <w:trHeight w:val="20"/>
          <w:jc w:val="center"/>
        </w:trPr>
        <w:tc>
          <w:tcPr>
            <w:tcW w:w="1740" w:type="pct"/>
            <w:vMerge/>
            <w:shd w:val="clear" w:color="auto" w:fill="auto"/>
            <w:noWrap/>
            <w:vAlign w:val="center"/>
            <w:hideMark/>
          </w:tcPr>
          <w:p w:rsidR="007F3E19" w:rsidRPr="007F3E19" w:rsidRDefault="007F3E19" w:rsidP="004234E7">
            <w:pPr>
              <w:spacing w:before="0" w:after="0" w:line="276" w:lineRule="auto"/>
              <w:ind w:firstLine="0"/>
              <w:rPr>
                <w:b/>
                <w:bCs/>
                <w:sz w:val="18"/>
                <w:szCs w:val="18"/>
                <w:lang w:eastAsia="ru-RU"/>
              </w:rPr>
            </w:pPr>
          </w:p>
        </w:tc>
        <w:tc>
          <w:tcPr>
            <w:tcW w:w="815" w:type="pct"/>
            <w:shd w:val="clear" w:color="auto" w:fill="auto"/>
            <w:noWrap/>
            <w:vAlign w:val="center"/>
            <w:hideMark/>
          </w:tcPr>
          <w:p w:rsidR="007F3E19" w:rsidRPr="007F3E19" w:rsidRDefault="007F3E19" w:rsidP="007F3E19">
            <w:pPr>
              <w:spacing w:before="0" w:after="0" w:line="276" w:lineRule="auto"/>
              <w:ind w:firstLine="0"/>
              <w:jc w:val="center"/>
              <w:rPr>
                <w:b/>
                <w:bCs/>
                <w:sz w:val="18"/>
                <w:szCs w:val="18"/>
                <w:lang w:eastAsia="ru-RU"/>
              </w:rPr>
            </w:pPr>
            <w:r w:rsidRPr="007F3E19">
              <w:rPr>
                <w:b/>
                <w:bCs/>
                <w:sz w:val="18"/>
                <w:szCs w:val="18"/>
                <w:lang w:eastAsia="ru-RU"/>
              </w:rPr>
              <w:t>всего</w:t>
            </w:r>
          </w:p>
        </w:tc>
        <w:tc>
          <w:tcPr>
            <w:tcW w:w="815" w:type="pct"/>
            <w:shd w:val="clear" w:color="auto" w:fill="auto"/>
            <w:noWrap/>
            <w:vAlign w:val="center"/>
            <w:hideMark/>
          </w:tcPr>
          <w:p w:rsidR="007F3E19" w:rsidRPr="007F3E19" w:rsidRDefault="007F3E19" w:rsidP="007F3E19">
            <w:pPr>
              <w:spacing w:before="0" w:after="0" w:line="276" w:lineRule="auto"/>
              <w:ind w:firstLine="0"/>
              <w:jc w:val="center"/>
              <w:rPr>
                <w:b/>
                <w:bCs/>
                <w:sz w:val="18"/>
                <w:szCs w:val="18"/>
                <w:lang w:eastAsia="ru-RU"/>
              </w:rPr>
            </w:pPr>
            <w:r w:rsidRPr="007F3E19">
              <w:rPr>
                <w:b/>
                <w:bCs/>
                <w:sz w:val="18"/>
                <w:szCs w:val="18"/>
                <w:lang w:eastAsia="ru-RU"/>
              </w:rPr>
              <w:t>сталь</w:t>
            </w:r>
          </w:p>
        </w:tc>
        <w:tc>
          <w:tcPr>
            <w:tcW w:w="815" w:type="pct"/>
            <w:shd w:val="clear" w:color="auto" w:fill="auto"/>
            <w:noWrap/>
            <w:vAlign w:val="center"/>
            <w:hideMark/>
          </w:tcPr>
          <w:p w:rsidR="007F3E19" w:rsidRPr="007F3E19" w:rsidRDefault="007F3E19" w:rsidP="007F3E19">
            <w:pPr>
              <w:spacing w:before="0" w:after="0" w:line="276" w:lineRule="auto"/>
              <w:ind w:firstLine="0"/>
              <w:jc w:val="center"/>
              <w:rPr>
                <w:b/>
                <w:bCs/>
                <w:sz w:val="18"/>
                <w:szCs w:val="18"/>
                <w:lang w:eastAsia="ru-RU"/>
              </w:rPr>
            </w:pPr>
            <w:r w:rsidRPr="007F3E19">
              <w:rPr>
                <w:b/>
                <w:bCs/>
                <w:sz w:val="18"/>
                <w:szCs w:val="18"/>
                <w:lang w:eastAsia="ru-RU"/>
              </w:rPr>
              <w:t>чугун</w:t>
            </w:r>
          </w:p>
        </w:tc>
        <w:tc>
          <w:tcPr>
            <w:tcW w:w="815" w:type="pct"/>
            <w:shd w:val="clear" w:color="auto" w:fill="auto"/>
            <w:noWrap/>
            <w:vAlign w:val="center"/>
            <w:hideMark/>
          </w:tcPr>
          <w:p w:rsidR="007F3E19" w:rsidRPr="007F3E19" w:rsidRDefault="007F3E19" w:rsidP="007F3E19">
            <w:pPr>
              <w:spacing w:before="0" w:after="0" w:line="276" w:lineRule="auto"/>
              <w:ind w:firstLine="0"/>
              <w:jc w:val="center"/>
              <w:rPr>
                <w:b/>
                <w:bCs/>
                <w:sz w:val="18"/>
                <w:szCs w:val="18"/>
                <w:lang w:eastAsia="ru-RU"/>
              </w:rPr>
            </w:pPr>
            <w:r w:rsidRPr="007F3E19">
              <w:rPr>
                <w:b/>
                <w:bCs/>
                <w:sz w:val="18"/>
                <w:szCs w:val="18"/>
                <w:lang w:eastAsia="ru-RU"/>
              </w:rPr>
              <w:t>п/э</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25-32</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0,842</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0,024</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0,125</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0,693</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40-50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1,147</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0,367</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0,592</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0,188</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57-76</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2,092</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0,342</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0,538</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1,212</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80-89</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3,208</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0,495</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0,316</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2,397</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100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6,257</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3,404</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1,519</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1,334</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125</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1,244</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0,208</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1,036</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150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16,645</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7,336</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9,201</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0,108</w:t>
            </w: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200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3,794</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1,195</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2,599</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250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1,146</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1,146</w:t>
            </w:r>
          </w:p>
        </w:tc>
        <w:tc>
          <w:tcPr>
            <w:tcW w:w="815" w:type="pct"/>
            <w:shd w:val="clear" w:color="auto" w:fill="auto"/>
            <w:vAlign w:val="center"/>
            <w:hideMark/>
          </w:tcPr>
          <w:p w:rsidR="003C5D5B" w:rsidRPr="00637A92" w:rsidRDefault="003C5D5B" w:rsidP="007F3E19">
            <w:pPr>
              <w:spacing w:before="0" w:after="0"/>
              <w:ind w:firstLine="0"/>
              <w:jc w:val="center"/>
              <w:rPr>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300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9,866</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8,679</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1,187</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350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0,470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0,470</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400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0,000</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450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0,000</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637A92" w:rsidTr="001F1481">
        <w:trPr>
          <w:trHeight w:val="20"/>
          <w:jc w:val="center"/>
        </w:trPr>
        <w:tc>
          <w:tcPr>
            <w:tcW w:w="1740" w:type="pct"/>
            <w:shd w:val="clear" w:color="auto" w:fill="auto"/>
            <w:noWrap/>
            <w:vAlign w:val="center"/>
            <w:hideMark/>
          </w:tcPr>
          <w:p w:rsidR="003C5D5B" w:rsidRPr="00637A92" w:rsidRDefault="003C5D5B" w:rsidP="007F3E19">
            <w:pPr>
              <w:spacing w:before="0" w:after="0" w:line="276" w:lineRule="auto"/>
              <w:ind w:firstLine="0"/>
              <w:jc w:val="center"/>
              <w:rPr>
                <w:sz w:val="18"/>
                <w:szCs w:val="18"/>
                <w:lang w:eastAsia="ru-RU"/>
              </w:rPr>
            </w:pPr>
            <w:r w:rsidRPr="00637A92">
              <w:rPr>
                <w:sz w:val="18"/>
                <w:szCs w:val="18"/>
                <w:lang w:eastAsia="ru-RU"/>
              </w:rPr>
              <w:t>500</w:t>
            </w: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4,781</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c>
          <w:tcPr>
            <w:tcW w:w="815" w:type="pct"/>
            <w:shd w:val="clear" w:color="auto" w:fill="auto"/>
            <w:noWrap/>
            <w:vAlign w:val="center"/>
            <w:hideMark/>
          </w:tcPr>
          <w:p w:rsidR="003C5D5B" w:rsidRPr="00637A92" w:rsidRDefault="003C5D5B" w:rsidP="007F3E19">
            <w:pPr>
              <w:spacing w:before="0" w:after="0" w:line="276" w:lineRule="auto"/>
              <w:ind w:firstLine="0"/>
              <w:jc w:val="center"/>
              <w:rPr>
                <w:sz w:val="18"/>
                <w:szCs w:val="18"/>
              </w:rPr>
            </w:pPr>
            <w:r w:rsidRPr="00637A92">
              <w:rPr>
                <w:sz w:val="18"/>
                <w:szCs w:val="18"/>
              </w:rPr>
              <w:t>4,781</w:t>
            </w:r>
          </w:p>
        </w:tc>
        <w:tc>
          <w:tcPr>
            <w:tcW w:w="815" w:type="pct"/>
            <w:shd w:val="clear" w:color="auto" w:fill="auto"/>
            <w:noWrap/>
            <w:vAlign w:val="center"/>
            <w:hideMark/>
          </w:tcPr>
          <w:p w:rsidR="003C5D5B" w:rsidRPr="00637A92" w:rsidRDefault="003C5D5B" w:rsidP="007F3E19">
            <w:pPr>
              <w:spacing w:before="0" w:after="0"/>
              <w:ind w:firstLine="0"/>
              <w:jc w:val="center"/>
              <w:rPr>
                <w:color w:val="000000"/>
                <w:sz w:val="18"/>
                <w:szCs w:val="18"/>
              </w:rPr>
            </w:pPr>
          </w:p>
        </w:tc>
      </w:tr>
      <w:tr w:rsidR="003C5D5B" w:rsidRPr="007F3E19" w:rsidTr="001F1481">
        <w:trPr>
          <w:trHeight w:val="20"/>
          <w:jc w:val="center"/>
        </w:trPr>
        <w:tc>
          <w:tcPr>
            <w:tcW w:w="1740" w:type="pct"/>
            <w:shd w:val="clear" w:color="auto" w:fill="auto"/>
            <w:noWrap/>
            <w:vAlign w:val="center"/>
            <w:hideMark/>
          </w:tcPr>
          <w:p w:rsidR="003C5D5B" w:rsidRPr="007F3E19" w:rsidRDefault="003C5D5B" w:rsidP="007F3E19">
            <w:pPr>
              <w:spacing w:before="0" w:after="0" w:line="276" w:lineRule="auto"/>
              <w:ind w:firstLine="0"/>
              <w:jc w:val="center"/>
              <w:rPr>
                <w:b/>
                <w:bCs/>
                <w:sz w:val="18"/>
                <w:szCs w:val="18"/>
                <w:lang w:eastAsia="ru-RU"/>
              </w:rPr>
            </w:pPr>
            <w:r w:rsidRPr="007F3E19">
              <w:rPr>
                <w:b/>
                <w:bCs/>
                <w:sz w:val="18"/>
                <w:szCs w:val="18"/>
                <w:lang w:eastAsia="ru-RU"/>
              </w:rPr>
              <w:t>Итого</w:t>
            </w:r>
          </w:p>
        </w:tc>
        <w:tc>
          <w:tcPr>
            <w:tcW w:w="815" w:type="pct"/>
            <w:shd w:val="clear" w:color="auto" w:fill="auto"/>
            <w:noWrap/>
            <w:vAlign w:val="center"/>
            <w:hideMark/>
          </w:tcPr>
          <w:p w:rsidR="003C5D5B" w:rsidRPr="007F3E19" w:rsidRDefault="003C5D5B" w:rsidP="007F3E19">
            <w:pPr>
              <w:spacing w:before="0" w:after="0" w:line="276" w:lineRule="auto"/>
              <w:ind w:firstLine="0"/>
              <w:jc w:val="center"/>
              <w:rPr>
                <w:b/>
                <w:bCs/>
                <w:sz w:val="18"/>
                <w:szCs w:val="18"/>
              </w:rPr>
            </w:pPr>
            <w:r w:rsidRPr="007F3E19">
              <w:rPr>
                <w:b/>
                <w:bCs/>
                <w:sz w:val="18"/>
                <w:szCs w:val="18"/>
              </w:rPr>
              <w:t>51,492</w:t>
            </w:r>
          </w:p>
        </w:tc>
        <w:tc>
          <w:tcPr>
            <w:tcW w:w="815" w:type="pct"/>
            <w:shd w:val="clear" w:color="auto" w:fill="auto"/>
            <w:noWrap/>
            <w:vAlign w:val="center"/>
            <w:hideMark/>
          </w:tcPr>
          <w:p w:rsidR="003C5D5B" w:rsidRPr="007F3E19" w:rsidRDefault="003C5D5B" w:rsidP="007F3E19">
            <w:pPr>
              <w:spacing w:before="0" w:after="0" w:line="276" w:lineRule="auto"/>
              <w:ind w:firstLine="0"/>
              <w:jc w:val="center"/>
              <w:rPr>
                <w:b/>
                <w:bCs/>
                <w:sz w:val="18"/>
                <w:szCs w:val="18"/>
              </w:rPr>
            </w:pPr>
            <w:r w:rsidRPr="007F3E19">
              <w:rPr>
                <w:b/>
                <w:bCs/>
                <w:sz w:val="18"/>
                <w:szCs w:val="18"/>
              </w:rPr>
              <w:t>23,666</w:t>
            </w:r>
          </w:p>
        </w:tc>
        <w:tc>
          <w:tcPr>
            <w:tcW w:w="815" w:type="pct"/>
            <w:shd w:val="clear" w:color="auto" w:fill="auto"/>
            <w:noWrap/>
            <w:vAlign w:val="center"/>
            <w:hideMark/>
          </w:tcPr>
          <w:p w:rsidR="003C5D5B" w:rsidRPr="007F3E19" w:rsidRDefault="003C5D5B" w:rsidP="007F3E19">
            <w:pPr>
              <w:spacing w:before="0" w:after="0" w:line="276" w:lineRule="auto"/>
              <w:ind w:firstLine="0"/>
              <w:jc w:val="center"/>
              <w:rPr>
                <w:b/>
                <w:bCs/>
                <w:sz w:val="18"/>
                <w:szCs w:val="18"/>
              </w:rPr>
            </w:pPr>
            <w:r w:rsidRPr="007F3E19">
              <w:rPr>
                <w:b/>
                <w:bCs/>
                <w:sz w:val="18"/>
                <w:szCs w:val="18"/>
              </w:rPr>
              <w:t>21,894</w:t>
            </w:r>
          </w:p>
        </w:tc>
        <w:tc>
          <w:tcPr>
            <w:tcW w:w="815" w:type="pct"/>
            <w:shd w:val="clear" w:color="auto" w:fill="auto"/>
            <w:noWrap/>
            <w:vAlign w:val="center"/>
            <w:hideMark/>
          </w:tcPr>
          <w:p w:rsidR="003C5D5B" w:rsidRPr="007F3E19" w:rsidRDefault="003C5D5B" w:rsidP="007F3E19">
            <w:pPr>
              <w:spacing w:before="0" w:after="0" w:line="276" w:lineRule="auto"/>
              <w:ind w:firstLine="0"/>
              <w:jc w:val="center"/>
              <w:rPr>
                <w:b/>
                <w:bCs/>
                <w:sz w:val="18"/>
                <w:szCs w:val="18"/>
              </w:rPr>
            </w:pPr>
            <w:r w:rsidRPr="007F3E19">
              <w:rPr>
                <w:b/>
                <w:bCs/>
                <w:sz w:val="18"/>
                <w:szCs w:val="18"/>
              </w:rPr>
              <w:t>5,932</w:t>
            </w:r>
          </w:p>
        </w:tc>
      </w:tr>
    </w:tbl>
    <w:p w:rsidR="00BB7287" w:rsidRPr="008629BC" w:rsidRDefault="00BB7287" w:rsidP="004234E7">
      <w:pPr>
        <w:spacing w:line="276" w:lineRule="auto"/>
      </w:pPr>
      <w:r w:rsidRPr="008629BC">
        <w:t xml:space="preserve">Нормативный срок службы чугунных трубопроводов составляет 60 лет, стальных 20 лет, в то время как полиэтиленовых не менее 50 лет. </w:t>
      </w:r>
    </w:p>
    <w:p w:rsidR="00BB7287" w:rsidRPr="008629BC" w:rsidRDefault="00BB7287" w:rsidP="004234E7">
      <w:pPr>
        <w:spacing w:line="276" w:lineRule="auto"/>
      </w:pPr>
      <w:r w:rsidRPr="008629BC">
        <w:t>Б</w:t>
      </w:r>
      <w:r w:rsidR="00CD1A4A" w:rsidRPr="008629BC">
        <w:t xml:space="preserve">ольшинство водопроводов </w:t>
      </w:r>
      <w:r w:rsidR="001726A5" w:rsidRPr="008629BC">
        <w:t xml:space="preserve">Юго-Восточного </w:t>
      </w:r>
      <w:r w:rsidR="00CD1A4A" w:rsidRPr="008629BC">
        <w:t>района находится в эксплуатации с 60-70-х г</w:t>
      </w:r>
      <w:r w:rsidR="004672B3" w:rsidRPr="008629BC">
        <w:t>.</w:t>
      </w:r>
      <w:r w:rsidR="00CD1A4A" w:rsidRPr="008629BC">
        <w:t>г. и практически исчерпали свой срок службы. Износ водопроводных сетей составляет 80%.</w:t>
      </w:r>
    </w:p>
    <w:p w:rsidR="005D247F" w:rsidRPr="00F51F10" w:rsidRDefault="00BB7287" w:rsidP="004234E7">
      <w:pPr>
        <w:spacing w:line="276" w:lineRule="auto"/>
      </w:pPr>
      <w:r w:rsidRPr="00F51F10">
        <w:t>Установленная запорная арматура на магистральных и распределительных сетях находится в неудовлетворительном состоянии и требует замены.</w:t>
      </w:r>
    </w:p>
    <w:p w:rsidR="006864AA" w:rsidRDefault="000847BD" w:rsidP="004234E7">
      <w:pPr>
        <w:spacing w:line="276" w:lineRule="auto"/>
      </w:pPr>
      <w:r w:rsidRPr="00F51F10">
        <w:t>Данные по износу водопроводных сетей Юго-Восточного района города Златоуста сведены в таблицу 1</w:t>
      </w:r>
      <w:r w:rsidR="00EA188F">
        <w:t>5</w:t>
      </w:r>
      <w:r w:rsidR="0083090B" w:rsidRPr="00F51F10">
        <w:t>.</w:t>
      </w:r>
    </w:p>
    <w:p w:rsidR="00293E76" w:rsidRDefault="00293E76" w:rsidP="004234E7">
      <w:pPr>
        <w:spacing w:line="276" w:lineRule="auto"/>
      </w:pPr>
    </w:p>
    <w:p w:rsidR="003F0CF4" w:rsidRDefault="003F0CF4" w:rsidP="004234E7">
      <w:pPr>
        <w:spacing w:line="276" w:lineRule="auto"/>
      </w:pPr>
    </w:p>
    <w:p w:rsidR="003F0CF4" w:rsidRDefault="003F0CF4" w:rsidP="004234E7">
      <w:pPr>
        <w:spacing w:line="276" w:lineRule="auto"/>
      </w:pPr>
    </w:p>
    <w:p w:rsidR="003F0CF4" w:rsidRDefault="003F0CF4" w:rsidP="004234E7">
      <w:pPr>
        <w:spacing w:line="276" w:lineRule="auto"/>
      </w:pPr>
    </w:p>
    <w:p w:rsidR="003F0CF4" w:rsidRDefault="003F0CF4" w:rsidP="004234E7">
      <w:pPr>
        <w:spacing w:line="276" w:lineRule="auto"/>
      </w:pPr>
    </w:p>
    <w:p w:rsidR="003F0CF4" w:rsidRDefault="003F0CF4" w:rsidP="004234E7">
      <w:pPr>
        <w:spacing w:line="276" w:lineRule="auto"/>
      </w:pPr>
    </w:p>
    <w:p w:rsidR="003F0CF4" w:rsidRPr="00F51F10" w:rsidRDefault="003F0CF4" w:rsidP="004234E7">
      <w:pPr>
        <w:spacing w:line="276" w:lineRule="auto"/>
      </w:pPr>
    </w:p>
    <w:p w:rsidR="00976483" w:rsidRPr="00123F89" w:rsidRDefault="00EA188F" w:rsidP="00123F89">
      <w:pPr>
        <w:pStyle w:val="116"/>
        <w:spacing w:before="120"/>
        <w:jc w:val="both"/>
        <w:rPr>
          <w:b/>
          <w:bCs/>
        </w:rPr>
      </w:pPr>
      <w:bookmarkStart w:id="54" w:name="_Toc21280293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15</w:t>
      </w:r>
      <w:r w:rsidR="00080B42" w:rsidRPr="00DC10E4">
        <w:rPr>
          <w:b/>
          <w:bCs/>
          <w:noProof/>
          <w:sz w:val="20"/>
          <w:szCs w:val="18"/>
          <w:lang w:eastAsia="en-US"/>
        </w:rPr>
        <w:fldChar w:fldCharType="end"/>
      </w:r>
      <w:r w:rsidRPr="00895277">
        <w:rPr>
          <w:b/>
          <w:bCs/>
        </w:rPr>
        <w:t xml:space="preserve">- </w:t>
      </w:r>
      <w:r w:rsidR="00BB7287" w:rsidRPr="00123F89">
        <w:rPr>
          <w:b/>
          <w:bCs/>
        </w:rPr>
        <w:t>Износ</w:t>
      </w:r>
      <w:r w:rsidR="00976483" w:rsidRPr="00123F89">
        <w:rPr>
          <w:b/>
          <w:bCs/>
        </w:rPr>
        <w:t xml:space="preserve"> водопровод</w:t>
      </w:r>
      <w:r w:rsidR="00980A41" w:rsidRPr="00123F89">
        <w:rPr>
          <w:b/>
          <w:bCs/>
        </w:rPr>
        <w:t>ных сетей Юго-Восточного района</w:t>
      </w:r>
      <w:r w:rsidR="00A563C3" w:rsidRPr="00123F89">
        <w:rPr>
          <w:b/>
          <w:bCs/>
        </w:rPr>
        <w:t xml:space="preserve"> города Златоуста</w:t>
      </w:r>
      <w:r w:rsidR="00976483" w:rsidRPr="00123F89">
        <w:rPr>
          <w:b/>
          <w:bCs/>
        </w:rPr>
        <w:t xml:space="preserve">(МУП </w:t>
      </w:r>
      <w:r w:rsidR="004672B3" w:rsidRPr="00123F89">
        <w:rPr>
          <w:b/>
          <w:bCs/>
        </w:rPr>
        <w:t xml:space="preserve">ЗГО </w:t>
      </w:r>
      <w:r w:rsidR="00976483" w:rsidRPr="00123F89">
        <w:rPr>
          <w:b/>
          <w:bCs/>
        </w:rPr>
        <w:t>«</w:t>
      </w:r>
      <w:r w:rsidR="004672B3" w:rsidRPr="00123F89">
        <w:rPr>
          <w:b/>
          <w:bCs/>
        </w:rPr>
        <w:t>Златоустовское в</w:t>
      </w:r>
      <w:r w:rsidR="00976483" w:rsidRPr="00123F89">
        <w:rPr>
          <w:b/>
          <w:bCs/>
        </w:rPr>
        <w:t>одоснабжение»)</w:t>
      </w:r>
      <w:bookmarkEnd w:id="54"/>
    </w:p>
    <w:tbl>
      <w:tblPr>
        <w:tblW w:w="5007" w:type="pct"/>
        <w:tblLayout w:type="fixed"/>
        <w:tblCellMar>
          <w:left w:w="28" w:type="dxa"/>
          <w:right w:w="28" w:type="dxa"/>
        </w:tblCellMar>
        <w:tblLook w:val="04A0"/>
      </w:tblPr>
      <w:tblGrid>
        <w:gridCol w:w="2261"/>
        <w:gridCol w:w="1418"/>
        <w:gridCol w:w="1448"/>
        <w:gridCol w:w="1290"/>
        <w:gridCol w:w="1836"/>
        <w:gridCol w:w="1449"/>
      </w:tblGrid>
      <w:tr w:rsidR="00637A92" w:rsidRPr="00E2281C" w:rsidTr="001C758D">
        <w:trPr>
          <w:trHeight w:val="20"/>
          <w:tblHeader/>
        </w:trPr>
        <w:tc>
          <w:tcPr>
            <w:tcW w:w="11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 xml:space="preserve">Наименование объекта </w:t>
            </w:r>
          </w:p>
        </w:tc>
        <w:tc>
          <w:tcPr>
            <w:tcW w:w="731" w:type="pct"/>
            <w:tcBorders>
              <w:top w:val="single" w:sz="4" w:space="0" w:color="auto"/>
              <w:left w:val="nil"/>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Протяженность</w:t>
            </w:r>
          </w:p>
        </w:tc>
        <w:tc>
          <w:tcPr>
            <w:tcW w:w="746" w:type="pct"/>
            <w:tcBorders>
              <w:top w:val="single" w:sz="4" w:space="0" w:color="auto"/>
              <w:left w:val="nil"/>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Нормативный срок службы</w:t>
            </w:r>
          </w:p>
        </w:tc>
        <w:tc>
          <w:tcPr>
            <w:tcW w:w="665" w:type="pct"/>
            <w:tcBorders>
              <w:top w:val="single" w:sz="4" w:space="0" w:color="auto"/>
              <w:left w:val="nil"/>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Фактический средний срок службы</w:t>
            </w:r>
          </w:p>
        </w:tc>
        <w:tc>
          <w:tcPr>
            <w:tcW w:w="946" w:type="pct"/>
            <w:tcBorders>
              <w:top w:val="single" w:sz="4" w:space="0" w:color="auto"/>
              <w:left w:val="nil"/>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Предположительный (остаточный)срок службы</w:t>
            </w:r>
          </w:p>
        </w:tc>
        <w:tc>
          <w:tcPr>
            <w:tcW w:w="747" w:type="pct"/>
            <w:tcBorders>
              <w:top w:val="single" w:sz="4" w:space="0" w:color="auto"/>
              <w:left w:val="nil"/>
              <w:bottom w:val="single" w:sz="4" w:space="0" w:color="auto"/>
              <w:right w:val="single" w:sz="4" w:space="0" w:color="auto"/>
            </w:tcBorders>
            <w:shd w:val="clear" w:color="auto" w:fill="auto"/>
            <w:vAlign w:val="center"/>
            <w:hideMark/>
          </w:tcPr>
          <w:p w:rsidR="008A3E8D" w:rsidRPr="00E2281C" w:rsidRDefault="008A3E8D" w:rsidP="004234E7">
            <w:pPr>
              <w:spacing w:before="0" w:after="0" w:line="276" w:lineRule="auto"/>
              <w:ind w:firstLine="0"/>
              <w:jc w:val="center"/>
              <w:rPr>
                <w:b/>
                <w:sz w:val="16"/>
                <w:szCs w:val="16"/>
                <w:lang w:eastAsia="ru-RU"/>
              </w:rPr>
            </w:pPr>
            <w:r w:rsidRPr="00E2281C">
              <w:rPr>
                <w:b/>
                <w:sz w:val="16"/>
                <w:szCs w:val="16"/>
                <w:lang w:eastAsia="ru-RU"/>
              </w:rPr>
              <w:t>Фактический средний износ, %</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b/>
                <w:bCs/>
                <w:sz w:val="16"/>
                <w:szCs w:val="16"/>
              </w:rPr>
            </w:pPr>
            <w:r w:rsidRPr="00E2281C">
              <w:rPr>
                <w:b/>
                <w:bCs/>
                <w:sz w:val="16"/>
                <w:szCs w:val="16"/>
              </w:rPr>
              <w:t>Водопроводные и инженерные сети</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b/>
                <w:bCs/>
                <w:sz w:val="16"/>
                <w:szCs w:val="16"/>
              </w:rPr>
            </w:pPr>
            <w:r w:rsidRPr="00E2281C">
              <w:rPr>
                <w:b/>
                <w:bCs/>
                <w:sz w:val="16"/>
                <w:szCs w:val="16"/>
              </w:rPr>
              <w:t>51,492</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b/>
                <w:bCs/>
                <w:sz w:val="16"/>
                <w:szCs w:val="16"/>
              </w:rPr>
            </w:pP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b/>
                <w:bCs/>
                <w:sz w:val="16"/>
                <w:szCs w:val="16"/>
              </w:rPr>
            </w:pPr>
          </w:p>
        </w:tc>
        <w:tc>
          <w:tcPr>
            <w:tcW w:w="946" w:type="pct"/>
            <w:tcBorders>
              <w:top w:val="nil"/>
              <w:left w:val="nil"/>
              <w:bottom w:val="single" w:sz="4" w:space="0" w:color="auto"/>
              <w:right w:val="single" w:sz="4" w:space="0" w:color="auto"/>
            </w:tcBorders>
            <w:shd w:val="clear" w:color="auto" w:fill="auto"/>
            <w:noWrap/>
            <w:vAlign w:val="center"/>
            <w:hideMark/>
          </w:tcPr>
          <w:p w:rsidR="00E20F71" w:rsidRPr="00E2281C" w:rsidRDefault="00E20F71" w:rsidP="00637A92">
            <w:pPr>
              <w:spacing w:before="0" w:after="0"/>
              <w:ind w:firstLine="0"/>
              <w:jc w:val="center"/>
              <w:rPr>
                <w:b/>
                <w:bCs/>
                <w:color w:val="000000"/>
                <w:sz w:val="16"/>
                <w:szCs w:val="16"/>
              </w:rPr>
            </w:pP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b/>
                <w:bCs/>
                <w:sz w:val="16"/>
                <w:szCs w:val="16"/>
              </w:rPr>
            </w:pPr>
            <w:r w:rsidRPr="00E2281C">
              <w:rPr>
                <w:b/>
                <w:bCs/>
                <w:sz w:val="16"/>
                <w:szCs w:val="16"/>
              </w:rPr>
              <w:t>80</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23,666</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52</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93</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21,894</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54</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88</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5,932</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в том числе</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 xml:space="preserve">Водопроводная сеть направление </w:t>
            </w:r>
            <w:r w:rsidR="00BF1D81" w:rsidRPr="00E2281C">
              <w:rPr>
                <w:b/>
                <w:bCs/>
                <w:sz w:val="16"/>
                <w:szCs w:val="16"/>
              </w:rPr>
              <w:t>«</w:t>
            </w:r>
            <w:r w:rsidRPr="00E2281C">
              <w:rPr>
                <w:b/>
                <w:bCs/>
                <w:sz w:val="16"/>
                <w:szCs w:val="16"/>
              </w:rPr>
              <w:t>4-й и 5-й микрорайон</w:t>
            </w:r>
            <w:r w:rsidR="00BF1D81" w:rsidRPr="00E2281C">
              <w:rPr>
                <w:b/>
                <w:bCs/>
                <w:sz w:val="16"/>
                <w:szCs w:val="16"/>
              </w:rPr>
              <w:t>»</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2,318</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38</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88</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2,744</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48</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96</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5,297</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46</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14</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77</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0,954</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49</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 xml:space="preserve">Водопроводная сеть от повысительной станции </w:t>
            </w:r>
            <w:r w:rsidR="003C5D5B" w:rsidRPr="00E2281C">
              <w:rPr>
                <w:b/>
                <w:bCs/>
                <w:sz w:val="16"/>
                <w:szCs w:val="16"/>
                <w:lang w:val="en-US"/>
              </w:rPr>
              <w:t>III</w:t>
            </w:r>
            <w:r w:rsidR="003C5D5B" w:rsidRPr="00E2281C">
              <w:rPr>
                <w:b/>
                <w:bCs/>
                <w:sz w:val="16"/>
                <w:szCs w:val="16"/>
              </w:rPr>
              <w:t>-го</w:t>
            </w:r>
            <w:r w:rsidRPr="00E2281C">
              <w:rPr>
                <w:b/>
                <w:bCs/>
                <w:sz w:val="16"/>
                <w:szCs w:val="16"/>
              </w:rPr>
              <w:t xml:space="preserve"> подъема на Дегтярку</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1,376</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63</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96</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3,688</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63</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96</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0,82</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 xml:space="preserve">Водопроводная сеть направление </w:t>
            </w:r>
            <w:r w:rsidR="00BF1D81" w:rsidRPr="00E2281C">
              <w:rPr>
                <w:b/>
                <w:bCs/>
                <w:sz w:val="16"/>
                <w:szCs w:val="16"/>
              </w:rPr>
              <w:t>«</w:t>
            </w:r>
            <w:r w:rsidRPr="00E2281C">
              <w:rPr>
                <w:b/>
                <w:bCs/>
                <w:sz w:val="16"/>
                <w:szCs w:val="16"/>
              </w:rPr>
              <w:t>поселок</w:t>
            </w:r>
            <w:r w:rsidR="00BF1D81" w:rsidRPr="00E2281C">
              <w:rPr>
                <w:b/>
                <w:bCs/>
                <w:sz w:val="16"/>
                <w:szCs w:val="16"/>
              </w:rPr>
              <w:t>»</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4,216</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51</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92</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3,465</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56</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93</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0,456</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 xml:space="preserve">Водопроводная сеть направление </w:t>
            </w:r>
            <w:r w:rsidR="00BF1D81" w:rsidRPr="00E2281C">
              <w:rPr>
                <w:b/>
                <w:bCs/>
                <w:sz w:val="16"/>
                <w:szCs w:val="16"/>
              </w:rPr>
              <w:t>«</w:t>
            </w:r>
            <w:r w:rsidRPr="00E2281C">
              <w:rPr>
                <w:b/>
                <w:bCs/>
                <w:sz w:val="16"/>
                <w:szCs w:val="16"/>
              </w:rPr>
              <w:t>131 объект</w:t>
            </w:r>
            <w:r w:rsidR="00BF1D81" w:rsidRPr="00E2281C">
              <w:rPr>
                <w:b/>
                <w:bCs/>
                <w:sz w:val="16"/>
                <w:szCs w:val="16"/>
              </w:rPr>
              <w:t>»</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3,139</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57</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95</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7,35</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57</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88</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0,43</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49</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 xml:space="preserve">Водопроводная сеть направление </w:t>
            </w:r>
            <w:r w:rsidR="00BF1D81" w:rsidRPr="00E2281C">
              <w:rPr>
                <w:b/>
                <w:bCs/>
                <w:sz w:val="16"/>
                <w:szCs w:val="16"/>
              </w:rPr>
              <w:t>«</w:t>
            </w:r>
            <w:r w:rsidRPr="00E2281C">
              <w:rPr>
                <w:b/>
                <w:bCs/>
                <w:sz w:val="16"/>
                <w:szCs w:val="16"/>
              </w:rPr>
              <w:t>город</w:t>
            </w:r>
            <w:r w:rsidR="00BF1D81" w:rsidRPr="00E2281C">
              <w:rPr>
                <w:b/>
                <w:bCs/>
                <w:sz w:val="16"/>
                <w:szCs w:val="16"/>
              </w:rPr>
              <w:t>»</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5,158</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53</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7</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88</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0,329</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47</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w:t>
            </w:r>
          </w:p>
        </w:tc>
      </w:tr>
      <w:tr w:rsidR="00CF28F9" w:rsidRPr="00E2281C" w:rsidTr="001C758D">
        <w:trPr>
          <w:trHeight w:val="20"/>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CF28F9" w:rsidRPr="00E2281C" w:rsidRDefault="00CF28F9" w:rsidP="004234E7">
            <w:pPr>
              <w:spacing w:before="0" w:after="0" w:line="276" w:lineRule="auto"/>
              <w:ind w:firstLine="0"/>
              <w:jc w:val="left"/>
              <w:rPr>
                <w:b/>
                <w:bCs/>
                <w:sz w:val="16"/>
                <w:szCs w:val="16"/>
              </w:rPr>
            </w:pPr>
            <w:r w:rsidRPr="00E2281C">
              <w:rPr>
                <w:b/>
                <w:bCs/>
                <w:sz w:val="16"/>
                <w:szCs w:val="16"/>
              </w:rPr>
              <w:t>Водопроводная сеть к пионерскому лагерю, проложенн</w:t>
            </w:r>
            <w:r w:rsidR="003C5D5B" w:rsidRPr="00E2281C">
              <w:rPr>
                <w:b/>
                <w:bCs/>
                <w:sz w:val="16"/>
                <w:szCs w:val="16"/>
              </w:rPr>
              <w:t xml:space="preserve">аяв направлении </w:t>
            </w:r>
            <w:r w:rsidRPr="00E2281C">
              <w:rPr>
                <w:b/>
                <w:bCs/>
                <w:sz w:val="16"/>
                <w:szCs w:val="16"/>
              </w:rPr>
              <w:t>кв</w:t>
            </w:r>
            <w:r w:rsidR="003C5D5B" w:rsidRPr="00E2281C">
              <w:rPr>
                <w:b/>
                <w:bCs/>
                <w:sz w:val="16"/>
                <w:szCs w:val="16"/>
              </w:rPr>
              <w:t>.</w:t>
            </w:r>
            <w:r w:rsidRPr="00E2281C">
              <w:rPr>
                <w:b/>
                <w:bCs/>
                <w:sz w:val="16"/>
                <w:szCs w:val="16"/>
              </w:rPr>
              <w:t xml:space="preserve"> Орловский</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3,317</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56</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93</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i/>
                <w:iCs/>
                <w:sz w:val="16"/>
                <w:szCs w:val="16"/>
              </w:rPr>
            </w:pP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Инженерные сети</w:t>
            </w:r>
            <w:r w:rsidR="00CF28F9" w:rsidRPr="00E2281C">
              <w:rPr>
                <w:sz w:val="16"/>
                <w:szCs w:val="16"/>
              </w:rPr>
              <w:t xml:space="preserve"> (ввода)</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sz w:val="16"/>
                <w:szCs w:val="16"/>
              </w:rPr>
            </w:pP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sz w:val="16"/>
                <w:szCs w:val="16"/>
              </w:rPr>
            </w:pP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sz w:val="16"/>
                <w:szCs w:val="16"/>
              </w:rPr>
            </w:pP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637A92">
            <w:pPr>
              <w:spacing w:before="0" w:after="0"/>
              <w:ind w:firstLine="0"/>
              <w:jc w:val="center"/>
              <w:rPr>
                <w:sz w:val="16"/>
                <w:szCs w:val="16"/>
              </w:rPr>
            </w:pP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стальные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1,398</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91</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чугунные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2,094</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60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10</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83</w:t>
            </w:r>
          </w:p>
        </w:tc>
      </w:tr>
      <w:tr w:rsidR="00637A92" w:rsidRPr="00E2281C" w:rsidTr="001C758D">
        <w:trPr>
          <w:trHeight w:val="20"/>
        </w:trPr>
        <w:tc>
          <w:tcPr>
            <w:tcW w:w="1165" w:type="pct"/>
            <w:tcBorders>
              <w:top w:val="nil"/>
              <w:left w:val="single" w:sz="4" w:space="0" w:color="auto"/>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left"/>
              <w:rPr>
                <w:sz w:val="16"/>
                <w:szCs w:val="16"/>
              </w:rPr>
            </w:pPr>
            <w:r w:rsidRPr="00E2281C">
              <w:rPr>
                <w:sz w:val="16"/>
                <w:szCs w:val="16"/>
              </w:rPr>
              <w:t>п/э водопроводы</w:t>
            </w:r>
          </w:p>
        </w:tc>
        <w:tc>
          <w:tcPr>
            <w:tcW w:w="731"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2,943</w:t>
            </w:r>
          </w:p>
        </w:tc>
        <w:tc>
          <w:tcPr>
            <w:tcW w:w="7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50</w:t>
            </w:r>
          </w:p>
        </w:tc>
        <w:tc>
          <w:tcPr>
            <w:tcW w:w="665"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2</w:t>
            </w:r>
          </w:p>
        </w:tc>
        <w:tc>
          <w:tcPr>
            <w:tcW w:w="946"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48</w:t>
            </w:r>
          </w:p>
        </w:tc>
        <w:tc>
          <w:tcPr>
            <w:tcW w:w="747" w:type="pct"/>
            <w:tcBorders>
              <w:top w:val="nil"/>
              <w:left w:val="nil"/>
              <w:bottom w:val="single" w:sz="4" w:space="0" w:color="auto"/>
              <w:right w:val="single" w:sz="4" w:space="0" w:color="auto"/>
            </w:tcBorders>
            <w:shd w:val="clear" w:color="auto" w:fill="auto"/>
            <w:vAlign w:val="center"/>
            <w:hideMark/>
          </w:tcPr>
          <w:p w:rsidR="00E20F71" w:rsidRPr="00E2281C" w:rsidRDefault="00E20F71" w:rsidP="004234E7">
            <w:pPr>
              <w:spacing w:before="0" w:after="0" w:line="276" w:lineRule="auto"/>
              <w:ind w:firstLine="0"/>
              <w:jc w:val="center"/>
              <w:rPr>
                <w:sz w:val="16"/>
                <w:szCs w:val="16"/>
              </w:rPr>
            </w:pPr>
            <w:r w:rsidRPr="00E2281C">
              <w:rPr>
                <w:sz w:val="16"/>
                <w:szCs w:val="16"/>
              </w:rPr>
              <w:t>4</w:t>
            </w:r>
          </w:p>
        </w:tc>
      </w:tr>
    </w:tbl>
    <w:p w:rsidR="00A563C3" w:rsidRPr="00F51F10" w:rsidRDefault="00A563C3" w:rsidP="004234E7">
      <w:pPr>
        <w:spacing w:line="276" w:lineRule="auto"/>
      </w:pPr>
      <w:r w:rsidRPr="00F51F10">
        <w:t xml:space="preserve">Возможность обеспечения качества воды в процессе транспортировкипо водопроводным сетям МУП </w:t>
      </w:r>
      <w:r w:rsidR="004672B3" w:rsidRPr="00F51F10">
        <w:t xml:space="preserve">ЗГО </w:t>
      </w:r>
      <w:r w:rsidRPr="00F51F10">
        <w:t>«</w:t>
      </w:r>
      <w:r w:rsidR="004672B3" w:rsidRPr="00F51F10">
        <w:t>Златоустовкое в</w:t>
      </w:r>
      <w:r w:rsidRPr="00F51F10">
        <w:t>одоснабжение» можно оценить на основании анализа результатов лабораторных исследованийи испытаний питьевой воды.</w:t>
      </w:r>
    </w:p>
    <w:p w:rsidR="00047129" w:rsidRPr="00F51F10" w:rsidRDefault="001B2EF3" w:rsidP="004234E7">
      <w:pPr>
        <w:spacing w:line="276" w:lineRule="auto"/>
      </w:pPr>
      <w:r w:rsidRPr="00F51F10">
        <w:t>Северный и Центральный районы города Златоуста</w:t>
      </w:r>
    </w:p>
    <w:p w:rsidR="00366088" w:rsidRPr="00F51F10" w:rsidRDefault="00366088" w:rsidP="004234E7">
      <w:pPr>
        <w:spacing w:line="276" w:lineRule="auto"/>
      </w:pPr>
      <w:r w:rsidRPr="00F51F10">
        <w:t xml:space="preserve">Подача воды потребителям в городе осуществляется по следующим водоводам: </w:t>
      </w:r>
    </w:p>
    <w:p w:rsidR="00366088" w:rsidRPr="00F51F10" w:rsidRDefault="00366088" w:rsidP="004234E7">
      <w:pPr>
        <w:spacing w:line="276" w:lineRule="auto"/>
      </w:pPr>
      <w:r w:rsidRPr="00F51F10">
        <w:t>1. От Тесьминской НФС (нового машинного зала) питьевая вода насосами подается к районам города (Вокзал, Северо-Запад и Центральная часть)в водораспределительную гребенку диаметром 1000 мм и далее по водоводам: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500 мм«Дружба» до повысительной насосной станции «Абразивный завод», протяженностью 9,4 км;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500 мм («Тесьминский») по ул. Свердлова, протяженность 8 км;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500 ммпроложен до насосной станции «3-я Северная»,</w:t>
      </w:r>
    </w:p>
    <w:p w:rsidR="00366088" w:rsidRPr="00F51F10" w:rsidRDefault="00366088" w:rsidP="006C4FAD">
      <w:pPr>
        <w:pStyle w:val="afc"/>
        <w:numPr>
          <w:ilvl w:val="0"/>
          <w:numId w:val="3"/>
        </w:numPr>
        <w:spacing w:before="0" w:beforeAutospacing="0" w:after="0" w:afterAutospacing="0"/>
        <w:ind w:left="1134" w:hanging="357"/>
      </w:pPr>
      <w:r w:rsidRPr="00F51F10">
        <w:t>Водовод Ø 300 – 400 мм по ул. Румянцева, протяженность 3 км;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250 мм по ул. Аносова, протяженность 6,6 км;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400 мм по ул. Ст. Разина, протяженность 3,0 км.</w:t>
      </w:r>
    </w:p>
    <w:p w:rsidR="00366088" w:rsidRPr="00F51F10" w:rsidRDefault="00366088" w:rsidP="004234E7">
      <w:pPr>
        <w:spacing w:line="276" w:lineRule="auto"/>
      </w:pPr>
      <w:r w:rsidRPr="00F51F10">
        <w:t>По водоводам, проложенным по ул. Аносова, ул. Румянцева и по ул. Свердлова, вода доходит до моста над железнодорожными путями, где три водовода объединяются и из камеры выходят уже два водовода, диаметрами 250 мм и 500 мм, которыепо улицам Аносова с ответвлением в пос. Нижне-Вокзальный и 3-я Тесьминская доходят до плотины на реке Ай у территории завода «Булат».</w:t>
      </w:r>
    </w:p>
    <w:p w:rsidR="00366088" w:rsidRPr="00F51F10" w:rsidRDefault="00366088" w:rsidP="004234E7">
      <w:pPr>
        <w:spacing w:line="276" w:lineRule="auto"/>
      </w:pPr>
      <w:r w:rsidRPr="00F51F10">
        <w:t>Далее вода поступает в 1, 2 мкр. пр. им. Ю.А. Гагарина с ответвлениемна центральную часть города и резервуары на г. Бутыловка. У городской плотиныи на ул. Ленина расположены сетевые подкачивающие насосные станции.</w:t>
      </w:r>
    </w:p>
    <w:p w:rsidR="00366088" w:rsidRPr="00F51F10" w:rsidRDefault="00CB7DC2" w:rsidP="004234E7">
      <w:pPr>
        <w:spacing w:line="276" w:lineRule="auto"/>
      </w:pPr>
      <w:r w:rsidRPr="00F51F10">
        <w:t>С ул. Румянцева по водоводу Д=</w:t>
      </w:r>
      <w:r w:rsidR="00366088" w:rsidRPr="00F51F10">
        <w:t>250 мм снабжаются районы Назаровский, Зареченский, Закаменка.</w:t>
      </w:r>
    </w:p>
    <w:p w:rsidR="00366088" w:rsidRPr="00F51F10" w:rsidRDefault="00366088" w:rsidP="004234E7">
      <w:pPr>
        <w:spacing w:line="276" w:lineRule="auto"/>
      </w:pPr>
      <w:r w:rsidRPr="00F51F10">
        <w:t>По водоводу «Дружба» вода поступает через ПНС «Абразивнй завод» в районыС</w:t>
      </w:r>
      <w:r w:rsidR="00CB7DC2" w:rsidRPr="00F51F10">
        <w:t>еверо-</w:t>
      </w:r>
      <w:r w:rsidRPr="00F51F10">
        <w:t>З</w:t>
      </w:r>
      <w:r w:rsidR="00CB7DC2" w:rsidRPr="00F51F10">
        <w:t>апада</w:t>
      </w:r>
      <w:r w:rsidRPr="00F51F10">
        <w:t xml:space="preserve"> и металлургического завода.</w:t>
      </w:r>
    </w:p>
    <w:p w:rsidR="00366088" w:rsidRPr="00F51F10" w:rsidRDefault="00366088" w:rsidP="004234E7">
      <w:pPr>
        <w:spacing w:line="276" w:lineRule="auto"/>
      </w:pPr>
      <w:r w:rsidRPr="00F51F10">
        <w:t>С ул. Ст. Разина по водоводу Д=300 мм проложенному по северному склонуг. Косотурснабжается водой ул. К. Маркса.</w:t>
      </w:r>
    </w:p>
    <w:p w:rsidR="00366088" w:rsidRPr="00F51F10" w:rsidRDefault="00366088" w:rsidP="004234E7">
      <w:pPr>
        <w:spacing w:line="276" w:lineRule="auto"/>
      </w:pPr>
      <w:r w:rsidRPr="00F51F10">
        <w:t>2. От НФС (насосной станции «Айского комплекса») на пр. Гагарина питьевая вода подается по двумводоводам:</w:t>
      </w:r>
    </w:p>
    <w:p w:rsidR="00366088" w:rsidRPr="00F51F10" w:rsidRDefault="00366088" w:rsidP="006C4FAD">
      <w:pPr>
        <w:pStyle w:val="afc"/>
        <w:numPr>
          <w:ilvl w:val="0"/>
          <w:numId w:val="3"/>
        </w:numPr>
        <w:spacing w:before="0" w:beforeAutospacing="0" w:after="0" w:afterAutospacing="0"/>
        <w:ind w:left="1134" w:hanging="357"/>
      </w:pPr>
      <w:r w:rsidRPr="00F51F10">
        <w:t>Водовод Ø 500 мм в 3-й микрорайон пр. Гагарина, протяженность 1 км.</w:t>
      </w:r>
    </w:p>
    <w:p w:rsidR="00366088" w:rsidRPr="00F51F10" w:rsidRDefault="00366088" w:rsidP="006C4FAD">
      <w:pPr>
        <w:pStyle w:val="afc"/>
        <w:numPr>
          <w:ilvl w:val="0"/>
          <w:numId w:val="3"/>
        </w:numPr>
        <w:spacing w:before="0" w:beforeAutospacing="0" w:after="0" w:afterAutospacing="0"/>
        <w:ind w:left="1134" w:hanging="357"/>
      </w:pPr>
      <w:r w:rsidRPr="00F51F10">
        <w:t xml:space="preserve">Водовод Ø </w:t>
      </w:r>
      <w:r w:rsidR="00CB7DC2" w:rsidRPr="00F51F10">
        <w:t>400</w:t>
      </w:r>
      <w:r w:rsidRPr="00F51F10">
        <w:t xml:space="preserve"> – </w:t>
      </w:r>
      <w:r w:rsidR="00CB7DC2" w:rsidRPr="00F51F10">
        <w:t>72</w:t>
      </w:r>
      <w:r w:rsidRPr="00F51F10">
        <w:t>0 мм в поселок Айский, протяженность 3,5 км.</w:t>
      </w:r>
    </w:p>
    <w:p w:rsidR="00366088" w:rsidRPr="00F51F10" w:rsidRDefault="00366088" w:rsidP="004234E7">
      <w:pPr>
        <w:spacing w:line="276" w:lineRule="auto"/>
      </w:pPr>
      <w:r w:rsidRPr="00F51F10">
        <w:t>По водоводу, диаметром 720 мм, вода сначала поступает в «нижнюю зону» микрорайона Гагарина и пос. Айский.</w:t>
      </w:r>
    </w:p>
    <w:p w:rsidR="00366088" w:rsidRDefault="00366088" w:rsidP="004234E7">
      <w:pPr>
        <w:spacing w:line="276" w:lineRule="auto"/>
      </w:pPr>
      <w:r w:rsidRPr="00F51F10">
        <w:t>По водоводу, диаметром 500 мм, вода поступает в 3-й микрорайон и далее доходит до ул. Северной.В районе ул. Северной на водоводе Ду-300 мм посредством перемычки технически осуществимо водоснабжение потребителей водой какс Тесьминского, так и с Айскоговодокомплексов. Вслучае необходимостивода может поступать как в одну, так и в другую сторону. Аналогичные перемычки установленына водоводах в районе городской площади в сквере у «Драмтеатра»и по ул.5-я Демидовская.</w:t>
      </w:r>
    </w:p>
    <w:p w:rsidR="008D0488" w:rsidRPr="00123F89" w:rsidRDefault="00EA188F" w:rsidP="00123F89">
      <w:pPr>
        <w:pStyle w:val="116"/>
        <w:spacing w:before="120"/>
        <w:jc w:val="both"/>
        <w:rPr>
          <w:b/>
          <w:bCs/>
        </w:rPr>
      </w:pPr>
      <w:bookmarkStart w:id="55" w:name="_Toc212802935"/>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16</w:t>
      </w:r>
      <w:r w:rsidR="00080B42" w:rsidRPr="00DC10E4">
        <w:rPr>
          <w:b/>
          <w:bCs/>
          <w:noProof/>
          <w:sz w:val="20"/>
          <w:szCs w:val="18"/>
          <w:lang w:eastAsia="en-US"/>
        </w:rPr>
        <w:fldChar w:fldCharType="end"/>
      </w:r>
      <w:r w:rsidRPr="00895277">
        <w:rPr>
          <w:b/>
          <w:bCs/>
        </w:rPr>
        <w:t xml:space="preserve">- </w:t>
      </w:r>
      <w:r w:rsidR="00B57666" w:rsidRPr="00123F89">
        <w:rPr>
          <w:b/>
          <w:bCs/>
        </w:rPr>
        <w:t>Сведения о диаметрах, протяженности и материале водопроводов(ООО «Златоустовский «Водоканал»)</w:t>
      </w:r>
      <w:bookmarkEnd w:id="55"/>
    </w:p>
    <w:tbl>
      <w:tblPr>
        <w:tblW w:w="5000" w:type="pct"/>
        <w:tblLayout w:type="fixed"/>
        <w:tblCellMar>
          <w:left w:w="28" w:type="dxa"/>
          <w:right w:w="28" w:type="dxa"/>
        </w:tblCellMar>
        <w:tblLook w:val="04A0"/>
      </w:tblPr>
      <w:tblGrid>
        <w:gridCol w:w="3821"/>
        <w:gridCol w:w="1618"/>
        <w:gridCol w:w="1616"/>
        <w:gridCol w:w="1352"/>
        <w:gridCol w:w="1281"/>
      </w:tblGrid>
      <w:tr w:rsidR="0037485E" w:rsidRPr="0037485E" w:rsidTr="00D03778">
        <w:trPr>
          <w:trHeight w:val="20"/>
          <w:tblHeader/>
        </w:trPr>
        <w:tc>
          <w:tcPr>
            <w:tcW w:w="1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485E" w:rsidRPr="0037485E" w:rsidRDefault="0037485E" w:rsidP="00D03778">
            <w:pPr>
              <w:widowControl/>
              <w:suppressAutoHyphens w:val="0"/>
              <w:spacing w:before="0" w:after="0"/>
              <w:ind w:firstLine="0"/>
              <w:jc w:val="left"/>
              <w:rPr>
                <w:rFonts w:eastAsia="Times New Roman"/>
                <w:b/>
                <w:color w:val="000000"/>
                <w:kern w:val="0"/>
                <w:sz w:val="18"/>
                <w:szCs w:val="18"/>
                <w:lang w:eastAsia="ru-RU"/>
              </w:rPr>
            </w:pPr>
            <w:r w:rsidRPr="0037485E">
              <w:rPr>
                <w:rFonts w:eastAsia="Times New Roman"/>
                <w:b/>
                <w:color w:val="000000"/>
                <w:kern w:val="0"/>
                <w:sz w:val="18"/>
                <w:szCs w:val="18"/>
                <w:lang w:eastAsia="ru-RU"/>
              </w:rPr>
              <w:t xml:space="preserve">Перечень сетей водопровода </w:t>
            </w:r>
          </w:p>
        </w:tc>
        <w:tc>
          <w:tcPr>
            <w:tcW w:w="3028" w:type="pct"/>
            <w:gridSpan w:val="4"/>
            <w:tcBorders>
              <w:top w:val="single" w:sz="4" w:space="0" w:color="auto"/>
              <w:left w:val="nil"/>
              <w:bottom w:val="single" w:sz="4" w:space="0" w:color="auto"/>
              <w:right w:val="single" w:sz="4" w:space="0" w:color="auto"/>
            </w:tcBorders>
            <w:shd w:val="clear" w:color="auto" w:fill="auto"/>
            <w:noWrap/>
            <w:vAlign w:val="center"/>
            <w:hideMark/>
          </w:tcPr>
          <w:p w:rsidR="0037485E" w:rsidRPr="0037485E" w:rsidRDefault="0037485E" w:rsidP="0037485E">
            <w:pPr>
              <w:widowControl/>
              <w:suppressAutoHyphens w:val="0"/>
              <w:spacing w:before="0" w:after="0"/>
              <w:ind w:firstLine="0"/>
              <w:jc w:val="center"/>
              <w:rPr>
                <w:rFonts w:eastAsia="Times New Roman"/>
                <w:b/>
                <w:color w:val="000000"/>
                <w:kern w:val="0"/>
                <w:sz w:val="18"/>
                <w:szCs w:val="18"/>
                <w:lang w:eastAsia="ru-RU"/>
              </w:rPr>
            </w:pPr>
            <w:r w:rsidRPr="0037485E">
              <w:rPr>
                <w:rFonts w:eastAsia="Times New Roman"/>
                <w:b/>
                <w:color w:val="000000"/>
                <w:kern w:val="0"/>
                <w:sz w:val="18"/>
                <w:szCs w:val="18"/>
                <w:lang w:eastAsia="ru-RU"/>
              </w:rPr>
              <w:t>Протяженность, м</w:t>
            </w:r>
          </w:p>
        </w:tc>
      </w:tr>
      <w:tr w:rsidR="0037485E" w:rsidRPr="0037485E" w:rsidTr="00D03778">
        <w:trPr>
          <w:trHeight w:val="20"/>
          <w:tblHead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37485E" w:rsidRPr="0037485E" w:rsidRDefault="0037485E" w:rsidP="00D03778">
            <w:pPr>
              <w:widowControl/>
              <w:suppressAutoHyphens w:val="0"/>
              <w:spacing w:before="0" w:after="0"/>
              <w:ind w:firstLine="0"/>
              <w:jc w:val="left"/>
              <w:rPr>
                <w:rFonts w:eastAsia="Times New Roman"/>
                <w:b/>
                <w:color w:val="000000"/>
                <w:kern w:val="0"/>
                <w:sz w:val="18"/>
                <w:szCs w:val="18"/>
                <w:lang w:eastAsia="ru-RU"/>
              </w:rPr>
            </w:pPr>
            <w:r w:rsidRPr="0037485E">
              <w:rPr>
                <w:rFonts w:eastAsia="Times New Roman"/>
                <w:b/>
                <w:color w:val="000000"/>
                <w:kern w:val="0"/>
                <w:sz w:val="18"/>
                <w:szCs w:val="18"/>
                <w:lang w:eastAsia="ru-RU"/>
              </w:rPr>
              <w:t>Внутренний диаметр трубопровода, мм</w:t>
            </w:r>
          </w:p>
        </w:tc>
        <w:tc>
          <w:tcPr>
            <w:tcW w:w="835" w:type="pct"/>
            <w:tcBorders>
              <w:top w:val="nil"/>
              <w:left w:val="nil"/>
              <w:bottom w:val="single" w:sz="4" w:space="0" w:color="auto"/>
              <w:right w:val="single" w:sz="4" w:space="0" w:color="auto"/>
            </w:tcBorders>
            <w:shd w:val="clear" w:color="auto" w:fill="auto"/>
            <w:noWrap/>
            <w:vAlign w:val="center"/>
            <w:hideMark/>
          </w:tcPr>
          <w:p w:rsidR="0037485E" w:rsidRPr="0037485E" w:rsidRDefault="0037485E" w:rsidP="0037485E">
            <w:pPr>
              <w:widowControl/>
              <w:suppressAutoHyphens w:val="0"/>
              <w:spacing w:before="0" w:after="0"/>
              <w:ind w:firstLine="0"/>
              <w:jc w:val="center"/>
              <w:rPr>
                <w:rFonts w:eastAsia="Times New Roman"/>
                <w:b/>
                <w:color w:val="000000"/>
                <w:kern w:val="0"/>
                <w:sz w:val="18"/>
                <w:szCs w:val="18"/>
                <w:lang w:eastAsia="ru-RU"/>
              </w:rPr>
            </w:pPr>
            <w:r w:rsidRPr="0037485E">
              <w:rPr>
                <w:rFonts w:eastAsia="Times New Roman"/>
                <w:b/>
                <w:color w:val="000000"/>
                <w:kern w:val="0"/>
                <w:sz w:val="18"/>
                <w:szCs w:val="18"/>
                <w:lang w:eastAsia="ru-RU"/>
              </w:rPr>
              <w:t>всего</w:t>
            </w:r>
          </w:p>
        </w:tc>
        <w:tc>
          <w:tcPr>
            <w:tcW w:w="834" w:type="pct"/>
            <w:tcBorders>
              <w:top w:val="nil"/>
              <w:left w:val="nil"/>
              <w:bottom w:val="single" w:sz="4" w:space="0" w:color="auto"/>
              <w:right w:val="single" w:sz="4" w:space="0" w:color="auto"/>
            </w:tcBorders>
            <w:shd w:val="clear" w:color="auto" w:fill="auto"/>
            <w:noWrap/>
            <w:vAlign w:val="center"/>
            <w:hideMark/>
          </w:tcPr>
          <w:p w:rsidR="0037485E" w:rsidRPr="0037485E" w:rsidRDefault="0037485E" w:rsidP="0037485E">
            <w:pPr>
              <w:widowControl/>
              <w:suppressAutoHyphens w:val="0"/>
              <w:spacing w:before="0" w:after="0"/>
              <w:ind w:firstLine="0"/>
              <w:jc w:val="center"/>
              <w:rPr>
                <w:rFonts w:eastAsia="Times New Roman"/>
                <w:b/>
                <w:color w:val="000000"/>
                <w:kern w:val="0"/>
                <w:sz w:val="18"/>
                <w:szCs w:val="18"/>
                <w:lang w:eastAsia="ru-RU"/>
              </w:rPr>
            </w:pPr>
            <w:r w:rsidRPr="0037485E">
              <w:rPr>
                <w:rFonts w:eastAsia="Times New Roman"/>
                <w:b/>
                <w:color w:val="000000"/>
                <w:kern w:val="0"/>
                <w:sz w:val="18"/>
                <w:szCs w:val="18"/>
                <w:lang w:eastAsia="ru-RU"/>
              </w:rPr>
              <w:t>сталь</w:t>
            </w:r>
          </w:p>
        </w:tc>
        <w:tc>
          <w:tcPr>
            <w:tcW w:w="698" w:type="pct"/>
            <w:tcBorders>
              <w:top w:val="nil"/>
              <w:left w:val="nil"/>
              <w:bottom w:val="single" w:sz="4" w:space="0" w:color="auto"/>
              <w:right w:val="single" w:sz="4" w:space="0" w:color="auto"/>
            </w:tcBorders>
            <w:shd w:val="clear" w:color="auto" w:fill="auto"/>
            <w:noWrap/>
            <w:vAlign w:val="center"/>
            <w:hideMark/>
          </w:tcPr>
          <w:p w:rsidR="0037485E" w:rsidRPr="0037485E" w:rsidRDefault="0037485E" w:rsidP="0037485E">
            <w:pPr>
              <w:widowControl/>
              <w:suppressAutoHyphens w:val="0"/>
              <w:spacing w:before="0" w:after="0"/>
              <w:ind w:firstLine="0"/>
              <w:jc w:val="center"/>
              <w:rPr>
                <w:rFonts w:eastAsia="Times New Roman"/>
                <w:b/>
                <w:color w:val="000000"/>
                <w:kern w:val="0"/>
                <w:sz w:val="18"/>
                <w:szCs w:val="18"/>
                <w:lang w:eastAsia="ru-RU"/>
              </w:rPr>
            </w:pPr>
            <w:r w:rsidRPr="0037485E">
              <w:rPr>
                <w:rFonts w:eastAsia="Times New Roman"/>
                <w:b/>
                <w:color w:val="000000"/>
                <w:kern w:val="0"/>
                <w:sz w:val="18"/>
                <w:szCs w:val="18"/>
                <w:lang w:eastAsia="ru-RU"/>
              </w:rPr>
              <w:t>чугун</w:t>
            </w:r>
          </w:p>
        </w:tc>
        <w:tc>
          <w:tcPr>
            <w:tcW w:w="662" w:type="pct"/>
            <w:tcBorders>
              <w:top w:val="nil"/>
              <w:left w:val="nil"/>
              <w:bottom w:val="single" w:sz="4" w:space="0" w:color="auto"/>
              <w:right w:val="single" w:sz="4" w:space="0" w:color="auto"/>
            </w:tcBorders>
            <w:shd w:val="clear" w:color="auto" w:fill="auto"/>
            <w:noWrap/>
            <w:vAlign w:val="center"/>
            <w:hideMark/>
          </w:tcPr>
          <w:p w:rsidR="0037485E" w:rsidRPr="0037485E" w:rsidRDefault="0037485E" w:rsidP="0037485E">
            <w:pPr>
              <w:widowControl/>
              <w:suppressAutoHyphens w:val="0"/>
              <w:spacing w:before="0" w:after="0"/>
              <w:ind w:firstLine="0"/>
              <w:jc w:val="center"/>
              <w:rPr>
                <w:rFonts w:eastAsia="Times New Roman"/>
                <w:b/>
                <w:color w:val="000000"/>
                <w:kern w:val="0"/>
                <w:sz w:val="18"/>
                <w:szCs w:val="18"/>
                <w:lang w:eastAsia="ru-RU"/>
              </w:rPr>
            </w:pPr>
            <w:r w:rsidRPr="0037485E">
              <w:rPr>
                <w:rFonts w:eastAsia="Times New Roman"/>
                <w:b/>
                <w:color w:val="000000"/>
                <w:kern w:val="0"/>
                <w:sz w:val="18"/>
                <w:szCs w:val="18"/>
                <w:lang w:eastAsia="ru-RU"/>
              </w:rPr>
              <w:t>ПЭ 80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100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85 497,6</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54 080,6</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28 480,0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2 937,0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125</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2 547,0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83,0</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2 464,0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150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37 525,4</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13 778,4</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23 747,0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200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19 938,0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5 951,5</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13 986,5</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250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25 978,5</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4 072,5</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21 906,0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300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15 398,0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803,0</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14 595,0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350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3 108,0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1 066,0</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2 042,0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400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16 061,4</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9 155,4</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6 906,0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450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3 280,0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3 280,0</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500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25 356,2</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24 622,4</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733,8</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600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698,0</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98,0</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600,0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sidRPr="0037485E">
              <w:rPr>
                <w:rFonts w:eastAsia="Times New Roman"/>
                <w:color w:val="000000"/>
                <w:kern w:val="0"/>
                <w:sz w:val="18"/>
                <w:szCs w:val="18"/>
                <w:lang w:eastAsia="ru-RU"/>
              </w:rPr>
              <w:t>700</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9 248,1</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9 248,1</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color w:val="000000"/>
                <w:kern w:val="0"/>
                <w:sz w:val="18"/>
                <w:szCs w:val="18"/>
                <w:lang w:eastAsia="ru-RU"/>
              </w:rPr>
            </w:pPr>
            <w:r>
              <w:rPr>
                <w:color w:val="000000"/>
                <w:sz w:val="18"/>
                <w:szCs w:val="18"/>
              </w:rPr>
              <w:t>0,0</w:t>
            </w:r>
          </w:p>
        </w:tc>
      </w:tr>
      <w:tr w:rsidR="00D279AA" w:rsidRPr="0037485E" w:rsidTr="00D03778">
        <w:trPr>
          <w:trHeight w:val="20"/>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b/>
                <w:bCs/>
                <w:kern w:val="0"/>
                <w:sz w:val="18"/>
                <w:szCs w:val="18"/>
                <w:lang w:eastAsia="ru-RU"/>
              </w:rPr>
            </w:pPr>
            <w:r w:rsidRPr="0037485E">
              <w:rPr>
                <w:rFonts w:eastAsia="Times New Roman"/>
                <w:b/>
                <w:bCs/>
                <w:kern w:val="0"/>
                <w:sz w:val="18"/>
                <w:szCs w:val="18"/>
                <w:lang w:eastAsia="ru-RU"/>
              </w:rPr>
              <w:t>Всего</w:t>
            </w:r>
          </w:p>
        </w:tc>
        <w:tc>
          <w:tcPr>
            <w:tcW w:w="835"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b/>
                <w:bCs/>
                <w:kern w:val="0"/>
                <w:sz w:val="18"/>
                <w:szCs w:val="18"/>
                <w:lang w:eastAsia="ru-RU"/>
              </w:rPr>
            </w:pPr>
            <w:r>
              <w:rPr>
                <w:b/>
                <w:bCs/>
                <w:sz w:val="18"/>
                <w:szCs w:val="18"/>
              </w:rPr>
              <w:t>244 636,2</w:t>
            </w:r>
          </w:p>
        </w:tc>
        <w:tc>
          <w:tcPr>
            <w:tcW w:w="834"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b/>
                <w:bCs/>
                <w:kern w:val="0"/>
                <w:sz w:val="18"/>
                <w:szCs w:val="18"/>
                <w:lang w:eastAsia="ru-RU"/>
              </w:rPr>
            </w:pPr>
            <w:r>
              <w:rPr>
                <w:b/>
                <w:bCs/>
                <w:sz w:val="18"/>
                <w:szCs w:val="18"/>
              </w:rPr>
              <w:t>126 238,9</w:t>
            </w:r>
          </w:p>
        </w:tc>
        <w:tc>
          <w:tcPr>
            <w:tcW w:w="698"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b/>
                <w:bCs/>
                <w:kern w:val="0"/>
                <w:sz w:val="18"/>
                <w:szCs w:val="18"/>
                <w:lang w:eastAsia="ru-RU"/>
              </w:rPr>
            </w:pPr>
            <w:r>
              <w:rPr>
                <w:b/>
                <w:bCs/>
                <w:sz w:val="18"/>
                <w:szCs w:val="18"/>
              </w:rPr>
              <w:t>114 726,5</w:t>
            </w:r>
          </w:p>
        </w:tc>
        <w:tc>
          <w:tcPr>
            <w:tcW w:w="662" w:type="pct"/>
            <w:tcBorders>
              <w:top w:val="nil"/>
              <w:left w:val="nil"/>
              <w:bottom w:val="single" w:sz="4" w:space="0" w:color="auto"/>
              <w:right w:val="single" w:sz="4" w:space="0" w:color="auto"/>
            </w:tcBorders>
            <w:shd w:val="clear" w:color="auto" w:fill="auto"/>
            <w:noWrap/>
            <w:vAlign w:val="center"/>
            <w:hideMark/>
          </w:tcPr>
          <w:p w:rsidR="00D279AA" w:rsidRPr="0037485E" w:rsidRDefault="00D279AA" w:rsidP="00D279AA">
            <w:pPr>
              <w:widowControl/>
              <w:suppressAutoHyphens w:val="0"/>
              <w:spacing w:before="0" w:after="0"/>
              <w:ind w:firstLine="0"/>
              <w:jc w:val="center"/>
              <w:rPr>
                <w:rFonts w:eastAsia="Times New Roman"/>
                <w:b/>
                <w:bCs/>
                <w:kern w:val="0"/>
                <w:sz w:val="18"/>
                <w:szCs w:val="18"/>
                <w:lang w:eastAsia="ru-RU"/>
              </w:rPr>
            </w:pPr>
            <w:r>
              <w:rPr>
                <w:b/>
                <w:bCs/>
                <w:sz w:val="18"/>
                <w:szCs w:val="18"/>
              </w:rPr>
              <w:t>3 670,8</w:t>
            </w:r>
          </w:p>
        </w:tc>
      </w:tr>
    </w:tbl>
    <w:p w:rsidR="00AE671D" w:rsidRPr="00F51F10" w:rsidRDefault="00AE671D" w:rsidP="004234E7">
      <w:pPr>
        <w:spacing w:line="276" w:lineRule="auto"/>
      </w:pPr>
      <w:r w:rsidRPr="00F51F10">
        <w:t xml:space="preserve">Данные по износу водопроводных сетей Северного и Центрального районов города Златоуста сведены в таблицу </w:t>
      </w:r>
      <w:r w:rsidR="007D504B">
        <w:t>17.</w:t>
      </w:r>
    </w:p>
    <w:p w:rsidR="00C75A08" w:rsidRDefault="00C75A08" w:rsidP="00123F89">
      <w:pPr>
        <w:pStyle w:val="116"/>
        <w:spacing w:before="120"/>
        <w:jc w:val="both"/>
        <w:rPr>
          <w:b/>
          <w:bCs/>
        </w:rPr>
        <w:sectPr w:rsidR="00C75A08" w:rsidSect="00595BD3">
          <w:footerReference w:type="default" r:id="rId27"/>
          <w:footerReference w:type="first" r:id="rId28"/>
          <w:pgSz w:w="11900" w:h="16840"/>
          <w:pgMar w:top="1134" w:right="567" w:bottom="1134" w:left="1701" w:header="567" w:footer="567" w:gutter="0"/>
          <w:cols w:space="708"/>
          <w:docGrid w:linePitch="360"/>
        </w:sectPr>
      </w:pPr>
    </w:p>
    <w:p w:rsidR="00AE671D" w:rsidRPr="00123F89" w:rsidRDefault="00EA188F" w:rsidP="00123F89">
      <w:pPr>
        <w:pStyle w:val="116"/>
        <w:spacing w:before="120"/>
        <w:jc w:val="both"/>
        <w:rPr>
          <w:b/>
          <w:bCs/>
        </w:rPr>
      </w:pPr>
      <w:bookmarkStart w:id="56" w:name="_Toc21280293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17</w:t>
      </w:r>
      <w:r w:rsidR="00080B42" w:rsidRPr="00DC10E4">
        <w:rPr>
          <w:b/>
          <w:bCs/>
          <w:noProof/>
          <w:sz w:val="20"/>
          <w:szCs w:val="18"/>
          <w:lang w:eastAsia="en-US"/>
        </w:rPr>
        <w:fldChar w:fldCharType="end"/>
      </w:r>
      <w:r w:rsidRPr="00895277">
        <w:rPr>
          <w:b/>
          <w:bCs/>
        </w:rPr>
        <w:t xml:space="preserve">- </w:t>
      </w:r>
      <w:r w:rsidR="00AE671D" w:rsidRPr="00123F89">
        <w:rPr>
          <w:b/>
          <w:bCs/>
        </w:rPr>
        <w:t>Износ водопроводных сетей Северного и Центрального районов города Златоуста(ООО «Златоустовский «Водоканал»)</w:t>
      </w:r>
      <w:bookmarkEnd w:id="56"/>
    </w:p>
    <w:tbl>
      <w:tblPr>
        <w:tblW w:w="5000" w:type="pct"/>
        <w:tblLayout w:type="fixed"/>
        <w:tblCellMar>
          <w:left w:w="28" w:type="dxa"/>
          <w:right w:w="28" w:type="dxa"/>
        </w:tblCellMar>
        <w:tblLook w:val="04A0"/>
      </w:tblPr>
      <w:tblGrid>
        <w:gridCol w:w="4230"/>
        <w:gridCol w:w="2133"/>
        <w:gridCol w:w="2115"/>
        <w:gridCol w:w="2104"/>
        <w:gridCol w:w="2405"/>
        <w:gridCol w:w="1641"/>
      </w:tblGrid>
      <w:tr w:rsidR="0068648C" w:rsidRPr="0068648C" w:rsidTr="0068648C">
        <w:trPr>
          <w:trHeight w:val="20"/>
          <w:tblHeader/>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Наименование водопроводной сети</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Протяженность</w:t>
            </w:r>
          </w:p>
        </w:tc>
        <w:tc>
          <w:tcPr>
            <w:tcW w:w="723" w:type="pct"/>
            <w:tcBorders>
              <w:top w:val="single" w:sz="4" w:space="0" w:color="auto"/>
              <w:left w:val="nil"/>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Нормативный срок службы</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Фактический средний срок службы</w:t>
            </w:r>
          </w:p>
        </w:tc>
        <w:tc>
          <w:tcPr>
            <w:tcW w:w="822" w:type="pct"/>
            <w:tcBorders>
              <w:top w:val="single" w:sz="4" w:space="0" w:color="auto"/>
              <w:left w:val="nil"/>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Предположительный (остаточный) срок службы</w:t>
            </w: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68648C" w:rsidRPr="0068648C" w:rsidRDefault="0068648C" w:rsidP="0068648C">
            <w:pPr>
              <w:widowControl/>
              <w:suppressAutoHyphens w:val="0"/>
              <w:spacing w:before="0" w:after="0"/>
              <w:ind w:firstLine="0"/>
              <w:jc w:val="center"/>
              <w:rPr>
                <w:rFonts w:eastAsia="Times New Roman"/>
                <w:b/>
                <w:color w:val="000000"/>
                <w:kern w:val="0"/>
                <w:sz w:val="18"/>
                <w:szCs w:val="16"/>
                <w:lang w:eastAsia="ru-RU"/>
              </w:rPr>
            </w:pPr>
            <w:r w:rsidRPr="0068648C">
              <w:rPr>
                <w:rFonts w:eastAsia="Times New Roman"/>
                <w:b/>
                <w:color w:val="000000"/>
                <w:kern w:val="0"/>
                <w:sz w:val="18"/>
                <w:szCs w:val="20"/>
                <w:lang w:eastAsia="ru-RU"/>
              </w:rPr>
              <w:t>Фактический средний износ,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b/>
                <w:bCs/>
                <w:color w:val="000000"/>
                <w:kern w:val="0"/>
                <w:sz w:val="18"/>
                <w:szCs w:val="16"/>
                <w:lang w:eastAsia="ru-RU"/>
              </w:rPr>
            </w:pPr>
            <w:r w:rsidRPr="0068648C">
              <w:rPr>
                <w:rFonts w:eastAsia="Times New Roman"/>
                <w:b/>
                <w:bCs/>
                <w:color w:val="000000"/>
                <w:kern w:val="0"/>
                <w:sz w:val="18"/>
                <w:szCs w:val="20"/>
                <w:lang w:eastAsia="ru-RU"/>
              </w:rPr>
              <w:t>Водопроводные сети</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b/>
                <w:bCs/>
                <w:color w:val="000000"/>
                <w:kern w:val="0"/>
                <w:sz w:val="18"/>
                <w:szCs w:val="18"/>
                <w:lang w:eastAsia="ru-RU"/>
              </w:rPr>
            </w:pPr>
            <w:r w:rsidRPr="00D279AA">
              <w:rPr>
                <w:b/>
                <w:bCs/>
                <w:color w:val="000000"/>
                <w:sz w:val="18"/>
                <w:szCs w:val="18"/>
              </w:rPr>
              <w:t>244 636,2</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b/>
                <w:bCs/>
                <w:color w:val="000000"/>
                <w:kern w:val="0"/>
                <w:sz w:val="18"/>
                <w:szCs w:val="18"/>
                <w:lang w:eastAsia="ru-RU"/>
              </w:rPr>
            </w:pPr>
            <w:r w:rsidRPr="00D279AA">
              <w:rPr>
                <w:b/>
                <w:bCs/>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b/>
                <w:bCs/>
                <w:color w:val="000000"/>
                <w:kern w:val="0"/>
                <w:sz w:val="18"/>
                <w:szCs w:val="18"/>
                <w:lang w:eastAsia="ru-RU"/>
              </w:rPr>
            </w:pPr>
            <w:r w:rsidRPr="00D279AA">
              <w:rPr>
                <w:b/>
                <w:bCs/>
                <w:color w:val="000000"/>
                <w:sz w:val="18"/>
                <w:szCs w:val="18"/>
              </w:rPr>
              <w:t> </w:t>
            </w:r>
          </w:p>
        </w:tc>
        <w:tc>
          <w:tcPr>
            <w:tcW w:w="822" w:type="pct"/>
            <w:tcBorders>
              <w:top w:val="nil"/>
              <w:left w:val="nil"/>
              <w:bottom w:val="single" w:sz="4" w:space="0" w:color="auto"/>
              <w:right w:val="single" w:sz="4" w:space="0" w:color="auto"/>
            </w:tcBorders>
            <w:shd w:val="clear" w:color="auto" w:fill="auto"/>
            <w:noWrap/>
            <w:vAlign w:val="center"/>
            <w:hideMark/>
          </w:tcPr>
          <w:p w:rsidR="00D279AA" w:rsidRPr="00D279AA" w:rsidRDefault="00D279AA" w:rsidP="00D279AA">
            <w:pPr>
              <w:widowControl/>
              <w:suppressAutoHyphens w:val="0"/>
              <w:spacing w:before="0" w:after="0"/>
              <w:ind w:firstLine="0"/>
              <w:jc w:val="center"/>
              <w:rPr>
                <w:rFonts w:eastAsia="Times New Roman"/>
                <w:b/>
                <w:bCs/>
                <w:color w:val="000000"/>
                <w:kern w:val="0"/>
                <w:sz w:val="18"/>
                <w:szCs w:val="18"/>
                <w:lang w:eastAsia="ru-RU"/>
              </w:rPr>
            </w:pPr>
            <w:r w:rsidRPr="00D279AA">
              <w:rPr>
                <w:b/>
                <w:b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b/>
                <w:bCs/>
                <w:color w:val="000000"/>
                <w:kern w:val="0"/>
                <w:sz w:val="18"/>
                <w:szCs w:val="18"/>
                <w:lang w:eastAsia="ru-RU"/>
              </w:rPr>
            </w:pPr>
            <w:r w:rsidRPr="00D279AA">
              <w:rPr>
                <w:b/>
                <w:bCs/>
                <w:color w:val="000000"/>
                <w:sz w:val="18"/>
                <w:szCs w:val="18"/>
              </w:rPr>
              <w:t>64,4</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126 238,9</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4,1</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91,2</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114 726,5</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5,8</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91,0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ПЭ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3 670,8</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53,5</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11,0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в том числе</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Д=100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28,4</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94,0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28,5</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53</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7,0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ПЭ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2,9</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Д=125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0,1</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82</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2,5</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82</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95,0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Д=150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14,0</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23,7</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56</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92,0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Д=200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91,0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14,0</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52</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Д=250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4,1</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39</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81,0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21,9</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46</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14,0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77,0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Д=300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0,8</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64</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14,6</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66</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Д=350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1,1</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28</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70,0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51</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85,0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Д=400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9,4</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43</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96,0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6,9</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68</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97,0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Д=450 мм ,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3,3</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47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Д=500 мм ,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24,9</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57</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ПЭ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0,7</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57,0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Д=600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0,1</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59</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98,0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чугунные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0,6</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68</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99,0</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 xml:space="preserve">Д=700 мм, в т ч </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 </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i/>
                <w:iCs/>
                <w:color w:val="000000"/>
                <w:kern w:val="0"/>
                <w:sz w:val="18"/>
                <w:szCs w:val="18"/>
                <w:lang w:eastAsia="ru-RU"/>
              </w:rPr>
            </w:pPr>
            <w:r w:rsidRPr="00D279AA">
              <w:rPr>
                <w:i/>
                <w:iCs/>
                <w:color w:val="000000"/>
                <w:sz w:val="18"/>
                <w:szCs w:val="18"/>
              </w:rPr>
              <w:t> </w:t>
            </w:r>
          </w:p>
        </w:tc>
      </w:tr>
      <w:tr w:rsidR="00D279AA" w:rsidRPr="0068648C" w:rsidTr="0068648C">
        <w:trPr>
          <w:trHeight w:val="20"/>
        </w:trPr>
        <w:tc>
          <w:tcPr>
            <w:tcW w:w="1446" w:type="pct"/>
            <w:tcBorders>
              <w:top w:val="nil"/>
              <w:left w:val="single" w:sz="4" w:space="0" w:color="auto"/>
              <w:bottom w:val="single" w:sz="4" w:space="0" w:color="auto"/>
              <w:right w:val="single" w:sz="4" w:space="0" w:color="auto"/>
            </w:tcBorders>
            <w:shd w:val="clear" w:color="auto" w:fill="auto"/>
            <w:vAlign w:val="center"/>
            <w:hideMark/>
          </w:tcPr>
          <w:p w:rsidR="00D279AA" w:rsidRPr="0068648C" w:rsidRDefault="00D279AA" w:rsidP="00D279AA">
            <w:pPr>
              <w:widowControl/>
              <w:suppressAutoHyphens w:val="0"/>
              <w:spacing w:before="0" w:after="0"/>
              <w:ind w:firstLine="0"/>
              <w:rPr>
                <w:rFonts w:eastAsia="Times New Roman"/>
                <w:color w:val="000000"/>
                <w:kern w:val="0"/>
                <w:sz w:val="18"/>
                <w:szCs w:val="16"/>
                <w:lang w:eastAsia="ru-RU"/>
              </w:rPr>
            </w:pPr>
            <w:r w:rsidRPr="0068648C">
              <w:rPr>
                <w:rFonts w:eastAsia="Times New Roman"/>
                <w:color w:val="000000"/>
                <w:kern w:val="0"/>
                <w:sz w:val="18"/>
                <w:szCs w:val="20"/>
                <w:lang w:eastAsia="ru-RU"/>
              </w:rPr>
              <w:t>стальные водопроводы</w:t>
            </w:r>
          </w:p>
        </w:tc>
        <w:tc>
          <w:tcPr>
            <w:tcW w:w="72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9,2</w:t>
            </w:r>
          </w:p>
        </w:tc>
        <w:tc>
          <w:tcPr>
            <w:tcW w:w="723"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20</w:t>
            </w:r>
          </w:p>
        </w:tc>
        <w:tc>
          <w:tcPr>
            <w:tcW w:w="719"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30</w:t>
            </w:r>
          </w:p>
        </w:tc>
        <w:tc>
          <w:tcPr>
            <w:tcW w:w="822"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10,0</w:t>
            </w:r>
          </w:p>
        </w:tc>
        <w:tc>
          <w:tcPr>
            <w:tcW w:w="561" w:type="pct"/>
            <w:tcBorders>
              <w:top w:val="nil"/>
              <w:left w:val="nil"/>
              <w:bottom w:val="single" w:sz="4" w:space="0" w:color="auto"/>
              <w:right w:val="single" w:sz="4" w:space="0" w:color="auto"/>
            </w:tcBorders>
            <w:shd w:val="clear" w:color="auto" w:fill="auto"/>
            <w:vAlign w:val="center"/>
            <w:hideMark/>
          </w:tcPr>
          <w:p w:rsidR="00D279AA" w:rsidRPr="00D279AA" w:rsidRDefault="00D279AA" w:rsidP="00D279AA">
            <w:pPr>
              <w:widowControl/>
              <w:suppressAutoHyphens w:val="0"/>
              <w:spacing w:before="0" w:after="0"/>
              <w:ind w:firstLine="0"/>
              <w:jc w:val="center"/>
              <w:rPr>
                <w:rFonts w:eastAsia="Times New Roman"/>
                <w:color w:val="000000"/>
                <w:kern w:val="0"/>
                <w:sz w:val="18"/>
                <w:szCs w:val="18"/>
                <w:lang w:eastAsia="ru-RU"/>
              </w:rPr>
            </w:pPr>
            <w:r w:rsidRPr="00D279AA">
              <w:rPr>
                <w:color w:val="000000"/>
                <w:sz w:val="18"/>
                <w:szCs w:val="18"/>
              </w:rPr>
              <w:t>75,0</w:t>
            </w:r>
          </w:p>
        </w:tc>
      </w:tr>
    </w:tbl>
    <w:p w:rsidR="00C75A08" w:rsidRDefault="00C75A08" w:rsidP="004234E7">
      <w:pPr>
        <w:spacing w:line="276" w:lineRule="auto"/>
        <w:sectPr w:rsidR="00C75A08" w:rsidSect="006604C4">
          <w:pgSz w:w="16840" w:h="11900" w:orient="landscape"/>
          <w:pgMar w:top="851" w:right="1134" w:bottom="851" w:left="1134" w:header="567" w:footer="567" w:gutter="0"/>
          <w:cols w:space="708"/>
          <w:docGrid w:linePitch="360"/>
        </w:sectPr>
      </w:pPr>
    </w:p>
    <w:p w:rsidR="001006F3" w:rsidRPr="008629BC" w:rsidRDefault="001006F3" w:rsidP="004234E7">
      <w:pPr>
        <w:spacing w:line="276" w:lineRule="auto"/>
      </w:pPr>
      <w:r w:rsidRPr="008629BC">
        <w:t>Основные отклонения происходят из 3-х факторов: значительное загрязнениепо санитарно-химическим показателям исходной воды поступающей на очистку; отсутствует реагентное хозяйство необходимое для оптимального прохождения реагентной очистки, в результате чего вода</w:t>
      </w:r>
      <w:r w:rsidR="00BF1D81" w:rsidRPr="008629BC">
        <w:t>,</w:t>
      </w:r>
      <w:r w:rsidRPr="008629BC">
        <w:t xml:space="preserve"> подаваемая в сеть</w:t>
      </w:r>
      <w:r w:rsidR="00BF1D81" w:rsidRPr="008629BC">
        <w:t>,</w:t>
      </w:r>
      <w:r w:rsidRPr="008629BC">
        <w:t xml:space="preserve"> имеет пограничные концентрации по санитарно-химическим показателям; вторичное загрязнениена сетях водопровода (большая протяженность, отдельные участки водопровод проложены с нарушением строительных норм (малая глубинна залегания или прокладка по теплотрассам), большой износ сетей). </w:t>
      </w:r>
    </w:p>
    <w:p w:rsidR="00D21150" w:rsidRPr="00C75A08" w:rsidRDefault="005E06AD" w:rsidP="00C75A08">
      <w:pPr>
        <w:pStyle w:val="40"/>
        <w:spacing w:before="0"/>
        <w:ind w:left="709"/>
      </w:pPr>
      <w:r w:rsidRPr="00C75A08">
        <w:t>О</w:t>
      </w:r>
      <w:r w:rsidR="00D21150" w:rsidRPr="00C75A08">
        <w:t xml:space="preserve">писание существующих технических и технологических проблем, возникающих при водоснабжении </w:t>
      </w:r>
      <w:r w:rsidR="00741492" w:rsidRPr="00C75A08">
        <w:t xml:space="preserve">Златоустовского </w:t>
      </w:r>
      <w:r w:rsidR="00D21150" w:rsidRPr="00C75A08">
        <w:t>городск</w:t>
      </w:r>
      <w:r w:rsidR="002C1469" w:rsidRPr="00C75A08">
        <w:t>ого</w:t>
      </w:r>
      <w:r w:rsidR="00D21150" w:rsidRPr="00C75A08">
        <w:t xml:space="preserve"> округ</w:t>
      </w:r>
      <w:r w:rsidR="002C1469" w:rsidRPr="00C75A08">
        <w:t>а.</w:t>
      </w:r>
    </w:p>
    <w:p w:rsidR="00474CBC" w:rsidRPr="00F51F10" w:rsidRDefault="00474CBC" w:rsidP="004234E7">
      <w:pPr>
        <w:spacing w:line="276" w:lineRule="auto"/>
      </w:pPr>
      <w:r w:rsidRPr="00F51F10">
        <w:t>Юго-Восточный район города Златоуста</w:t>
      </w:r>
    </w:p>
    <w:p w:rsidR="00780FE0" w:rsidRPr="00F51F10" w:rsidRDefault="00474CBC" w:rsidP="004234E7">
      <w:pPr>
        <w:spacing w:line="276" w:lineRule="auto"/>
      </w:pPr>
      <w:r w:rsidRPr="00F51F10">
        <w:t>При в</w:t>
      </w:r>
      <w:r w:rsidR="00780FE0" w:rsidRPr="00F51F10">
        <w:t>одоснабжени</w:t>
      </w:r>
      <w:r w:rsidRPr="00F51F10">
        <w:t xml:space="preserve">иЮго-Восточного района </w:t>
      </w:r>
      <w:r w:rsidR="00A66149" w:rsidRPr="00F51F10">
        <w:t xml:space="preserve">(района машиностроительного завода) </w:t>
      </w:r>
      <w:r w:rsidRPr="00F51F10">
        <w:t xml:space="preserve">города Златоуста возникают </w:t>
      </w:r>
      <w:r w:rsidR="00780FE0" w:rsidRPr="00F51F10">
        <w:t>следующ</w:t>
      </w:r>
      <w:r w:rsidRPr="00F51F10">
        <w:t>ие проблемы</w:t>
      </w:r>
      <w:r w:rsidR="00780FE0" w:rsidRPr="00F51F10">
        <w:t>:</w:t>
      </w:r>
    </w:p>
    <w:p w:rsidR="00B36ECF" w:rsidRPr="00F51F10" w:rsidRDefault="00B36ECF" w:rsidP="004234E7">
      <w:pPr>
        <w:spacing w:line="276" w:lineRule="auto"/>
      </w:pPr>
      <w:r w:rsidRPr="00F51F10">
        <w:t>1. Снижение надежности водоснабжения в засушливые годы, в зимнийи предпаводковый период в связи с недостаточным объемом Айского водохранилищаи промерзанием русла реки Ай в зимний период.</w:t>
      </w:r>
    </w:p>
    <w:p w:rsidR="00780FE0" w:rsidRPr="008629BC" w:rsidRDefault="003330E0" w:rsidP="004234E7">
      <w:pPr>
        <w:spacing w:line="276" w:lineRule="auto"/>
      </w:pPr>
      <w:r w:rsidRPr="008629BC">
        <w:t>2.</w:t>
      </w:r>
      <w:r w:rsidR="00474CBC" w:rsidRPr="008629BC">
        <w:t xml:space="preserve"> Р</w:t>
      </w:r>
      <w:r w:rsidR="00780FE0" w:rsidRPr="008629BC">
        <w:t>азрастание района повлекло за собой расширение автомобильных дорог, которое производилось уже после прокладки водопроводов. В связи с этим, водопроводы, проложенные вблизи таких дорог, «попали» под проезжие части автомобильных дорог. Это вызывает большие трудности при устранении аварийных ситуацийи проведении ремонтных работ, во много раз увеличивает организационныеи материальные затраты на их обслуживание.</w:t>
      </w:r>
    </w:p>
    <w:p w:rsidR="00780FE0" w:rsidRPr="008629BC" w:rsidRDefault="0073377F" w:rsidP="004234E7">
      <w:pPr>
        <w:spacing w:line="276" w:lineRule="auto"/>
      </w:pPr>
      <w:r w:rsidRPr="008629BC">
        <w:t>3</w:t>
      </w:r>
      <w:r w:rsidR="00474CBC" w:rsidRPr="008629BC">
        <w:t xml:space="preserve">. </w:t>
      </w:r>
      <w:r w:rsidRPr="008629BC">
        <w:t xml:space="preserve">Отсутствие вертикального зонирования. </w:t>
      </w:r>
      <w:r w:rsidR="00780FE0" w:rsidRPr="008629BC">
        <w:t>В связи со сложным рельефом местности (большие перепады высот по участкам)и с учетом разрастания района, система водоснабжения получилась выстроенной по принципу «снизу-вверх» (от нижних высотных отметок и верхним). Это произошло по причине того, что вновь застраиваемые участки имели более высокое расположение, чем предыдущие. Система водоснабжения этих участков подключалась к существующей схеме водоснабжения, имеющей нижние высотные отметки. Это привело к следующим негативным последствиям:</w:t>
      </w:r>
    </w:p>
    <w:p w:rsidR="00780FE0" w:rsidRPr="008629BC" w:rsidRDefault="00780FE0" w:rsidP="006C4FAD">
      <w:pPr>
        <w:pStyle w:val="afc"/>
        <w:numPr>
          <w:ilvl w:val="0"/>
          <w:numId w:val="3"/>
        </w:numPr>
        <w:spacing w:before="0" w:beforeAutospacing="0" w:after="0" w:afterAutospacing="0"/>
        <w:ind w:left="1134" w:hanging="357"/>
      </w:pPr>
      <w:r w:rsidRPr="008629BC">
        <w:t>возникновению избыточного давления на нижних участках водопроводных сетей;</w:t>
      </w:r>
    </w:p>
    <w:p w:rsidR="00780FE0" w:rsidRPr="008629BC" w:rsidRDefault="00780FE0" w:rsidP="006C4FAD">
      <w:pPr>
        <w:pStyle w:val="afc"/>
        <w:numPr>
          <w:ilvl w:val="0"/>
          <w:numId w:val="3"/>
        </w:numPr>
        <w:spacing w:before="0" w:beforeAutospacing="0" w:after="0" w:afterAutospacing="0"/>
        <w:ind w:left="1134" w:hanging="357"/>
      </w:pPr>
      <w:r w:rsidRPr="008629BC">
        <w:t>большому гидравлическому сопротивлению в водопроводах;</w:t>
      </w:r>
    </w:p>
    <w:p w:rsidR="00780FE0" w:rsidRPr="008629BC" w:rsidRDefault="00780FE0" w:rsidP="006C4FAD">
      <w:pPr>
        <w:pStyle w:val="afc"/>
        <w:numPr>
          <w:ilvl w:val="0"/>
          <w:numId w:val="3"/>
        </w:numPr>
        <w:spacing w:before="0" w:beforeAutospacing="0" w:after="0" w:afterAutospacing="0"/>
        <w:ind w:left="1134" w:hanging="357"/>
      </w:pPr>
      <w:r w:rsidRPr="008629BC">
        <w:t>резкому понижению давления на верхних участках во время максимальных часов разбора воды («часы пик» с 05-00 до 09-00 и с 18-00 до 24-00);</w:t>
      </w:r>
    </w:p>
    <w:p w:rsidR="00780FE0" w:rsidRPr="008629BC" w:rsidRDefault="00780FE0" w:rsidP="006C4FAD">
      <w:pPr>
        <w:pStyle w:val="afc"/>
        <w:numPr>
          <w:ilvl w:val="0"/>
          <w:numId w:val="3"/>
        </w:numPr>
        <w:spacing w:before="0" w:beforeAutospacing="0" w:after="0" w:afterAutospacing="0"/>
        <w:ind w:left="1134" w:hanging="357"/>
      </w:pPr>
      <w:r w:rsidRPr="008629BC">
        <w:t>возникновению гидравлических ударов в связи с резкими перепадами давления.</w:t>
      </w:r>
    </w:p>
    <w:p w:rsidR="0073377F" w:rsidRPr="00F51F10" w:rsidRDefault="0073377F" w:rsidP="006C4FAD">
      <w:pPr>
        <w:pStyle w:val="afc"/>
        <w:numPr>
          <w:ilvl w:val="0"/>
          <w:numId w:val="3"/>
        </w:numPr>
        <w:spacing w:before="0" w:beforeAutospacing="0" w:after="0" w:afterAutospacing="0"/>
        <w:ind w:left="1134" w:hanging="357"/>
      </w:pPr>
      <w:r w:rsidRPr="008629BC">
        <w:t>высокой аварийности и снижениюэнергоэффективности.</w:t>
      </w:r>
    </w:p>
    <w:p w:rsidR="00A66149" w:rsidRPr="008629BC" w:rsidRDefault="0073377F" w:rsidP="004234E7">
      <w:pPr>
        <w:spacing w:line="276" w:lineRule="auto"/>
      </w:pPr>
      <w:r w:rsidRPr="008629BC">
        <w:t>4</w:t>
      </w:r>
      <w:r w:rsidR="00A66149" w:rsidRPr="008629BC">
        <w:t>. Неудовлетворительное состояние водопроводных сетей, вызванное следующими причинами:</w:t>
      </w:r>
    </w:p>
    <w:p w:rsidR="00A66149" w:rsidRPr="008629BC" w:rsidRDefault="00A66149" w:rsidP="006C4FAD">
      <w:pPr>
        <w:pStyle w:val="afc"/>
        <w:numPr>
          <w:ilvl w:val="0"/>
          <w:numId w:val="3"/>
        </w:numPr>
        <w:spacing w:before="0" w:beforeAutospacing="0" w:after="0" w:afterAutospacing="0"/>
        <w:ind w:left="1134" w:hanging="357"/>
      </w:pPr>
      <w:r w:rsidRPr="008629BC">
        <w:t>длительный фактический срок эксплуатации водопроводов (в среднем около50 лет), приведший к их физическому износу, который составляет около 79%.</w:t>
      </w:r>
    </w:p>
    <w:p w:rsidR="00A66149" w:rsidRPr="008629BC" w:rsidRDefault="00A66149" w:rsidP="006C4FAD">
      <w:pPr>
        <w:pStyle w:val="afc"/>
        <w:numPr>
          <w:ilvl w:val="0"/>
          <w:numId w:val="3"/>
        </w:numPr>
        <w:spacing w:before="0" w:beforeAutospacing="0" w:after="0" w:afterAutospacing="0"/>
        <w:ind w:left="1134" w:hanging="357"/>
      </w:pPr>
      <w:r w:rsidRPr="008629BC">
        <w:t xml:space="preserve">материал труб (чугун, сталь) обладает высокой подверженностью коррозии.Это связано с тем, что жилые здания, расположенные вблизи водопроводов,не имеют контуров электрической защиты и систем заземления, и водопроводы выполняют функцию «катодов». </w:t>
      </w:r>
      <w:r w:rsidR="005438E5" w:rsidRPr="008629BC">
        <w:t>Кроме того,</w:t>
      </w:r>
      <w:r w:rsidRPr="008629BC">
        <w:t xml:space="preserve"> стальные водопроводы подвержены повреждению «блуждающими токами» от близлежащих трансформаторных подстанций.</w:t>
      </w:r>
    </w:p>
    <w:p w:rsidR="00A66149" w:rsidRPr="00F51F10" w:rsidRDefault="0073377F" w:rsidP="004234E7">
      <w:pPr>
        <w:spacing w:line="276" w:lineRule="auto"/>
      </w:pPr>
      <w:r w:rsidRPr="00F51F10">
        <w:t>5</w:t>
      </w:r>
      <w:r w:rsidR="00A66149" w:rsidRPr="00F51F10">
        <w:t>. Невозможность обеспечения нормативных требований качества питьевой воды, поступающей к потребителям через стальные и чугунные водопроводы, находящиесяв неудовлетворительном состоянии.</w:t>
      </w:r>
    </w:p>
    <w:p w:rsidR="00474CBC" w:rsidRPr="008629BC" w:rsidRDefault="0073377F" w:rsidP="004234E7">
      <w:pPr>
        <w:spacing w:line="276" w:lineRule="auto"/>
      </w:pPr>
      <w:r w:rsidRPr="008629BC">
        <w:t>6</w:t>
      </w:r>
      <w:r w:rsidR="00EE0FF6" w:rsidRPr="008629BC">
        <w:t>. Наличие н</w:t>
      </w:r>
      <w:r w:rsidR="00474CBC" w:rsidRPr="008629BC">
        <w:t>еучтенны</w:t>
      </w:r>
      <w:r w:rsidR="00EE0FF6" w:rsidRPr="008629BC">
        <w:t>х</w:t>
      </w:r>
      <w:r w:rsidR="00474CBC" w:rsidRPr="008629BC">
        <w:t xml:space="preserve"> расход</w:t>
      </w:r>
      <w:r w:rsidR="00EE0FF6" w:rsidRPr="008629BC">
        <w:t>ов</w:t>
      </w:r>
      <w:r w:rsidR="00474CBC" w:rsidRPr="008629BC">
        <w:t xml:space="preserve"> и потер</w:t>
      </w:r>
      <w:r w:rsidR="00EE0FF6" w:rsidRPr="008629BC">
        <w:t>ь</w:t>
      </w:r>
      <w:r w:rsidR="00474CBC" w:rsidRPr="008629BC">
        <w:t xml:space="preserve"> воды, которые включают в себя: </w:t>
      </w:r>
    </w:p>
    <w:p w:rsidR="00474CBC" w:rsidRPr="00F51F10" w:rsidRDefault="00474CBC" w:rsidP="006C4FAD">
      <w:pPr>
        <w:pStyle w:val="afc"/>
        <w:numPr>
          <w:ilvl w:val="0"/>
          <w:numId w:val="3"/>
        </w:numPr>
        <w:spacing w:before="0" w:beforeAutospacing="0" w:after="0" w:afterAutospacing="0"/>
        <w:ind w:left="1134" w:hanging="357"/>
      </w:pPr>
      <w:r w:rsidRPr="008629BC">
        <w:t>Потери и утечки воды из водопроводной сети, возникшие вследствие неудовлетворительного состояния водопроводных сетей и запорной арматуры.</w:t>
      </w:r>
    </w:p>
    <w:p w:rsidR="00474CBC" w:rsidRPr="008629BC" w:rsidRDefault="00474CBC" w:rsidP="006C4FAD">
      <w:pPr>
        <w:pStyle w:val="afc"/>
        <w:numPr>
          <w:ilvl w:val="0"/>
          <w:numId w:val="3"/>
        </w:numPr>
        <w:spacing w:before="0" w:beforeAutospacing="0" w:after="0" w:afterAutospacing="0"/>
        <w:ind w:left="1134" w:hanging="357"/>
      </w:pPr>
      <w:r w:rsidRPr="008629BC">
        <w:t xml:space="preserve">Потери воды, возникшие вследствие отсутствия стабильного поддержания давления в разводящей сети ХВС, вызванные отсутствием автоматизациина насосной станции (II подъема) АО «Златмаш». </w:t>
      </w:r>
    </w:p>
    <w:p w:rsidR="00474CBC" w:rsidRPr="008629BC" w:rsidRDefault="00474CBC" w:rsidP="006C4FAD">
      <w:pPr>
        <w:pStyle w:val="afc"/>
        <w:numPr>
          <w:ilvl w:val="0"/>
          <w:numId w:val="3"/>
        </w:numPr>
        <w:spacing w:before="0" w:beforeAutospacing="0" w:after="0" w:afterAutospacing="0"/>
        <w:ind w:left="1134" w:hanging="357"/>
      </w:pPr>
      <w:r w:rsidRPr="008629BC">
        <w:t>Потери на внутридомовых инженерных сетях ХВС в домах, где отсутствует возможность уст</w:t>
      </w:r>
      <w:r w:rsidR="009A1C77" w:rsidRPr="008629BC">
        <w:t>ановки общедомовых узлов учета.</w:t>
      </w:r>
    </w:p>
    <w:p w:rsidR="00474CBC" w:rsidRPr="008629BC" w:rsidRDefault="00474CBC" w:rsidP="006C4FAD">
      <w:pPr>
        <w:pStyle w:val="afc"/>
        <w:numPr>
          <w:ilvl w:val="0"/>
          <w:numId w:val="3"/>
        </w:numPr>
        <w:spacing w:before="0" w:beforeAutospacing="0" w:after="0" w:afterAutospacing="0"/>
        <w:ind w:left="1134" w:hanging="357"/>
      </w:pPr>
      <w:r w:rsidRPr="008629BC">
        <w:t>Самовольное потребление воды населением частного сектора и садовых кооперативов.</w:t>
      </w:r>
    </w:p>
    <w:p w:rsidR="00506CA6" w:rsidRPr="008629BC" w:rsidRDefault="00506CA6" w:rsidP="004234E7">
      <w:pPr>
        <w:spacing w:line="276" w:lineRule="auto"/>
      </w:pPr>
      <w:r w:rsidRPr="008629BC">
        <w:t>7. Отсутствие автоматизации на насосной станции (II подъема) АО «Златмаш»,что приводит к снижению энергоэффективности системы водоснабжения.</w:t>
      </w:r>
    </w:p>
    <w:p w:rsidR="0073377F" w:rsidRPr="008629BC" w:rsidRDefault="00506CA6" w:rsidP="004234E7">
      <w:pPr>
        <w:spacing w:line="276" w:lineRule="auto"/>
      </w:pPr>
      <w:r w:rsidRPr="008629BC">
        <w:t>8</w:t>
      </w:r>
      <w:r w:rsidR="0073377F" w:rsidRPr="008629BC">
        <w:t>. Отсутствие полного комплекта технической документации на водопроводные сети и сооружения, в том числе надлежащим образом оформленных планов сетей,что приводит кневозможности рационального управления режимом подачи водыи увеличению времени ликвидации аварий.</w:t>
      </w:r>
    </w:p>
    <w:p w:rsidR="00780FE0" w:rsidRPr="008629BC" w:rsidRDefault="00780FE0" w:rsidP="004234E7">
      <w:pPr>
        <w:spacing w:line="276" w:lineRule="auto"/>
      </w:pPr>
      <w:r w:rsidRPr="008629BC">
        <w:t>При прокладке водопроводной сети в районе машиностроительного завода города Златоуста учитывались только потребности потребителей в холодном водоснабжении, так как в данном районе горячее водоснабжение осуществляетсяс использованием открытой системы теплоснабжения.</w:t>
      </w:r>
    </w:p>
    <w:p w:rsidR="0041170F" w:rsidRPr="008629BC" w:rsidRDefault="0041170F" w:rsidP="004234E7">
      <w:pPr>
        <w:spacing w:line="276" w:lineRule="auto"/>
      </w:pPr>
      <w:r w:rsidRPr="008629BC">
        <w:t xml:space="preserve">В соответствии с п.8 ст. 40 Федерального закона от 7 декабря 2011 года </w:t>
      </w:r>
      <w:r w:rsidR="00723970">
        <w:t xml:space="preserve">№ </w:t>
      </w:r>
      <w:r w:rsidRPr="008629BC">
        <w:t>416-ФЗ «О водоснабжении и водоотведении»:</w:t>
      </w:r>
    </w:p>
    <w:p w:rsidR="0041170F" w:rsidRPr="008629BC" w:rsidRDefault="0041170F" w:rsidP="004234E7">
      <w:pPr>
        <w:spacing w:line="276" w:lineRule="auto"/>
      </w:pPr>
      <w:r w:rsidRPr="008629BC">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41170F" w:rsidRPr="008629BC" w:rsidRDefault="0041170F" w:rsidP="004234E7">
      <w:pPr>
        <w:spacing w:line="276" w:lineRule="auto"/>
      </w:pPr>
      <w:r w:rsidRPr="008629BC">
        <w:t>В соответствии со статьей 29 Федерального закона «О теплоснабжении»:</w:t>
      </w:r>
    </w:p>
    <w:p w:rsidR="0041170F" w:rsidRPr="008629BC" w:rsidRDefault="00CB7DC2" w:rsidP="006C4FAD">
      <w:pPr>
        <w:pStyle w:val="afc"/>
        <w:numPr>
          <w:ilvl w:val="0"/>
          <w:numId w:val="3"/>
        </w:numPr>
        <w:spacing w:before="0" w:beforeAutospacing="0" w:after="0" w:afterAutospacing="0"/>
        <w:ind w:left="1134" w:hanging="357"/>
      </w:pPr>
      <w:r w:rsidRPr="008629BC">
        <w:t>«</w:t>
      </w:r>
      <w:r w:rsidR="0041170F" w:rsidRPr="008629BC">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41170F" w:rsidRPr="008629BC" w:rsidRDefault="008631A7" w:rsidP="006C4FAD">
      <w:pPr>
        <w:pStyle w:val="afc"/>
        <w:numPr>
          <w:ilvl w:val="0"/>
          <w:numId w:val="3"/>
        </w:numPr>
        <w:spacing w:before="0" w:beforeAutospacing="0" w:after="0" w:afterAutospacing="0"/>
        <w:ind w:left="1134" w:hanging="357"/>
      </w:pPr>
      <w:r w:rsidRPr="008629BC">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утратил силу с 1 января 2022 года. Федеральный </w:t>
      </w:r>
      <w:hyperlink r:id="rId29" w:anchor="dst100014" w:history="1">
        <w:r w:rsidRPr="00F51F10">
          <w:t>закон</w:t>
        </w:r>
      </w:hyperlink>
      <w:r w:rsidRPr="008629BC">
        <w:t xml:space="preserve">от 30.12.2021 </w:t>
      </w:r>
      <w:r w:rsidR="00723970">
        <w:t xml:space="preserve">№ </w:t>
      </w:r>
      <w:r w:rsidRPr="008629BC">
        <w:t>438-ФЗ»</w:t>
      </w:r>
      <w:r w:rsidR="003F599A" w:rsidRPr="008629BC">
        <w:t>.</w:t>
      </w:r>
    </w:p>
    <w:p w:rsidR="00780FE0" w:rsidRPr="008629BC" w:rsidRDefault="0041170F" w:rsidP="004234E7">
      <w:pPr>
        <w:spacing w:line="276" w:lineRule="auto"/>
      </w:pPr>
      <w:r w:rsidRPr="008629BC">
        <w:t>О</w:t>
      </w:r>
      <w:r w:rsidR="00780FE0" w:rsidRPr="008629BC">
        <w:t>ткрыт</w:t>
      </w:r>
      <w:r w:rsidRPr="008629BC">
        <w:t>ая</w:t>
      </w:r>
      <w:r w:rsidR="00780FE0" w:rsidRPr="008629BC">
        <w:t xml:space="preserve"> систем</w:t>
      </w:r>
      <w:r w:rsidRPr="008629BC">
        <w:t>а</w:t>
      </w:r>
      <w:r w:rsidR="00780FE0" w:rsidRPr="008629BC">
        <w:t xml:space="preserve"> теплоснабжения </w:t>
      </w:r>
      <w:r w:rsidRPr="008629BC">
        <w:t xml:space="preserve">существует </w:t>
      </w:r>
      <w:r w:rsidR="00780FE0" w:rsidRPr="008629BC">
        <w:t>в районе машиностроительного завода города Златоуста.</w:t>
      </w:r>
    </w:p>
    <w:p w:rsidR="00780FE0" w:rsidRPr="008629BC" w:rsidRDefault="00780FE0" w:rsidP="004234E7">
      <w:pPr>
        <w:spacing w:line="276" w:lineRule="auto"/>
      </w:pPr>
      <w:r w:rsidRPr="008629BC">
        <w:t xml:space="preserve">Данный перевод увеличит нагрузку на действующую сеть ХВС в среднемна 50%. Существующая водопроводная сеть холодного водоснабжения не способна выдержать такое увеличение нагрузки. Во многом этому способствует обрастание стенок существующих стальных и чугунных проводов продуктами коррозии,что приводит к значительному уменьшению пропускной способности водопроводов. </w:t>
      </w:r>
    </w:p>
    <w:p w:rsidR="00780FE0" w:rsidRPr="008629BC" w:rsidRDefault="00780FE0" w:rsidP="004234E7">
      <w:pPr>
        <w:spacing w:line="276" w:lineRule="auto"/>
      </w:pPr>
      <w:r w:rsidRPr="008629BC">
        <w:t>В связи со сложившимся положением возникает потребность в модернизации существующих сетей водоснабжения, которая нацелена на замену стальныхи чугунных труб на полиэтиленовые трубы, имеющие больший диаметри являющиеся более долговечными и устойчивыми против коррозии.</w:t>
      </w:r>
    </w:p>
    <w:p w:rsidR="0026273A" w:rsidRPr="00F51F10" w:rsidRDefault="0026273A" w:rsidP="004234E7">
      <w:pPr>
        <w:spacing w:line="276" w:lineRule="auto"/>
      </w:pPr>
      <w:r w:rsidRPr="00F51F10">
        <w:t>В феврале 2018 года постановлением Администрации ЗГО от 28.02.2018г.</w:t>
      </w:r>
      <w:r w:rsidR="00723970">
        <w:t xml:space="preserve">№ </w:t>
      </w:r>
      <w:r w:rsidRPr="00F51F10">
        <w:t>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принято решение о прекращении использования открытой системы горячего водоснабжения (теплоснабжения) посредством установки ИТПв домах.</w:t>
      </w:r>
    </w:p>
    <w:p w:rsidR="00841D7D" w:rsidRPr="00F51F10" w:rsidRDefault="00841D7D" w:rsidP="004234E7">
      <w:pPr>
        <w:spacing w:line="276" w:lineRule="auto"/>
      </w:pPr>
      <w:r w:rsidRPr="00F51F10">
        <w:t>Решением Собрания депутатов Златоустовского городского округа</w:t>
      </w:r>
      <w:r w:rsidR="0026273A" w:rsidRPr="00F51F10">
        <w:t>от 30.08.2018г.</w:t>
      </w:r>
      <w:r w:rsidR="00723970">
        <w:t xml:space="preserve">№ </w:t>
      </w:r>
      <w:r w:rsidRPr="00F51F10">
        <w:t>250</w:t>
      </w:r>
      <w:r w:rsidR="0026273A" w:rsidRPr="00F51F10">
        <w:t xml:space="preserve"> утвержден</w:t>
      </w:r>
      <w:r w:rsidRPr="00F51F10">
        <w:t>о</w:t>
      </w:r>
      <w:r w:rsidR="0026273A" w:rsidRPr="00F51F10">
        <w:t xml:space="preserve"> техническ</w:t>
      </w:r>
      <w:r w:rsidRPr="00F51F10">
        <w:t>ое задание на разработку инвестиционной</w:t>
      </w:r>
      <w:r w:rsidR="0026273A" w:rsidRPr="00F51F10">
        <w:t xml:space="preserve"> программ</w:t>
      </w:r>
      <w:r w:rsidRPr="00F51F10">
        <w:t>ы</w:t>
      </w:r>
      <w:r w:rsidR="0026273A" w:rsidRPr="00F51F10">
        <w:t xml:space="preserve"> для МУП «Водоснабжение ЗГО».</w:t>
      </w:r>
    </w:p>
    <w:p w:rsidR="00841D7D" w:rsidRPr="00F51F10" w:rsidRDefault="00841D7D" w:rsidP="004234E7">
      <w:pPr>
        <w:spacing w:line="276" w:lineRule="auto"/>
      </w:pPr>
      <w:r w:rsidRPr="00F51F10">
        <w:t xml:space="preserve">Решением Собрания депутатов Златоустовского городского округаот 28.11.2019г. </w:t>
      </w:r>
      <w:r w:rsidR="00723970">
        <w:t xml:space="preserve">№ </w:t>
      </w:r>
      <w:r w:rsidRPr="00F51F10">
        <w:t>360 согласована инвестиционная программа для МУП «Водоснабжение ЗГО» на 2019-2021г</w:t>
      </w:r>
      <w:r w:rsidR="004803F4" w:rsidRPr="00F51F10">
        <w:t>.</w:t>
      </w:r>
      <w:r w:rsidRPr="00F51F10">
        <w:t>г.</w:t>
      </w:r>
    </w:p>
    <w:p w:rsidR="004803F4" w:rsidRPr="00F51F10" w:rsidRDefault="004803F4" w:rsidP="004234E7">
      <w:pPr>
        <w:spacing w:line="276" w:lineRule="auto"/>
      </w:pPr>
      <w:r w:rsidRPr="00F51F10">
        <w:t xml:space="preserve">В связи </w:t>
      </w:r>
      <w:r w:rsidR="00623F19" w:rsidRPr="00F51F10">
        <w:t xml:space="preserve">с наделением муниципального унитарного предприятия Златоутовского городского округа «Златоустовское водоснабжение» статусом гарантирующей организации, осуществляющей холодное водоснабжение потребителей, находящихся в районе </w:t>
      </w:r>
      <w:r w:rsidR="004D545A" w:rsidRPr="00F51F10">
        <w:t xml:space="preserve">машиностроительного завода Златоустовского городского округа , за исключением потребителей, находящихся в поселках Суворовскийи Айский, с 13.10.2022 года в соответствии с Постановлением Администрации Златоустовскогогородского округа от 18.11.2022 г. </w:t>
      </w:r>
      <w:r w:rsidR="00723970">
        <w:t xml:space="preserve">№ </w:t>
      </w:r>
      <w:r w:rsidR="004D545A" w:rsidRPr="00F51F10">
        <w:t>502-П/АДМ, необходимо разработать и утвердить техническое задание на разработку инвестиционной программы для МУП ЗГО «Златоустовское водоснабжение».</w:t>
      </w:r>
    </w:p>
    <w:p w:rsidR="00B36ECF" w:rsidRPr="00F51F10" w:rsidRDefault="00F0245E" w:rsidP="004234E7">
      <w:pPr>
        <w:spacing w:line="276" w:lineRule="auto"/>
      </w:pPr>
      <w:r w:rsidRPr="00F51F10">
        <w:t xml:space="preserve">Предписания органов </w:t>
      </w:r>
      <w:r w:rsidR="003B1F57" w:rsidRPr="00F51F10">
        <w:t xml:space="preserve">в адрес </w:t>
      </w:r>
      <w:r w:rsidRPr="00F51F10">
        <w:t xml:space="preserve">МУП </w:t>
      </w:r>
      <w:r w:rsidR="00FB482B" w:rsidRPr="00F51F10">
        <w:t xml:space="preserve">ЗГО </w:t>
      </w:r>
      <w:r w:rsidRPr="00F51F10">
        <w:t>«</w:t>
      </w:r>
      <w:r w:rsidR="00FB482B" w:rsidRPr="00F51F10">
        <w:t>Златоустовское в</w:t>
      </w:r>
      <w:r w:rsidRPr="00F51F10">
        <w:t>одоснабжение»об устранении нарушений, влияющих на качество и безопасность воды, отсутствуют.</w:t>
      </w:r>
    </w:p>
    <w:p w:rsidR="00B36ECF" w:rsidRPr="007F3E19" w:rsidRDefault="00B36ECF" w:rsidP="004234E7">
      <w:pPr>
        <w:spacing w:line="276" w:lineRule="auto"/>
        <w:rPr>
          <w:b/>
          <w:bCs/>
        </w:rPr>
      </w:pPr>
      <w:bookmarkStart w:id="57" w:name="_Toc296668084"/>
      <w:r w:rsidRPr="007F3E19">
        <w:rPr>
          <w:b/>
          <w:bCs/>
        </w:rPr>
        <w:t>Северный и Центральный районы города Златоуста</w:t>
      </w:r>
    </w:p>
    <w:p w:rsidR="00B36ECF" w:rsidRPr="00F51F10" w:rsidRDefault="00C8482E" w:rsidP="004234E7">
      <w:pPr>
        <w:spacing w:line="276" w:lineRule="auto"/>
      </w:pPr>
      <w:r w:rsidRPr="00F51F10">
        <w:t>При водоснабжении Северного и Центрального районов города Златоуста возникают следующие проблемы:</w:t>
      </w:r>
    </w:p>
    <w:p w:rsidR="00C8482E" w:rsidRPr="00F51F10" w:rsidRDefault="00C8482E" w:rsidP="004234E7">
      <w:pPr>
        <w:spacing w:line="276" w:lineRule="auto"/>
      </w:pPr>
      <w:r w:rsidRPr="00F51F10">
        <w:t>1. Отсутствие вертикального зонирования. В связи со сложным рельефом местности (большие перепады высот по участкам), система водоснабжения получилась выстроенной по принципу «снизу-вверх» (от нижних высотных отметок и верхним). Это произошло по причине того, что вновь застраиваемые участки имели более высокое расположение, чем предыдущие. Система водоснабжения этих участков подключалась к существующей схеме водоснабжения, имеющей нижние высотные отметки. Это привело к следующим негативным последствиям:</w:t>
      </w:r>
    </w:p>
    <w:p w:rsidR="00C8482E" w:rsidRPr="00F51F10" w:rsidRDefault="00C8482E" w:rsidP="006C4FAD">
      <w:pPr>
        <w:pStyle w:val="afc"/>
        <w:numPr>
          <w:ilvl w:val="0"/>
          <w:numId w:val="3"/>
        </w:numPr>
        <w:spacing w:before="0" w:beforeAutospacing="0" w:after="0" w:afterAutospacing="0"/>
        <w:ind w:left="1134" w:hanging="357"/>
      </w:pPr>
      <w:r w:rsidRPr="00F51F10">
        <w:t>возникновению избыточного давления на нижних участках водопроводных сетей;</w:t>
      </w:r>
    </w:p>
    <w:p w:rsidR="00C8482E" w:rsidRPr="00F51F10" w:rsidRDefault="00C8482E" w:rsidP="006C4FAD">
      <w:pPr>
        <w:pStyle w:val="afc"/>
        <w:numPr>
          <w:ilvl w:val="0"/>
          <w:numId w:val="3"/>
        </w:numPr>
        <w:spacing w:before="0" w:beforeAutospacing="0" w:after="0" w:afterAutospacing="0"/>
        <w:ind w:left="1134" w:hanging="357"/>
      </w:pPr>
      <w:r w:rsidRPr="00F51F10">
        <w:t>большому гидравлическому сопротивлению в водопроводах;</w:t>
      </w:r>
    </w:p>
    <w:p w:rsidR="00C8482E" w:rsidRPr="00F51F10" w:rsidRDefault="00C8482E" w:rsidP="006C4FAD">
      <w:pPr>
        <w:pStyle w:val="afc"/>
        <w:numPr>
          <w:ilvl w:val="0"/>
          <w:numId w:val="3"/>
        </w:numPr>
        <w:spacing w:before="0" w:beforeAutospacing="0" w:after="0" w:afterAutospacing="0"/>
        <w:ind w:left="1134" w:hanging="357"/>
      </w:pPr>
      <w:r w:rsidRPr="00F51F10">
        <w:t>резкому понижению давления на верхних участках во время максимальных часов разбора воды («часы пик» с 05-00 до 09-00 и с 18-00 до 24-00);</w:t>
      </w:r>
    </w:p>
    <w:p w:rsidR="00C8482E" w:rsidRPr="00F51F10" w:rsidRDefault="00C8482E" w:rsidP="006C4FAD">
      <w:pPr>
        <w:pStyle w:val="afc"/>
        <w:numPr>
          <w:ilvl w:val="0"/>
          <w:numId w:val="3"/>
        </w:numPr>
        <w:spacing w:before="0" w:beforeAutospacing="0" w:after="0" w:afterAutospacing="0"/>
        <w:ind w:left="1134" w:hanging="357"/>
      </w:pPr>
      <w:r w:rsidRPr="00F51F10">
        <w:t>возникновению гидравлических ударов в связи с резкими перепадами давления.</w:t>
      </w:r>
    </w:p>
    <w:p w:rsidR="00C8482E" w:rsidRPr="00F51F10" w:rsidRDefault="00C8482E" w:rsidP="006C4FAD">
      <w:pPr>
        <w:pStyle w:val="afc"/>
        <w:numPr>
          <w:ilvl w:val="0"/>
          <w:numId w:val="3"/>
        </w:numPr>
        <w:spacing w:before="0" w:beforeAutospacing="0" w:after="0" w:afterAutospacing="0"/>
        <w:ind w:left="1134" w:hanging="357"/>
      </w:pPr>
      <w:r w:rsidRPr="00F51F10">
        <w:t>высокой аварийности и снижению энергоэффективности.</w:t>
      </w:r>
    </w:p>
    <w:p w:rsidR="00C8482E" w:rsidRPr="00F51F10" w:rsidRDefault="00C8482E" w:rsidP="004234E7">
      <w:pPr>
        <w:spacing w:line="276" w:lineRule="auto"/>
      </w:pPr>
      <w:r w:rsidRPr="00F51F10">
        <w:t>2. Неудовлетворительное состояние водопроводных сетей, вызванное следующими причинами:</w:t>
      </w:r>
    </w:p>
    <w:p w:rsidR="00C8482E" w:rsidRPr="00F51F10" w:rsidRDefault="00C8482E" w:rsidP="006C4FAD">
      <w:pPr>
        <w:pStyle w:val="afc"/>
        <w:numPr>
          <w:ilvl w:val="0"/>
          <w:numId w:val="3"/>
        </w:numPr>
        <w:spacing w:before="0" w:beforeAutospacing="0" w:after="0" w:afterAutospacing="0"/>
        <w:ind w:left="1134" w:hanging="357"/>
      </w:pPr>
      <w:r w:rsidRPr="00F51F10">
        <w:t>длительный фактический срок эксплуатации водопроводов (в среднем около 50 лет), приведший к их физическому износу,который составляет около 79%.</w:t>
      </w:r>
    </w:p>
    <w:p w:rsidR="00C8482E" w:rsidRPr="00F51F10" w:rsidRDefault="00C8482E" w:rsidP="006C4FAD">
      <w:pPr>
        <w:pStyle w:val="afc"/>
        <w:numPr>
          <w:ilvl w:val="0"/>
          <w:numId w:val="3"/>
        </w:numPr>
        <w:spacing w:before="0" w:beforeAutospacing="0" w:after="0" w:afterAutospacing="0"/>
        <w:ind w:left="1134" w:hanging="357"/>
      </w:pPr>
      <w:r w:rsidRPr="00F51F10">
        <w:t xml:space="preserve">материал труб (чугун, сталь) обладает высокой подверженностью коррозии. Это связано с тем, что жилые здания, расположенные вблизи водопроводов,не имеют контуров электрической защиты и систем заземления, и водопроводы выполняют функцию «катодов». </w:t>
      </w:r>
      <w:r w:rsidR="005438E5" w:rsidRPr="00F51F10">
        <w:t>Кроме того,</w:t>
      </w:r>
      <w:r w:rsidRPr="00F51F10">
        <w:t xml:space="preserve"> стальные водопроводы подвержены повреждению «блуждающими токами» от близлежащих трансформаторных подстанций.</w:t>
      </w:r>
    </w:p>
    <w:p w:rsidR="00C8482E" w:rsidRPr="00F51F10" w:rsidRDefault="00C8482E" w:rsidP="004234E7">
      <w:pPr>
        <w:spacing w:line="276" w:lineRule="auto"/>
      </w:pPr>
      <w:r w:rsidRPr="00F51F10">
        <w:t>3. Невозможность обеспечения нормативных требований качества питьевой воды, поступающей к потребителям через стальные и чугунные водопроводы, находящиеся в неудовлетворительном состоянии.</w:t>
      </w:r>
    </w:p>
    <w:p w:rsidR="00C8482E" w:rsidRPr="00F51F10" w:rsidRDefault="00C8482E" w:rsidP="004234E7">
      <w:pPr>
        <w:spacing w:line="276" w:lineRule="auto"/>
      </w:pPr>
      <w:r w:rsidRPr="00F51F10">
        <w:t xml:space="preserve">4. Наличие неучтенных расходов и потерь воды, которые включают в себя: </w:t>
      </w:r>
    </w:p>
    <w:p w:rsidR="00C8482E" w:rsidRPr="00F51F10" w:rsidRDefault="00C8482E" w:rsidP="006C4FAD">
      <w:pPr>
        <w:pStyle w:val="afc"/>
        <w:numPr>
          <w:ilvl w:val="0"/>
          <w:numId w:val="3"/>
        </w:numPr>
        <w:spacing w:before="0" w:beforeAutospacing="0" w:after="0" w:afterAutospacing="0"/>
        <w:ind w:left="1134" w:hanging="357"/>
      </w:pPr>
      <w:r w:rsidRPr="00F51F10">
        <w:t>Потери и утечки воды из водопроводной сети, возникшие вследствие неудовлетворительного состояния водопроводных сетей и запорной арматуры.</w:t>
      </w:r>
    </w:p>
    <w:p w:rsidR="00C8482E" w:rsidRPr="00F51F10" w:rsidRDefault="00C8482E" w:rsidP="006C4FAD">
      <w:pPr>
        <w:pStyle w:val="afc"/>
        <w:numPr>
          <w:ilvl w:val="0"/>
          <w:numId w:val="3"/>
        </w:numPr>
        <w:spacing w:before="0" w:beforeAutospacing="0" w:after="0" w:afterAutospacing="0"/>
        <w:ind w:left="1134" w:hanging="357"/>
      </w:pPr>
      <w:r w:rsidRPr="00F51F10">
        <w:t>Потери на внутридомовых инженерных сетях ХВС в домах, где отсутствует возможность установки общедомовых узлов учета.</w:t>
      </w:r>
    </w:p>
    <w:p w:rsidR="00C8482E" w:rsidRPr="00F51F10" w:rsidRDefault="00C8482E" w:rsidP="006C4FAD">
      <w:pPr>
        <w:pStyle w:val="afc"/>
        <w:numPr>
          <w:ilvl w:val="0"/>
          <w:numId w:val="3"/>
        </w:numPr>
        <w:spacing w:before="0" w:beforeAutospacing="0" w:after="0" w:afterAutospacing="0"/>
        <w:ind w:left="1134" w:hanging="357"/>
      </w:pPr>
      <w:r w:rsidRPr="00F51F10">
        <w:t>Самовольное потребление воды населением частного сектора и садовых кооперативов.</w:t>
      </w:r>
    </w:p>
    <w:p w:rsidR="00BF6379" w:rsidRPr="00F51F10" w:rsidRDefault="00BF6379" w:rsidP="004234E7">
      <w:pPr>
        <w:spacing w:line="276" w:lineRule="auto"/>
      </w:pPr>
      <w:r w:rsidRPr="00F51F10">
        <w:t>5. Несоответствие характеристик насосного оборудования характеристиками режимам работы сети и, как следствие снижение энергоэффективности.</w:t>
      </w:r>
    </w:p>
    <w:p w:rsidR="00BF6379" w:rsidRPr="00F51F10" w:rsidRDefault="00BF6379" w:rsidP="004234E7">
      <w:pPr>
        <w:spacing w:line="276" w:lineRule="auto"/>
      </w:pPr>
      <w:r w:rsidRPr="00F51F10">
        <w:t>6. Отсутствиеоптимизационных расчетов при проектировании развития сетей водоснабжения и их эксплуатации, что способствует высоким издержкам строительства и эксплуатации.</w:t>
      </w:r>
    </w:p>
    <w:p w:rsidR="00BF6379" w:rsidRPr="00F51F10" w:rsidRDefault="00BF6379" w:rsidP="004234E7">
      <w:pPr>
        <w:spacing w:line="276" w:lineRule="auto"/>
      </w:pPr>
      <w:r w:rsidRPr="00F51F10">
        <w:t>7. Низкий уровень автоматизации управления работой режимом подъема, подачи и распределения воды.</w:t>
      </w:r>
    </w:p>
    <w:p w:rsidR="00BF6379" w:rsidRPr="00F51F10" w:rsidRDefault="00BE044B" w:rsidP="004234E7">
      <w:pPr>
        <w:spacing w:line="276" w:lineRule="auto"/>
      </w:pPr>
      <w:r w:rsidRPr="00F51F10">
        <w:t>В связи со сложившимся положением возникает потребность в модернизации существующих сетей водоснабжения, которая нацелена на</w:t>
      </w:r>
      <w:r w:rsidR="00BF6379" w:rsidRPr="00F51F10">
        <w:t>:</w:t>
      </w:r>
    </w:p>
    <w:p w:rsidR="00BE044B" w:rsidRPr="00F51F10" w:rsidRDefault="00BE044B" w:rsidP="006C4FAD">
      <w:pPr>
        <w:pStyle w:val="afc"/>
        <w:numPr>
          <w:ilvl w:val="0"/>
          <w:numId w:val="3"/>
        </w:numPr>
        <w:spacing w:before="0" w:beforeAutospacing="0" w:after="0" w:afterAutospacing="0"/>
        <w:ind w:left="1134" w:hanging="357"/>
      </w:pPr>
      <w:r w:rsidRPr="00F51F10">
        <w:t>замену стальных и чугунных труб на полиэтиленовые трубы, имеющие больший диаметр и являющиеся более долговечным</w:t>
      </w:r>
      <w:r w:rsidR="00BF6379" w:rsidRPr="00F51F10">
        <w:t>и и устойчивыми против коррозии,</w:t>
      </w:r>
    </w:p>
    <w:p w:rsidR="00BF6379" w:rsidRPr="00F51F10" w:rsidRDefault="00BF6379" w:rsidP="006C4FAD">
      <w:pPr>
        <w:pStyle w:val="afc"/>
        <w:numPr>
          <w:ilvl w:val="0"/>
          <w:numId w:val="3"/>
        </w:numPr>
        <w:spacing w:before="0" w:beforeAutospacing="0" w:after="0" w:afterAutospacing="0"/>
        <w:ind w:left="1134" w:hanging="357"/>
      </w:pPr>
      <w:r w:rsidRPr="00F51F10">
        <w:t>подбор насосного оборудования в соответствии с характеристиками сети,</w:t>
      </w:r>
    </w:p>
    <w:p w:rsidR="00BF6379" w:rsidRPr="00F51F10" w:rsidRDefault="00BF6379" w:rsidP="006C4FAD">
      <w:pPr>
        <w:pStyle w:val="afc"/>
        <w:numPr>
          <w:ilvl w:val="0"/>
          <w:numId w:val="3"/>
        </w:numPr>
        <w:spacing w:before="0" w:beforeAutospacing="0" w:after="0" w:afterAutospacing="0"/>
        <w:ind w:left="1134" w:hanging="357"/>
      </w:pPr>
      <w:r w:rsidRPr="00F51F10">
        <w:t>оптимизационные расчеты сетей и сооружений на электронных моделях,</w:t>
      </w:r>
    </w:p>
    <w:p w:rsidR="00BF6379" w:rsidRPr="00F51F10" w:rsidRDefault="00BF6379" w:rsidP="006C4FAD">
      <w:pPr>
        <w:pStyle w:val="afc"/>
        <w:numPr>
          <w:ilvl w:val="0"/>
          <w:numId w:val="3"/>
        </w:numPr>
        <w:spacing w:before="0" w:beforeAutospacing="0" w:after="0" w:afterAutospacing="0"/>
        <w:ind w:left="1134" w:hanging="357"/>
      </w:pPr>
      <w:r w:rsidRPr="00F51F10">
        <w:t>разработку современной системы управления водоканализационным хозяйством</w:t>
      </w:r>
    </w:p>
    <w:p w:rsidR="00B36ECF" w:rsidRPr="00F51F10" w:rsidRDefault="00BE044B" w:rsidP="004234E7">
      <w:pPr>
        <w:spacing w:line="276" w:lineRule="auto"/>
      </w:pPr>
      <w:r w:rsidRPr="00F51F10">
        <w:t>Предписания органов, осуществляющих государственный надзор, в адрес</w:t>
      </w:r>
      <w:r w:rsidR="002C1469" w:rsidRPr="00F51F10">
        <w:t xml:space="preserve">ООО «Златоустовский «Водоканал» </w:t>
      </w:r>
      <w:r w:rsidR="00347F5A">
        <w:t xml:space="preserve">не </w:t>
      </w:r>
      <w:r w:rsidRPr="00F51F10">
        <w:t>поступали</w:t>
      </w:r>
      <w:r w:rsidR="00B36ECF" w:rsidRPr="00F51F10">
        <w:t>.</w:t>
      </w:r>
    </w:p>
    <w:bookmarkEnd w:id="57"/>
    <w:p w:rsidR="00D21150" w:rsidRPr="00C75A08" w:rsidRDefault="005E06AD" w:rsidP="00C75A08">
      <w:pPr>
        <w:pStyle w:val="40"/>
        <w:spacing w:before="0"/>
        <w:ind w:left="709"/>
      </w:pPr>
      <w:r w:rsidRPr="00C75A08">
        <w:t>О</w:t>
      </w:r>
      <w:r w:rsidR="00D21150" w:rsidRPr="00C75A08">
        <w:t>писание централизованной системы горячего водоснабженияс использованием закрытых систем горячего водоснабжения, отражающее технологически</w:t>
      </w:r>
      <w:r w:rsidR="00EB2327" w:rsidRPr="00C75A08">
        <w:t>е особенности указанной системы</w:t>
      </w:r>
      <w:r w:rsidR="00474CBC" w:rsidRPr="00C75A08">
        <w:t>.</w:t>
      </w:r>
    </w:p>
    <w:p w:rsidR="00DD260A" w:rsidRPr="00F51F10" w:rsidRDefault="00DD260A" w:rsidP="004234E7">
      <w:pPr>
        <w:spacing w:line="276" w:lineRule="auto"/>
      </w:pPr>
      <w:r w:rsidRPr="00F51F10">
        <w:t xml:space="preserve">В настоящее время основная часть потребителей многоквартирных домов Северного и Центрального районов Златоустовского городского округа охваченанецентрализованной системы горячего водоснабжения с использованием индивидуальных тепловых пунктов или местных водонагревателей. В основном для конечных потребителей используется закрытая система горячего водоснабжения. Состав и свойства горячей воды соответствуют требованиям СанПиН 2.1.4.2496-09. </w:t>
      </w:r>
    </w:p>
    <w:p w:rsidR="00DD260A" w:rsidRPr="00F51F10" w:rsidRDefault="00DD260A" w:rsidP="004234E7">
      <w:pPr>
        <w:spacing w:line="276" w:lineRule="auto"/>
      </w:pPr>
      <w:r w:rsidRPr="00F51F10">
        <w:t xml:space="preserve"> Система горячего водоснабжения в домах включает: водоподогреватели, узлы учета потребления холодной и горячей воды, разводящую сеть, стояки, подводкик санитарным приборам, водоразборную, смесительную, запорную и регулирующую арматуру. Трубопроводы систем горячего водоснабжения, кроме подводокк прибо</w:t>
      </w:r>
      <w:r w:rsidR="00995CDA" w:rsidRPr="00F51F10">
        <w:t>рам, изолируют от потери тепла.</w:t>
      </w:r>
    </w:p>
    <w:p w:rsidR="00DD260A" w:rsidRPr="00F51F10" w:rsidRDefault="00DD260A" w:rsidP="004234E7">
      <w:pPr>
        <w:spacing w:line="276" w:lineRule="auto"/>
      </w:pPr>
      <w:r w:rsidRPr="00F51F10">
        <w:t xml:space="preserve"> Транспортировка и распределение тепловой энергии до потребителей для нужд горячего водоснабжения в Юго-Восточном районе осуществляется через тепловые сети АО </w:t>
      </w:r>
      <w:r w:rsidR="004D545A" w:rsidRPr="00F51F10">
        <w:t>«</w:t>
      </w:r>
      <w:r w:rsidRPr="00F51F10">
        <w:t>Златмаш</w:t>
      </w:r>
      <w:r w:rsidR="004D545A" w:rsidRPr="00F51F10">
        <w:t>»</w:t>
      </w:r>
      <w:r w:rsidRPr="00F51F10">
        <w:t>.</w:t>
      </w:r>
    </w:p>
    <w:p w:rsidR="00DD260A" w:rsidRPr="00F51F10" w:rsidRDefault="00DD260A" w:rsidP="004234E7">
      <w:pPr>
        <w:spacing w:line="276" w:lineRule="auto"/>
      </w:pPr>
      <w:r w:rsidRPr="00F51F10">
        <w:t xml:space="preserve"> Транспортировка и распределение тепловой энергии до потребителей для нужд горячего водоснабжения в </w:t>
      </w:r>
      <w:r w:rsidR="00995CDA" w:rsidRPr="00F51F10">
        <w:t>Северном и Центральном</w:t>
      </w:r>
      <w:r w:rsidRPr="00F51F10">
        <w:t>район</w:t>
      </w:r>
      <w:r w:rsidR="00995CDA" w:rsidRPr="00F51F10">
        <w:t>ах</w:t>
      </w:r>
      <w:r w:rsidRPr="00F51F10">
        <w:t xml:space="preserve"> осуществляется через тепловые сети </w:t>
      </w:r>
      <w:r w:rsidR="004D545A" w:rsidRPr="00F51F10">
        <w:t>МУП «</w:t>
      </w:r>
      <w:r w:rsidR="00995CDA" w:rsidRPr="00F51F10">
        <w:t>Коммунальные сети</w:t>
      </w:r>
      <w:r w:rsidR="004D545A" w:rsidRPr="00F51F10">
        <w:t>»</w:t>
      </w:r>
      <w:r w:rsidR="00995CDA" w:rsidRPr="00F51F10">
        <w:t xml:space="preserve"> ЗГО</w:t>
      </w:r>
      <w:r w:rsidRPr="00F51F10">
        <w:t>.</w:t>
      </w:r>
    </w:p>
    <w:p w:rsidR="005E06AD" w:rsidRPr="00F51F10" w:rsidRDefault="00DD260A" w:rsidP="004234E7">
      <w:pPr>
        <w:spacing w:line="276" w:lineRule="auto"/>
      </w:pPr>
      <w:r w:rsidRPr="00F51F10">
        <w:t xml:space="preserve">В данный момент </w:t>
      </w:r>
      <w:r w:rsidR="00C607B0" w:rsidRPr="00F51F10">
        <w:t xml:space="preserve">теплоноситель для нужд </w:t>
      </w:r>
      <w:r w:rsidRPr="00F51F10">
        <w:t>горяче</w:t>
      </w:r>
      <w:r w:rsidR="00C607B0" w:rsidRPr="00F51F10">
        <w:t>го</w:t>
      </w:r>
      <w:r w:rsidRPr="00F51F10">
        <w:t xml:space="preserve"> водоснабжени</w:t>
      </w:r>
      <w:r w:rsidR="00C607B0" w:rsidRPr="00F51F10">
        <w:t>я потребителей Златоустовского городского округа</w:t>
      </w:r>
      <w:r w:rsidRPr="00F51F10">
        <w:t xml:space="preserve"> осуществляется от </w:t>
      </w:r>
      <w:r w:rsidR="006B6175" w:rsidRPr="00F51F10">
        <w:t>28</w:t>
      </w:r>
      <w:r w:rsidR="00BE044B" w:rsidRPr="00F51F10">
        <w:t xml:space="preserve"> котельных</w:t>
      </w:r>
      <w:r w:rsidRPr="00F51F10">
        <w:t>.</w:t>
      </w:r>
    </w:p>
    <w:p w:rsidR="005E06AD" w:rsidRPr="00347F5A" w:rsidRDefault="00E94B18" w:rsidP="008F29CC">
      <w:pPr>
        <w:pStyle w:val="34"/>
      </w:pPr>
      <w:bookmarkStart w:id="58" w:name="_Toc169689454"/>
      <w:r>
        <w:t>О</w:t>
      </w:r>
      <w:r w:rsidRPr="00E94B18">
        <w:t xml:space="preserve">писание существующих технических и технологических решений по предотвращению замерзания воды применительно к территории </w:t>
      </w:r>
      <w:r w:rsidRPr="00347F5A">
        <w:t>распространения вечномерзлых грунтов</w:t>
      </w:r>
      <w:r w:rsidR="00620A6F" w:rsidRPr="00347F5A">
        <w:t>.</w:t>
      </w:r>
      <w:bookmarkEnd w:id="58"/>
    </w:p>
    <w:p w:rsidR="005E06AD" w:rsidRPr="00347F5A" w:rsidRDefault="005E06AD" w:rsidP="004234E7">
      <w:pPr>
        <w:spacing w:line="276" w:lineRule="auto"/>
        <w:rPr>
          <w:b/>
          <w:bCs/>
        </w:rPr>
      </w:pPr>
      <w:bookmarkStart w:id="59" w:name="_Toc344139513"/>
      <w:bookmarkStart w:id="60" w:name="_Toc344139506"/>
      <w:r w:rsidRPr="00347F5A">
        <w:rPr>
          <w:b/>
          <w:bCs/>
        </w:rPr>
        <w:t>с</w:t>
      </w:r>
      <w:r w:rsidR="00506CA6" w:rsidRPr="00347F5A">
        <w:rPr>
          <w:b/>
          <w:bCs/>
        </w:rPr>
        <w:t>ело</w:t>
      </w:r>
      <w:r w:rsidRPr="00347F5A">
        <w:rPr>
          <w:b/>
          <w:bCs/>
        </w:rPr>
        <w:t xml:space="preserve"> Веселовка</w:t>
      </w:r>
      <w:bookmarkEnd w:id="59"/>
    </w:p>
    <w:p w:rsidR="00506CA6" w:rsidRPr="00347F5A" w:rsidRDefault="00506CA6" w:rsidP="004234E7">
      <w:pPr>
        <w:spacing w:line="276" w:lineRule="auto"/>
      </w:pPr>
      <w:r w:rsidRPr="00347F5A">
        <w:t xml:space="preserve">В селе </w:t>
      </w:r>
      <w:r w:rsidR="00F0245E" w:rsidRPr="00347F5A">
        <w:t xml:space="preserve">Веселовка </w:t>
      </w:r>
      <w:r w:rsidRPr="00347F5A">
        <w:t>численностью 3</w:t>
      </w:r>
      <w:r w:rsidR="00C236C9" w:rsidRPr="00347F5A">
        <w:t>04</w:t>
      </w:r>
      <w:r w:rsidRPr="00347F5A">
        <w:t xml:space="preserve"> человек самая развитая среди всех населенных пунктов инженерная инфраструктура водоснабжения.</w:t>
      </w:r>
    </w:p>
    <w:p w:rsidR="00506CA6" w:rsidRPr="00347F5A" w:rsidRDefault="002C7D0B" w:rsidP="004234E7">
      <w:pPr>
        <w:spacing w:line="276" w:lineRule="auto"/>
      </w:pPr>
      <w:r w:rsidRPr="00347F5A">
        <w:t xml:space="preserve">Источник водоснабжения – подземные воды. Водозабор скважинный. </w:t>
      </w:r>
      <w:r w:rsidR="00506CA6" w:rsidRPr="00347F5A">
        <w:t xml:space="preserve">Водоснабжение организовано от скважины, расположенной в 200 м от посёлкаи в 450 м от р. Ай. Вода от скважины поступает в два резервуара ёмкостью 250 </w:t>
      </w:r>
      <w:r w:rsidR="00772D52" w:rsidRPr="00347F5A">
        <w:t>м³</w:t>
      </w:r>
      <w:r w:rsidR="00506CA6" w:rsidRPr="00347F5A">
        <w:t xml:space="preserve"> каждый, а затем насосной станцией второго подъема подается в разводящие сети посёлка. Износ сетей составляет более 70%. По ул</w:t>
      </w:r>
      <w:r w:rsidR="00F0245E" w:rsidRPr="00347F5A">
        <w:t>.</w:t>
      </w:r>
      <w:r w:rsidR="00506CA6" w:rsidRPr="00347F5A">
        <w:t>Ленина и 8 Марта проложен «летний» водопровод, работающий только в летнее время.</w:t>
      </w:r>
    </w:p>
    <w:p w:rsidR="00506CA6" w:rsidRPr="008629BC" w:rsidRDefault="00506CA6" w:rsidP="004234E7">
      <w:pPr>
        <w:spacing w:line="276" w:lineRule="auto"/>
      </w:pPr>
      <w:r w:rsidRPr="00347F5A">
        <w:t>Очистных сооружений водоснабжения нет. Качество воды удовлетворительное.</w:t>
      </w:r>
    </w:p>
    <w:p w:rsidR="00506CA6" w:rsidRPr="008629BC" w:rsidRDefault="002C7D0B" w:rsidP="004234E7">
      <w:pPr>
        <w:spacing w:line="276" w:lineRule="auto"/>
      </w:pPr>
      <w:r w:rsidRPr="008629BC">
        <w:t>Н</w:t>
      </w:r>
      <w:r w:rsidR="00506CA6" w:rsidRPr="008629BC">
        <w:t>еобходима реконструкция системы водоснабжения с заменой «летних» водопроводов на круглогодичные, перехода от водоразборных колонокк обеспечению подвода воды в дома. Разработан и утвержден проект ЗСО.</w:t>
      </w:r>
    </w:p>
    <w:p w:rsidR="005E06AD" w:rsidRPr="005438E5" w:rsidRDefault="00506CA6" w:rsidP="004234E7">
      <w:pPr>
        <w:spacing w:line="276" w:lineRule="auto"/>
        <w:rPr>
          <w:b/>
          <w:bCs/>
        </w:rPr>
      </w:pPr>
      <w:bookmarkStart w:id="61" w:name="_Toc344139508"/>
      <w:r w:rsidRPr="005438E5">
        <w:rPr>
          <w:b/>
          <w:bCs/>
        </w:rPr>
        <w:t xml:space="preserve">село </w:t>
      </w:r>
      <w:r w:rsidR="005E06AD" w:rsidRPr="005438E5">
        <w:rPr>
          <w:b/>
          <w:bCs/>
        </w:rPr>
        <w:t>Куваши</w:t>
      </w:r>
      <w:bookmarkEnd w:id="61"/>
    </w:p>
    <w:p w:rsidR="00506CA6" w:rsidRPr="00F51F10" w:rsidRDefault="00506CA6" w:rsidP="004234E7">
      <w:pPr>
        <w:spacing w:line="276" w:lineRule="auto"/>
      </w:pPr>
      <w:bookmarkStart w:id="62" w:name="_Toc344139509"/>
      <w:r w:rsidRPr="00F51F10">
        <w:t xml:space="preserve">Численность населения с. Куваши составляет </w:t>
      </w:r>
      <w:r w:rsidR="00C236C9" w:rsidRPr="00F51F10">
        <w:t>467</w:t>
      </w:r>
      <w:r w:rsidRPr="00F51F10">
        <w:t xml:space="preserve"> человек</w:t>
      </w:r>
      <w:r w:rsidR="002C7D0B" w:rsidRPr="00F51F10">
        <w:t xml:space="preserve">. </w:t>
      </w:r>
      <w:r w:rsidRPr="00F51F10">
        <w:t xml:space="preserve">Источник водоснабжения – подземные воды. Водозабор скважинный. Водоснабжение организовано от артезианской скважины: </w:t>
      </w:r>
      <w:r w:rsidR="00723970">
        <w:t xml:space="preserve">№ </w:t>
      </w:r>
      <w:r w:rsidRPr="00F51F10">
        <w:t xml:space="preserve">2 </w:t>
      </w:r>
      <w:r w:rsidRPr="008629BC">
        <w:t>с. Куваши, ул. Печи</w:t>
      </w:r>
      <w:r w:rsidRPr="00F51F10">
        <w:t xml:space="preserve">, обеспечивает хозяйственно-питьевые нужды населения села. </w:t>
      </w:r>
    </w:p>
    <w:p w:rsidR="00506CA6" w:rsidRPr="00F51F10" w:rsidRDefault="008015F7" w:rsidP="004234E7">
      <w:pPr>
        <w:spacing w:line="276" w:lineRule="auto"/>
      </w:pPr>
      <w:r w:rsidRPr="00F51F10">
        <w:t>Разработан и утвержден проект ЗСО</w:t>
      </w:r>
      <w:r w:rsidR="00506CA6" w:rsidRPr="00F51F10">
        <w:t>.</w:t>
      </w:r>
      <w:r w:rsidR="00506CA6" w:rsidRPr="00F51F10">
        <w:tab/>
        <w:t xml:space="preserve">По запроектированнойи реализованной схеме вода от скважины поступала в водонапорную башню объемом 18 </w:t>
      </w:r>
      <w:r w:rsidR="00772D52">
        <w:t>м³</w:t>
      </w:r>
      <w:r w:rsidR="00506CA6" w:rsidRPr="00F51F10">
        <w:t xml:space="preserve"> и далее в сеть. Водоснабжение от водозаборных колонок. После того, как башня сгорела, воду скважинным насосом подают непосредственно в сеть. Централизованным водоснабжением от водоразборных колонок обеспечено примерно 70% населения. </w:t>
      </w:r>
    </w:p>
    <w:p w:rsidR="00506CA6" w:rsidRPr="00F51F10" w:rsidRDefault="00506CA6" w:rsidP="004234E7">
      <w:pPr>
        <w:spacing w:line="276" w:lineRule="auto"/>
      </w:pPr>
      <w:r w:rsidRPr="00F51F10">
        <w:t>Имеющееся здание детсада поселка используется в качестве жилья, есть начальная школа. Оба здания не обеспечены системой централизованного водоснабжения. Износ водопроводных сетей составляет 90%.</w:t>
      </w:r>
    </w:p>
    <w:p w:rsidR="00506CA6" w:rsidRPr="00F51F10" w:rsidRDefault="00506CA6" w:rsidP="004234E7">
      <w:pPr>
        <w:spacing w:line="276" w:lineRule="auto"/>
      </w:pPr>
      <w:r w:rsidRPr="00F51F10">
        <w:t xml:space="preserve">Необходимо восстановление водонапорной башни, строительство локальных очистных сооружений, организация централизованного водоснабженияна современном уровне. </w:t>
      </w:r>
    </w:p>
    <w:p w:rsidR="00506CA6" w:rsidRPr="005438E5" w:rsidRDefault="00506CA6" w:rsidP="004234E7">
      <w:pPr>
        <w:spacing w:line="276" w:lineRule="auto"/>
        <w:rPr>
          <w:b/>
          <w:bCs/>
        </w:rPr>
      </w:pPr>
      <w:r w:rsidRPr="005438E5">
        <w:rPr>
          <w:b/>
          <w:bCs/>
        </w:rPr>
        <w:t>поселок Плотинка</w:t>
      </w:r>
    </w:p>
    <w:p w:rsidR="00506CA6" w:rsidRPr="00F51F10" w:rsidRDefault="00506CA6" w:rsidP="004234E7">
      <w:pPr>
        <w:spacing w:line="276" w:lineRule="auto"/>
      </w:pPr>
      <w:r w:rsidRPr="00F51F10">
        <w:t xml:space="preserve">В пос. Плотинка водоснабжение нецентрализованное. </w:t>
      </w:r>
      <w:r w:rsidR="00D00886" w:rsidRPr="00F51F10">
        <w:t xml:space="preserve">Поселок находитсяот города Златоуста в 40 км. В поселке постоянно проживает 8 человек, которые пользуются водой из индивидуальных скважин и родников. </w:t>
      </w:r>
      <w:r w:rsidRPr="00F51F10">
        <w:t>Дальнейшее развитие пос. Плотинка предусмотрено в качестве дачного поселка.</w:t>
      </w:r>
    </w:p>
    <w:p w:rsidR="00506CA6" w:rsidRPr="005438E5" w:rsidRDefault="00B67D62" w:rsidP="004234E7">
      <w:pPr>
        <w:spacing w:line="276" w:lineRule="auto"/>
        <w:rPr>
          <w:b/>
          <w:bCs/>
        </w:rPr>
      </w:pPr>
      <w:bookmarkStart w:id="63" w:name="_Toc344139507"/>
      <w:bookmarkEnd w:id="62"/>
      <w:r w:rsidRPr="005438E5">
        <w:rPr>
          <w:b/>
          <w:bCs/>
        </w:rPr>
        <w:t>п</w:t>
      </w:r>
      <w:r w:rsidR="00506CA6" w:rsidRPr="005438E5">
        <w:rPr>
          <w:b/>
          <w:bCs/>
        </w:rPr>
        <w:t>ос</w:t>
      </w:r>
      <w:r w:rsidRPr="005438E5">
        <w:rPr>
          <w:b/>
          <w:bCs/>
        </w:rPr>
        <w:t xml:space="preserve">елок </w:t>
      </w:r>
      <w:r w:rsidR="00506CA6" w:rsidRPr="005438E5">
        <w:rPr>
          <w:b/>
          <w:bCs/>
        </w:rPr>
        <w:t>Тайнак</w:t>
      </w:r>
    </w:p>
    <w:p w:rsidR="00506CA6" w:rsidRPr="00F51F10" w:rsidRDefault="00506CA6" w:rsidP="004234E7">
      <w:pPr>
        <w:spacing w:line="276" w:lineRule="auto"/>
      </w:pPr>
      <w:r w:rsidRPr="00F51F10">
        <w:t>Пос</w:t>
      </w:r>
      <w:r w:rsidR="00B67D62" w:rsidRPr="00F51F10">
        <w:t>.</w:t>
      </w:r>
      <w:r w:rsidRPr="00F51F10">
        <w:t>Тайнак с населением 2</w:t>
      </w:r>
      <w:r w:rsidR="00C236C9" w:rsidRPr="00F51F10">
        <w:t>07</w:t>
      </w:r>
      <w:r w:rsidRPr="00F51F10">
        <w:t xml:space="preserve"> человек снабжается подземной водойот скважины, расположенной в 600 м северо-западней от посёлка. </w:t>
      </w:r>
    </w:p>
    <w:p w:rsidR="00506CA6" w:rsidRPr="00F51F10" w:rsidRDefault="00506CA6" w:rsidP="004234E7">
      <w:pPr>
        <w:spacing w:line="276" w:lineRule="auto"/>
      </w:pPr>
      <w:r w:rsidRPr="00F51F10">
        <w:t>От скважины вода подаётся в водонапорную башню емкостью 20</w:t>
      </w:r>
      <w:r w:rsidR="00772D52">
        <w:t>м³</w:t>
      </w:r>
      <w:r w:rsidRPr="00F51F10">
        <w:t xml:space="preserve">,(в настоящее время башня не действует), а затем в сеть с водоразборными колонками. Протяженность сетей составляет 4584 м. Износ сетей оцениваетсядо 100%. </w:t>
      </w:r>
    </w:p>
    <w:p w:rsidR="00506CA6" w:rsidRPr="00F51F10" w:rsidRDefault="00506CA6" w:rsidP="004234E7">
      <w:pPr>
        <w:spacing w:line="276" w:lineRule="auto"/>
      </w:pPr>
      <w:r w:rsidRPr="00F51F10">
        <w:t>Необходимо восстановление водонапорной башни, строительство локальных очистных сооружений, организация централизованного водоснабженияна современном уровне.</w:t>
      </w:r>
    </w:p>
    <w:p w:rsidR="00B67D62" w:rsidRPr="005438E5" w:rsidRDefault="00B67D62" w:rsidP="004234E7">
      <w:pPr>
        <w:spacing w:line="276" w:lineRule="auto"/>
        <w:rPr>
          <w:b/>
          <w:bCs/>
        </w:rPr>
      </w:pPr>
      <w:bookmarkStart w:id="64" w:name="_Toc344139510"/>
      <w:bookmarkEnd w:id="60"/>
      <w:bookmarkEnd w:id="63"/>
      <w:r w:rsidRPr="005438E5">
        <w:rPr>
          <w:b/>
          <w:bCs/>
        </w:rPr>
        <w:t>пос. Центральный</w:t>
      </w:r>
    </w:p>
    <w:p w:rsidR="00B67D62" w:rsidRPr="00F51F10" w:rsidRDefault="00B67D62" w:rsidP="004234E7">
      <w:pPr>
        <w:spacing w:line="276" w:lineRule="auto"/>
      </w:pPr>
      <w:r w:rsidRPr="00F51F10">
        <w:t xml:space="preserve">Население пос. Центральный составляет </w:t>
      </w:r>
      <w:r w:rsidR="00C236C9" w:rsidRPr="00F51F10">
        <w:t>786</w:t>
      </w:r>
      <w:r w:rsidRPr="00F51F10">
        <w:t xml:space="preserve"> человек. </w:t>
      </w:r>
      <w:r w:rsidR="002C7D0B" w:rsidRPr="00F51F10">
        <w:t xml:space="preserve">Источник водоснабжения – подземные воды. Водозабор скважинный. </w:t>
      </w:r>
      <w:r w:rsidRPr="00F51F10">
        <w:t>Для водоснабжения поселка используются две водозаборные скважины, расположенные на северо-западной окраине поселка</w:t>
      </w:r>
      <w:r w:rsidR="002C7D0B" w:rsidRPr="00F51F10">
        <w:t>.</w:t>
      </w:r>
      <w:r w:rsidRPr="00F51F10">
        <w:t xml:space="preserve"> Скважины работают поочередно. От скважин вода поступает в водонапорную башню объемом 25</w:t>
      </w:r>
      <w:r w:rsidR="00772D52">
        <w:t>м³</w:t>
      </w:r>
      <w:r w:rsidRPr="00F51F10">
        <w:t xml:space="preserve">и далее в водопроводную сеть. Водоснабжение от водоразборных колонок. </w:t>
      </w:r>
    </w:p>
    <w:p w:rsidR="00B67D62" w:rsidRPr="00F51F10" w:rsidRDefault="00A50885" w:rsidP="004234E7">
      <w:pPr>
        <w:spacing w:line="276" w:lineRule="auto"/>
      </w:pPr>
      <w:r w:rsidRPr="00F51F10">
        <w:t>Разработан и утвержден проект ЗСО</w:t>
      </w:r>
      <w:r w:rsidR="00B67D62" w:rsidRPr="00F51F10">
        <w:t>. Очистные сооружения водоснабжения отсутствуют. Необходимо строительство локальных очистных сооружений, организация централизованного водоснабжения на современном уровне.</w:t>
      </w:r>
    </w:p>
    <w:p w:rsidR="00B67D62" w:rsidRPr="005438E5" w:rsidRDefault="00B67D62" w:rsidP="004234E7">
      <w:pPr>
        <w:spacing w:line="276" w:lineRule="auto"/>
        <w:rPr>
          <w:b/>
          <w:bCs/>
        </w:rPr>
      </w:pPr>
      <w:bookmarkStart w:id="65" w:name="_Toc344139511"/>
      <w:bookmarkEnd w:id="64"/>
      <w:r w:rsidRPr="005438E5">
        <w:rPr>
          <w:b/>
          <w:bCs/>
        </w:rPr>
        <w:t>пос. Южный</w:t>
      </w:r>
    </w:p>
    <w:p w:rsidR="00B67D62" w:rsidRPr="00F51F10" w:rsidRDefault="00B67D62" w:rsidP="004234E7">
      <w:pPr>
        <w:spacing w:line="276" w:lineRule="auto"/>
      </w:pPr>
      <w:r w:rsidRPr="00F51F10">
        <w:t xml:space="preserve">В поселке находится Кувашинский психоневрологический диспансер-интернат. Общая численность больных и обслуживающего персонала </w:t>
      </w:r>
      <w:r w:rsidR="00C236C9" w:rsidRPr="00F51F10">
        <w:t>109</w:t>
      </w:r>
      <w:r w:rsidRPr="00F51F10">
        <w:t xml:space="preserve"> человека. В поселке проживает три семьи, обслуживающие интернат, остальной персонал привозятиз пос. Куваши, Тундуш, Тайнак, г. Златоуста. Развитие поселка связанос обслуживанием интерната.</w:t>
      </w:r>
    </w:p>
    <w:p w:rsidR="00B67D62" w:rsidRPr="00F51F10" w:rsidRDefault="002C7D0B" w:rsidP="004234E7">
      <w:pPr>
        <w:spacing w:line="276" w:lineRule="auto"/>
      </w:pPr>
      <w:r w:rsidRPr="00F51F10">
        <w:t xml:space="preserve">Источник водоснабжения – подземные воды. </w:t>
      </w:r>
      <w:r w:rsidR="00B67D62" w:rsidRPr="00F51F10">
        <w:t>Водоснабжение поселка осуществляется от скважины</w:t>
      </w:r>
      <w:r w:rsidRPr="00F51F10">
        <w:t>, котор</w:t>
      </w:r>
      <w:r w:rsidR="00C236C9" w:rsidRPr="00F51F10">
        <w:t>ой</w:t>
      </w:r>
      <w:r w:rsidRPr="00F51F10">
        <w:t xml:space="preserve"> требует</w:t>
      </w:r>
      <w:r w:rsidR="00C236C9" w:rsidRPr="00F51F10">
        <w:t>ся</w:t>
      </w:r>
      <w:r w:rsidRPr="00F51F10">
        <w:t xml:space="preserve"> капитальный ремонт</w:t>
      </w:r>
      <w:r w:rsidR="00B67D62" w:rsidRPr="00F51F10">
        <w:t xml:space="preserve">. Водаиз скважины поступает в водонапорную башню объемом 25 </w:t>
      </w:r>
      <w:r w:rsidR="00772D52">
        <w:t>м³</w:t>
      </w:r>
      <w:r w:rsidR="00B67D62" w:rsidRPr="00F51F10">
        <w:t xml:space="preserve">. Заполнение бака водонапорной башни в зависимости от сезона происходит за 3-8 часов, далее вода поступает в сети поселка для обеспечения питьевых нужд потребителей, проживающих в интернате и трех жилых домах. </w:t>
      </w:r>
    </w:p>
    <w:p w:rsidR="00B67D62" w:rsidRPr="00F51F10" w:rsidRDefault="00B67D62" w:rsidP="004234E7">
      <w:pPr>
        <w:spacing w:line="276" w:lineRule="auto"/>
      </w:pPr>
      <w:r w:rsidRPr="00F51F10">
        <w:t>В скважине установлен насос марки ЭЦВ-6, автоматика не предусмотрена. Башня построена около 10 лет назад. Водопроводные сети проложеныпо поверхности совместно с теплотрассой. Водопроводные сети до и после башни стальные диаметром 57 мм длиной 650 м, проложены в 2010 г. Ответвления от сети старые, водоразборная колонка не работает.</w:t>
      </w:r>
    </w:p>
    <w:p w:rsidR="00B67D62" w:rsidRPr="00F51F10" w:rsidRDefault="00B67D62" w:rsidP="004234E7">
      <w:pPr>
        <w:spacing w:line="276" w:lineRule="auto"/>
      </w:pPr>
      <w:r w:rsidRPr="00F51F10">
        <w:t xml:space="preserve">Необходимо строительство локальных очистных сооружений, организация централизованного водоснабжения на современном уровне. </w:t>
      </w:r>
    </w:p>
    <w:p w:rsidR="003D609A" w:rsidRPr="005438E5" w:rsidRDefault="00B67D62" w:rsidP="004234E7">
      <w:pPr>
        <w:spacing w:line="276" w:lineRule="auto"/>
        <w:rPr>
          <w:b/>
          <w:bCs/>
        </w:rPr>
      </w:pPr>
      <w:r w:rsidRPr="005438E5">
        <w:rPr>
          <w:b/>
          <w:bCs/>
        </w:rPr>
        <w:t>пос</w:t>
      </w:r>
      <w:r w:rsidR="00131BCE" w:rsidRPr="005438E5">
        <w:rPr>
          <w:b/>
          <w:bCs/>
        </w:rPr>
        <w:t>елок</w:t>
      </w:r>
      <w:r w:rsidRPr="005438E5">
        <w:rPr>
          <w:b/>
          <w:bCs/>
        </w:rPr>
        <w:t xml:space="preserve"> Салган</w:t>
      </w:r>
      <w:bookmarkEnd w:id="65"/>
    </w:p>
    <w:p w:rsidR="003D609A" w:rsidRPr="00F51F10" w:rsidRDefault="00131BCE" w:rsidP="004234E7">
      <w:pPr>
        <w:spacing w:line="276" w:lineRule="auto"/>
      </w:pPr>
      <w:r w:rsidRPr="00F51F10">
        <w:t xml:space="preserve">Население пос. Салган составляет </w:t>
      </w:r>
      <w:r w:rsidR="00C236C9" w:rsidRPr="00F51F10">
        <w:t>29</w:t>
      </w:r>
      <w:r w:rsidRPr="00F51F10">
        <w:t xml:space="preserve"> человек. Источник водоснабжения – подземные воды. Водоснабжение поселка осуществляется от скважины.</w:t>
      </w:r>
      <w:r w:rsidR="003D609A" w:rsidRPr="00F51F10">
        <w:t>Водопроводн</w:t>
      </w:r>
      <w:r w:rsidRPr="00F51F10">
        <w:t>ая</w:t>
      </w:r>
      <w:r w:rsidR="003D609A" w:rsidRPr="00F51F10">
        <w:t xml:space="preserve"> сет</w:t>
      </w:r>
      <w:r w:rsidRPr="00F51F10">
        <w:t>ь</w:t>
      </w:r>
      <w:r w:rsidR="003D609A" w:rsidRPr="00F51F10">
        <w:t xml:space="preserve"> поселк</w:t>
      </w:r>
      <w:r w:rsidRPr="00F51F10">
        <w:t>а</w:t>
      </w:r>
      <w:r w:rsidR="003D609A" w:rsidRPr="00F51F10">
        <w:t xml:space="preserve"> изношен</w:t>
      </w:r>
      <w:r w:rsidRPr="00F51F10">
        <w:t>а</w:t>
      </w:r>
      <w:r w:rsidR="003D609A" w:rsidRPr="00F51F10">
        <w:t xml:space="preserve">, часть колодцев выполнена из дерева, зоны санитарной охраны источников водоснабжения отсутствуют. </w:t>
      </w:r>
      <w:r w:rsidR="00B67D62" w:rsidRPr="00F51F10">
        <w:t>В пос. Салган на сет</w:t>
      </w:r>
      <w:r w:rsidR="00C236C9" w:rsidRPr="00F51F10">
        <w:t>ях</w:t>
      </w:r>
      <w:r w:rsidR="00B67D62" w:rsidRPr="00F51F10">
        <w:t xml:space="preserve"> водопровода установлены 3 водоразборные колонки. </w:t>
      </w:r>
      <w:r w:rsidR="003D609A" w:rsidRPr="00F51F10">
        <w:t>Скважины и сети поселк</w:t>
      </w:r>
      <w:r w:rsidR="00B67D62" w:rsidRPr="00F51F10">
        <w:t>а</w:t>
      </w:r>
      <w:r w:rsidR="003D609A" w:rsidRPr="00F51F10">
        <w:t xml:space="preserve"> Салган принадлежат </w:t>
      </w:r>
      <w:r w:rsidR="00B67D62" w:rsidRPr="008629BC">
        <w:t xml:space="preserve">ЗТУ </w:t>
      </w:r>
      <w:r w:rsidR="00F0245E" w:rsidRPr="008629BC">
        <w:t>ДТВ</w:t>
      </w:r>
      <w:r w:rsidR="00B67D62" w:rsidRPr="008629BC">
        <w:t xml:space="preserve"> – СП ЦДТВ – филиала ОАО «РЖД»</w:t>
      </w:r>
      <w:r w:rsidR="003D609A" w:rsidRPr="00F51F10">
        <w:t>. Дальнейшее развитие пос. Салганпредполагается в качестве дачн</w:t>
      </w:r>
      <w:r w:rsidRPr="00F51F10">
        <w:t>ого</w:t>
      </w:r>
      <w:r w:rsidR="003D609A" w:rsidRPr="00F51F10">
        <w:t xml:space="preserve"> поселк</w:t>
      </w:r>
      <w:r w:rsidRPr="00F51F10">
        <w:t>а</w:t>
      </w:r>
      <w:r w:rsidR="003D609A" w:rsidRPr="00F51F10">
        <w:t>.</w:t>
      </w:r>
    </w:p>
    <w:p w:rsidR="002C7D0B" w:rsidRPr="005438E5" w:rsidRDefault="002C7D0B" w:rsidP="004234E7">
      <w:pPr>
        <w:spacing w:line="276" w:lineRule="auto"/>
        <w:rPr>
          <w:b/>
          <w:bCs/>
        </w:rPr>
      </w:pPr>
      <w:r w:rsidRPr="005438E5">
        <w:rPr>
          <w:b/>
          <w:bCs/>
        </w:rPr>
        <w:t>поселок Тундуш</w:t>
      </w:r>
    </w:p>
    <w:p w:rsidR="002C7D0B" w:rsidRPr="00F51F10" w:rsidRDefault="002C7D0B" w:rsidP="004234E7">
      <w:pPr>
        <w:spacing w:line="276" w:lineRule="auto"/>
      </w:pPr>
      <w:r w:rsidRPr="00F51F10">
        <w:t>Пос. Тундуш расположен рядом с пос. Центральный. Население поселка2</w:t>
      </w:r>
      <w:r w:rsidR="00C236C9" w:rsidRPr="00F51F10">
        <w:t>49</w:t>
      </w:r>
      <w:r w:rsidRPr="00F51F10">
        <w:t xml:space="preserve"> человек. Оба поселка разделены железной дорогой. Школа и детский сад находятся в пос. Центральном. </w:t>
      </w:r>
    </w:p>
    <w:p w:rsidR="002C7D0B" w:rsidRPr="00F51F10" w:rsidRDefault="002C7D0B" w:rsidP="004234E7">
      <w:pPr>
        <w:spacing w:line="276" w:lineRule="auto"/>
      </w:pPr>
      <w:r w:rsidRPr="00F51F10">
        <w:t>Источником водоснабжения поселка являются подземные воды. Водозабор скважинный, две скважины</w:t>
      </w:r>
      <w:r w:rsidRPr="008629BC">
        <w:t>.</w:t>
      </w:r>
      <w:r w:rsidRPr="00F51F10">
        <w:t xml:space="preserve"> Больше половины территории поселка не имеетни водопровода, ни, соответственно, водоразборных колонок. Скважины и часть водопроводных сетей обслуживаются </w:t>
      </w:r>
      <w:r w:rsidRPr="008629BC">
        <w:t>ЗТУ дирекции по тепловодоснабжению –СП ЦДТВ – филиала ОАО «РЖД»</w:t>
      </w:r>
      <w:r w:rsidRPr="00F51F10">
        <w:t xml:space="preserve">. </w:t>
      </w:r>
    </w:p>
    <w:p w:rsidR="00857616" w:rsidRPr="005438E5" w:rsidRDefault="00857616" w:rsidP="004234E7">
      <w:pPr>
        <w:spacing w:line="276" w:lineRule="auto"/>
        <w:rPr>
          <w:b/>
          <w:bCs/>
        </w:rPr>
      </w:pPr>
      <w:r w:rsidRPr="005438E5">
        <w:rPr>
          <w:b/>
          <w:bCs/>
        </w:rPr>
        <w:t>ост.пункт Таганай</w:t>
      </w:r>
    </w:p>
    <w:p w:rsidR="00857616" w:rsidRPr="00F51F10" w:rsidRDefault="00857616" w:rsidP="004234E7">
      <w:pPr>
        <w:spacing w:line="276" w:lineRule="auto"/>
      </w:pPr>
      <w:r w:rsidRPr="00F51F10">
        <w:t xml:space="preserve">Водоснабжение нецентрализованное. Дальнейшее развитие </w:t>
      </w:r>
      <w:r w:rsidRPr="008629BC">
        <w:t>ост</w:t>
      </w:r>
      <w:r w:rsidR="00C236C9" w:rsidRPr="008629BC">
        <w:t xml:space="preserve">ановочного </w:t>
      </w:r>
      <w:r w:rsidRPr="008629BC">
        <w:t>пункта Таганай</w:t>
      </w:r>
      <w:r w:rsidRPr="00F51F10">
        <w:t>предусмотрено в качестве дачного поселка.</w:t>
      </w:r>
    </w:p>
    <w:p w:rsidR="00131BCE" w:rsidRPr="008629BC" w:rsidRDefault="00131BCE" w:rsidP="00452669">
      <w:pPr>
        <w:pStyle w:val="ConsPlusNormal0"/>
        <w:ind w:firstLine="540"/>
        <w:jc w:val="both"/>
        <w:rPr>
          <w:rFonts w:ascii="Times New Roman" w:hAnsi="Times New Roman" w:cs="Times New Roman"/>
          <w:sz w:val="28"/>
          <w:szCs w:val="28"/>
        </w:rPr>
      </w:pPr>
    </w:p>
    <w:p w:rsidR="00D21150" w:rsidRPr="008F29CC" w:rsidRDefault="00E94B18" w:rsidP="00BA7B7E">
      <w:pPr>
        <w:pStyle w:val="34"/>
      </w:pPr>
      <w:bookmarkStart w:id="66" w:name="_Toc169689455"/>
      <w:r>
        <w:t>П</w:t>
      </w:r>
      <w:r w:rsidRPr="00E94B18">
        <w:t>еречень лиц, владеющих на праве собственности или другом законном основании объектами централизованной системы водоснабжения</w:t>
      </w:r>
      <w:r>
        <w:t>.</w:t>
      </w:r>
      <w:bookmarkEnd w:id="66"/>
    </w:p>
    <w:p w:rsidR="00CC13F6" w:rsidRPr="00F51F10" w:rsidRDefault="00CC13F6" w:rsidP="004234E7">
      <w:pPr>
        <w:spacing w:line="276" w:lineRule="auto"/>
      </w:pPr>
      <w:r w:rsidRPr="00F51F10">
        <w:t xml:space="preserve">МУП </w:t>
      </w:r>
      <w:r w:rsidR="00783486" w:rsidRPr="00F51F10">
        <w:t xml:space="preserve">ЗГО </w:t>
      </w:r>
      <w:r w:rsidRPr="00F51F10">
        <w:t>«</w:t>
      </w:r>
      <w:r w:rsidR="00783486" w:rsidRPr="00F51F10">
        <w:t>Златоустовское в</w:t>
      </w:r>
      <w:r w:rsidRPr="00F51F10">
        <w:t>одоснабжение»</w:t>
      </w:r>
      <w:r w:rsidR="00383E81" w:rsidRPr="00F51F10">
        <w:t xml:space="preserve">владеет </w:t>
      </w:r>
      <w:r w:rsidR="00C42303" w:rsidRPr="00F51F10">
        <w:t xml:space="preserve">на праве хозяйственного </w:t>
      </w:r>
      <w:r w:rsidR="00FC5A0D" w:rsidRPr="00F51F10">
        <w:t>веденияследующими объектами:</w:t>
      </w:r>
    </w:p>
    <w:p w:rsidR="00383E81" w:rsidRPr="00F51F10" w:rsidRDefault="00B23551" w:rsidP="004234E7">
      <w:pPr>
        <w:spacing w:line="276" w:lineRule="auto"/>
      </w:pPr>
      <w:r w:rsidRPr="00F51F10">
        <w:t>1)</w:t>
      </w:r>
      <w:r w:rsidR="00383E81" w:rsidRPr="00F51F10">
        <w:t xml:space="preserve">По </w:t>
      </w:r>
      <w:r w:rsidR="00783486" w:rsidRPr="00F51F10">
        <w:t xml:space="preserve">распоряжениюОргана местного самоуправления «Комитетпо управлению имуществом Златоустовского городского округа» </w:t>
      </w:r>
      <w:r w:rsidR="00383E81" w:rsidRPr="00F51F10">
        <w:t xml:space="preserve">о </w:t>
      </w:r>
      <w:r w:rsidR="00783486" w:rsidRPr="00F51F10">
        <w:t xml:space="preserve">передаче </w:t>
      </w:r>
      <w:r w:rsidR="00383E81" w:rsidRPr="00F51F10">
        <w:t xml:space="preserve">имущества </w:t>
      </w:r>
      <w:r w:rsidR="00783486" w:rsidRPr="00F51F10">
        <w:t xml:space="preserve">в </w:t>
      </w:r>
      <w:r w:rsidR="00383E81" w:rsidRPr="00F51F10">
        <w:t>хозяйственно</w:t>
      </w:r>
      <w:r w:rsidR="00783486" w:rsidRPr="00F51F10">
        <w:t>е</w:t>
      </w:r>
      <w:r w:rsidR="00383E81" w:rsidRPr="00F51F10">
        <w:t xml:space="preserve"> ведени</w:t>
      </w:r>
      <w:r w:rsidR="00783486" w:rsidRPr="00F51F10">
        <w:t>е</w:t>
      </w:r>
      <w:r w:rsidR="00723970">
        <w:t xml:space="preserve">№ </w:t>
      </w:r>
      <w:r w:rsidR="00783486" w:rsidRPr="00F51F10">
        <w:t>893-р</w:t>
      </w:r>
      <w:r w:rsidR="00383E81" w:rsidRPr="00F51F10">
        <w:t xml:space="preserve"> от </w:t>
      </w:r>
      <w:r w:rsidR="00783486" w:rsidRPr="00F51F10">
        <w:t>30</w:t>
      </w:r>
      <w:r w:rsidR="00383E81" w:rsidRPr="00F51F10">
        <w:t>.</w:t>
      </w:r>
      <w:r w:rsidR="00783486" w:rsidRPr="00F51F10">
        <w:t>08</w:t>
      </w:r>
      <w:r w:rsidR="00383E81" w:rsidRPr="00F51F10">
        <w:t>.20</w:t>
      </w:r>
      <w:r w:rsidR="00783486" w:rsidRPr="00F51F10">
        <w:t xml:space="preserve">22 </w:t>
      </w:r>
      <w:r w:rsidR="00383E81" w:rsidRPr="00F51F10">
        <w:t>г.:</w:t>
      </w:r>
    </w:p>
    <w:p w:rsidR="00383E81" w:rsidRPr="00F51F10" w:rsidRDefault="00FC5A0D" w:rsidP="006C4FAD">
      <w:pPr>
        <w:pStyle w:val="afc"/>
        <w:numPr>
          <w:ilvl w:val="0"/>
          <w:numId w:val="3"/>
        </w:numPr>
        <w:spacing w:before="0" w:beforeAutospacing="0" w:after="0" w:afterAutospacing="0"/>
        <w:ind w:left="1134" w:hanging="357"/>
      </w:pPr>
      <w:r w:rsidRPr="00F51F10">
        <w:t>Водопровод к пионерскому лагерю</w:t>
      </w:r>
      <w:r w:rsidR="00383E81" w:rsidRPr="00F51F10">
        <w:t>, протяженность: 3318м, адрес: Челябинская область, г.Златоуст, Орловский кордон;</w:t>
      </w:r>
    </w:p>
    <w:p w:rsidR="00FC5A0D" w:rsidRPr="00F51F10" w:rsidRDefault="00FC5A0D" w:rsidP="006C4FAD">
      <w:pPr>
        <w:pStyle w:val="afc"/>
        <w:numPr>
          <w:ilvl w:val="0"/>
          <w:numId w:val="3"/>
        </w:numPr>
        <w:spacing w:before="0" w:beforeAutospacing="0" w:after="0" w:afterAutospacing="0"/>
        <w:ind w:left="1134" w:hanging="357"/>
      </w:pPr>
      <w:r w:rsidRPr="00F51F10">
        <w:t>Сооружение водопровод нижней зоны, протяженность: 5487м, адрес: Челябинская область, г.Златоуст, р-н машзавода;</w:t>
      </w:r>
    </w:p>
    <w:p w:rsidR="00FC5A0D" w:rsidRPr="00F51F10" w:rsidRDefault="00FC5A0D" w:rsidP="006C4FAD">
      <w:pPr>
        <w:pStyle w:val="afc"/>
        <w:numPr>
          <w:ilvl w:val="0"/>
          <w:numId w:val="3"/>
        </w:numPr>
        <w:spacing w:before="0" w:beforeAutospacing="0" w:after="0" w:afterAutospacing="0"/>
        <w:ind w:left="1134" w:hanging="357"/>
      </w:pPr>
      <w:r w:rsidRPr="00F51F10">
        <w:t>Сооружение-водопровод верхней зоны, протяженность: 8137м, адрес (местоположение): Челябинская область, г. Златоуст, район машзавода;</w:t>
      </w:r>
    </w:p>
    <w:p w:rsidR="00FC5A0D" w:rsidRPr="00F51F10" w:rsidRDefault="00FC5A0D" w:rsidP="006C4FAD">
      <w:pPr>
        <w:pStyle w:val="afc"/>
        <w:numPr>
          <w:ilvl w:val="0"/>
          <w:numId w:val="3"/>
        </w:numPr>
        <w:spacing w:before="0" w:beforeAutospacing="0" w:after="0" w:afterAutospacing="0"/>
        <w:ind w:left="1134" w:hanging="357"/>
      </w:pPr>
      <w:r w:rsidRPr="00F51F10">
        <w:t>Сооружение-водопровод средней зоны, протяженность: 10919м, адрес (местоположение): Челябинская область, г. Златоуст, район машзавода;</w:t>
      </w:r>
    </w:p>
    <w:p w:rsidR="00FC5A0D" w:rsidRPr="00F51F10" w:rsidRDefault="00FC5A0D" w:rsidP="006C4FAD">
      <w:pPr>
        <w:pStyle w:val="afc"/>
        <w:numPr>
          <w:ilvl w:val="0"/>
          <w:numId w:val="3"/>
        </w:numPr>
        <w:spacing w:before="0" w:beforeAutospacing="0" w:after="0" w:afterAutospacing="0"/>
        <w:ind w:left="1134" w:hanging="357"/>
      </w:pPr>
      <w:r w:rsidRPr="00F51F10">
        <w:t>Сооружение-водопровод от НФС II подъема на 4-й, 5-й м/р, протяженность: 11313м, адрес: Челябинская область, г.Златоуст, р-н машзавода;</w:t>
      </w:r>
    </w:p>
    <w:p w:rsidR="00FC5A0D" w:rsidRPr="00F51F10" w:rsidRDefault="00FC5A0D" w:rsidP="006C4FAD">
      <w:pPr>
        <w:pStyle w:val="afc"/>
        <w:numPr>
          <w:ilvl w:val="0"/>
          <w:numId w:val="3"/>
        </w:numPr>
        <w:spacing w:before="0" w:beforeAutospacing="0" w:after="0" w:afterAutospacing="0"/>
        <w:ind w:left="1134" w:hanging="357"/>
      </w:pPr>
      <w:r w:rsidRPr="00F51F10">
        <w:t>Сооружение-водопровод от повысительной станции III подъема на Дегтярку, протяженность: 5884м, адрес: Челябинская область, г.Златоуст, р-н машзавода;</w:t>
      </w:r>
    </w:p>
    <w:p w:rsidR="00FC5A0D" w:rsidRPr="00F51F10" w:rsidRDefault="00FC5A0D" w:rsidP="006C4FAD">
      <w:pPr>
        <w:pStyle w:val="afc"/>
        <w:numPr>
          <w:ilvl w:val="0"/>
          <w:numId w:val="3"/>
        </w:numPr>
        <w:spacing w:before="0" w:beforeAutospacing="0" w:after="0" w:afterAutospacing="0"/>
        <w:ind w:left="1134" w:hanging="357"/>
      </w:pPr>
      <w:r w:rsidRPr="00F51F10">
        <w:t xml:space="preserve">Насосная станция III подъема (в районе молод.поселка), общ.площадь:60,9кв.м, адрес: Челябинская область, г.Златоуст, ул. им. И.В. Мичурина, </w:t>
      </w:r>
      <w:r w:rsidR="00723970">
        <w:t xml:space="preserve">№ </w:t>
      </w:r>
      <w:r w:rsidRPr="00F51F10">
        <w:t>3.;</w:t>
      </w:r>
    </w:p>
    <w:p w:rsidR="00383E81" w:rsidRPr="00F51F10" w:rsidRDefault="00383E81" w:rsidP="006C4FAD">
      <w:pPr>
        <w:pStyle w:val="afc"/>
        <w:numPr>
          <w:ilvl w:val="0"/>
          <w:numId w:val="3"/>
        </w:numPr>
        <w:spacing w:before="0" w:beforeAutospacing="0" w:after="0" w:afterAutospacing="0"/>
        <w:ind w:left="1134" w:hanging="357"/>
      </w:pPr>
      <w:r w:rsidRPr="00F51F10">
        <w:t>Самотечный водопровод от плотины до насосной станции 1-го подъема, протяженность 3715м, адрес (местоположение): Челябинская область, г. Златоуст, пос. Балашиха.</w:t>
      </w:r>
    </w:p>
    <w:p w:rsidR="00CC13F6" w:rsidRPr="00F51F10" w:rsidRDefault="00CC13F6" w:rsidP="006C4FAD">
      <w:pPr>
        <w:pStyle w:val="afc"/>
        <w:numPr>
          <w:ilvl w:val="0"/>
          <w:numId w:val="3"/>
        </w:numPr>
        <w:spacing w:before="0" w:beforeAutospacing="0" w:after="0" w:afterAutospacing="0"/>
        <w:ind w:left="1134" w:hanging="357"/>
      </w:pPr>
      <w:r w:rsidRPr="00F51F10">
        <w:t>Плотина реки</w:t>
      </w:r>
      <w:r w:rsidR="00383E81" w:rsidRPr="00F51F10">
        <w:t xml:space="preserve"> Ай, гидротехническое сооружении, общ.протяженность: 682м, адрес (местоположение): Челябинская область, г. Златоуст, пос. Балашиха.</w:t>
      </w:r>
    </w:p>
    <w:p w:rsidR="00CC13F6" w:rsidRPr="00F51F10" w:rsidRDefault="00CC13F6" w:rsidP="006C4FAD">
      <w:pPr>
        <w:pStyle w:val="afc"/>
        <w:numPr>
          <w:ilvl w:val="0"/>
          <w:numId w:val="3"/>
        </w:numPr>
        <w:spacing w:before="0" w:beforeAutospacing="0" w:after="0" w:afterAutospacing="0"/>
        <w:ind w:left="1134" w:hanging="357"/>
      </w:pPr>
      <w:r w:rsidRPr="00F51F10">
        <w:t>Инженерные сети ХВС</w:t>
      </w:r>
      <w:r w:rsidR="008543C1" w:rsidRPr="00F51F10">
        <w:t>, общ.протяженность: 6435м, адрес (местоположение): Челябинская область, г. Златоуст, р-н машзавода.</w:t>
      </w:r>
    </w:p>
    <w:p w:rsidR="00857616" w:rsidRPr="008629BC" w:rsidRDefault="00857616" w:rsidP="004234E7">
      <w:pPr>
        <w:spacing w:line="276" w:lineRule="auto"/>
      </w:pPr>
      <w:r w:rsidRPr="008629BC">
        <w:t>ООО «Златоустовский «Водоканал» владеет арендованным у</w:t>
      </w:r>
      <w:r w:rsidRPr="00F51F10">
        <w:t>Органа местного самоуправления «Комитет по управлению имуществом» З</w:t>
      </w:r>
      <w:r w:rsidR="00B62FF8" w:rsidRPr="00F51F10">
        <w:t xml:space="preserve">латоустовского городского округа </w:t>
      </w:r>
      <w:r w:rsidRPr="008629BC">
        <w:t xml:space="preserve">имуществом, согласно следующим договорам: </w:t>
      </w:r>
      <w:r w:rsidR="00723970">
        <w:t xml:space="preserve">№ </w:t>
      </w:r>
      <w:r w:rsidRPr="008629BC">
        <w:t xml:space="preserve">10от 20.04.2006, </w:t>
      </w:r>
      <w:r w:rsidR="00723970">
        <w:t xml:space="preserve">№ </w:t>
      </w:r>
      <w:r w:rsidRPr="008629BC">
        <w:t xml:space="preserve">33 от 01.07.2008, </w:t>
      </w:r>
      <w:r w:rsidR="00723970">
        <w:t xml:space="preserve">№ </w:t>
      </w:r>
      <w:r w:rsidRPr="008629BC">
        <w:t xml:space="preserve">34 от 01.07.2008, </w:t>
      </w:r>
      <w:r w:rsidR="00723970">
        <w:t xml:space="preserve">№ </w:t>
      </w:r>
      <w:r w:rsidRPr="008629BC">
        <w:t xml:space="preserve">35 от 01.07.2008, </w:t>
      </w:r>
      <w:r w:rsidR="00723970">
        <w:t xml:space="preserve">№ </w:t>
      </w:r>
      <w:r w:rsidRPr="008629BC">
        <w:t xml:space="preserve">36от 01.07.2008, </w:t>
      </w:r>
      <w:r w:rsidR="00723970">
        <w:t xml:space="preserve">№ </w:t>
      </w:r>
      <w:r w:rsidRPr="008629BC">
        <w:t xml:space="preserve">40 от 01.07.2008, </w:t>
      </w:r>
      <w:r w:rsidR="00723970">
        <w:t xml:space="preserve">№ </w:t>
      </w:r>
      <w:r w:rsidRPr="008629BC">
        <w:t xml:space="preserve">41 от 01.07.2008, </w:t>
      </w:r>
      <w:r w:rsidR="00723970">
        <w:t xml:space="preserve">№ </w:t>
      </w:r>
      <w:r w:rsidRPr="008629BC">
        <w:t xml:space="preserve">42 от 01.07.2008, </w:t>
      </w:r>
      <w:r w:rsidR="00723970">
        <w:t xml:space="preserve">№ </w:t>
      </w:r>
      <w:r w:rsidRPr="008629BC">
        <w:t xml:space="preserve">44от 01.07.2008, </w:t>
      </w:r>
      <w:r w:rsidR="00723970">
        <w:t xml:space="preserve">№ </w:t>
      </w:r>
      <w:r w:rsidRPr="008629BC">
        <w:t>45 от 01.07.2008.</w:t>
      </w:r>
    </w:p>
    <w:p w:rsidR="00347F5A" w:rsidRDefault="00347F5A"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CB538A" w:rsidRPr="008F29CC" w:rsidRDefault="00196ED9" w:rsidP="008F29CC">
      <w:pPr>
        <w:pStyle w:val="20"/>
      </w:pPr>
      <w:bookmarkStart w:id="67" w:name="_Toc169689456"/>
      <w:r w:rsidRPr="008F29CC">
        <w:t>НАПРАВЛЕНИЯ РАЗВИТИЯ ЦЕНТРАЛИЗОВАННЫХ СИСТЕМ ВОДОСНАБЖЕНИЯ</w:t>
      </w:r>
      <w:bookmarkEnd w:id="67"/>
    </w:p>
    <w:p w:rsidR="00D21150" w:rsidRPr="008F29CC" w:rsidRDefault="00C75A08" w:rsidP="008F29CC">
      <w:pPr>
        <w:pStyle w:val="34"/>
      </w:pPr>
      <w:bookmarkStart w:id="68" w:name="_Toc169689457"/>
      <w:r w:rsidRPr="008F29CC">
        <w:t>Основные</w:t>
      </w:r>
      <w:r w:rsidR="00D21150" w:rsidRPr="008F29CC">
        <w:t xml:space="preserve"> направления, принципы, задачи и плановые значения показателей развития центра</w:t>
      </w:r>
      <w:r w:rsidR="00741492" w:rsidRPr="008F29CC">
        <w:t>лизованных систем водоснабжения.</w:t>
      </w:r>
      <w:bookmarkEnd w:id="68"/>
    </w:p>
    <w:p w:rsidR="00A767EC" w:rsidRPr="008629BC" w:rsidRDefault="00A767EC" w:rsidP="004234E7">
      <w:pPr>
        <w:spacing w:line="276" w:lineRule="auto"/>
      </w:pPr>
      <w:r w:rsidRPr="008629BC">
        <w:t xml:space="preserve">Схема водоснабжения Златоустовского городского округа на периоддо 2027года разработана в целях реализации государственной политики в сфере водоснабжения, направленной на обеспечение охраны здоровья населенияи улучшения качества жизни населения путем обеспечения бесперебойной подачи гарантированно безопасной питьевой воды потребителям с учетом развитияи преобразования территорий Златоустовского городского округа. </w:t>
      </w:r>
    </w:p>
    <w:p w:rsidR="00A767EC" w:rsidRPr="008629BC" w:rsidRDefault="00A767EC" w:rsidP="004234E7">
      <w:pPr>
        <w:spacing w:line="276" w:lineRule="auto"/>
      </w:pPr>
      <w:r w:rsidRPr="008629BC">
        <w:tab/>
        <w:t xml:space="preserve">Принципами развития централизованной системы водоснабжения Златоустовского городского округа являются: </w:t>
      </w:r>
    </w:p>
    <w:p w:rsidR="00A767EC" w:rsidRPr="008629BC" w:rsidRDefault="00A767EC" w:rsidP="006C4FAD">
      <w:pPr>
        <w:pStyle w:val="afc"/>
        <w:numPr>
          <w:ilvl w:val="0"/>
          <w:numId w:val="3"/>
        </w:numPr>
        <w:spacing w:before="0" w:beforeAutospacing="0" w:after="0" w:afterAutospacing="0"/>
        <w:ind w:left="1134" w:hanging="357"/>
      </w:pPr>
      <w:r w:rsidRPr="008629BC">
        <w:t xml:space="preserve">постоянное улучшение качества предоставления услуг водоснабжения потребителям (абонентам); </w:t>
      </w:r>
    </w:p>
    <w:p w:rsidR="00A767EC" w:rsidRPr="008629BC" w:rsidRDefault="00A767EC" w:rsidP="006C4FAD">
      <w:pPr>
        <w:pStyle w:val="afc"/>
        <w:numPr>
          <w:ilvl w:val="0"/>
          <w:numId w:val="3"/>
        </w:numPr>
        <w:spacing w:before="0" w:beforeAutospacing="0" w:after="0" w:afterAutospacing="0"/>
        <w:ind w:left="1134" w:hanging="357"/>
      </w:pPr>
      <w:r w:rsidRPr="008629BC">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A767EC" w:rsidRPr="008629BC" w:rsidRDefault="00A767EC" w:rsidP="006C4FAD">
      <w:pPr>
        <w:pStyle w:val="afc"/>
        <w:numPr>
          <w:ilvl w:val="0"/>
          <w:numId w:val="3"/>
        </w:numPr>
        <w:spacing w:before="0" w:beforeAutospacing="0" w:after="0" w:afterAutospacing="0"/>
        <w:ind w:left="1134" w:hanging="357"/>
      </w:pPr>
      <w:r w:rsidRPr="008629BC">
        <w:t>удовлетворение потребности в обеспечении услугой водоснабжения новых объектов капитального строительства.</w:t>
      </w:r>
    </w:p>
    <w:p w:rsidR="00A767EC" w:rsidRPr="008629BC" w:rsidRDefault="00A767EC" w:rsidP="004234E7">
      <w:pPr>
        <w:spacing w:line="276" w:lineRule="auto"/>
      </w:pPr>
      <w:r w:rsidRPr="008629BC">
        <w:tab/>
        <w:t xml:space="preserve">Основными задачами, решаемыми в схеме </w:t>
      </w:r>
      <w:r w:rsidR="007F3E19" w:rsidRPr="008629BC">
        <w:t>водоснабжения,</w:t>
      </w:r>
      <w:r w:rsidRPr="008629BC">
        <w:t xml:space="preserve"> являются: </w:t>
      </w:r>
    </w:p>
    <w:p w:rsidR="00A767EC" w:rsidRPr="008629BC" w:rsidRDefault="00A767EC" w:rsidP="006C4FAD">
      <w:pPr>
        <w:pStyle w:val="afc"/>
        <w:numPr>
          <w:ilvl w:val="0"/>
          <w:numId w:val="3"/>
        </w:numPr>
        <w:spacing w:before="0" w:beforeAutospacing="0" w:after="0" w:afterAutospacing="0"/>
        <w:ind w:left="1134" w:hanging="357"/>
      </w:pPr>
      <w:r w:rsidRPr="008629BC">
        <w:t xml:space="preserve">реконструкция и модернизация водопроводной сети с целью обеспечения качества воды, поставляемой потребителям, повышения надежности водоснабженияиснижения аварийности; </w:t>
      </w:r>
    </w:p>
    <w:p w:rsidR="00A767EC" w:rsidRPr="008629BC" w:rsidRDefault="00A767EC" w:rsidP="006C4FAD">
      <w:pPr>
        <w:pStyle w:val="afc"/>
        <w:numPr>
          <w:ilvl w:val="0"/>
          <w:numId w:val="3"/>
        </w:numPr>
        <w:spacing w:before="0" w:beforeAutospacing="0" w:after="0" w:afterAutospacing="0"/>
        <w:ind w:left="1134" w:hanging="357"/>
      </w:pPr>
      <w:r w:rsidRPr="008629BC">
        <w:t xml:space="preserve">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 </w:t>
      </w:r>
    </w:p>
    <w:p w:rsidR="00A767EC" w:rsidRPr="008629BC" w:rsidRDefault="00A767EC" w:rsidP="006C4FAD">
      <w:pPr>
        <w:pStyle w:val="afc"/>
        <w:numPr>
          <w:ilvl w:val="0"/>
          <w:numId w:val="3"/>
        </w:numPr>
        <w:spacing w:before="0" w:beforeAutospacing="0" w:after="0" w:afterAutospacing="0"/>
        <w:ind w:left="1134" w:hanging="357"/>
      </w:pPr>
      <w:r w:rsidRPr="008629BC">
        <w:t>строительство сетей и сооружений для водоснабжения осваиваемыхи преобразуемых территорий, с целью обеспечения доступности услуг вод</w:t>
      </w:r>
      <w:r w:rsidR="008441E7" w:rsidRPr="008629BC">
        <w:t>оснаб</w:t>
      </w:r>
      <w:r w:rsidRPr="008629BC">
        <w:t xml:space="preserve">жения для всех жителей </w:t>
      </w:r>
      <w:r w:rsidR="008441E7" w:rsidRPr="008629BC">
        <w:t>Златоустовского городского округа;</w:t>
      </w:r>
    </w:p>
    <w:p w:rsidR="00A767EC" w:rsidRPr="008629BC" w:rsidRDefault="00A767EC" w:rsidP="006C4FAD">
      <w:pPr>
        <w:pStyle w:val="afc"/>
        <w:numPr>
          <w:ilvl w:val="0"/>
          <w:numId w:val="3"/>
        </w:numPr>
        <w:spacing w:before="0" w:beforeAutospacing="0" w:after="0" w:afterAutospacing="0"/>
        <w:ind w:left="1134" w:hanging="357"/>
      </w:pPr>
      <w:r w:rsidRPr="008629BC">
        <w:t xml:space="preserve">привлечение инвестиций в модернизацию и техническое перевооружение объектов водоснабжения, повышение степени благоустройства зданий; </w:t>
      </w:r>
    </w:p>
    <w:p w:rsidR="008441E7" w:rsidRPr="008629BC" w:rsidRDefault="008441E7" w:rsidP="006C4FAD">
      <w:pPr>
        <w:pStyle w:val="afc"/>
        <w:numPr>
          <w:ilvl w:val="0"/>
          <w:numId w:val="3"/>
        </w:numPr>
        <w:spacing w:before="0" w:beforeAutospacing="0" w:after="0" w:afterAutospacing="0"/>
        <w:ind w:left="1134" w:hanging="357"/>
      </w:pPr>
      <w:r w:rsidRPr="008629BC">
        <w:t xml:space="preserve">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 </w:t>
      </w:r>
    </w:p>
    <w:p w:rsidR="008441E7" w:rsidRPr="008629BC" w:rsidRDefault="00A767EC" w:rsidP="006C4FAD">
      <w:pPr>
        <w:pStyle w:val="afc"/>
        <w:numPr>
          <w:ilvl w:val="0"/>
          <w:numId w:val="3"/>
        </w:numPr>
        <w:spacing w:before="0" w:beforeAutospacing="0" w:after="0" w:afterAutospacing="0"/>
        <w:ind w:left="1134" w:hanging="357"/>
      </w:pPr>
      <w:r w:rsidRPr="008629BC">
        <w:t>повышение эффективности управлени</w:t>
      </w:r>
      <w:r w:rsidR="008441E7" w:rsidRPr="008629BC">
        <w:t>я объектами коммунальной инфра</w:t>
      </w:r>
      <w:r w:rsidRPr="008629BC">
        <w:t xml:space="preserve">структуры, снижение себестоимости жилищно-коммунальных услуг за счет оптимизации расходов, в том числе рационального использования водных ресурсов; </w:t>
      </w:r>
    </w:p>
    <w:p w:rsidR="00A767EC" w:rsidRPr="00F51F10" w:rsidRDefault="00A767EC" w:rsidP="006C4FAD">
      <w:pPr>
        <w:pStyle w:val="afc"/>
        <w:numPr>
          <w:ilvl w:val="0"/>
          <w:numId w:val="3"/>
        </w:numPr>
        <w:spacing w:before="0" w:beforeAutospacing="0" w:after="0" w:afterAutospacing="0"/>
        <w:ind w:left="1134" w:hanging="357"/>
      </w:pPr>
      <w:r w:rsidRPr="008629BC">
        <w:t>улучшение обеспечения населения питьевой водой нормативного качестваи в достаточном количестве, улучшение на этой основе здоровья человека.</w:t>
      </w:r>
    </w:p>
    <w:p w:rsidR="0020222A" w:rsidRPr="00F51F10" w:rsidRDefault="00037998" w:rsidP="004234E7">
      <w:pPr>
        <w:spacing w:line="276" w:lineRule="auto"/>
      </w:pPr>
      <w:r w:rsidRPr="00F51F10">
        <w:t>Плановые значения показателей развития централизованных систем водоснабжения отражены в разделе 7.</w:t>
      </w:r>
    </w:p>
    <w:p w:rsidR="003F7858" w:rsidRDefault="003F7858" w:rsidP="00452669">
      <w:pPr>
        <w:pStyle w:val="ConsPlusNormal0"/>
        <w:jc w:val="center"/>
        <w:rPr>
          <w:rFonts w:ascii="Times New Roman" w:hAnsi="Times New Roman" w:cs="Times New Roman"/>
          <w:sz w:val="28"/>
          <w:szCs w:val="28"/>
        </w:rPr>
      </w:pPr>
    </w:p>
    <w:p w:rsidR="009501E8" w:rsidRPr="008629BC" w:rsidRDefault="009501E8" w:rsidP="00452669">
      <w:pPr>
        <w:pStyle w:val="ConsPlusNormal0"/>
        <w:jc w:val="center"/>
        <w:rPr>
          <w:rFonts w:ascii="Times New Roman" w:hAnsi="Times New Roman" w:cs="Times New Roman"/>
          <w:b/>
          <w:i/>
          <w:sz w:val="28"/>
          <w:szCs w:val="28"/>
        </w:rPr>
      </w:pPr>
    </w:p>
    <w:p w:rsidR="00D21150" w:rsidRPr="008F29CC" w:rsidRDefault="00741492" w:rsidP="008F29CC">
      <w:pPr>
        <w:pStyle w:val="34"/>
      </w:pPr>
      <w:bookmarkStart w:id="69" w:name="_Toc169689458"/>
      <w:r w:rsidRPr="008F29CC">
        <w:t>Р</w:t>
      </w:r>
      <w:r w:rsidR="00D21150" w:rsidRPr="008F29CC">
        <w:t>азличные сценарии развития централизованных систем водоснабжения в зависимости от различных сценариев развития городск</w:t>
      </w:r>
      <w:r w:rsidRPr="008F29CC">
        <w:t>ого</w:t>
      </w:r>
      <w:r w:rsidR="00D21150" w:rsidRPr="008F29CC">
        <w:t xml:space="preserve"> округ</w:t>
      </w:r>
      <w:r w:rsidRPr="008F29CC">
        <w:t>а</w:t>
      </w:r>
      <w:r w:rsidR="00D21150" w:rsidRPr="008F29CC">
        <w:t>.</w:t>
      </w:r>
      <w:bookmarkEnd w:id="69"/>
    </w:p>
    <w:p w:rsidR="006A66B6" w:rsidRPr="008629BC" w:rsidRDefault="0041170F" w:rsidP="004234E7">
      <w:pPr>
        <w:spacing w:line="276" w:lineRule="auto"/>
        <w:ind w:firstLine="567"/>
      </w:pPr>
      <w:r w:rsidRPr="008629BC">
        <w:t xml:space="preserve">В соответствии со </w:t>
      </w:r>
      <w:r w:rsidR="009315E3" w:rsidRPr="008629BC">
        <w:t>Стратеги</w:t>
      </w:r>
      <w:r w:rsidRPr="008629BC">
        <w:t>ей и Комплексной программой</w:t>
      </w:r>
      <w:r w:rsidR="009315E3" w:rsidRPr="008629BC">
        <w:t xml:space="preserve"> социально-экономического развития Златоустовского городского округа до 2030 год</w:t>
      </w:r>
      <w:r w:rsidRPr="008629BC">
        <w:t>п</w:t>
      </w:r>
      <w:r w:rsidR="006A66B6" w:rsidRPr="008629BC">
        <w:t xml:space="preserve">ри разработке Схемы водоснабжения рассматриваются </w:t>
      </w:r>
      <w:r w:rsidRPr="008629BC">
        <w:t xml:space="preserve">2 (два) </w:t>
      </w:r>
      <w:r w:rsidR="006A66B6" w:rsidRPr="008629BC">
        <w:t xml:space="preserve">возможных сценария развития централизованной системы водоснабжения </w:t>
      </w:r>
      <w:r w:rsidR="00BA08B4" w:rsidRPr="008629BC">
        <w:t>З</w:t>
      </w:r>
      <w:r w:rsidRPr="008629BC">
        <w:t>латоустовского городского округа:</w:t>
      </w:r>
    </w:p>
    <w:p w:rsidR="006A66B6" w:rsidRPr="008629BC" w:rsidRDefault="0020222A" w:rsidP="004234E7">
      <w:pPr>
        <w:spacing w:line="276" w:lineRule="auto"/>
      </w:pPr>
      <w:r w:rsidRPr="008629BC">
        <w:t xml:space="preserve">Сценарий </w:t>
      </w:r>
      <w:r w:rsidR="00723970">
        <w:t xml:space="preserve">№ </w:t>
      </w:r>
      <w:r w:rsidR="006A66B6" w:rsidRPr="008629BC">
        <w:t xml:space="preserve">1 предполагается </w:t>
      </w:r>
      <w:r w:rsidR="007B15E1" w:rsidRPr="008629BC">
        <w:t>повышение</w:t>
      </w:r>
      <w:r w:rsidR="006A66B6" w:rsidRPr="008629BC">
        <w:t xml:space="preserve"> водопотребления, а затем его рост. </w:t>
      </w:r>
    </w:p>
    <w:p w:rsidR="006A66B6" w:rsidRDefault="0020222A" w:rsidP="004234E7">
      <w:pPr>
        <w:spacing w:line="276" w:lineRule="auto"/>
      </w:pPr>
      <w:r w:rsidRPr="008629BC">
        <w:t xml:space="preserve">Сценарий </w:t>
      </w:r>
      <w:r w:rsidR="00723970">
        <w:t xml:space="preserve">№ </w:t>
      </w:r>
      <w:r w:rsidR="00F57C10" w:rsidRPr="008629BC">
        <w:t>2</w:t>
      </w:r>
      <w:r w:rsidR="006A66B6" w:rsidRPr="008629BC">
        <w:t xml:space="preserve"> основан на сохраняющейся динамике снижения водопотребления, которое до настоящего времени продолжается с различной интенсивностью. </w:t>
      </w:r>
    </w:p>
    <w:p w:rsidR="0003240B" w:rsidRPr="0003240B" w:rsidRDefault="0003240B" w:rsidP="0003240B">
      <w:pPr>
        <w:pStyle w:val="40"/>
        <w:spacing w:before="0"/>
        <w:ind w:left="709"/>
      </w:pPr>
      <w:r w:rsidRPr="0003240B">
        <w:t>г. Златоуст</w:t>
      </w:r>
    </w:p>
    <w:p w:rsidR="0003240B" w:rsidRPr="002A4FA5" w:rsidRDefault="0003240B" w:rsidP="004234E7">
      <w:pPr>
        <w:spacing w:line="276" w:lineRule="auto"/>
        <w:ind w:firstLine="567"/>
      </w:pPr>
      <w:r w:rsidRPr="002A4FA5">
        <w:tab/>
        <w:t xml:space="preserve">Проектируемая схема водоснабжения принципиально сохраняет существующую. Хозяйственно-питьевой водопровод, низкого давления объединен с противопожарным. Проектом предусматривается комплекс мероприятий, направленных на улучшение системы водоснабжения населения и других потребителей, на обеспечение бесперебойной подачи воды в необходимом количестве и качестве, соответствующем действующим нормам. </w:t>
      </w:r>
    </w:p>
    <w:p w:rsidR="0003240B" w:rsidRDefault="0003240B" w:rsidP="004234E7">
      <w:pPr>
        <w:spacing w:line="276" w:lineRule="auto"/>
        <w:ind w:firstLine="567"/>
      </w:pPr>
      <w:r w:rsidRPr="002A4FA5">
        <w:t xml:space="preserve">В качестве основных источников водоснабжения предусматривается использование поверхностных вод существующих водохранилищ на р. Ай, Большая и Малая Тесьма. </w:t>
      </w:r>
    </w:p>
    <w:p w:rsidR="0003240B" w:rsidRPr="00650188" w:rsidRDefault="0003240B" w:rsidP="004234E7">
      <w:pPr>
        <w:spacing w:line="276" w:lineRule="auto"/>
        <w:ind w:firstLine="567"/>
      </w:pPr>
      <w:r w:rsidRPr="002A4FA5">
        <w:t xml:space="preserve">Для обеспечения надежности водоснабжения г. Златоуста целесообразно в перспективе </w:t>
      </w:r>
      <w:r w:rsidRPr="00650188">
        <w:t>предусмотреть реконструкцию гидроузла на р. Малая Тесьма, которая позволит решить проблему со значительно меньшими затратами, нежели строительство Ново-Айского водохранилища.</w:t>
      </w:r>
    </w:p>
    <w:p w:rsidR="0003240B" w:rsidRDefault="0003240B" w:rsidP="004234E7">
      <w:pPr>
        <w:spacing w:line="276" w:lineRule="auto"/>
        <w:ind w:firstLine="567"/>
      </w:pPr>
      <w:r w:rsidRPr="00650188">
        <w:t xml:space="preserve">Для реализации данного мероприятия, необходимо на федеральном уровне решение вопроса по изменению границ НП «Таганай» путем внесения изменений в существующее законодательство. </w:t>
      </w:r>
    </w:p>
    <w:p w:rsidR="0003240B" w:rsidRPr="00650188" w:rsidRDefault="0003240B" w:rsidP="004234E7">
      <w:pPr>
        <w:spacing w:line="276" w:lineRule="auto"/>
        <w:ind w:firstLine="567"/>
      </w:pPr>
      <w:r w:rsidRPr="00650188">
        <w:t xml:space="preserve">В качестве первоочередных мероприятий необходимо </w:t>
      </w:r>
      <w:r w:rsidRPr="0003240B">
        <w:rPr>
          <w:b/>
          <w:bCs/>
        </w:rPr>
        <w:t>выполнения работ по капитальному ремонту данного гидроузла и насосной станции I подъема</w:t>
      </w:r>
      <w:r w:rsidRPr="00650188">
        <w:t>.</w:t>
      </w:r>
    </w:p>
    <w:p w:rsidR="0003240B" w:rsidRPr="002A4FA5" w:rsidRDefault="0003240B" w:rsidP="004234E7">
      <w:pPr>
        <w:spacing w:line="276" w:lineRule="auto"/>
        <w:ind w:firstLine="567"/>
      </w:pPr>
      <w:r w:rsidRPr="00650188">
        <w:t xml:space="preserve"> Вариант увеличения водоотдачи поверхностных источников водоснабжения</w:t>
      </w:r>
      <w:r w:rsidRPr="002A4FA5">
        <w:t xml:space="preserve"> г. Златоуст путем строительства Ново-Айского водохранилища в настоящее время не рассматривается в связи с высокой стоимостью строительства и отсутствием потребностей в проектных объемах воды. Также обязательным условием снижения дефицита воды является снижение уровня утечек и непроизводственных потерь воды в системе водоснабжения города, уровень которых достигает 44%. </w:t>
      </w:r>
    </w:p>
    <w:p w:rsidR="0003240B" w:rsidRPr="0003240B" w:rsidRDefault="0003240B" w:rsidP="004234E7">
      <w:pPr>
        <w:spacing w:line="276" w:lineRule="auto"/>
        <w:ind w:firstLine="567"/>
        <w:rPr>
          <w:b/>
          <w:bCs/>
        </w:rPr>
      </w:pPr>
      <w:r w:rsidRPr="0003240B">
        <w:rPr>
          <w:b/>
          <w:bCs/>
        </w:rPr>
        <w:t>В качестве основных мероприятия по развитию системы водоснабжения г. Златоуст «Схемой водоснабжения Златоустовского городского округа» предусмотрено:</w:t>
      </w:r>
    </w:p>
    <w:p w:rsidR="0003240B" w:rsidRPr="0003240B" w:rsidRDefault="0003240B" w:rsidP="0003240B">
      <w:pPr>
        <w:pStyle w:val="afc"/>
        <w:numPr>
          <w:ilvl w:val="0"/>
          <w:numId w:val="3"/>
        </w:numPr>
        <w:spacing w:before="0" w:beforeAutospacing="0" w:after="0" w:afterAutospacing="0"/>
        <w:ind w:left="1134" w:hanging="357"/>
      </w:pPr>
      <w:r w:rsidRPr="0003240B">
        <w:t>реконструкция водозабора на Айском водохранилище, в том числе:</w:t>
      </w:r>
    </w:p>
    <w:p w:rsidR="0003240B" w:rsidRPr="002A4FA5" w:rsidRDefault="0003240B" w:rsidP="0003240B">
      <w:pPr>
        <w:pStyle w:val="afc"/>
        <w:numPr>
          <w:ilvl w:val="1"/>
          <w:numId w:val="3"/>
        </w:numPr>
        <w:spacing w:before="0" w:beforeAutospacing="0" w:after="0" w:afterAutospacing="0"/>
      </w:pPr>
      <w:r w:rsidRPr="002A4FA5">
        <w:t>замена водозаборного оголовка на Айском водохранилище;</w:t>
      </w:r>
    </w:p>
    <w:p w:rsidR="0003240B" w:rsidRPr="002A4FA5" w:rsidRDefault="0003240B" w:rsidP="0003240B">
      <w:pPr>
        <w:pStyle w:val="afc"/>
        <w:numPr>
          <w:ilvl w:val="1"/>
          <w:numId w:val="3"/>
        </w:numPr>
        <w:spacing w:before="0" w:beforeAutospacing="0" w:after="0" w:afterAutospacing="0"/>
      </w:pPr>
      <w:r w:rsidRPr="002A4FA5">
        <w:t>реконструкция первичной распределительной камеры на насосной станции 1 подъема;</w:t>
      </w:r>
    </w:p>
    <w:p w:rsidR="0003240B" w:rsidRPr="002A4FA5" w:rsidRDefault="0003240B" w:rsidP="0003240B">
      <w:pPr>
        <w:pStyle w:val="afc"/>
        <w:numPr>
          <w:ilvl w:val="1"/>
          <w:numId w:val="3"/>
        </w:numPr>
        <w:spacing w:before="0" w:beforeAutospacing="0" w:after="0" w:afterAutospacing="0"/>
      </w:pPr>
      <w:r w:rsidRPr="002A4FA5">
        <w:t>устройство ограждения территории Айского водохранилища.</w:t>
      </w:r>
    </w:p>
    <w:p w:rsidR="0003240B" w:rsidRPr="002A4FA5" w:rsidRDefault="0003240B" w:rsidP="0003240B">
      <w:pPr>
        <w:pStyle w:val="afc"/>
        <w:numPr>
          <w:ilvl w:val="0"/>
          <w:numId w:val="3"/>
        </w:numPr>
        <w:spacing w:before="0" w:beforeAutospacing="0" w:after="0" w:afterAutospacing="0"/>
        <w:ind w:left="1134" w:hanging="357"/>
      </w:pPr>
      <w:r w:rsidRPr="002A4FA5">
        <w:t>замена рыбозащитных сооружений водозабора на р. Б. Тесьма.</w:t>
      </w:r>
    </w:p>
    <w:p w:rsidR="0003240B" w:rsidRPr="002A4FA5" w:rsidRDefault="0003240B" w:rsidP="0003240B">
      <w:pPr>
        <w:pStyle w:val="afc"/>
        <w:numPr>
          <w:ilvl w:val="0"/>
          <w:numId w:val="3"/>
        </w:numPr>
        <w:spacing w:before="0" w:beforeAutospacing="0" w:after="0" w:afterAutospacing="0"/>
        <w:ind w:left="1134" w:hanging="357"/>
      </w:pPr>
      <w:r w:rsidRPr="002A4FA5">
        <w:t>реконструкция НФС на р. Б. Тесьма;</w:t>
      </w:r>
    </w:p>
    <w:p w:rsidR="0003240B" w:rsidRPr="002A4FA5" w:rsidRDefault="0003240B" w:rsidP="0003240B">
      <w:pPr>
        <w:pStyle w:val="afc"/>
        <w:numPr>
          <w:ilvl w:val="0"/>
          <w:numId w:val="3"/>
        </w:numPr>
        <w:spacing w:before="0" w:beforeAutospacing="0" w:after="0" w:afterAutospacing="0"/>
        <w:ind w:left="1134" w:hanging="357"/>
      </w:pPr>
      <w:r w:rsidRPr="002A4FA5">
        <w:t>реконструкция НФС на пр. Гагарина;</w:t>
      </w:r>
    </w:p>
    <w:p w:rsidR="0003240B" w:rsidRPr="002A4FA5" w:rsidRDefault="0003240B" w:rsidP="0003240B">
      <w:pPr>
        <w:pStyle w:val="afc"/>
        <w:numPr>
          <w:ilvl w:val="0"/>
          <w:numId w:val="3"/>
        </w:numPr>
        <w:spacing w:before="0" w:beforeAutospacing="0" w:after="0" w:afterAutospacing="0"/>
        <w:ind w:left="1134" w:hanging="357"/>
      </w:pPr>
      <w:r>
        <w:t>модернизация (</w:t>
      </w:r>
      <w:r w:rsidRPr="002A4FA5">
        <w:t>реконструкция</w:t>
      </w:r>
      <w:r>
        <w:t>)</w:t>
      </w:r>
      <w:r w:rsidRPr="002A4FA5">
        <w:t xml:space="preserve"> ПНС III подъема (ул. Мичурина) (Автоматизация — вторая очередь (заключительный этап);</w:t>
      </w:r>
    </w:p>
    <w:p w:rsidR="0003240B" w:rsidRPr="002A4FA5" w:rsidRDefault="0003240B" w:rsidP="0003240B">
      <w:pPr>
        <w:pStyle w:val="afc"/>
        <w:numPr>
          <w:ilvl w:val="0"/>
          <w:numId w:val="3"/>
        </w:numPr>
        <w:spacing w:before="0" w:beforeAutospacing="0" w:after="0" w:afterAutospacing="0"/>
        <w:ind w:left="1134" w:hanging="357"/>
      </w:pPr>
      <w:r w:rsidRPr="002A4FA5">
        <w:t>реконструкция НС «Абразивный завод». (установка частотного преобразователя).</w:t>
      </w:r>
    </w:p>
    <w:p w:rsidR="0003240B" w:rsidRPr="002A4FA5" w:rsidRDefault="0003240B" w:rsidP="004234E7">
      <w:pPr>
        <w:spacing w:line="276" w:lineRule="auto"/>
        <w:ind w:firstLine="567"/>
      </w:pPr>
      <w:r w:rsidRPr="002A4FA5">
        <w:t>На основании выполненного гидравлического расчета сетей ХВС района машзавода с целью перехода на закрытую систему горячего водоснабжения инвестиционной программой МУП «Водоснабжение ЗГО» определены участки магистральных сетей требующие реконструкции с увеличением диаметра:</w:t>
      </w:r>
    </w:p>
    <w:p w:rsidR="0003240B" w:rsidRPr="002A4FA5" w:rsidRDefault="0003240B" w:rsidP="0003240B">
      <w:pPr>
        <w:pStyle w:val="afc"/>
        <w:numPr>
          <w:ilvl w:val="0"/>
          <w:numId w:val="3"/>
        </w:numPr>
        <w:spacing w:before="0" w:beforeAutospacing="0" w:after="0" w:afterAutospacing="0"/>
        <w:ind w:left="1134" w:hanging="357"/>
      </w:pPr>
      <w:r w:rsidRPr="002A4FA5">
        <w:t>участок от поворота магистрального водопровода направления «5-й микрорайон» в направлении ул. Лесной до пересечения с ул. Урицкого в том числе:</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300 на </w:t>
      </w:r>
      <w:r w:rsidRPr="0003240B">
        <w:t>D</w:t>
      </w:r>
      <w:r w:rsidRPr="002A4FA5">
        <w:t>500 - 0,348 км;</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80 на </w:t>
      </w:r>
      <w:r w:rsidRPr="0003240B">
        <w:t>D</w:t>
      </w:r>
      <w:r w:rsidRPr="002A4FA5">
        <w:t>100 - 0,059 км;</w:t>
      </w:r>
    </w:p>
    <w:p w:rsidR="0003240B" w:rsidRPr="002A4FA5" w:rsidRDefault="0003240B" w:rsidP="0003240B">
      <w:pPr>
        <w:pStyle w:val="afc"/>
        <w:numPr>
          <w:ilvl w:val="0"/>
          <w:numId w:val="3"/>
        </w:numPr>
        <w:spacing w:before="0" w:beforeAutospacing="0" w:after="0" w:afterAutospacing="0"/>
        <w:ind w:left="1134" w:hanging="357"/>
      </w:pPr>
      <w:r w:rsidRPr="002A4FA5">
        <w:t>участок от поворота магистрального водопровода в направлении ул. Дворцовой до пересечения с ул. Урицкого в том числе:</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500 на </w:t>
      </w:r>
      <w:r w:rsidRPr="0003240B">
        <w:t>D</w:t>
      </w:r>
      <w:r w:rsidRPr="002A4FA5">
        <w:t>700 - 0,98 км;</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80 на </w:t>
      </w:r>
      <w:r w:rsidRPr="0003240B">
        <w:t>D</w:t>
      </w:r>
      <w:r w:rsidRPr="002A4FA5">
        <w:t>100 - 0,15 км;</w:t>
      </w:r>
    </w:p>
    <w:p w:rsidR="0003240B" w:rsidRPr="002A4FA5" w:rsidRDefault="0003240B" w:rsidP="0003240B">
      <w:pPr>
        <w:pStyle w:val="afc"/>
        <w:numPr>
          <w:ilvl w:val="0"/>
          <w:numId w:val="3"/>
        </w:numPr>
        <w:spacing w:before="0" w:beforeAutospacing="0" w:after="0" w:afterAutospacing="0"/>
        <w:ind w:left="1134" w:hanging="357"/>
      </w:pPr>
      <w:r w:rsidRPr="002A4FA5">
        <w:t>участок магистрального водовода направления «5 микрорайон» в том числе</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500 на </w:t>
      </w:r>
      <w:r w:rsidRPr="0003240B">
        <w:t>D</w:t>
      </w:r>
      <w:r w:rsidRPr="002A4FA5">
        <w:t>700 - 3,89 км;</w:t>
      </w:r>
    </w:p>
    <w:p w:rsidR="0003240B" w:rsidRPr="002A4FA5" w:rsidRDefault="0003240B" w:rsidP="0003240B">
      <w:pPr>
        <w:pStyle w:val="afc"/>
        <w:numPr>
          <w:ilvl w:val="1"/>
          <w:numId w:val="3"/>
        </w:numPr>
        <w:spacing w:before="0" w:beforeAutospacing="0" w:after="0" w:afterAutospacing="0"/>
      </w:pPr>
      <w:r w:rsidRPr="002A4FA5">
        <w:t xml:space="preserve">перекладка с </w:t>
      </w:r>
      <w:r w:rsidRPr="0003240B">
        <w:t>D</w:t>
      </w:r>
      <w:r w:rsidRPr="002A4FA5">
        <w:t xml:space="preserve">80 на </w:t>
      </w:r>
      <w:r w:rsidRPr="0003240B">
        <w:t>D</w:t>
      </w:r>
      <w:r w:rsidRPr="002A4FA5">
        <w:t>100 - 0,075 км.</w:t>
      </w:r>
    </w:p>
    <w:p w:rsidR="0003240B" w:rsidRPr="002A4FA5" w:rsidRDefault="0003240B" w:rsidP="004234E7">
      <w:pPr>
        <w:spacing w:line="276" w:lineRule="auto"/>
        <w:ind w:firstLine="567"/>
      </w:pPr>
      <w:r w:rsidRPr="002A4FA5">
        <w:t>Также, в качестве мероприятий перспективного развития «Схемой водоснабжения Златоустовского городского округа определены следующие участки для строительство сетей водоснабжения:</w:t>
      </w:r>
    </w:p>
    <w:p w:rsidR="0003240B" w:rsidRPr="002A4FA5" w:rsidRDefault="0003240B" w:rsidP="0003240B">
      <w:pPr>
        <w:pStyle w:val="afc"/>
        <w:numPr>
          <w:ilvl w:val="0"/>
          <w:numId w:val="3"/>
        </w:numPr>
        <w:spacing w:before="0" w:beforeAutospacing="0" w:after="0" w:afterAutospacing="0"/>
        <w:ind w:left="1134" w:hanging="357"/>
      </w:pPr>
      <w:r w:rsidRPr="002A4FA5">
        <w:t>строительство распределительной камеры на пересечении ул. Олимпийской и пр. Мира;</w:t>
      </w:r>
    </w:p>
    <w:p w:rsidR="0003240B" w:rsidRPr="002A4FA5" w:rsidRDefault="0003240B" w:rsidP="0003240B">
      <w:pPr>
        <w:pStyle w:val="afc"/>
        <w:numPr>
          <w:ilvl w:val="0"/>
          <w:numId w:val="3"/>
        </w:numPr>
        <w:spacing w:before="0" w:beforeAutospacing="0" w:after="0" w:afterAutospacing="0"/>
        <w:ind w:left="1134" w:hanging="357"/>
      </w:pPr>
      <w:r w:rsidRPr="002A4FA5">
        <w:t xml:space="preserve">строительство водопровода от насосной станции </w:t>
      </w:r>
      <w:r w:rsidRPr="0003240B">
        <w:t>III</w:t>
      </w:r>
      <w:r w:rsidRPr="002A4FA5">
        <w:t xml:space="preserve"> подъема по ул. Мичурина до ул. Чкалова </w:t>
      </w:r>
      <w:r w:rsidRPr="0003240B">
        <w:t>D250 – 2</w:t>
      </w:r>
      <w:r w:rsidRPr="002A4FA5">
        <w:t>,</w:t>
      </w:r>
      <w:r w:rsidRPr="0003240B">
        <w:t xml:space="preserve">1 </w:t>
      </w:r>
      <w:r w:rsidRPr="002A4FA5">
        <w:t>км;</w:t>
      </w:r>
    </w:p>
    <w:p w:rsidR="0003240B" w:rsidRPr="002A4FA5" w:rsidRDefault="0003240B" w:rsidP="0003240B">
      <w:pPr>
        <w:pStyle w:val="afc"/>
        <w:numPr>
          <w:ilvl w:val="0"/>
          <w:numId w:val="3"/>
        </w:numPr>
        <w:spacing w:before="0" w:beforeAutospacing="0" w:after="0" w:afterAutospacing="0"/>
        <w:ind w:left="1134" w:hanging="357"/>
      </w:pPr>
      <w:r w:rsidRPr="002A4FA5">
        <w:t>Реконструкция участка магистрального водопровода вдоль пр. Мира, по ул. Горького по ул. Тульской до перекрестка с ул. Чкалова по ул. Некрасова до пересечения с ул. Полетаева до КНС «Мясокомбинат» D300-500 – 1,51 км;</w:t>
      </w:r>
    </w:p>
    <w:p w:rsidR="0003240B" w:rsidRDefault="0003240B" w:rsidP="0003240B">
      <w:pPr>
        <w:pStyle w:val="afc"/>
        <w:numPr>
          <w:ilvl w:val="0"/>
          <w:numId w:val="3"/>
        </w:numPr>
        <w:spacing w:before="0" w:beforeAutospacing="0" w:after="0" w:afterAutospacing="0"/>
        <w:ind w:left="1134" w:hanging="357"/>
      </w:pPr>
      <w:r w:rsidRPr="002A4FA5">
        <w:t xml:space="preserve">строительство водопровода по ул. Полетаева на пос. Балашиха </w:t>
      </w:r>
      <w:r w:rsidRPr="0003240B">
        <w:t>D250 – 4</w:t>
      </w:r>
      <w:r w:rsidRPr="002A4FA5">
        <w:t>,</w:t>
      </w:r>
      <w:r w:rsidRPr="0003240B">
        <w:t xml:space="preserve">55 </w:t>
      </w:r>
      <w:r w:rsidRPr="002A4FA5">
        <w:t>км.</w:t>
      </w:r>
    </w:p>
    <w:p w:rsidR="0003240B" w:rsidRDefault="0003240B" w:rsidP="004234E7">
      <w:pPr>
        <w:spacing w:line="276" w:lineRule="auto"/>
        <w:ind w:firstLine="567"/>
      </w:pPr>
      <w:r w:rsidRPr="00F74B8E">
        <w:tab/>
      </w:r>
      <w:r w:rsidRPr="00650188">
        <w:t xml:space="preserve">Дополнительно проектом предусматривается развитие систем водоснабжения, на территории существующих поселков, необеспеченных централизованным водоснабжение (пос. Суворовский, Балашиха, Южная Балашиха), с точкой подключения от НФС </w:t>
      </w:r>
      <w:r w:rsidRPr="0003240B">
        <w:t>II</w:t>
      </w:r>
      <w:r w:rsidRPr="00650188">
        <w:t xml:space="preserve"> подъема. </w:t>
      </w:r>
    </w:p>
    <w:p w:rsidR="0003240B" w:rsidRPr="0003240B" w:rsidRDefault="0003240B" w:rsidP="004234E7">
      <w:pPr>
        <w:spacing w:line="276" w:lineRule="auto"/>
        <w:ind w:firstLine="567"/>
      </w:pPr>
      <w:r w:rsidRPr="00650188">
        <w:t xml:space="preserve">Также на расчетный срок, проектом предлагается развитие систем централизованного водоснабжения на территориях существующей усадебной застройки, в том числе: </w:t>
      </w:r>
    </w:p>
    <w:p w:rsidR="0003240B" w:rsidRPr="00650188" w:rsidRDefault="0003240B" w:rsidP="0003240B">
      <w:pPr>
        <w:pStyle w:val="afc"/>
        <w:numPr>
          <w:ilvl w:val="0"/>
          <w:numId w:val="3"/>
        </w:numPr>
        <w:spacing w:before="0" w:beforeAutospacing="0" w:after="0" w:afterAutospacing="0"/>
        <w:ind w:left="1134" w:hanging="357"/>
      </w:pPr>
      <w:r w:rsidRPr="00650188">
        <w:t>строительство сетей водоснабжения для обеспечения застройки кварталов «Озерки», «Серебряный ключ», реконструкция сетей водоснабжения квартала «Орловский»;</w:t>
      </w:r>
    </w:p>
    <w:p w:rsidR="0003240B" w:rsidRDefault="0003240B" w:rsidP="0003240B">
      <w:pPr>
        <w:pStyle w:val="afc"/>
        <w:numPr>
          <w:ilvl w:val="0"/>
          <w:numId w:val="3"/>
        </w:numPr>
        <w:spacing w:before="0" w:beforeAutospacing="0" w:after="0" w:afterAutospacing="0"/>
        <w:ind w:left="1134" w:hanging="357"/>
      </w:pPr>
      <w:r w:rsidRPr="00650188">
        <w:t xml:space="preserve">строительство сетей водоснабжения в пос. Чапаевский, пос. 7-жил. участка со строительством водоводов от НФС на р. Б. Тесьма. </w:t>
      </w:r>
    </w:p>
    <w:p w:rsidR="0003240B" w:rsidRPr="00650188" w:rsidRDefault="0003240B" w:rsidP="004234E7">
      <w:pPr>
        <w:spacing w:line="276" w:lineRule="auto"/>
        <w:ind w:firstLine="567"/>
      </w:pPr>
      <w:r>
        <w:tab/>
      </w:r>
      <w:r w:rsidRPr="00650188">
        <w:t>Схемы водоснабжения, а также трассировки сетей, диаметры трубопроводов, необходимость сооружений входящих в инфраструктуру линейных объектов и другие вопросы будут решаться на последующих стадиях проектирования, после проведения технико-экономических расчетов и выполнения инженерных изыскний.</w:t>
      </w:r>
    </w:p>
    <w:p w:rsidR="0003240B" w:rsidRPr="002A4FA5" w:rsidRDefault="0003240B" w:rsidP="004234E7">
      <w:pPr>
        <w:spacing w:line="276" w:lineRule="auto"/>
        <w:ind w:firstLine="567"/>
      </w:pPr>
      <w:r w:rsidRPr="00650188">
        <w:tab/>
        <w:t>Для рассмотрения вопроса о водоснабжениях застройки жилого района пос. Гагарина от НФС на р. Большая тесьма необходимо проведение работ по гидравлическому расчету водопроводных сетей.</w:t>
      </w:r>
    </w:p>
    <w:p w:rsidR="0003240B" w:rsidRPr="00650188" w:rsidRDefault="0003240B" w:rsidP="004234E7">
      <w:pPr>
        <w:spacing w:line="276" w:lineRule="auto"/>
        <w:ind w:firstLine="567"/>
      </w:pPr>
      <w:r w:rsidRPr="002A4FA5">
        <w:tab/>
        <w:t xml:space="preserve">Водоснабжение </w:t>
      </w:r>
      <w:r>
        <w:t xml:space="preserve">всех </w:t>
      </w:r>
      <w:r w:rsidRPr="002A4FA5">
        <w:t xml:space="preserve">площадок нового строительства осуществляется прокладкой водопроводных сетей. Водопроводные сети проектируются кольцевыми с установками на них </w:t>
      </w:r>
      <w:r w:rsidRPr="00650188">
        <w:t>пожарных гидрантов. Новые участки сетей и участки подлежащие реконструкции надлежит укладывать из пластиковых труб ПЭ 100 ГОСТ 18599-2001. Трассировка, диаметры, наличие сооружений входящих в инфраструктуру линейных объектов и другие вопросы будут решаться на последующих стадиях проектирования.</w:t>
      </w:r>
    </w:p>
    <w:p w:rsidR="0003240B" w:rsidRPr="00650188" w:rsidRDefault="0003240B" w:rsidP="004234E7">
      <w:pPr>
        <w:spacing w:line="276" w:lineRule="auto"/>
        <w:ind w:firstLine="567"/>
      </w:pPr>
      <w:r w:rsidRPr="00650188">
        <w:tab/>
        <w:t xml:space="preserve">Для обеспечения водоснабжения застройки проектируемого микрорайона «Восточный» предусматривается строительство водопроводных сооружения в составе: насосная станция и два резервуара чистой воды (2х1000 </w:t>
      </w:r>
      <w:r w:rsidR="004F258F">
        <w:t>м³</w:t>
      </w:r>
      <w:r w:rsidRPr="00650188">
        <w:t xml:space="preserve">). </w:t>
      </w:r>
    </w:p>
    <w:p w:rsidR="0003240B" w:rsidRPr="00650188" w:rsidRDefault="0003240B" w:rsidP="004234E7">
      <w:pPr>
        <w:spacing w:line="276" w:lineRule="auto"/>
        <w:ind w:firstLine="567"/>
      </w:pPr>
      <w:r w:rsidRPr="002A4FA5">
        <w:t xml:space="preserve">Сети водоснабжения к районам нового строительства необходимо закольцовывать с существующими сетями. </w:t>
      </w:r>
      <w:bookmarkStart w:id="70" w:name="_Hlk23265816"/>
      <w:r w:rsidRPr="002A4FA5">
        <w:t xml:space="preserve">Для обеспечения бесперебойного водоснабжения существующей застройки и площадок нового строительства необходимо выполнение работ по реконструкции и капитальному ремонту существующих водопроводных сетей, с заменой участков с </w:t>
      </w:r>
      <w:r w:rsidRPr="00650188">
        <w:t>сверхнормативным износом и участков с недостаточной пропускной способностью</w:t>
      </w:r>
      <w:bookmarkStart w:id="71" w:name="_Hlk23174059"/>
      <w:r w:rsidRPr="00650188">
        <w:t xml:space="preserve">, в том </w:t>
      </w:r>
      <w:bookmarkEnd w:id="71"/>
      <w:r w:rsidRPr="00650188">
        <w:t xml:space="preserve">числе: </w:t>
      </w:r>
    </w:p>
    <w:p w:rsidR="0003240B" w:rsidRPr="00650188" w:rsidRDefault="0003240B" w:rsidP="0003240B">
      <w:pPr>
        <w:pStyle w:val="afc"/>
        <w:numPr>
          <w:ilvl w:val="0"/>
          <w:numId w:val="3"/>
        </w:numPr>
        <w:spacing w:before="0" w:beforeAutospacing="0" w:after="0" w:afterAutospacing="0"/>
        <w:ind w:left="1134" w:hanging="357"/>
      </w:pPr>
      <w:r w:rsidRPr="00650188">
        <w:t>реконструкция сетей водоснабжения по ул. Полетаева от трамвайного кольца до воинской части с учетом подключения проектируемого жилого микрорайона «Уржумский»;</w:t>
      </w:r>
    </w:p>
    <w:p w:rsidR="0003240B" w:rsidRPr="00650188" w:rsidRDefault="0003240B" w:rsidP="0003240B">
      <w:pPr>
        <w:pStyle w:val="afc"/>
        <w:numPr>
          <w:ilvl w:val="0"/>
          <w:numId w:val="3"/>
        </w:numPr>
        <w:spacing w:before="0" w:beforeAutospacing="0" w:after="0" w:afterAutospacing="0"/>
        <w:ind w:left="1134" w:hanging="357"/>
      </w:pPr>
      <w:r w:rsidRPr="00650188">
        <w:t xml:space="preserve">реконструкция сетей водоснабжения по </w:t>
      </w:r>
      <w:bookmarkStart w:id="72" w:name="_Hlk56445286"/>
      <w:r w:rsidRPr="00650188">
        <w:t>ул.</w:t>
      </w:r>
      <w:bookmarkEnd w:id="72"/>
      <w:r w:rsidRPr="00650188">
        <w:t xml:space="preserve"> Маяковского, ул. Лермонтова, ул. Гоголя, ул. Менделеева, ул. Павленко, ул. Л. Толстого, ул. Пржевальского, ул. Б. Хмельницкого;</w:t>
      </w:r>
    </w:p>
    <w:p w:rsidR="0003240B" w:rsidRPr="00650188" w:rsidRDefault="0003240B" w:rsidP="0003240B">
      <w:pPr>
        <w:pStyle w:val="afc"/>
        <w:numPr>
          <w:ilvl w:val="0"/>
          <w:numId w:val="3"/>
        </w:numPr>
        <w:spacing w:before="0" w:beforeAutospacing="0" w:after="0" w:afterAutospacing="0"/>
        <w:ind w:left="1134" w:hanging="357"/>
      </w:pPr>
      <w:r w:rsidRPr="00650188">
        <w:t>реконструкция сетей водоснабжения ХВС 6 жил участка по ул. Кусинское шоссе, ул. Кирова, ул. Техническая, ул. Р. Сергеевой, ул. Чернышевского, ул. Герцена, ул. Дачная, сетей водоснабжения в пос. Нижне-вокзальный и пос. Кировский;</w:t>
      </w:r>
    </w:p>
    <w:p w:rsidR="0003240B" w:rsidRPr="00650188" w:rsidRDefault="0003240B" w:rsidP="0003240B">
      <w:pPr>
        <w:pStyle w:val="afc"/>
        <w:numPr>
          <w:ilvl w:val="0"/>
          <w:numId w:val="3"/>
        </w:numPr>
        <w:spacing w:before="0" w:beforeAutospacing="0" w:after="0" w:afterAutospacing="0"/>
        <w:ind w:left="1134" w:hanging="357"/>
      </w:pPr>
      <w:r w:rsidRPr="00650188">
        <w:t xml:space="preserve">для обеспечения водоснабжения жилого микрорайона «Речное устье-1» необходимо выполнить реконструкция НФС </w:t>
      </w:r>
      <w:r w:rsidRPr="0003240B">
        <w:t>II</w:t>
      </w:r>
      <w:r w:rsidRPr="00650188">
        <w:t xml:space="preserve"> подъема АО «Златмаш».</w:t>
      </w:r>
    </w:p>
    <w:p w:rsidR="0003240B" w:rsidRPr="00650188" w:rsidRDefault="0003240B" w:rsidP="004234E7">
      <w:pPr>
        <w:spacing w:line="276" w:lineRule="auto"/>
        <w:ind w:firstLine="567"/>
      </w:pPr>
      <w:r w:rsidRPr="00650188">
        <w:tab/>
        <w:t>В качестве первоочередных мероприятий по реконструкции существующих магистральных сетей водоснабжения необходимо выполнение работ по реконструкции следующих участков:</w:t>
      </w:r>
    </w:p>
    <w:p w:rsidR="0003240B" w:rsidRPr="00650188" w:rsidRDefault="0003240B" w:rsidP="0003240B">
      <w:pPr>
        <w:pStyle w:val="afc"/>
        <w:numPr>
          <w:ilvl w:val="0"/>
          <w:numId w:val="3"/>
        </w:numPr>
        <w:spacing w:before="0" w:beforeAutospacing="0" w:after="0" w:afterAutospacing="0"/>
        <w:ind w:left="1134" w:hanging="357"/>
      </w:pPr>
      <w:r w:rsidRPr="00650188">
        <w:t>самотечный водовод от водохранилища на р. Большая Тесьма до НФС;</w:t>
      </w:r>
    </w:p>
    <w:p w:rsidR="0003240B" w:rsidRPr="00650188" w:rsidRDefault="0003240B" w:rsidP="0003240B">
      <w:pPr>
        <w:pStyle w:val="afc"/>
        <w:numPr>
          <w:ilvl w:val="0"/>
          <w:numId w:val="3"/>
        </w:numPr>
        <w:spacing w:before="0" w:beforeAutospacing="0" w:after="0" w:afterAutospacing="0"/>
        <w:ind w:left="1134" w:hanging="357"/>
      </w:pPr>
      <w:r w:rsidRPr="00650188">
        <w:t>водоводы от НФС на р. Большая Тесьма;</w:t>
      </w:r>
    </w:p>
    <w:p w:rsidR="0003240B" w:rsidRPr="00650188" w:rsidRDefault="0003240B" w:rsidP="0003240B">
      <w:pPr>
        <w:pStyle w:val="afc"/>
        <w:numPr>
          <w:ilvl w:val="0"/>
          <w:numId w:val="3"/>
        </w:numPr>
        <w:spacing w:before="0" w:beforeAutospacing="0" w:after="0" w:afterAutospacing="0"/>
        <w:ind w:left="1134" w:hanging="357"/>
      </w:pPr>
      <w:r w:rsidRPr="00650188">
        <w:t xml:space="preserve">водовод от НС </w:t>
      </w:r>
      <w:r w:rsidRPr="0003240B">
        <w:t>I</w:t>
      </w:r>
      <w:r w:rsidRPr="00650188">
        <w:t xml:space="preserve"> подъема Айского водохранилища до НФС «Айская»;</w:t>
      </w:r>
    </w:p>
    <w:p w:rsidR="0003240B" w:rsidRPr="00650188" w:rsidRDefault="0003240B" w:rsidP="0003240B">
      <w:pPr>
        <w:pStyle w:val="afc"/>
        <w:numPr>
          <w:ilvl w:val="0"/>
          <w:numId w:val="3"/>
        </w:numPr>
        <w:spacing w:before="0" w:beforeAutospacing="0" w:after="0" w:afterAutospacing="0"/>
        <w:ind w:left="1134" w:hanging="357"/>
      </w:pPr>
      <w:r w:rsidRPr="00650188">
        <w:t xml:space="preserve">водовод </w:t>
      </w:r>
      <w:r w:rsidRPr="0003240B">
        <w:t>D</w:t>
      </w:r>
      <w:r w:rsidRPr="00650188">
        <w:t>500 от городской плотины замена до водопроводной камеры у драмтеатра;</w:t>
      </w:r>
    </w:p>
    <w:p w:rsidR="0003240B" w:rsidRPr="00650188" w:rsidRDefault="0003240B" w:rsidP="0003240B">
      <w:pPr>
        <w:pStyle w:val="afc"/>
        <w:numPr>
          <w:ilvl w:val="0"/>
          <w:numId w:val="3"/>
        </w:numPr>
        <w:spacing w:before="0" w:beforeAutospacing="0" w:after="0" w:afterAutospacing="0"/>
        <w:ind w:left="1134" w:hanging="357"/>
      </w:pPr>
      <w:r w:rsidRPr="00650188">
        <w:t>водовод - «перемычка» между водоводами D500 и D250 с выносом из-под трамвайных путей в районе здания бывшей ШРМ (на городской площади);</w:t>
      </w:r>
    </w:p>
    <w:p w:rsidR="0003240B" w:rsidRPr="00650188" w:rsidRDefault="0003240B" w:rsidP="0003240B">
      <w:pPr>
        <w:pStyle w:val="afc"/>
        <w:numPr>
          <w:ilvl w:val="0"/>
          <w:numId w:val="3"/>
        </w:numPr>
        <w:spacing w:before="0" w:beforeAutospacing="0" w:after="0" w:afterAutospacing="0"/>
        <w:ind w:left="1134" w:hanging="357"/>
      </w:pPr>
      <w:r w:rsidRPr="00650188">
        <w:t xml:space="preserve">водовод «Дружба» </w:t>
      </w:r>
      <w:r w:rsidRPr="0003240B">
        <w:t>D</w:t>
      </w:r>
      <w:r w:rsidRPr="00650188">
        <w:t>500 от пожарной части до спортивного комплекса «Металлург»;</w:t>
      </w:r>
    </w:p>
    <w:p w:rsidR="0003240B" w:rsidRPr="00650188" w:rsidRDefault="0003240B" w:rsidP="0003240B">
      <w:pPr>
        <w:pStyle w:val="afc"/>
        <w:numPr>
          <w:ilvl w:val="0"/>
          <w:numId w:val="3"/>
        </w:numPr>
        <w:spacing w:before="0" w:beforeAutospacing="0" w:after="0" w:afterAutospacing="0"/>
        <w:ind w:left="1134" w:hanging="357"/>
      </w:pPr>
      <w:r w:rsidRPr="00650188">
        <w:t xml:space="preserve">водовод </w:t>
      </w:r>
      <w:r w:rsidRPr="0003240B">
        <w:t>D</w:t>
      </w:r>
      <w:r w:rsidRPr="00650188">
        <w:t>500 от водопроводного колодца в парке драмтеатра до ул. Сыромолотова, 22;</w:t>
      </w:r>
    </w:p>
    <w:p w:rsidR="0003240B" w:rsidRDefault="0003240B" w:rsidP="0003240B">
      <w:pPr>
        <w:pStyle w:val="afc"/>
        <w:numPr>
          <w:ilvl w:val="0"/>
          <w:numId w:val="3"/>
        </w:numPr>
        <w:spacing w:before="0" w:beforeAutospacing="0" w:after="0" w:afterAutospacing="0"/>
        <w:ind w:left="1134" w:hanging="357"/>
      </w:pPr>
      <w:r w:rsidRPr="00650188">
        <w:t xml:space="preserve">водовод </w:t>
      </w:r>
      <w:r w:rsidRPr="0003240B">
        <w:t>D</w:t>
      </w:r>
      <w:r w:rsidRPr="00650188">
        <w:t>600 от водопроводного колодца у мостика на р. Громотуха до ул. К. Маркса, 7.</w:t>
      </w:r>
    </w:p>
    <w:p w:rsidR="00CA3465" w:rsidRPr="00650188" w:rsidRDefault="00CA3465" w:rsidP="004234E7">
      <w:pPr>
        <w:spacing w:before="0" w:after="0" w:line="276" w:lineRule="auto"/>
      </w:pPr>
    </w:p>
    <w:p w:rsidR="0003240B" w:rsidRPr="0003240B" w:rsidRDefault="0003240B" w:rsidP="0003240B">
      <w:pPr>
        <w:pStyle w:val="40"/>
        <w:spacing w:before="0"/>
        <w:ind w:left="709"/>
      </w:pPr>
      <w:bookmarkStart w:id="73" w:name="_Hlk46936413"/>
      <w:r w:rsidRPr="0003240B">
        <w:t>Сельские населенные пункты</w:t>
      </w:r>
    </w:p>
    <w:bookmarkEnd w:id="73"/>
    <w:p w:rsidR="0003240B" w:rsidRPr="002A4FA5" w:rsidRDefault="0003240B" w:rsidP="004234E7">
      <w:pPr>
        <w:spacing w:line="276" w:lineRule="auto"/>
      </w:pPr>
      <w:r w:rsidRPr="002A4FA5">
        <w:t>В качестве источников водоснабжения проектом предусматривается использование подземных вод. Весь прирост расходов воды на расчетный период предусматривается обеспечить также за счет подземных вод.</w:t>
      </w:r>
    </w:p>
    <w:p w:rsidR="0003240B" w:rsidRPr="002A4FA5" w:rsidRDefault="0003240B" w:rsidP="004234E7">
      <w:pPr>
        <w:spacing w:line="276" w:lineRule="auto"/>
        <w:rPr>
          <w:u w:val="single"/>
        </w:rPr>
      </w:pPr>
      <w:r w:rsidRPr="002A4FA5">
        <w:t>Водоснабжение сельских населенных пунктов предлагается осуществлять из подземных источников путем реконструкции действующих систем водоснабжения или строительства новых, по следующим схемам:</w:t>
      </w:r>
    </w:p>
    <w:p w:rsidR="0003240B" w:rsidRPr="0003240B" w:rsidRDefault="0003240B" w:rsidP="004234E7">
      <w:pPr>
        <w:spacing w:line="276" w:lineRule="auto"/>
        <w:rPr>
          <w:b/>
          <w:bCs/>
        </w:rPr>
      </w:pPr>
      <w:r w:rsidRPr="0003240B">
        <w:rPr>
          <w:b/>
          <w:bCs/>
        </w:rPr>
        <w:t>п. Веселовка</w:t>
      </w:r>
    </w:p>
    <w:p w:rsidR="0003240B" w:rsidRPr="002A4FA5" w:rsidRDefault="0003240B" w:rsidP="00CA3465">
      <w:pPr>
        <w:pStyle w:val="afc"/>
        <w:numPr>
          <w:ilvl w:val="0"/>
          <w:numId w:val="3"/>
        </w:numPr>
        <w:spacing w:before="0" w:beforeAutospacing="0" w:after="0" w:afterAutospacing="0"/>
        <w:ind w:left="1134" w:hanging="357"/>
      </w:pPr>
      <w:r w:rsidRPr="002A4FA5">
        <w:t>скважина (1 раб. 1рез.) — водопроводные сооружения в составе: резервуары чистой воды, насосная станция — разводящая сеть водопровода.</w:t>
      </w:r>
    </w:p>
    <w:p w:rsidR="0003240B" w:rsidRPr="002A4FA5" w:rsidRDefault="0003240B" w:rsidP="004234E7">
      <w:pPr>
        <w:tabs>
          <w:tab w:val="left" w:pos="840"/>
        </w:tabs>
        <w:spacing w:line="276" w:lineRule="auto"/>
      </w:pPr>
      <w:bookmarkStart w:id="74" w:name="_Hlk32244953"/>
      <w:r w:rsidRPr="002A4FA5">
        <w:t>Пожаротушение предполагается осуществлять из пожарных гидрантов или из искусственных и естественных водоисточников (резервуары, водоемы).</w:t>
      </w:r>
    </w:p>
    <w:bookmarkEnd w:id="74"/>
    <w:p w:rsidR="0003240B" w:rsidRPr="002A4FA5" w:rsidRDefault="0003240B" w:rsidP="004234E7">
      <w:pPr>
        <w:tabs>
          <w:tab w:val="left" w:pos="840"/>
        </w:tabs>
        <w:spacing w:line="276" w:lineRule="auto"/>
      </w:pPr>
      <w:r w:rsidRPr="002A4FA5">
        <w:t xml:space="preserve">Для остальных сельских населённых пунктов (кроме </w:t>
      </w:r>
      <w:bookmarkStart w:id="75" w:name="_Hlk46423356"/>
      <w:r w:rsidRPr="002A4FA5">
        <w:t xml:space="preserve">п. Плотинка, п. Салган и п. </w:t>
      </w:r>
      <w:bookmarkEnd w:id="75"/>
      <w:r w:rsidRPr="002A4FA5">
        <w:t>Таганай):</w:t>
      </w:r>
    </w:p>
    <w:p w:rsidR="0003240B" w:rsidRPr="002A4FA5" w:rsidRDefault="0003240B" w:rsidP="00CA3465">
      <w:pPr>
        <w:pStyle w:val="afc"/>
        <w:numPr>
          <w:ilvl w:val="0"/>
          <w:numId w:val="3"/>
        </w:numPr>
        <w:spacing w:before="0" w:beforeAutospacing="0" w:after="0" w:afterAutospacing="0"/>
        <w:ind w:left="1134" w:hanging="357"/>
      </w:pPr>
      <w:r w:rsidRPr="002A4FA5">
        <w:t>скважина (1 раб. 1рез.) - водонапорная башня - разводящая сеть – сети водопровода.</w:t>
      </w:r>
    </w:p>
    <w:p w:rsidR="0003240B" w:rsidRPr="002A4FA5" w:rsidRDefault="0003240B" w:rsidP="004234E7">
      <w:pPr>
        <w:tabs>
          <w:tab w:val="left" w:pos="840"/>
        </w:tabs>
        <w:spacing w:line="276" w:lineRule="auto"/>
      </w:pPr>
      <w:r w:rsidRPr="002A4FA5">
        <w:t>Пожаротушение предполагается осуществлять из пожарных гидрантов или из искусственных и естественных водоисточников (резервуары, водоемы).</w:t>
      </w:r>
    </w:p>
    <w:p w:rsidR="0003240B" w:rsidRPr="002A4FA5" w:rsidRDefault="0003240B" w:rsidP="004234E7">
      <w:pPr>
        <w:tabs>
          <w:tab w:val="left" w:pos="840"/>
        </w:tabs>
        <w:spacing w:line="276" w:lineRule="auto"/>
      </w:pPr>
      <w:r w:rsidRPr="002A4FA5">
        <w:t>Для п. Плотинка, п. Салган и п. Таганай ост. пункт в связи с малочисленностью населения предусматриваются децентрализованные системы водоснабжения, с использование индивидуальных источников водоснабжения (артезианских скважин и шахтных колодцев).</w:t>
      </w:r>
    </w:p>
    <w:p w:rsidR="0003240B" w:rsidRPr="002A4FA5" w:rsidRDefault="0003240B" w:rsidP="004234E7">
      <w:pPr>
        <w:tabs>
          <w:tab w:val="left" w:pos="840"/>
        </w:tabs>
        <w:spacing w:line="276" w:lineRule="auto"/>
      </w:pPr>
      <w:r w:rsidRPr="002A4FA5">
        <w:t>Пожаротушение в данных населенных пунктах предполагается осуществлять из искусственных и естественных водоисточников (резервуары, водоемы).</w:t>
      </w:r>
      <w:r w:rsidRPr="002A4FA5">
        <w:tab/>
      </w:r>
    </w:p>
    <w:p w:rsidR="0003240B" w:rsidRPr="002A4FA5" w:rsidRDefault="0003240B" w:rsidP="004234E7">
      <w:pPr>
        <w:tabs>
          <w:tab w:val="left" w:pos="840"/>
        </w:tabs>
        <w:spacing w:line="276" w:lineRule="auto"/>
      </w:pPr>
      <w:r w:rsidRPr="002A4FA5">
        <w:t xml:space="preserve">Выбор трасс внутри поселковых водопроводов, места размещения скважин и проектируемых объектов, ёмкость водонапорных башен будут определяется на последующих стадиях проектирования, после проведения комплекса изыскательских работ. </w:t>
      </w:r>
    </w:p>
    <w:p w:rsidR="0003240B" w:rsidRPr="002A4FA5" w:rsidRDefault="0003240B" w:rsidP="004234E7">
      <w:pPr>
        <w:tabs>
          <w:tab w:val="left" w:pos="840"/>
        </w:tabs>
        <w:spacing w:line="276" w:lineRule="auto"/>
      </w:pPr>
      <w:r w:rsidRPr="002A4FA5">
        <w:tab/>
        <w:t>В качестве основных мероприятий по развитию систем централизованного водоснабжения в сельских населенных пунктах Златоустовского городского округа, проектом предлагаются следующие мероприятия:</w:t>
      </w:r>
    </w:p>
    <w:p w:rsidR="0003240B" w:rsidRPr="0003240B" w:rsidRDefault="0003240B" w:rsidP="004234E7">
      <w:pPr>
        <w:spacing w:line="276" w:lineRule="auto"/>
        <w:rPr>
          <w:b/>
          <w:bCs/>
        </w:rPr>
      </w:pPr>
      <w:r w:rsidRPr="0003240B">
        <w:rPr>
          <w:b/>
          <w:bCs/>
        </w:rPr>
        <w:tab/>
        <w:t>пос. Веселовка</w:t>
      </w:r>
    </w:p>
    <w:p w:rsidR="0003240B" w:rsidRPr="002A4FA5" w:rsidRDefault="0003240B" w:rsidP="0003240B">
      <w:pPr>
        <w:pStyle w:val="afc"/>
        <w:numPr>
          <w:ilvl w:val="0"/>
          <w:numId w:val="3"/>
        </w:numPr>
        <w:spacing w:before="0" w:beforeAutospacing="0" w:after="0" w:afterAutospacing="0"/>
        <w:ind w:left="1134" w:hanging="357"/>
      </w:pPr>
      <w:bookmarkStart w:id="76" w:name="_Hlk50386248"/>
      <w:r w:rsidRPr="002A4FA5">
        <w:t>реконструкция водопроводной насосной станции</w:t>
      </w:r>
    </w:p>
    <w:p w:rsidR="0003240B" w:rsidRPr="002A4FA5" w:rsidRDefault="0003240B" w:rsidP="0003240B">
      <w:pPr>
        <w:pStyle w:val="afc"/>
        <w:numPr>
          <w:ilvl w:val="0"/>
          <w:numId w:val="3"/>
        </w:numPr>
        <w:spacing w:before="0" w:beforeAutospacing="0" w:after="0" w:afterAutospacing="0"/>
        <w:ind w:left="1134" w:hanging="357"/>
      </w:pPr>
      <w:bookmarkStart w:id="77" w:name="_Hlk50386375"/>
      <w:bookmarkEnd w:id="76"/>
      <w:r w:rsidRPr="002A4FA5">
        <w:t>строительство дополнительной (резервной) скважины (п. 8.12 СП 31.13330.2012) (место размещения будет определено по результатам гидрогеологических изысканий);</w:t>
      </w:r>
    </w:p>
    <w:bookmarkEnd w:id="77"/>
    <w:p w:rsidR="0003240B" w:rsidRPr="0003240B" w:rsidRDefault="0003240B" w:rsidP="0003240B">
      <w:pPr>
        <w:pStyle w:val="afc"/>
        <w:numPr>
          <w:ilvl w:val="0"/>
          <w:numId w:val="3"/>
        </w:numPr>
        <w:spacing w:before="0" w:beforeAutospacing="0" w:after="0" w:afterAutospacing="0"/>
        <w:ind w:left="1134" w:hanging="357"/>
      </w:pPr>
      <w:r w:rsidRPr="002A4FA5">
        <w:t xml:space="preserve">реконструкция существующей скважины </w:t>
      </w:r>
      <w:r w:rsidR="00723970">
        <w:t xml:space="preserve">№ </w:t>
      </w:r>
      <w:r w:rsidRPr="0003240B">
        <w:t>80/4444</w:t>
      </w:r>
    </w:p>
    <w:p w:rsidR="0003240B" w:rsidRPr="0003240B" w:rsidRDefault="0003240B" w:rsidP="004234E7">
      <w:pPr>
        <w:spacing w:line="276" w:lineRule="auto"/>
        <w:rPr>
          <w:b/>
          <w:bCs/>
        </w:rPr>
      </w:pPr>
      <w:r w:rsidRPr="0003240B">
        <w:rPr>
          <w:b/>
          <w:bCs/>
        </w:rPr>
        <w:tab/>
        <w:t>пос. Центральный</w:t>
      </w:r>
    </w:p>
    <w:p w:rsidR="0003240B" w:rsidRPr="0003240B" w:rsidRDefault="0003240B" w:rsidP="0003240B">
      <w:pPr>
        <w:pStyle w:val="afc"/>
        <w:numPr>
          <w:ilvl w:val="0"/>
          <w:numId w:val="3"/>
        </w:numPr>
        <w:spacing w:before="0" w:beforeAutospacing="0" w:after="0" w:afterAutospacing="0"/>
        <w:ind w:left="1134" w:hanging="357"/>
      </w:pPr>
      <w:r w:rsidRPr="002A4FA5">
        <w:t>реконструкция водонапорной башни</w:t>
      </w:r>
    </w:p>
    <w:p w:rsidR="0003240B" w:rsidRPr="0003240B" w:rsidRDefault="0003240B" w:rsidP="004234E7">
      <w:pPr>
        <w:spacing w:line="276" w:lineRule="auto"/>
        <w:rPr>
          <w:b/>
          <w:bCs/>
        </w:rPr>
      </w:pPr>
      <w:r w:rsidRPr="0003240B">
        <w:rPr>
          <w:b/>
          <w:bCs/>
        </w:rPr>
        <w:tab/>
        <w:t>Куваши</w:t>
      </w:r>
    </w:p>
    <w:p w:rsidR="0003240B" w:rsidRPr="0003240B" w:rsidRDefault="0003240B" w:rsidP="0003240B">
      <w:pPr>
        <w:pStyle w:val="afc"/>
        <w:numPr>
          <w:ilvl w:val="0"/>
          <w:numId w:val="3"/>
        </w:numPr>
        <w:spacing w:before="0" w:beforeAutospacing="0" w:after="0" w:afterAutospacing="0"/>
        <w:ind w:left="1134" w:hanging="357"/>
      </w:pPr>
      <w:r w:rsidRPr="002A4FA5">
        <w:t>строительство водонапорной башни</w:t>
      </w:r>
    </w:p>
    <w:p w:rsidR="0003240B" w:rsidRPr="0003240B" w:rsidRDefault="0003240B" w:rsidP="004234E7">
      <w:pPr>
        <w:spacing w:line="276" w:lineRule="auto"/>
        <w:rPr>
          <w:b/>
          <w:bCs/>
        </w:rPr>
      </w:pPr>
      <w:r w:rsidRPr="0003240B">
        <w:rPr>
          <w:b/>
          <w:bCs/>
        </w:rPr>
        <w:tab/>
        <w:t>пос. Тайнак</w:t>
      </w:r>
    </w:p>
    <w:p w:rsidR="0003240B" w:rsidRPr="002A4FA5" w:rsidRDefault="0003240B" w:rsidP="0003240B">
      <w:pPr>
        <w:pStyle w:val="afc"/>
        <w:numPr>
          <w:ilvl w:val="0"/>
          <w:numId w:val="3"/>
        </w:numPr>
        <w:spacing w:before="0" w:beforeAutospacing="0" w:after="0" w:afterAutospacing="0"/>
        <w:ind w:left="1134" w:hanging="357"/>
      </w:pPr>
      <w:r w:rsidRPr="002A4FA5">
        <w:t>реконструкция водонапорной башни</w:t>
      </w:r>
    </w:p>
    <w:p w:rsidR="0003240B" w:rsidRPr="0003240B" w:rsidRDefault="0003240B" w:rsidP="0003240B">
      <w:pPr>
        <w:pStyle w:val="afc"/>
        <w:numPr>
          <w:ilvl w:val="0"/>
          <w:numId w:val="3"/>
        </w:numPr>
        <w:spacing w:before="0" w:beforeAutospacing="0" w:after="0" w:afterAutospacing="0"/>
        <w:ind w:left="1134" w:hanging="357"/>
      </w:pPr>
      <w:r w:rsidRPr="002A4FA5">
        <w:t>строительство дополнительной (резервной) скважины (п. 8.12 СП 31.13330.2012) (место размещения будет определено по результатам гидрогеологических изысканий);</w:t>
      </w:r>
    </w:p>
    <w:p w:rsidR="0003240B" w:rsidRPr="0003240B" w:rsidRDefault="0003240B" w:rsidP="004234E7">
      <w:pPr>
        <w:spacing w:line="276" w:lineRule="auto"/>
        <w:rPr>
          <w:b/>
          <w:bCs/>
        </w:rPr>
      </w:pPr>
      <w:r w:rsidRPr="0003240B">
        <w:rPr>
          <w:b/>
          <w:bCs/>
        </w:rPr>
        <w:tab/>
        <w:t>пос. Южный</w:t>
      </w:r>
    </w:p>
    <w:p w:rsidR="0003240B" w:rsidRPr="002A4FA5" w:rsidRDefault="0003240B" w:rsidP="0003240B">
      <w:pPr>
        <w:pStyle w:val="afc"/>
        <w:numPr>
          <w:ilvl w:val="0"/>
          <w:numId w:val="3"/>
        </w:numPr>
        <w:spacing w:before="0" w:beforeAutospacing="0" w:after="0" w:afterAutospacing="0"/>
        <w:ind w:left="1134" w:hanging="357"/>
      </w:pPr>
      <w:r w:rsidRPr="002A4FA5">
        <w:t>строительство дополнительной (резервной) скважины (п. 8.12 СП 31.13330.2012) (место размещения будет определено по результатам гидрогеологических изысканий);</w:t>
      </w:r>
    </w:p>
    <w:p w:rsidR="0003240B" w:rsidRPr="002A4FA5" w:rsidRDefault="0003240B" w:rsidP="004234E7">
      <w:pPr>
        <w:spacing w:line="276" w:lineRule="auto"/>
      </w:pPr>
      <w:r w:rsidRPr="002A4FA5">
        <w:t>Для существующих источников водоснабжения необходимо проведение обследований на предмет определения дебитов скважин и качества воды. При недостаточном дебите необходимо проведение восстановительных мероприятий. Размещение проектируемых скважин необходимо произвести на участках благоприятных в санитарном отношении, с учетом возможности организации зон санитарной охраны.</w:t>
      </w:r>
    </w:p>
    <w:p w:rsidR="0003240B" w:rsidRPr="002A4FA5" w:rsidRDefault="0003240B" w:rsidP="004234E7">
      <w:pPr>
        <w:spacing w:line="276" w:lineRule="auto"/>
      </w:pPr>
      <w:r w:rsidRPr="002A4FA5">
        <w:t>Для экономии и контроля необходимо у всех потребителей установить приборы индивидуального учета воды.</w:t>
      </w:r>
    </w:p>
    <w:p w:rsidR="0003240B" w:rsidRPr="002A4FA5" w:rsidRDefault="0003240B" w:rsidP="004234E7">
      <w:pPr>
        <w:spacing w:line="276" w:lineRule="auto"/>
        <w:rPr>
          <w:b/>
          <w:bCs/>
        </w:rPr>
      </w:pPr>
      <w:r w:rsidRPr="002A4FA5">
        <w:t>Все водозаборные подземные сооружения необходимо оборудовать водомерными устройствами и установками обеззараживания воды, а в случае, если вода не удовлетворяет требованиям СанПиН 2.1.4.1074-01, необходимо строительство сооружений водоподготовки.</w:t>
      </w:r>
    </w:p>
    <w:bookmarkEnd w:id="70"/>
    <w:p w:rsidR="0003240B" w:rsidRPr="008629BC" w:rsidRDefault="0003240B" w:rsidP="004234E7">
      <w:pPr>
        <w:spacing w:line="276" w:lineRule="auto"/>
      </w:pPr>
    </w:p>
    <w:p w:rsidR="00F51F10" w:rsidRDefault="00F51F10"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CF02CB" w:rsidRPr="008F29CC" w:rsidRDefault="00BF21EC" w:rsidP="008F29CC">
      <w:pPr>
        <w:pStyle w:val="20"/>
      </w:pPr>
      <w:bookmarkStart w:id="78" w:name="_Toc169689459"/>
      <w:r w:rsidRPr="00BF21EC">
        <w:t>БАЛАНС ВОДОСНАБЖЕНИЯ И ПОТРЕБЛЕНИЯ ГОРЯЧЕЙ, ПИТЬЕВОЙ, ТЕХНИЧЕСКОЙ ВОДЫ</w:t>
      </w:r>
      <w:r w:rsidR="00620A6F">
        <w:t>.</w:t>
      </w:r>
      <w:bookmarkEnd w:id="78"/>
    </w:p>
    <w:p w:rsidR="007D7013" w:rsidRPr="008F29CC" w:rsidRDefault="00741492" w:rsidP="008F29CC">
      <w:pPr>
        <w:pStyle w:val="34"/>
      </w:pPr>
      <w:bookmarkStart w:id="79" w:name="_Toc169689460"/>
      <w:r w:rsidRPr="008F29CC">
        <w:t>О</w:t>
      </w:r>
      <w:r w:rsidR="007D7013" w:rsidRPr="008F29CC">
        <w:t>бщий баланс подачи и реализации воды</w:t>
      </w:r>
      <w:r w:rsidRPr="008F29CC">
        <w:t>.</w:t>
      </w:r>
      <w:bookmarkEnd w:id="79"/>
    </w:p>
    <w:p w:rsidR="00764B5B" w:rsidRPr="004055F5" w:rsidRDefault="004566C3" w:rsidP="004055F5">
      <w:pPr>
        <w:spacing w:line="276" w:lineRule="auto"/>
        <w:rPr>
          <w:lang w:eastAsia="ru-RU"/>
        </w:rPr>
        <w:sectPr w:rsidR="00764B5B" w:rsidRPr="004055F5" w:rsidSect="006604C4">
          <w:pgSz w:w="11900" w:h="16840"/>
          <w:pgMar w:top="1134" w:right="851" w:bottom="1134" w:left="1701" w:header="567" w:footer="567" w:gutter="0"/>
          <w:cols w:space="708"/>
          <w:docGrid w:linePitch="360"/>
        </w:sectPr>
      </w:pPr>
      <w:r w:rsidRPr="00F51F10">
        <w:rPr>
          <w:lang w:eastAsia="ru-RU"/>
        </w:rPr>
        <w:t>Общий баланс подачи и реализации воды сведен</w:t>
      </w:r>
      <w:r w:rsidR="004055F5">
        <w:rPr>
          <w:lang w:eastAsia="ru-RU"/>
        </w:rPr>
        <w:t xml:space="preserve">ы в </w:t>
      </w:r>
      <w:r w:rsidR="004365EB" w:rsidRPr="00F51F10">
        <w:rPr>
          <w:lang w:eastAsia="ru-RU"/>
        </w:rPr>
        <w:t>таблиц</w:t>
      </w:r>
      <w:r w:rsidR="004055F5">
        <w:rPr>
          <w:lang w:eastAsia="ru-RU"/>
        </w:rPr>
        <w:t>ы</w:t>
      </w:r>
      <w:r w:rsidR="006F4262" w:rsidRPr="00425FE2">
        <w:rPr>
          <w:lang w:eastAsia="ru-RU"/>
        </w:rPr>
        <w:t>1</w:t>
      </w:r>
      <w:r w:rsidR="004055F5">
        <w:rPr>
          <w:lang w:eastAsia="ru-RU"/>
        </w:rPr>
        <w:t>8</w:t>
      </w:r>
      <w:r w:rsidR="007D504B">
        <w:rPr>
          <w:lang w:eastAsia="ru-RU"/>
        </w:rPr>
        <w:t xml:space="preserve"> -2</w:t>
      </w:r>
      <w:r w:rsidR="004055F5">
        <w:rPr>
          <w:lang w:eastAsia="ru-RU"/>
        </w:rPr>
        <w:t>0</w:t>
      </w:r>
      <w:r w:rsidR="004365EB" w:rsidRPr="00F51F10">
        <w:rPr>
          <w:lang w:eastAsia="ru-RU"/>
        </w:rPr>
        <w:t>.</w:t>
      </w:r>
    </w:p>
    <w:p w:rsidR="004365EB" w:rsidRDefault="00EA188F" w:rsidP="00123F89">
      <w:pPr>
        <w:pStyle w:val="116"/>
        <w:spacing w:before="120"/>
        <w:jc w:val="both"/>
        <w:rPr>
          <w:b/>
          <w:bCs/>
        </w:rPr>
      </w:pPr>
      <w:bookmarkStart w:id="80" w:name="_Toc21280293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18</w:t>
      </w:r>
      <w:r w:rsidR="00080B42" w:rsidRPr="00DC10E4">
        <w:rPr>
          <w:b/>
          <w:bCs/>
          <w:noProof/>
          <w:sz w:val="20"/>
          <w:szCs w:val="18"/>
          <w:lang w:eastAsia="en-US"/>
        </w:rPr>
        <w:fldChar w:fldCharType="end"/>
      </w:r>
      <w:r w:rsidRPr="00895277">
        <w:rPr>
          <w:b/>
          <w:bCs/>
        </w:rPr>
        <w:t xml:space="preserve">- </w:t>
      </w:r>
      <w:r w:rsidR="004365EB" w:rsidRPr="00123F89">
        <w:rPr>
          <w:b/>
          <w:bCs/>
        </w:rPr>
        <w:t xml:space="preserve">Баланс подачи и реализации воды МУП </w:t>
      </w:r>
      <w:r w:rsidR="00DD2683" w:rsidRPr="00123F89">
        <w:rPr>
          <w:b/>
          <w:bCs/>
        </w:rPr>
        <w:t>«В</w:t>
      </w:r>
      <w:r w:rsidR="00096B40" w:rsidRPr="00123F89">
        <w:rPr>
          <w:b/>
          <w:bCs/>
        </w:rPr>
        <w:t>одоснабжение</w:t>
      </w:r>
      <w:r w:rsidR="00DD2683" w:rsidRPr="00123F89">
        <w:rPr>
          <w:b/>
          <w:bCs/>
        </w:rPr>
        <w:t xml:space="preserve"> ЗГО</w:t>
      </w:r>
      <w:r w:rsidR="004365EB" w:rsidRPr="00123F89">
        <w:rPr>
          <w:b/>
          <w:bCs/>
        </w:rPr>
        <w:t>»</w:t>
      </w:r>
      <w:bookmarkEnd w:id="80"/>
    </w:p>
    <w:tbl>
      <w:tblPr>
        <w:tblW w:w="5000" w:type="pct"/>
        <w:tblCellMar>
          <w:left w:w="28" w:type="dxa"/>
          <w:right w:w="28" w:type="dxa"/>
        </w:tblCellMar>
        <w:tblLook w:val="04A0"/>
      </w:tblPr>
      <w:tblGrid>
        <w:gridCol w:w="848"/>
        <w:gridCol w:w="7232"/>
        <w:gridCol w:w="1407"/>
        <w:gridCol w:w="1261"/>
        <w:gridCol w:w="1261"/>
        <w:gridCol w:w="1261"/>
        <w:gridCol w:w="1261"/>
        <w:gridCol w:w="97"/>
      </w:tblGrid>
      <w:tr w:rsidR="00232BCD" w:rsidRPr="00232BCD" w:rsidTr="0051585C">
        <w:trPr>
          <w:gridAfter w:val="1"/>
          <w:wAfter w:w="33" w:type="pct"/>
          <w:trHeight w:val="276"/>
        </w:trPr>
        <w:tc>
          <w:tcPr>
            <w:tcW w:w="2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 п/п</w:t>
            </w:r>
          </w:p>
        </w:tc>
        <w:tc>
          <w:tcPr>
            <w:tcW w:w="24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Наименование</w:t>
            </w:r>
          </w:p>
        </w:tc>
        <w:tc>
          <w:tcPr>
            <w:tcW w:w="4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Ед. изм.</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22"/>
                <w:lang w:eastAsia="ru-RU"/>
              </w:rPr>
              <w:t>2021</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22"/>
                <w:lang w:eastAsia="ru-RU"/>
              </w:rPr>
              <w:t>2022</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22"/>
                <w:lang w:eastAsia="ru-RU"/>
              </w:rPr>
              <w:t>2023</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2024</w:t>
            </w:r>
          </w:p>
        </w:tc>
      </w:tr>
      <w:tr w:rsidR="00232BCD" w:rsidRPr="00232BCD" w:rsidTr="0051585C">
        <w:trPr>
          <w:trHeight w:val="20"/>
        </w:trPr>
        <w:tc>
          <w:tcPr>
            <w:tcW w:w="290"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2472"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431" w:type="pct"/>
            <w:vMerge/>
            <w:tcBorders>
              <w:top w:val="single" w:sz="4" w:space="0" w:color="auto"/>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b/>
                <w:bCs/>
                <w:kern w:val="0"/>
                <w:sz w:val="18"/>
                <w:szCs w:val="18"/>
                <w:lang w:eastAsia="ru-RU"/>
              </w:rPr>
            </w:pPr>
          </w:p>
        </w:tc>
        <w:tc>
          <w:tcPr>
            <w:tcW w:w="33" w:type="pct"/>
            <w:tcBorders>
              <w:top w:val="nil"/>
              <w:left w:val="nil"/>
              <w:bottom w:val="nil"/>
              <w:right w:val="nil"/>
            </w:tcBorders>
            <w:shd w:val="clear" w:color="auto" w:fill="auto"/>
            <w:noWrap/>
            <w:vAlign w:val="bottom"/>
            <w:hideMark/>
          </w:tcPr>
          <w:p w:rsidR="00232BCD" w:rsidRPr="00232BCD" w:rsidRDefault="00232BCD" w:rsidP="00232BCD">
            <w:pPr>
              <w:widowControl/>
              <w:suppressAutoHyphens w:val="0"/>
              <w:spacing w:before="0" w:after="0"/>
              <w:ind w:firstLine="0"/>
              <w:jc w:val="center"/>
              <w:rPr>
                <w:rFonts w:eastAsia="Times New Roman"/>
                <w:b/>
                <w:bCs/>
                <w:kern w:val="0"/>
                <w:sz w:val="18"/>
                <w:szCs w:val="18"/>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1</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Объем поднятой технической воды, в том числе</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15 662,13</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15 079,56</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15 153,16</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15 298,28</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1.1</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из Айского водохранилища – реализовано АО «Златмаш»</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11 408,51</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11 158,14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11 274,38</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11 280,34</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1.2</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из Айского водохранилища – реализовано ООО «Златоустовский «Водоканал»</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4 253,62</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3 921,42</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3 878,78</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4 017,94</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2</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Потребление на собственные нужды (АО «Златмаш»)</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6 719,17</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6 449,12</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6 503,39</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6 557,23</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3</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Объем питьевой воды, поступившей в сеть</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 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4 689,33</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4 709,01</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4 770,99</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4 723,11</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4</w:t>
            </w:r>
          </w:p>
        </w:tc>
        <w:tc>
          <w:tcPr>
            <w:tcW w:w="2472" w:type="pct"/>
            <w:vMerge w:val="restart"/>
            <w:tcBorders>
              <w:top w:val="nil"/>
              <w:left w:val="single" w:sz="4" w:space="0" w:color="auto"/>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Потери и технологические расходы воды</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 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2 589,77</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2 610,57</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2 677,26</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2 625,87</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vMerge/>
            <w:tcBorders>
              <w:top w:val="nil"/>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p>
        </w:tc>
        <w:tc>
          <w:tcPr>
            <w:tcW w:w="2472" w:type="pct"/>
            <w:vMerge/>
            <w:tcBorders>
              <w:top w:val="nil"/>
              <w:left w:val="single" w:sz="4" w:space="0" w:color="auto"/>
              <w:bottom w:val="single" w:sz="4" w:space="0" w:color="auto"/>
              <w:right w:val="single" w:sz="4" w:space="0" w:color="auto"/>
            </w:tcBorders>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55,17%</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55,36%</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56,04%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0,56</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5</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Объем питьевой воды, отпущенной абонентам, в том числе:</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 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2099,57</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2098,44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2093,74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2 097,25</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5.1</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по приборам учета</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 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1242,25</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1360,44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1353,64</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1 318,78</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r w:rsidR="00232BCD" w:rsidRPr="00232BCD" w:rsidTr="0051585C">
        <w:trPr>
          <w:trHeight w:val="20"/>
        </w:trPr>
        <w:tc>
          <w:tcPr>
            <w:tcW w:w="290"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5438E5">
              <w:rPr>
                <w:sz w:val="18"/>
                <w:szCs w:val="18"/>
              </w:rPr>
              <w:t>5.2</w:t>
            </w:r>
          </w:p>
        </w:tc>
        <w:tc>
          <w:tcPr>
            <w:tcW w:w="2472"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по нормативам</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rPr>
                <w:rFonts w:eastAsia="Times New Roman"/>
                <w:kern w:val="0"/>
                <w:sz w:val="18"/>
                <w:szCs w:val="18"/>
                <w:lang w:eastAsia="ru-RU"/>
              </w:rPr>
            </w:pPr>
            <w:r w:rsidRPr="00232BCD">
              <w:rPr>
                <w:rFonts w:eastAsia="Times New Roman"/>
                <w:kern w:val="0"/>
                <w:sz w:val="18"/>
                <w:szCs w:val="18"/>
                <w:lang w:eastAsia="ru-RU"/>
              </w:rPr>
              <w:t>тыс. куб. м</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857,32</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738,01</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740,1</w:t>
            </w:r>
          </w:p>
        </w:tc>
        <w:tc>
          <w:tcPr>
            <w:tcW w:w="43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778,48</w:t>
            </w:r>
          </w:p>
        </w:tc>
        <w:tc>
          <w:tcPr>
            <w:tcW w:w="33" w:type="pct"/>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p>
        </w:tc>
      </w:tr>
    </w:tbl>
    <w:p w:rsidR="00232BCD" w:rsidRDefault="00232BCD" w:rsidP="00123F89">
      <w:pPr>
        <w:pStyle w:val="116"/>
        <w:spacing w:before="120"/>
        <w:jc w:val="both"/>
        <w:rPr>
          <w:b/>
          <w:bCs/>
        </w:rPr>
      </w:pPr>
    </w:p>
    <w:p w:rsidR="0024500E" w:rsidRDefault="00EA188F" w:rsidP="00123F89">
      <w:pPr>
        <w:pStyle w:val="116"/>
        <w:spacing w:before="120"/>
        <w:jc w:val="both"/>
        <w:rPr>
          <w:b/>
          <w:bCs/>
        </w:rPr>
      </w:pPr>
      <w:bookmarkStart w:id="81" w:name="_Toc21280293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19</w:t>
      </w:r>
      <w:r w:rsidR="00080B42" w:rsidRPr="00DC10E4">
        <w:rPr>
          <w:b/>
          <w:bCs/>
          <w:noProof/>
          <w:sz w:val="20"/>
          <w:szCs w:val="18"/>
          <w:lang w:eastAsia="en-US"/>
        </w:rPr>
        <w:fldChar w:fldCharType="end"/>
      </w:r>
      <w:r w:rsidRPr="00895277">
        <w:rPr>
          <w:b/>
          <w:bCs/>
        </w:rPr>
        <w:t xml:space="preserve">- </w:t>
      </w:r>
      <w:r w:rsidR="0024500E" w:rsidRPr="00123F89">
        <w:rPr>
          <w:b/>
          <w:bCs/>
        </w:rPr>
        <w:t>Баланс подачи и реализации воды ООО «Златоустовский «Водоканал»</w:t>
      </w:r>
      <w:bookmarkEnd w:id="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2290"/>
        <w:gridCol w:w="1372"/>
        <w:gridCol w:w="1349"/>
        <w:gridCol w:w="1183"/>
        <w:gridCol w:w="1183"/>
        <w:gridCol w:w="1183"/>
        <w:gridCol w:w="1183"/>
        <w:gridCol w:w="1183"/>
        <w:gridCol w:w="1184"/>
        <w:gridCol w:w="1184"/>
        <w:gridCol w:w="1334"/>
      </w:tblGrid>
      <w:tr w:rsidR="00764B5B" w:rsidRPr="00764B5B" w:rsidTr="00764B5B">
        <w:trPr>
          <w:trHeight w:val="20"/>
          <w:tblHeader/>
        </w:trPr>
        <w:tc>
          <w:tcPr>
            <w:tcW w:w="750"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Наименование показателя </w:t>
            </w:r>
          </w:p>
        </w:tc>
        <w:tc>
          <w:tcPr>
            <w:tcW w:w="459"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Водохранилище на реке Большая Тесьма </w:t>
            </w:r>
          </w:p>
        </w:tc>
        <w:tc>
          <w:tcPr>
            <w:tcW w:w="452"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Айское водохранилище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Центральн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Веселовка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Суворовский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каптаж п. Чапаевск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Тайнак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Куваши, ул. Печи </w:t>
            </w:r>
          </w:p>
        </w:tc>
        <w:tc>
          <w:tcPr>
            <w:tcW w:w="411" w:type="pct"/>
            <w:shd w:val="clear" w:color="auto" w:fill="auto"/>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скважина п. Южный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kern w:val="0"/>
                <w:sz w:val="18"/>
                <w:szCs w:val="20"/>
                <w:lang w:eastAsia="ru-RU"/>
              </w:rPr>
            </w:pPr>
            <w:r w:rsidRPr="00764B5B">
              <w:rPr>
                <w:rFonts w:eastAsia="Times New Roman"/>
                <w:b/>
                <w:kern w:val="0"/>
                <w:sz w:val="18"/>
                <w:szCs w:val="20"/>
                <w:lang w:eastAsia="ru-RU"/>
              </w:rPr>
              <w:t xml:space="preserve">Всего </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Лимит забора воды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8 994,00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5 100,00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35,70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21,90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73,40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14,72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17,90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5 263,62</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Подъем воды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9 690,45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2 069,14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21,45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5,05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4,71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11 807,07</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Собственные нужды - НФС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193,69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236,96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430,65</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Собственные нужды - общие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2 129,43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251,20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2 380,67</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Подано воды в сеть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7 561,02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1 817,94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21,45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5,05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8,83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4,71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9 426,40</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Реализация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3 815,05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1 528,32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21,45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5,05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8,83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4,71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5 390,82</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население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2 798,71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1 132,27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15,69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5,02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8,39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4,63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1,61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0,63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0,27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3 967,22</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бюджет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302,64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72,05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2,04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0,06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0,21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4,43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381,44</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промышлен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713,70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324,00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3,71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0,44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0,11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0,18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1 042,16</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использов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5 944,49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1 779,52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21,45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5,05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8,84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0,84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4,71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7 771,49</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Потери воды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3 745,97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289,62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4 035,59</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 </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left"/>
              <w:rPr>
                <w:rFonts w:eastAsia="Times New Roman"/>
                <w:kern w:val="0"/>
                <w:sz w:val="18"/>
                <w:szCs w:val="20"/>
                <w:lang w:eastAsia="ru-RU"/>
              </w:rPr>
            </w:pPr>
            <w:r w:rsidRPr="00764B5B">
              <w:rPr>
                <w:rFonts w:eastAsia="Times New Roman"/>
                <w:kern w:val="0"/>
                <w:sz w:val="18"/>
                <w:szCs w:val="20"/>
                <w:lang w:eastAsia="ru-RU"/>
              </w:rPr>
              <w:t xml:space="preserve">канализация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3 620,53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4 034,93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4,07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13,99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7 673,52</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население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2 667,47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3 098,18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3,95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13,55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5 783,15</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бюджет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267,15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179,59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446,74</w:t>
            </w:r>
          </w:p>
        </w:tc>
      </w:tr>
      <w:tr w:rsidR="00764B5B" w:rsidRPr="00764B5B" w:rsidTr="00764B5B">
        <w:trPr>
          <w:trHeight w:val="20"/>
        </w:trPr>
        <w:tc>
          <w:tcPr>
            <w:tcW w:w="750" w:type="pct"/>
            <w:shd w:val="clear" w:color="auto" w:fill="auto"/>
            <w:noWrap/>
            <w:vAlign w:val="bottom"/>
            <w:hideMark/>
          </w:tcPr>
          <w:p w:rsidR="00764B5B" w:rsidRPr="00764B5B" w:rsidRDefault="00764B5B" w:rsidP="00764B5B">
            <w:pPr>
              <w:widowControl/>
              <w:suppressAutoHyphens w:val="0"/>
              <w:spacing w:before="0" w:after="0"/>
              <w:ind w:firstLine="0"/>
              <w:jc w:val="right"/>
              <w:rPr>
                <w:rFonts w:eastAsia="Times New Roman"/>
                <w:kern w:val="0"/>
                <w:sz w:val="18"/>
                <w:szCs w:val="20"/>
                <w:lang w:eastAsia="ru-RU"/>
              </w:rPr>
            </w:pPr>
            <w:r w:rsidRPr="00764B5B">
              <w:rPr>
                <w:rFonts w:eastAsia="Times New Roman"/>
                <w:kern w:val="0"/>
                <w:sz w:val="18"/>
                <w:szCs w:val="20"/>
                <w:lang w:eastAsia="ru-RU"/>
              </w:rPr>
              <w:t xml:space="preserve">промышлен </w:t>
            </w:r>
          </w:p>
        </w:tc>
        <w:tc>
          <w:tcPr>
            <w:tcW w:w="459"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685,90 </w:t>
            </w:r>
          </w:p>
        </w:tc>
        <w:tc>
          <w:tcPr>
            <w:tcW w:w="452"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757,15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0,13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0,44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11"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kern w:val="0"/>
                <w:sz w:val="18"/>
                <w:szCs w:val="20"/>
                <w:lang w:eastAsia="ru-RU"/>
              </w:rPr>
            </w:pPr>
            <w:r w:rsidRPr="00764B5B">
              <w:rPr>
                <w:rFonts w:eastAsia="Times New Roman"/>
                <w:kern w:val="0"/>
                <w:sz w:val="18"/>
                <w:szCs w:val="20"/>
                <w:lang w:eastAsia="ru-RU"/>
              </w:rPr>
              <w:t xml:space="preserve">0,00 </w:t>
            </w:r>
          </w:p>
        </w:tc>
        <w:tc>
          <w:tcPr>
            <w:tcW w:w="465" w:type="pct"/>
            <w:shd w:val="clear" w:color="auto" w:fill="auto"/>
            <w:noWrap/>
            <w:vAlign w:val="center"/>
            <w:hideMark/>
          </w:tcPr>
          <w:p w:rsidR="00764B5B" w:rsidRPr="00764B5B" w:rsidRDefault="00764B5B" w:rsidP="00764B5B">
            <w:pPr>
              <w:widowControl/>
              <w:suppressAutoHyphens w:val="0"/>
              <w:spacing w:before="0" w:after="0"/>
              <w:ind w:firstLine="0"/>
              <w:jc w:val="center"/>
              <w:rPr>
                <w:rFonts w:eastAsia="Times New Roman"/>
                <w:b/>
                <w:bCs/>
                <w:kern w:val="0"/>
                <w:sz w:val="18"/>
                <w:szCs w:val="20"/>
                <w:lang w:eastAsia="ru-RU"/>
              </w:rPr>
            </w:pPr>
            <w:r w:rsidRPr="00764B5B">
              <w:rPr>
                <w:rFonts w:eastAsia="Times New Roman"/>
                <w:b/>
                <w:bCs/>
                <w:kern w:val="0"/>
                <w:sz w:val="18"/>
                <w:szCs w:val="20"/>
                <w:lang w:eastAsia="ru-RU"/>
              </w:rPr>
              <w:t>1 443,63</w:t>
            </w:r>
          </w:p>
        </w:tc>
      </w:tr>
    </w:tbl>
    <w:p w:rsidR="00764B5B" w:rsidRDefault="00764B5B" w:rsidP="00210009">
      <w:pPr>
        <w:pStyle w:val="116"/>
        <w:spacing w:before="120"/>
        <w:jc w:val="both"/>
        <w:rPr>
          <w:b/>
          <w:bCs/>
        </w:rPr>
      </w:pPr>
    </w:p>
    <w:p w:rsidR="00764B5B" w:rsidRDefault="00764B5B">
      <w:pPr>
        <w:widowControl/>
        <w:suppressAutoHyphens w:val="0"/>
        <w:spacing w:before="0" w:after="0"/>
        <w:ind w:firstLine="0"/>
        <w:jc w:val="left"/>
        <w:rPr>
          <w:rFonts w:eastAsia="Times New Roman"/>
          <w:b/>
          <w:bCs/>
          <w:kern w:val="0"/>
          <w:sz w:val="22"/>
          <w:szCs w:val="22"/>
          <w:lang w:eastAsia="ru-RU"/>
        </w:rPr>
      </w:pPr>
      <w:r>
        <w:rPr>
          <w:b/>
          <w:bCs/>
        </w:rPr>
        <w:br w:type="page"/>
      </w:r>
    </w:p>
    <w:p w:rsidR="00210009" w:rsidRPr="00123F89" w:rsidRDefault="00210009" w:rsidP="00210009">
      <w:pPr>
        <w:pStyle w:val="116"/>
        <w:spacing w:before="120"/>
        <w:jc w:val="both"/>
        <w:rPr>
          <w:b/>
          <w:bCs/>
        </w:rPr>
      </w:pPr>
      <w:bookmarkStart w:id="82" w:name="_Toc21280293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20</w:t>
      </w:r>
      <w:r w:rsidR="00080B42" w:rsidRPr="00DC10E4">
        <w:rPr>
          <w:b/>
          <w:bCs/>
          <w:noProof/>
          <w:sz w:val="20"/>
          <w:szCs w:val="18"/>
          <w:lang w:eastAsia="en-US"/>
        </w:rPr>
        <w:fldChar w:fldCharType="end"/>
      </w:r>
      <w:r w:rsidRPr="00895277">
        <w:rPr>
          <w:b/>
          <w:bCs/>
        </w:rPr>
        <w:t xml:space="preserve">- </w:t>
      </w:r>
      <w:r w:rsidRPr="00123F89">
        <w:rPr>
          <w:b/>
          <w:bCs/>
        </w:rPr>
        <w:t xml:space="preserve">Баланс подачи и реализации воды </w:t>
      </w:r>
      <w:r w:rsidRPr="00210009">
        <w:rPr>
          <w:b/>
          <w:bCs/>
        </w:rPr>
        <w:t>АО «Златмаш»</w:t>
      </w:r>
      <w:bookmarkEnd w:id="82"/>
    </w:p>
    <w:tbl>
      <w:tblPr>
        <w:tblW w:w="5000" w:type="pct"/>
        <w:tblCellMar>
          <w:left w:w="28" w:type="dxa"/>
          <w:right w:w="28" w:type="dxa"/>
        </w:tblCellMar>
        <w:tblLook w:val="04A0"/>
      </w:tblPr>
      <w:tblGrid>
        <w:gridCol w:w="1408"/>
        <w:gridCol w:w="7592"/>
        <w:gridCol w:w="1407"/>
        <w:gridCol w:w="1407"/>
        <w:gridCol w:w="1407"/>
        <w:gridCol w:w="1407"/>
      </w:tblGrid>
      <w:tr w:rsidR="00232BCD" w:rsidRPr="00232BCD" w:rsidTr="00232BCD">
        <w:trPr>
          <w:trHeight w:val="20"/>
        </w:trPr>
        <w:tc>
          <w:tcPr>
            <w:tcW w:w="4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w:t>
            </w:r>
          </w:p>
        </w:tc>
        <w:tc>
          <w:tcPr>
            <w:tcW w:w="2595" w:type="pct"/>
            <w:tcBorders>
              <w:top w:val="single" w:sz="4" w:space="0" w:color="auto"/>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 </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2021</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2022</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2023</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b/>
                <w:kern w:val="0"/>
                <w:sz w:val="18"/>
                <w:szCs w:val="18"/>
                <w:lang w:eastAsia="ru-RU"/>
              </w:rPr>
            </w:pPr>
            <w:r w:rsidRPr="00232BCD">
              <w:rPr>
                <w:rFonts w:eastAsia="Times New Roman"/>
                <w:b/>
                <w:kern w:val="0"/>
                <w:sz w:val="18"/>
                <w:szCs w:val="18"/>
                <w:lang w:eastAsia="ru-RU"/>
              </w:rPr>
              <w:t>2024</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Покупка Айской воды</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10 067,76</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10 587,49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11 513,99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10 723,08</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w:t>
            </w:r>
          </w:p>
        </w:tc>
        <w:tc>
          <w:tcPr>
            <w:tcW w:w="2595"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Технологические расходы 1 подъема и в сетях от 1 подъема до НФС</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52,225</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52,225</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52,225</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52,23</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w:t>
            </w:r>
          </w:p>
        </w:tc>
        <w:tc>
          <w:tcPr>
            <w:tcW w:w="2595"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Расходы на питьевое водоснабжение</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5 445,52</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5 624,73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5 906,88</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5 659,04</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2.1.</w:t>
            </w:r>
          </w:p>
        </w:tc>
        <w:tc>
          <w:tcPr>
            <w:tcW w:w="2595"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Технологические расходы НФС</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946,93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946,93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946,93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946,93</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2.2.</w:t>
            </w:r>
          </w:p>
        </w:tc>
        <w:tc>
          <w:tcPr>
            <w:tcW w:w="2595"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Реализовано питьевой воды, в т.ч.</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4 498,59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4 677,80</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4 959,95</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4 712,11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r w:rsidRPr="00232BCD">
              <w:rPr>
                <w:rFonts w:eastAsia="Times New Roman"/>
                <w:kern w:val="0"/>
                <w:sz w:val="18"/>
                <w:szCs w:val="20"/>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транспортирующей организации</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4 365,80</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4 545,23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4 811,29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4 574,11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r w:rsidRPr="00232BCD">
              <w:rPr>
                <w:rFonts w:eastAsia="Times New Roman"/>
                <w:kern w:val="0"/>
                <w:sz w:val="18"/>
                <w:szCs w:val="20"/>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прочим сторонникам</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39,976</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34,505</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31,104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35,20</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20"/>
                <w:lang w:eastAsia="ru-RU"/>
              </w:rPr>
            </w:pPr>
            <w:r w:rsidRPr="00232BCD">
              <w:rPr>
                <w:rFonts w:eastAsia="Times New Roman"/>
                <w:kern w:val="0"/>
                <w:sz w:val="18"/>
                <w:szCs w:val="20"/>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на собственное потребление</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92,809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98,066</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117,56</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102,81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w:t>
            </w:r>
          </w:p>
        </w:tc>
        <w:tc>
          <w:tcPr>
            <w:tcW w:w="2595" w:type="pct"/>
            <w:tcBorders>
              <w:top w:val="nil"/>
              <w:left w:val="nil"/>
              <w:bottom w:val="single" w:sz="4" w:space="0" w:color="auto"/>
              <w:right w:val="single" w:sz="4" w:space="0" w:color="auto"/>
            </w:tcBorders>
            <w:shd w:val="clear" w:color="auto" w:fill="auto"/>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Реализовано технической воды</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4 570,02</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4 910,54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5 554,89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5 011,81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прочим сторонникам</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38,419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135,734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137,208</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103,79</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на собственное потребление</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413,626</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382,269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398,891</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398,26</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left"/>
              <w:rPr>
                <w:rFonts w:eastAsia="Times New Roman"/>
                <w:kern w:val="0"/>
                <w:sz w:val="18"/>
                <w:szCs w:val="18"/>
                <w:lang w:eastAsia="ru-RU"/>
              </w:rPr>
            </w:pPr>
            <w:r w:rsidRPr="00232BCD">
              <w:rPr>
                <w:rFonts w:eastAsia="Times New Roman"/>
                <w:kern w:val="0"/>
                <w:sz w:val="18"/>
                <w:szCs w:val="18"/>
                <w:lang w:eastAsia="ru-RU"/>
              </w:rPr>
              <w:t>на нужды теплоснабжения, в т.ч.</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4 117,97</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4 392,53</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5 018,79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4 509,76</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xml:space="preserve">реализация ГВС (теплоносителя) </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1 106,04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1 132,22</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1 159,30</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1 132,52</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xml:space="preserve">реализация потерь (теплоносителя) </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350,688</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489,54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420,11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собственные нужды ТЭЦ</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1 729,24</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1 635,92</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1 650,58</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1 671,91</w:t>
            </w:r>
          </w:p>
        </w:tc>
      </w:tr>
      <w:tr w:rsidR="00232BCD" w:rsidRPr="00232BCD" w:rsidTr="00232BCD">
        <w:trPr>
          <w:trHeight w:val="20"/>
        </w:trPr>
        <w:tc>
          <w:tcPr>
            <w:tcW w:w="481" w:type="pct"/>
            <w:tcBorders>
              <w:top w:val="nil"/>
              <w:left w:val="single" w:sz="4" w:space="0" w:color="auto"/>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kern w:val="0"/>
                <w:sz w:val="18"/>
                <w:szCs w:val="18"/>
                <w:lang w:eastAsia="ru-RU"/>
              </w:rPr>
            </w:pPr>
            <w:r w:rsidRPr="00232BCD">
              <w:rPr>
                <w:rFonts w:eastAsia="Times New Roman"/>
                <w:kern w:val="0"/>
                <w:sz w:val="18"/>
                <w:szCs w:val="18"/>
                <w:lang w:eastAsia="ru-RU"/>
              </w:rPr>
              <w:t> </w:t>
            </w:r>
          </w:p>
        </w:tc>
        <w:tc>
          <w:tcPr>
            <w:tcW w:w="2595"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подпитка</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1 282,69</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1 273,70</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right"/>
              <w:rPr>
                <w:rFonts w:eastAsia="Times New Roman"/>
                <w:i/>
                <w:iCs/>
                <w:kern w:val="0"/>
                <w:sz w:val="18"/>
                <w:szCs w:val="18"/>
                <w:lang w:eastAsia="ru-RU"/>
              </w:rPr>
            </w:pPr>
            <w:r w:rsidRPr="00232BCD">
              <w:rPr>
                <w:rFonts w:eastAsia="Times New Roman"/>
                <w:i/>
                <w:iCs/>
                <w:kern w:val="0"/>
                <w:sz w:val="18"/>
                <w:szCs w:val="18"/>
                <w:lang w:eastAsia="ru-RU"/>
              </w:rPr>
              <w:t>1 719,37</w:t>
            </w:r>
          </w:p>
        </w:tc>
        <w:tc>
          <w:tcPr>
            <w:tcW w:w="481" w:type="pct"/>
            <w:tcBorders>
              <w:top w:val="nil"/>
              <w:left w:val="nil"/>
              <w:bottom w:val="single" w:sz="4" w:space="0" w:color="auto"/>
              <w:right w:val="single" w:sz="4" w:space="0" w:color="auto"/>
            </w:tcBorders>
            <w:shd w:val="clear" w:color="auto" w:fill="auto"/>
            <w:noWrap/>
            <w:vAlign w:val="center"/>
            <w:hideMark/>
          </w:tcPr>
          <w:p w:rsidR="00232BCD" w:rsidRPr="00232BCD" w:rsidRDefault="00232BCD" w:rsidP="00232BCD">
            <w:pPr>
              <w:widowControl/>
              <w:suppressAutoHyphens w:val="0"/>
              <w:spacing w:before="0" w:after="0"/>
              <w:ind w:firstLine="0"/>
              <w:jc w:val="center"/>
              <w:rPr>
                <w:rFonts w:eastAsia="Times New Roman"/>
                <w:kern w:val="0"/>
                <w:sz w:val="18"/>
                <w:szCs w:val="18"/>
                <w:lang w:eastAsia="ru-RU"/>
              </w:rPr>
            </w:pPr>
            <w:r w:rsidRPr="00232BCD">
              <w:rPr>
                <w:rFonts w:eastAsia="Times New Roman"/>
                <w:kern w:val="0"/>
                <w:sz w:val="18"/>
                <w:szCs w:val="18"/>
                <w:lang w:eastAsia="ru-RU"/>
              </w:rPr>
              <w:t>1 425,25</w:t>
            </w:r>
          </w:p>
        </w:tc>
      </w:tr>
    </w:tbl>
    <w:p w:rsidR="00764B5B" w:rsidRDefault="00764B5B" w:rsidP="004234E7">
      <w:pPr>
        <w:spacing w:line="276" w:lineRule="auto"/>
        <w:rPr>
          <w:lang w:eastAsia="ru-RU"/>
        </w:rPr>
        <w:sectPr w:rsidR="00764B5B" w:rsidSect="00764B5B">
          <w:pgSz w:w="16840" w:h="11900" w:orient="landscape"/>
          <w:pgMar w:top="993" w:right="1134" w:bottom="851" w:left="1134" w:header="567" w:footer="567" w:gutter="0"/>
          <w:cols w:space="708"/>
          <w:docGrid w:linePitch="360"/>
        </w:sectPr>
      </w:pPr>
    </w:p>
    <w:p w:rsidR="00C15343" w:rsidRPr="00F51F10" w:rsidRDefault="009A1C77" w:rsidP="004234E7">
      <w:pPr>
        <w:spacing w:line="276" w:lineRule="auto"/>
        <w:rPr>
          <w:lang w:eastAsia="ru-RU"/>
        </w:rPr>
      </w:pPr>
      <w:r w:rsidRPr="00F51F10">
        <w:rPr>
          <w:lang w:eastAsia="ru-RU"/>
        </w:rPr>
        <w:t>На основе проведенного анализа</w:t>
      </w:r>
      <w:r w:rsidR="001F0C96" w:rsidRPr="00F51F10">
        <w:rPr>
          <w:lang w:eastAsia="ru-RU"/>
        </w:rPr>
        <w:t>баланса подачи и реализации воды</w:t>
      </w:r>
      <w:r w:rsidRPr="00F51F10">
        <w:rPr>
          <w:lang w:eastAsia="ru-RU"/>
        </w:rPr>
        <w:t xml:space="preserve">можно сделать </w:t>
      </w:r>
      <w:r w:rsidR="001F0C96" w:rsidRPr="00F51F10">
        <w:rPr>
          <w:lang w:eastAsia="ru-RU"/>
        </w:rPr>
        <w:t>вывод, что п</w:t>
      </w:r>
      <w:r w:rsidR="00C15343" w:rsidRPr="00F51F10">
        <w:rPr>
          <w:lang w:eastAsia="ru-RU"/>
        </w:rPr>
        <w:t>отери</w:t>
      </w:r>
      <w:r w:rsidR="00702C9E" w:rsidRPr="00F51F10">
        <w:rPr>
          <w:lang w:eastAsia="ru-RU"/>
        </w:rPr>
        <w:t xml:space="preserve">и технологические расходы </w:t>
      </w:r>
      <w:r w:rsidRPr="00F51F10">
        <w:rPr>
          <w:lang w:eastAsia="ru-RU"/>
        </w:rPr>
        <w:t xml:space="preserve">воды </w:t>
      </w:r>
      <w:r w:rsidR="00C15343" w:rsidRPr="00F51F10">
        <w:rPr>
          <w:lang w:eastAsia="ru-RU"/>
        </w:rPr>
        <w:t xml:space="preserve">в сетях составляют </w:t>
      </w:r>
      <w:r w:rsidRPr="00F51F10">
        <w:rPr>
          <w:lang w:eastAsia="ru-RU"/>
        </w:rPr>
        <w:t xml:space="preserve">около </w:t>
      </w:r>
      <w:r w:rsidR="00964E5C" w:rsidRPr="00F51F10">
        <w:rPr>
          <w:lang w:eastAsia="ru-RU"/>
        </w:rPr>
        <w:t>6</w:t>
      </w:r>
      <w:r w:rsidR="00C15343" w:rsidRPr="00F51F10">
        <w:rPr>
          <w:lang w:eastAsia="ru-RU"/>
        </w:rPr>
        <w:t xml:space="preserve">0% от всей поданной в сеть воды. </w:t>
      </w:r>
    </w:p>
    <w:p w:rsidR="00853AFE" w:rsidRPr="008629BC" w:rsidRDefault="00853AFE" w:rsidP="004234E7">
      <w:pPr>
        <w:spacing w:line="276" w:lineRule="auto"/>
        <w:rPr>
          <w:lang w:eastAsia="ru-RU"/>
        </w:rPr>
      </w:pPr>
      <w:r w:rsidRPr="008629BC">
        <w:rPr>
          <w:lang w:eastAsia="ru-RU"/>
        </w:rPr>
        <w:t xml:space="preserve">Очевидно, что в таких условиях наиболее действенной мерой по повышению энергоэффективности и эффективности использования ресурсов должен быть ремонт сетей опережающими темпами не менее 5,0-6,0% в год и рациональное управление режимом работы, минимизирующее избыточные свободные напоры. Последнее может дать снижение суммарного водопотребления на 15-20%. </w:t>
      </w:r>
    </w:p>
    <w:p w:rsidR="007D7013" w:rsidRPr="008F29CC" w:rsidRDefault="00FD25A5" w:rsidP="008F29CC">
      <w:pPr>
        <w:pStyle w:val="34"/>
      </w:pPr>
      <w:bookmarkStart w:id="83" w:name="_Toc169689461"/>
      <w:r w:rsidRPr="008F29CC">
        <w:t>Т</w:t>
      </w:r>
      <w:r w:rsidR="007D7013" w:rsidRPr="008F29CC">
        <w:t>ерриториальный баланс подачи питьевой воды по технологическим зонам водоснабжения (годовой и в сутки максимального</w:t>
      </w:r>
      <w:r w:rsidRPr="008F29CC">
        <w:t xml:space="preserve"> водопотребления)</w:t>
      </w:r>
      <w:r w:rsidR="00484835" w:rsidRPr="008F29CC">
        <w:t>.</w:t>
      </w:r>
      <w:bookmarkEnd w:id="83"/>
    </w:p>
    <w:p w:rsidR="00853AFE" w:rsidRPr="00F51F10" w:rsidRDefault="00853AFE" w:rsidP="004234E7">
      <w:pPr>
        <w:spacing w:line="276" w:lineRule="auto"/>
        <w:rPr>
          <w:lang w:eastAsia="ru-RU"/>
        </w:rPr>
      </w:pPr>
      <w:r w:rsidRPr="00F51F10">
        <w:rPr>
          <w:lang w:eastAsia="ru-RU"/>
        </w:rPr>
        <w:t xml:space="preserve">Территориальный баланс подачи питьевой воды по технологическим зонам водоснабжения </w:t>
      </w:r>
      <w:r w:rsidR="000338C9">
        <w:rPr>
          <w:lang w:eastAsia="ru-RU"/>
        </w:rPr>
        <w:t>за 202</w:t>
      </w:r>
      <w:r w:rsidR="00232BCD">
        <w:rPr>
          <w:lang w:eastAsia="ru-RU"/>
        </w:rPr>
        <w:t>4</w:t>
      </w:r>
      <w:r w:rsidR="000F5FD8" w:rsidRPr="00F51F10">
        <w:rPr>
          <w:lang w:eastAsia="ru-RU"/>
        </w:rPr>
        <w:t xml:space="preserve"> год </w:t>
      </w:r>
      <w:r w:rsidRPr="00F51F10">
        <w:rPr>
          <w:lang w:eastAsia="ru-RU"/>
        </w:rPr>
        <w:t xml:space="preserve">сведен в таблицу </w:t>
      </w:r>
      <w:r w:rsidR="007D504B">
        <w:rPr>
          <w:lang w:eastAsia="ru-RU"/>
        </w:rPr>
        <w:t>2</w:t>
      </w:r>
      <w:r w:rsidR="004055F5">
        <w:rPr>
          <w:lang w:eastAsia="ru-RU"/>
        </w:rPr>
        <w:t>1</w:t>
      </w:r>
      <w:r w:rsidR="007D504B">
        <w:rPr>
          <w:lang w:eastAsia="ru-RU"/>
        </w:rPr>
        <w:t>.</w:t>
      </w:r>
    </w:p>
    <w:p w:rsidR="00FD25A5" w:rsidRPr="00123F89" w:rsidRDefault="00EA188F" w:rsidP="00123F89">
      <w:pPr>
        <w:pStyle w:val="116"/>
        <w:spacing w:before="120"/>
        <w:jc w:val="both"/>
        <w:rPr>
          <w:b/>
          <w:bCs/>
        </w:rPr>
      </w:pPr>
      <w:bookmarkStart w:id="84" w:name="_Toc21280294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21</w:t>
      </w:r>
      <w:r w:rsidR="00080B42" w:rsidRPr="00DC10E4">
        <w:rPr>
          <w:b/>
          <w:bCs/>
          <w:noProof/>
          <w:sz w:val="20"/>
          <w:szCs w:val="18"/>
          <w:lang w:eastAsia="en-US"/>
        </w:rPr>
        <w:fldChar w:fldCharType="end"/>
      </w:r>
      <w:r w:rsidRPr="00895277">
        <w:rPr>
          <w:b/>
          <w:bCs/>
        </w:rPr>
        <w:t xml:space="preserve">- </w:t>
      </w:r>
      <w:r w:rsidR="00853AFE" w:rsidRPr="00123F89">
        <w:rPr>
          <w:b/>
          <w:bCs/>
        </w:rPr>
        <w:t>Территориальный б</w:t>
      </w:r>
      <w:r w:rsidR="0078393C" w:rsidRPr="00123F89">
        <w:rPr>
          <w:b/>
          <w:bCs/>
        </w:rPr>
        <w:t>аланс подачи питьевой воды</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88"/>
        <w:gridCol w:w="3463"/>
        <w:gridCol w:w="1713"/>
        <w:gridCol w:w="1854"/>
        <w:gridCol w:w="1986"/>
      </w:tblGrid>
      <w:tr w:rsidR="00853AFE" w:rsidRPr="005438E5" w:rsidTr="005438E5">
        <w:trPr>
          <w:trHeight w:val="276"/>
          <w:tblHeader/>
        </w:trPr>
        <w:tc>
          <w:tcPr>
            <w:tcW w:w="206" w:type="pct"/>
            <w:vMerge w:val="restart"/>
            <w:vAlign w:val="center"/>
            <w:hideMark/>
          </w:tcPr>
          <w:p w:rsidR="00853AFE" w:rsidRPr="005438E5" w:rsidRDefault="00723970" w:rsidP="004234E7">
            <w:pPr>
              <w:spacing w:before="0" w:after="0" w:line="276" w:lineRule="auto"/>
              <w:ind w:firstLine="0"/>
              <w:jc w:val="center"/>
              <w:rPr>
                <w:b/>
                <w:sz w:val="18"/>
                <w:szCs w:val="18"/>
                <w:lang w:eastAsia="ru-RU"/>
              </w:rPr>
            </w:pPr>
            <w:r>
              <w:rPr>
                <w:b/>
                <w:sz w:val="18"/>
                <w:szCs w:val="18"/>
                <w:lang w:eastAsia="ru-RU"/>
              </w:rPr>
              <w:t xml:space="preserve">№ </w:t>
            </w:r>
            <w:r w:rsidR="00853AFE" w:rsidRPr="005438E5">
              <w:rPr>
                <w:b/>
                <w:sz w:val="18"/>
                <w:szCs w:val="18"/>
                <w:lang w:eastAsia="ru-RU"/>
              </w:rPr>
              <w:t>п/п</w:t>
            </w:r>
          </w:p>
        </w:tc>
        <w:tc>
          <w:tcPr>
            <w:tcW w:w="1841" w:type="pct"/>
            <w:vMerge w:val="restart"/>
            <w:vAlign w:val="center"/>
            <w:hideMark/>
          </w:tcPr>
          <w:p w:rsidR="00853AFE" w:rsidRPr="005438E5" w:rsidRDefault="00853AFE" w:rsidP="004234E7">
            <w:pPr>
              <w:spacing w:before="0" w:after="0" w:line="276" w:lineRule="auto"/>
              <w:ind w:firstLine="0"/>
              <w:jc w:val="center"/>
              <w:rPr>
                <w:b/>
                <w:sz w:val="18"/>
                <w:szCs w:val="18"/>
                <w:lang w:eastAsia="ru-RU"/>
              </w:rPr>
            </w:pPr>
            <w:r w:rsidRPr="005438E5">
              <w:rPr>
                <w:b/>
                <w:sz w:val="18"/>
                <w:szCs w:val="18"/>
                <w:lang w:eastAsia="ru-RU"/>
              </w:rPr>
              <w:t>Наименование</w:t>
            </w:r>
          </w:p>
        </w:tc>
        <w:tc>
          <w:tcPr>
            <w:tcW w:w="911" w:type="pct"/>
            <w:vMerge w:val="restart"/>
            <w:vAlign w:val="center"/>
            <w:hideMark/>
          </w:tcPr>
          <w:p w:rsidR="00853AFE" w:rsidRPr="005438E5" w:rsidRDefault="00853AFE" w:rsidP="004234E7">
            <w:pPr>
              <w:spacing w:before="0" w:after="0" w:line="276" w:lineRule="auto"/>
              <w:ind w:firstLine="0"/>
              <w:jc w:val="center"/>
              <w:rPr>
                <w:b/>
                <w:sz w:val="18"/>
                <w:szCs w:val="18"/>
                <w:lang w:eastAsia="ru-RU"/>
              </w:rPr>
            </w:pPr>
            <w:r w:rsidRPr="005438E5">
              <w:rPr>
                <w:b/>
                <w:sz w:val="18"/>
                <w:szCs w:val="18"/>
                <w:lang w:eastAsia="ru-RU"/>
              </w:rPr>
              <w:t>Фактическое водопотребление, тыс.</w:t>
            </w:r>
            <w:r w:rsidR="00772D52" w:rsidRPr="005438E5">
              <w:rPr>
                <w:b/>
                <w:sz w:val="18"/>
                <w:szCs w:val="18"/>
                <w:lang w:eastAsia="ru-RU"/>
              </w:rPr>
              <w:t>м³</w:t>
            </w:r>
            <w:r w:rsidRPr="005438E5">
              <w:rPr>
                <w:b/>
                <w:sz w:val="18"/>
                <w:szCs w:val="18"/>
                <w:lang w:eastAsia="ru-RU"/>
              </w:rPr>
              <w:t>/год</w:t>
            </w:r>
          </w:p>
        </w:tc>
        <w:tc>
          <w:tcPr>
            <w:tcW w:w="986" w:type="pct"/>
            <w:vMerge w:val="restart"/>
            <w:shd w:val="clear" w:color="auto" w:fill="auto"/>
            <w:noWrap/>
            <w:vAlign w:val="center"/>
            <w:hideMark/>
          </w:tcPr>
          <w:p w:rsidR="00853AFE" w:rsidRPr="005438E5" w:rsidRDefault="000F5FD8" w:rsidP="004234E7">
            <w:pPr>
              <w:spacing w:before="0" w:after="0" w:line="276" w:lineRule="auto"/>
              <w:ind w:firstLine="0"/>
              <w:jc w:val="center"/>
              <w:rPr>
                <w:b/>
                <w:sz w:val="18"/>
                <w:szCs w:val="18"/>
                <w:lang w:eastAsia="ru-RU"/>
              </w:rPr>
            </w:pPr>
            <w:r w:rsidRPr="005438E5">
              <w:rPr>
                <w:b/>
                <w:sz w:val="18"/>
                <w:szCs w:val="18"/>
                <w:lang w:eastAsia="ru-RU"/>
              </w:rPr>
              <w:t>Среднее водопотребление, тыс.</w:t>
            </w:r>
            <w:r w:rsidR="00772D52" w:rsidRPr="005438E5">
              <w:rPr>
                <w:b/>
                <w:sz w:val="18"/>
                <w:szCs w:val="18"/>
                <w:lang w:eastAsia="ru-RU"/>
              </w:rPr>
              <w:t>м³</w:t>
            </w:r>
            <w:r w:rsidRPr="005438E5">
              <w:rPr>
                <w:b/>
                <w:sz w:val="18"/>
                <w:szCs w:val="18"/>
                <w:lang w:eastAsia="ru-RU"/>
              </w:rPr>
              <w:t>/сутки</w:t>
            </w:r>
          </w:p>
        </w:tc>
        <w:tc>
          <w:tcPr>
            <w:tcW w:w="1056" w:type="pct"/>
            <w:vMerge w:val="restart"/>
            <w:shd w:val="clear" w:color="auto" w:fill="auto"/>
            <w:noWrap/>
            <w:vAlign w:val="center"/>
            <w:hideMark/>
          </w:tcPr>
          <w:p w:rsidR="00853AFE" w:rsidRPr="005438E5" w:rsidRDefault="000F5FD8" w:rsidP="004234E7">
            <w:pPr>
              <w:spacing w:before="0" w:after="0" w:line="276" w:lineRule="auto"/>
              <w:ind w:firstLine="0"/>
              <w:jc w:val="center"/>
              <w:rPr>
                <w:b/>
                <w:sz w:val="18"/>
                <w:szCs w:val="18"/>
                <w:lang w:eastAsia="ru-RU"/>
              </w:rPr>
            </w:pPr>
            <w:r w:rsidRPr="005438E5">
              <w:rPr>
                <w:b/>
                <w:sz w:val="18"/>
                <w:szCs w:val="18"/>
                <w:lang w:eastAsia="ru-RU"/>
              </w:rPr>
              <w:t>Максимальное водопотребление, тыс.</w:t>
            </w:r>
            <w:r w:rsidR="00772D52" w:rsidRPr="005438E5">
              <w:rPr>
                <w:b/>
                <w:sz w:val="18"/>
                <w:szCs w:val="18"/>
                <w:lang w:eastAsia="ru-RU"/>
              </w:rPr>
              <w:t>м³</w:t>
            </w:r>
            <w:r w:rsidRPr="005438E5">
              <w:rPr>
                <w:b/>
                <w:sz w:val="18"/>
                <w:szCs w:val="18"/>
                <w:lang w:eastAsia="ru-RU"/>
              </w:rPr>
              <w:t>/сутки</w:t>
            </w:r>
          </w:p>
        </w:tc>
      </w:tr>
      <w:tr w:rsidR="00853AFE" w:rsidRPr="005438E5" w:rsidTr="005438E5">
        <w:trPr>
          <w:trHeight w:val="276"/>
          <w:tblHeader/>
        </w:trPr>
        <w:tc>
          <w:tcPr>
            <w:tcW w:w="206" w:type="pct"/>
            <w:vMerge/>
            <w:vAlign w:val="center"/>
            <w:hideMark/>
          </w:tcPr>
          <w:p w:rsidR="00853AFE" w:rsidRPr="005438E5" w:rsidRDefault="00853AFE" w:rsidP="001D5A27">
            <w:pPr>
              <w:widowControl/>
              <w:spacing w:before="0" w:after="0"/>
              <w:ind w:firstLine="0"/>
              <w:rPr>
                <w:rFonts w:eastAsia="Times New Roman"/>
                <w:kern w:val="0"/>
                <w:sz w:val="18"/>
                <w:szCs w:val="18"/>
                <w:lang w:eastAsia="ru-RU"/>
              </w:rPr>
            </w:pPr>
          </w:p>
        </w:tc>
        <w:tc>
          <w:tcPr>
            <w:tcW w:w="1841" w:type="pct"/>
            <w:vMerge/>
            <w:vAlign w:val="center"/>
            <w:hideMark/>
          </w:tcPr>
          <w:p w:rsidR="00853AFE" w:rsidRPr="005438E5" w:rsidRDefault="00853AFE" w:rsidP="001D5A27">
            <w:pPr>
              <w:widowControl/>
              <w:spacing w:before="0" w:after="0"/>
              <w:ind w:firstLine="0"/>
              <w:rPr>
                <w:rFonts w:eastAsia="Times New Roman"/>
                <w:kern w:val="0"/>
                <w:sz w:val="18"/>
                <w:szCs w:val="18"/>
                <w:lang w:eastAsia="ru-RU"/>
              </w:rPr>
            </w:pPr>
          </w:p>
        </w:tc>
        <w:tc>
          <w:tcPr>
            <w:tcW w:w="911" w:type="pct"/>
            <w:vMerge/>
            <w:vAlign w:val="center"/>
            <w:hideMark/>
          </w:tcPr>
          <w:p w:rsidR="00853AFE" w:rsidRPr="005438E5" w:rsidRDefault="00853AFE" w:rsidP="005438E5">
            <w:pPr>
              <w:widowControl/>
              <w:spacing w:before="0" w:after="0"/>
              <w:ind w:firstLine="0"/>
              <w:jc w:val="center"/>
              <w:rPr>
                <w:rFonts w:eastAsia="Times New Roman"/>
                <w:kern w:val="0"/>
                <w:sz w:val="18"/>
                <w:szCs w:val="18"/>
                <w:lang w:eastAsia="ru-RU"/>
              </w:rPr>
            </w:pPr>
          </w:p>
        </w:tc>
        <w:tc>
          <w:tcPr>
            <w:tcW w:w="986" w:type="pct"/>
            <w:vMerge/>
            <w:vAlign w:val="center"/>
            <w:hideMark/>
          </w:tcPr>
          <w:p w:rsidR="00853AFE" w:rsidRPr="005438E5" w:rsidRDefault="00853AFE" w:rsidP="005438E5">
            <w:pPr>
              <w:widowControl/>
              <w:spacing w:before="0" w:after="0"/>
              <w:ind w:firstLine="0"/>
              <w:jc w:val="center"/>
              <w:rPr>
                <w:rFonts w:eastAsia="Times New Roman"/>
                <w:kern w:val="0"/>
                <w:sz w:val="18"/>
                <w:szCs w:val="18"/>
                <w:lang w:eastAsia="ru-RU"/>
              </w:rPr>
            </w:pPr>
          </w:p>
        </w:tc>
        <w:tc>
          <w:tcPr>
            <w:tcW w:w="1056" w:type="pct"/>
            <w:vMerge/>
            <w:vAlign w:val="center"/>
            <w:hideMark/>
          </w:tcPr>
          <w:p w:rsidR="00853AFE" w:rsidRPr="005438E5" w:rsidRDefault="00853AFE" w:rsidP="005438E5">
            <w:pPr>
              <w:widowControl/>
              <w:spacing w:before="0" w:after="0"/>
              <w:ind w:firstLine="0"/>
              <w:jc w:val="center"/>
              <w:rPr>
                <w:rFonts w:eastAsia="Times New Roman"/>
                <w:kern w:val="0"/>
                <w:sz w:val="18"/>
                <w:szCs w:val="18"/>
                <w:lang w:eastAsia="ru-RU"/>
              </w:rPr>
            </w:pPr>
          </w:p>
        </w:tc>
      </w:tr>
      <w:tr w:rsidR="001F0C96" w:rsidRPr="005438E5" w:rsidTr="005438E5">
        <w:trPr>
          <w:trHeight w:val="20"/>
        </w:trPr>
        <w:tc>
          <w:tcPr>
            <w:tcW w:w="206" w:type="pct"/>
            <w:shd w:val="clear" w:color="auto" w:fill="auto"/>
            <w:noWrap/>
            <w:vAlign w:val="center"/>
            <w:hideMark/>
          </w:tcPr>
          <w:p w:rsidR="001F0C96" w:rsidRPr="005438E5" w:rsidRDefault="001F0C96" w:rsidP="004234E7">
            <w:pPr>
              <w:spacing w:before="0" w:after="0" w:line="276" w:lineRule="auto"/>
              <w:ind w:firstLine="0"/>
              <w:rPr>
                <w:sz w:val="18"/>
                <w:szCs w:val="18"/>
                <w:lang w:eastAsia="ru-RU"/>
              </w:rPr>
            </w:pPr>
            <w:r w:rsidRPr="005438E5">
              <w:rPr>
                <w:sz w:val="18"/>
                <w:szCs w:val="18"/>
                <w:lang w:eastAsia="ru-RU"/>
              </w:rPr>
              <w:t>1</w:t>
            </w:r>
          </w:p>
        </w:tc>
        <w:tc>
          <w:tcPr>
            <w:tcW w:w="1841" w:type="pct"/>
            <w:shd w:val="clear" w:color="auto" w:fill="auto"/>
            <w:vAlign w:val="center"/>
            <w:hideMark/>
          </w:tcPr>
          <w:p w:rsidR="001F0C96" w:rsidRPr="005438E5" w:rsidRDefault="00852235" w:rsidP="004234E7">
            <w:pPr>
              <w:spacing w:before="0" w:after="0" w:line="276" w:lineRule="auto"/>
              <w:ind w:firstLine="0"/>
              <w:rPr>
                <w:sz w:val="18"/>
                <w:szCs w:val="18"/>
                <w:lang w:eastAsia="ru-RU"/>
              </w:rPr>
            </w:pPr>
            <w:r w:rsidRPr="005438E5">
              <w:rPr>
                <w:sz w:val="18"/>
                <w:szCs w:val="18"/>
                <w:lang w:eastAsia="ru-RU"/>
              </w:rPr>
              <w:t>Златоустовский городской округ</w:t>
            </w:r>
          </w:p>
        </w:tc>
        <w:tc>
          <w:tcPr>
            <w:tcW w:w="911" w:type="pct"/>
            <w:shd w:val="clear" w:color="auto" w:fill="auto"/>
            <w:noWrap/>
            <w:vAlign w:val="center"/>
            <w:hideMark/>
          </w:tcPr>
          <w:p w:rsidR="001F0C96" w:rsidRPr="005438E5" w:rsidRDefault="001F0C96" w:rsidP="004234E7">
            <w:pPr>
              <w:spacing w:before="0" w:after="0" w:line="276" w:lineRule="auto"/>
              <w:ind w:firstLine="0"/>
              <w:jc w:val="center"/>
              <w:rPr>
                <w:sz w:val="18"/>
                <w:szCs w:val="18"/>
                <w:lang w:eastAsia="ru-RU"/>
              </w:rPr>
            </w:pPr>
            <w:r w:rsidRPr="005438E5">
              <w:rPr>
                <w:sz w:val="18"/>
                <w:szCs w:val="18"/>
                <w:lang w:eastAsia="ru-RU"/>
              </w:rPr>
              <w:t>8</w:t>
            </w:r>
            <w:r w:rsidR="00AB5E1B" w:rsidRPr="005438E5">
              <w:rPr>
                <w:sz w:val="18"/>
                <w:szCs w:val="18"/>
                <w:lang w:eastAsia="ru-RU"/>
              </w:rPr>
              <w:t> 678,2</w:t>
            </w:r>
          </w:p>
        </w:tc>
        <w:tc>
          <w:tcPr>
            <w:tcW w:w="986" w:type="pct"/>
            <w:shd w:val="clear" w:color="auto" w:fill="auto"/>
            <w:noWrap/>
            <w:vAlign w:val="center"/>
            <w:hideMark/>
          </w:tcPr>
          <w:p w:rsidR="001F0C96" w:rsidRPr="005438E5" w:rsidRDefault="00AB5E1B" w:rsidP="004234E7">
            <w:pPr>
              <w:spacing w:before="0" w:after="0" w:line="276" w:lineRule="auto"/>
              <w:ind w:firstLine="0"/>
              <w:jc w:val="center"/>
              <w:rPr>
                <w:sz w:val="18"/>
                <w:szCs w:val="18"/>
                <w:lang w:eastAsia="ru-RU"/>
              </w:rPr>
            </w:pPr>
            <w:r w:rsidRPr="005438E5">
              <w:rPr>
                <w:sz w:val="18"/>
                <w:szCs w:val="18"/>
                <w:lang w:eastAsia="ru-RU"/>
              </w:rPr>
              <w:t>23,</w:t>
            </w:r>
            <w:r w:rsidR="00852235" w:rsidRPr="005438E5">
              <w:rPr>
                <w:sz w:val="18"/>
                <w:szCs w:val="18"/>
                <w:lang w:eastAsia="ru-RU"/>
              </w:rPr>
              <w:t>77</w:t>
            </w:r>
          </w:p>
        </w:tc>
        <w:tc>
          <w:tcPr>
            <w:tcW w:w="1056" w:type="pct"/>
            <w:shd w:val="clear" w:color="auto" w:fill="auto"/>
            <w:noWrap/>
            <w:vAlign w:val="center"/>
            <w:hideMark/>
          </w:tcPr>
          <w:p w:rsidR="001F0C96" w:rsidRPr="005438E5" w:rsidRDefault="000A150A" w:rsidP="004234E7">
            <w:pPr>
              <w:spacing w:before="0" w:after="0" w:line="276" w:lineRule="auto"/>
              <w:ind w:firstLine="0"/>
              <w:jc w:val="center"/>
              <w:rPr>
                <w:sz w:val="18"/>
                <w:szCs w:val="18"/>
                <w:lang w:eastAsia="ru-RU"/>
              </w:rPr>
            </w:pPr>
            <w:r>
              <w:rPr>
                <w:sz w:val="18"/>
                <w:szCs w:val="18"/>
                <w:lang w:eastAsia="ru-RU"/>
              </w:rPr>
              <w:t>37</w:t>
            </w:r>
            <w:r w:rsidR="00AB5E1B" w:rsidRPr="005438E5">
              <w:rPr>
                <w:sz w:val="18"/>
                <w:szCs w:val="18"/>
                <w:lang w:eastAsia="ru-RU"/>
              </w:rPr>
              <w:t>,</w:t>
            </w:r>
            <w:r>
              <w:rPr>
                <w:sz w:val="18"/>
                <w:szCs w:val="18"/>
                <w:lang w:eastAsia="ru-RU"/>
              </w:rPr>
              <w:t>7</w:t>
            </w:r>
          </w:p>
        </w:tc>
      </w:tr>
      <w:tr w:rsidR="00853AFE" w:rsidRPr="005438E5" w:rsidTr="005438E5">
        <w:trPr>
          <w:trHeight w:val="20"/>
        </w:trPr>
        <w:tc>
          <w:tcPr>
            <w:tcW w:w="206" w:type="pct"/>
            <w:shd w:val="clear" w:color="auto" w:fill="auto"/>
            <w:noWrap/>
            <w:vAlign w:val="center"/>
            <w:hideMark/>
          </w:tcPr>
          <w:p w:rsidR="00853AFE" w:rsidRPr="005438E5" w:rsidRDefault="000F5FD8" w:rsidP="004234E7">
            <w:pPr>
              <w:spacing w:before="0" w:after="0" w:line="276" w:lineRule="auto"/>
              <w:ind w:firstLine="0"/>
              <w:rPr>
                <w:sz w:val="18"/>
                <w:szCs w:val="18"/>
                <w:lang w:eastAsia="ru-RU"/>
              </w:rPr>
            </w:pPr>
            <w:r w:rsidRPr="005438E5">
              <w:rPr>
                <w:sz w:val="18"/>
                <w:szCs w:val="18"/>
                <w:lang w:eastAsia="ru-RU"/>
              </w:rPr>
              <w:t>1</w:t>
            </w:r>
            <w:r w:rsidR="001F0C96" w:rsidRPr="005438E5">
              <w:rPr>
                <w:sz w:val="18"/>
                <w:szCs w:val="18"/>
                <w:lang w:eastAsia="ru-RU"/>
              </w:rPr>
              <w:t>.1</w:t>
            </w:r>
          </w:p>
        </w:tc>
        <w:tc>
          <w:tcPr>
            <w:tcW w:w="1841" w:type="pct"/>
            <w:shd w:val="clear" w:color="auto" w:fill="auto"/>
            <w:vAlign w:val="center"/>
            <w:hideMark/>
          </w:tcPr>
          <w:p w:rsidR="00853AFE" w:rsidRPr="005438E5" w:rsidRDefault="000F5FD8" w:rsidP="004234E7">
            <w:pPr>
              <w:spacing w:before="0" w:after="0" w:line="276" w:lineRule="auto"/>
              <w:ind w:firstLine="0"/>
              <w:rPr>
                <w:sz w:val="18"/>
                <w:szCs w:val="18"/>
                <w:lang w:eastAsia="ru-RU"/>
              </w:rPr>
            </w:pPr>
            <w:r w:rsidRPr="005438E5">
              <w:rPr>
                <w:sz w:val="18"/>
                <w:szCs w:val="18"/>
                <w:lang w:eastAsia="ru-RU"/>
              </w:rPr>
              <w:t xml:space="preserve">Юго-Восточный район города Златоуста </w:t>
            </w:r>
          </w:p>
        </w:tc>
        <w:tc>
          <w:tcPr>
            <w:tcW w:w="911" w:type="pct"/>
            <w:shd w:val="clear" w:color="auto" w:fill="auto"/>
            <w:noWrap/>
            <w:vAlign w:val="center"/>
            <w:hideMark/>
          </w:tcPr>
          <w:p w:rsidR="00853AFE" w:rsidRPr="005438E5" w:rsidRDefault="000F5FD8" w:rsidP="004234E7">
            <w:pPr>
              <w:spacing w:before="0" w:after="0" w:line="276" w:lineRule="auto"/>
              <w:ind w:firstLine="0"/>
              <w:jc w:val="center"/>
              <w:rPr>
                <w:sz w:val="18"/>
                <w:szCs w:val="18"/>
                <w:lang w:eastAsia="ru-RU"/>
              </w:rPr>
            </w:pPr>
            <w:r w:rsidRPr="005438E5">
              <w:rPr>
                <w:sz w:val="18"/>
                <w:szCs w:val="18"/>
                <w:lang w:eastAsia="ru-RU"/>
              </w:rPr>
              <w:t>2 083,2</w:t>
            </w:r>
          </w:p>
        </w:tc>
        <w:tc>
          <w:tcPr>
            <w:tcW w:w="986" w:type="pct"/>
            <w:shd w:val="clear" w:color="auto" w:fill="auto"/>
            <w:noWrap/>
            <w:vAlign w:val="center"/>
            <w:hideMark/>
          </w:tcPr>
          <w:p w:rsidR="00853AFE" w:rsidRPr="005438E5" w:rsidRDefault="000F5FD8" w:rsidP="004234E7">
            <w:pPr>
              <w:spacing w:before="0" w:after="0" w:line="276" w:lineRule="auto"/>
              <w:ind w:firstLine="0"/>
              <w:jc w:val="center"/>
              <w:rPr>
                <w:sz w:val="18"/>
                <w:szCs w:val="18"/>
                <w:lang w:eastAsia="ru-RU"/>
              </w:rPr>
            </w:pPr>
            <w:r w:rsidRPr="005438E5">
              <w:rPr>
                <w:sz w:val="18"/>
                <w:szCs w:val="18"/>
                <w:lang w:eastAsia="ru-RU"/>
              </w:rPr>
              <w:t>5,7</w:t>
            </w:r>
          </w:p>
        </w:tc>
        <w:tc>
          <w:tcPr>
            <w:tcW w:w="1056" w:type="pct"/>
            <w:shd w:val="clear" w:color="auto" w:fill="auto"/>
            <w:noWrap/>
            <w:vAlign w:val="center"/>
            <w:hideMark/>
          </w:tcPr>
          <w:p w:rsidR="00853AFE" w:rsidRPr="005438E5" w:rsidRDefault="004365EB" w:rsidP="004234E7">
            <w:pPr>
              <w:spacing w:before="0" w:after="0" w:line="276" w:lineRule="auto"/>
              <w:ind w:firstLine="0"/>
              <w:jc w:val="center"/>
              <w:rPr>
                <w:sz w:val="18"/>
                <w:szCs w:val="18"/>
                <w:lang w:eastAsia="ru-RU"/>
              </w:rPr>
            </w:pPr>
            <w:r w:rsidRPr="005438E5">
              <w:rPr>
                <w:sz w:val="18"/>
                <w:szCs w:val="18"/>
                <w:lang w:eastAsia="ru-RU"/>
              </w:rPr>
              <w:t>6,8</w:t>
            </w:r>
          </w:p>
        </w:tc>
      </w:tr>
      <w:tr w:rsidR="00853AFE" w:rsidRPr="005438E5" w:rsidTr="005438E5">
        <w:trPr>
          <w:trHeight w:val="20"/>
        </w:trPr>
        <w:tc>
          <w:tcPr>
            <w:tcW w:w="206" w:type="pct"/>
            <w:shd w:val="clear" w:color="auto" w:fill="auto"/>
            <w:noWrap/>
            <w:vAlign w:val="center"/>
            <w:hideMark/>
          </w:tcPr>
          <w:p w:rsidR="00853AFE" w:rsidRPr="005438E5" w:rsidRDefault="001F0C96" w:rsidP="004234E7">
            <w:pPr>
              <w:spacing w:before="0" w:after="0" w:line="276" w:lineRule="auto"/>
              <w:ind w:firstLine="0"/>
              <w:rPr>
                <w:sz w:val="18"/>
                <w:szCs w:val="18"/>
                <w:lang w:eastAsia="ru-RU"/>
              </w:rPr>
            </w:pPr>
            <w:r w:rsidRPr="005438E5">
              <w:rPr>
                <w:sz w:val="18"/>
                <w:szCs w:val="18"/>
                <w:lang w:eastAsia="ru-RU"/>
              </w:rPr>
              <w:t>1.</w:t>
            </w:r>
            <w:r w:rsidR="000F5FD8" w:rsidRPr="005438E5">
              <w:rPr>
                <w:sz w:val="18"/>
                <w:szCs w:val="18"/>
                <w:lang w:eastAsia="ru-RU"/>
              </w:rPr>
              <w:t>2</w:t>
            </w:r>
          </w:p>
        </w:tc>
        <w:tc>
          <w:tcPr>
            <w:tcW w:w="1841" w:type="pct"/>
            <w:shd w:val="clear" w:color="auto" w:fill="auto"/>
            <w:vAlign w:val="center"/>
            <w:hideMark/>
          </w:tcPr>
          <w:p w:rsidR="00853AFE" w:rsidRPr="005438E5" w:rsidRDefault="000F5FD8" w:rsidP="004234E7">
            <w:pPr>
              <w:spacing w:before="0" w:after="0" w:line="276" w:lineRule="auto"/>
              <w:ind w:firstLine="0"/>
              <w:rPr>
                <w:sz w:val="18"/>
                <w:szCs w:val="18"/>
                <w:lang w:eastAsia="ru-RU"/>
              </w:rPr>
            </w:pPr>
            <w:r w:rsidRPr="005438E5">
              <w:rPr>
                <w:sz w:val="18"/>
                <w:szCs w:val="18"/>
                <w:lang w:eastAsia="ru-RU"/>
              </w:rPr>
              <w:t>Северный и Центральный районы города Златоуста</w:t>
            </w:r>
          </w:p>
        </w:tc>
        <w:tc>
          <w:tcPr>
            <w:tcW w:w="911" w:type="pct"/>
            <w:shd w:val="clear" w:color="auto" w:fill="auto"/>
            <w:noWrap/>
            <w:vAlign w:val="center"/>
            <w:hideMark/>
          </w:tcPr>
          <w:p w:rsidR="00853AFE" w:rsidRPr="005438E5" w:rsidRDefault="00852235" w:rsidP="004234E7">
            <w:pPr>
              <w:spacing w:before="0" w:after="0" w:line="276" w:lineRule="auto"/>
              <w:ind w:firstLine="0"/>
              <w:jc w:val="center"/>
              <w:rPr>
                <w:sz w:val="18"/>
                <w:szCs w:val="18"/>
                <w:lang w:eastAsia="ru-RU"/>
              </w:rPr>
            </w:pPr>
            <w:r w:rsidRPr="005438E5">
              <w:rPr>
                <w:sz w:val="18"/>
                <w:szCs w:val="18"/>
                <w:lang w:eastAsia="ru-RU"/>
              </w:rPr>
              <w:t>6 537,4</w:t>
            </w:r>
          </w:p>
        </w:tc>
        <w:tc>
          <w:tcPr>
            <w:tcW w:w="986" w:type="pct"/>
            <w:shd w:val="clear" w:color="auto" w:fill="auto"/>
            <w:noWrap/>
            <w:vAlign w:val="center"/>
            <w:hideMark/>
          </w:tcPr>
          <w:p w:rsidR="00853AFE" w:rsidRPr="005438E5" w:rsidRDefault="00852235" w:rsidP="004234E7">
            <w:pPr>
              <w:spacing w:before="0" w:after="0" w:line="276" w:lineRule="auto"/>
              <w:ind w:firstLine="0"/>
              <w:jc w:val="center"/>
              <w:rPr>
                <w:sz w:val="18"/>
                <w:szCs w:val="18"/>
                <w:lang w:eastAsia="ru-RU"/>
              </w:rPr>
            </w:pPr>
            <w:r w:rsidRPr="005438E5">
              <w:rPr>
                <w:sz w:val="18"/>
                <w:szCs w:val="18"/>
                <w:lang w:eastAsia="ru-RU"/>
              </w:rPr>
              <w:t>17,91</w:t>
            </w:r>
          </w:p>
        </w:tc>
        <w:tc>
          <w:tcPr>
            <w:tcW w:w="1056" w:type="pct"/>
            <w:shd w:val="clear" w:color="auto" w:fill="auto"/>
            <w:noWrap/>
            <w:vAlign w:val="center"/>
            <w:hideMark/>
          </w:tcPr>
          <w:p w:rsidR="00853AFE" w:rsidRPr="005438E5" w:rsidRDefault="00AB5E1B" w:rsidP="004234E7">
            <w:pPr>
              <w:spacing w:before="0" w:after="0" w:line="276" w:lineRule="auto"/>
              <w:ind w:firstLine="0"/>
              <w:jc w:val="center"/>
              <w:rPr>
                <w:sz w:val="18"/>
                <w:szCs w:val="18"/>
                <w:lang w:eastAsia="ru-RU"/>
              </w:rPr>
            </w:pPr>
            <w:r w:rsidRPr="005438E5">
              <w:rPr>
                <w:sz w:val="18"/>
                <w:szCs w:val="18"/>
                <w:lang w:eastAsia="ru-RU"/>
              </w:rPr>
              <w:t>19,4</w:t>
            </w:r>
          </w:p>
        </w:tc>
      </w:tr>
      <w:tr w:rsidR="00FB21A1" w:rsidRPr="005438E5" w:rsidTr="005438E5">
        <w:trPr>
          <w:trHeight w:val="20"/>
        </w:trPr>
        <w:tc>
          <w:tcPr>
            <w:tcW w:w="206" w:type="pct"/>
            <w:shd w:val="clear" w:color="auto" w:fill="auto"/>
            <w:noWrap/>
            <w:vAlign w:val="center"/>
            <w:hideMark/>
          </w:tcPr>
          <w:p w:rsidR="00FB21A1" w:rsidRPr="005438E5" w:rsidRDefault="00852235" w:rsidP="004234E7">
            <w:pPr>
              <w:spacing w:before="0" w:after="0" w:line="276" w:lineRule="auto"/>
              <w:ind w:firstLine="0"/>
              <w:rPr>
                <w:sz w:val="18"/>
                <w:szCs w:val="18"/>
                <w:lang w:eastAsia="ru-RU"/>
              </w:rPr>
            </w:pPr>
            <w:r w:rsidRPr="005438E5">
              <w:rPr>
                <w:sz w:val="18"/>
                <w:szCs w:val="18"/>
                <w:lang w:eastAsia="ru-RU"/>
              </w:rPr>
              <w:t>1.3</w:t>
            </w:r>
          </w:p>
        </w:tc>
        <w:tc>
          <w:tcPr>
            <w:tcW w:w="1841" w:type="pct"/>
            <w:shd w:val="clear" w:color="auto" w:fill="auto"/>
            <w:vAlign w:val="center"/>
            <w:hideMark/>
          </w:tcPr>
          <w:p w:rsidR="00FB21A1" w:rsidRPr="005438E5" w:rsidRDefault="00FB21A1" w:rsidP="004234E7">
            <w:pPr>
              <w:spacing w:before="0" w:after="0" w:line="276" w:lineRule="auto"/>
              <w:ind w:firstLine="0"/>
              <w:rPr>
                <w:sz w:val="18"/>
                <w:szCs w:val="18"/>
                <w:lang w:eastAsia="ru-RU"/>
              </w:rPr>
            </w:pPr>
            <w:r w:rsidRPr="005438E5">
              <w:rPr>
                <w:sz w:val="18"/>
                <w:szCs w:val="18"/>
                <w:lang w:eastAsia="ru-RU"/>
              </w:rPr>
              <w:t>Сельские населенные пункты</w:t>
            </w:r>
          </w:p>
        </w:tc>
        <w:tc>
          <w:tcPr>
            <w:tcW w:w="911" w:type="pct"/>
            <w:shd w:val="clear" w:color="auto" w:fill="auto"/>
            <w:noWrap/>
            <w:vAlign w:val="center"/>
            <w:hideMark/>
          </w:tcPr>
          <w:p w:rsidR="00FB21A1" w:rsidRPr="005438E5" w:rsidRDefault="00852235" w:rsidP="004234E7">
            <w:pPr>
              <w:spacing w:before="0" w:after="0" w:line="276" w:lineRule="auto"/>
              <w:ind w:firstLine="0"/>
              <w:jc w:val="center"/>
              <w:rPr>
                <w:sz w:val="18"/>
                <w:szCs w:val="18"/>
                <w:lang w:eastAsia="ru-RU"/>
              </w:rPr>
            </w:pPr>
            <w:r w:rsidRPr="005438E5">
              <w:rPr>
                <w:sz w:val="18"/>
                <w:szCs w:val="18"/>
                <w:lang w:eastAsia="ru-RU"/>
              </w:rPr>
              <w:t>57,6</w:t>
            </w:r>
          </w:p>
        </w:tc>
        <w:tc>
          <w:tcPr>
            <w:tcW w:w="986" w:type="pct"/>
            <w:shd w:val="clear" w:color="auto" w:fill="auto"/>
            <w:noWrap/>
            <w:vAlign w:val="center"/>
            <w:hideMark/>
          </w:tcPr>
          <w:p w:rsidR="00FB21A1" w:rsidRPr="005438E5" w:rsidRDefault="00852235" w:rsidP="004234E7">
            <w:pPr>
              <w:spacing w:before="0" w:after="0" w:line="276" w:lineRule="auto"/>
              <w:ind w:firstLine="0"/>
              <w:jc w:val="center"/>
              <w:rPr>
                <w:sz w:val="18"/>
                <w:szCs w:val="18"/>
                <w:lang w:eastAsia="ru-RU"/>
              </w:rPr>
            </w:pPr>
            <w:r w:rsidRPr="005438E5">
              <w:rPr>
                <w:sz w:val="18"/>
                <w:szCs w:val="18"/>
                <w:lang w:eastAsia="ru-RU"/>
              </w:rPr>
              <w:t>0,16</w:t>
            </w:r>
          </w:p>
        </w:tc>
        <w:tc>
          <w:tcPr>
            <w:tcW w:w="1056" w:type="pct"/>
            <w:shd w:val="clear" w:color="auto" w:fill="auto"/>
            <w:noWrap/>
            <w:vAlign w:val="center"/>
            <w:hideMark/>
          </w:tcPr>
          <w:p w:rsidR="00FB21A1" w:rsidRPr="005438E5" w:rsidRDefault="00852235" w:rsidP="004234E7">
            <w:pPr>
              <w:spacing w:before="0" w:after="0" w:line="276" w:lineRule="auto"/>
              <w:ind w:firstLine="0"/>
              <w:jc w:val="center"/>
              <w:rPr>
                <w:sz w:val="18"/>
                <w:szCs w:val="18"/>
                <w:lang w:eastAsia="ru-RU"/>
              </w:rPr>
            </w:pPr>
            <w:r w:rsidRPr="005438E5">
              <w:rPr>
                <w:sz w:val="18"/>
                <w:szCs w:val="18"/>
                <w:lang w:eastAsia="ru-RU"/>
              </w:rPr>
              <w:t>0,17</w:t>
            </w:r>
          </w:p>
        </w:tc>
      </w:tr>
      <w:tr w:rsidR="00852235" w:rsidRPr="005438E5" w:rsidTr="005438E5">
        <w:trPr>
          <w:trHeight w:val="20"/>
        </w:trPr>
        <w:tc>
          <w:tcPr>
            <w:tcW w:w="206" w:type="pct"/>
            <w:shd w:val="clear" w:color="auto" w:fill="auto"/>
            <w:noWrap/>
            <w:vAlign w:val="center"/>
            <w:hideMark/>
          </w:tcPr>
          <w:p w:rsidR="00852235" w:rsidRPr="005438E5" w:rsidRDefault="00852235"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852235" w:rsidRPr="005438E5" w:rsidRDefault="00852235" w:rsidP="004234E7">
            <w:pPr>
              <w:spacing w:before="0" w:after="0" w:line="276" w:lineRule="auto"/>
              <w:ind w:firstLine="0"/>
              <w:rPr>
                <w:sz w:val="18"/>
                <w:szCs w:val="18"/>
              </w:rPr>
            </w:pPr>
            <w:r w:rsidRPr="005438E5">
              <w:rPr>
                <w:sz w:val="18"/>
                <w:szCs w:val="18"/>
              </w:rPr>
              <w:t>в том числе:</w:t>
            </w:r>
          </w:p>
        </w:tc>
        <w:tc>
          <w:tcPr>
            <w:tcW w:w="911" w:type="pct"/>
            <w:shd w:val="clear" w:color="auto" w:fill="auto"/>
            <w:noWrap/>
            <w:vAlign w:val="center"/>
            <w:hideMark/>
          </w:tcPr>
          <w:p w:rsidR="00852235" w:rsidRPr="005438E5" w:rsidRDefault="00852235" w:rsidP="005438E5">
            <w:pPr>
              <w:widowControl/>
              <w:spacing w:before="0" w:after="0"/>
              <w:ind w:firstLine="0"/>
              <w:jc w:val="center"/>
              <w:rPr>
                <w:kern w:val="0"/>
                <w:sz w:val="18"/>
                <w:szCs w:val="18"/>
                <w:lang w:eastAsia="ru-RU"/>
              </w:rPr>
            </w:pPr>
          </w:p>
        </w:tc>
        <w:tc>
          <w:tcPr>
            <w:tcW w:w="986" w:type="pct"/>
            <w:shd w:val="clear" w:color="auto" w:fill="auto"/>
            <w:noWrap/>
            <w:vAlign w:val="center"/>
            <w:hideMark/>
          </w:tcPr>
          <w:p w:rsidR="00852235" w:rsidRPr="005438E5" w:rsidRDefault="00852235" w:rsidP="005438E5">
            <w:pPr>
              <w:widowControl/>
              <w:spacing w:before="0" w:after="0"/>
              <w:ind w:firstLine="0"/>
              <w:jc w:val="center"/>
              <w:rPr>
                <w:kern w:val="0"/>
                <w:sz w:val="18"/>
                <w:szCs w:val="18"/>
                <w:lang w:eastAsia="ru-RU"/>
              </w:rPr>
            </w:pPr>
          </w:p>
        </w:tc>
        <w:tc>
          <w:tcPr>
            <w:tcW w:w="1056" w:type="pct"/>
            <w:shd w:val="clear" w:color="auto" w:fill="auto"/>
            <w:noWrap/>
            <w:vAlign w:val="center"/>
            <w:hideMark/>
          </w:tcPr>
          <w:p w:rsidR="00852235" w:rsidRPr="005438E5" w:rsidRDefault="00852235" w:rsidP="005438E5">
            <w:pPr>
              <w:widowControl/>
              <w:spacing w:before="0" w:after="0"/>
              <w:ind w:firstLine="0"/>
              <w:jc w:val="center"/>
              <w:rPr>
                <w:kern w:val="0"/>
                <w:sz w:val="18"/>
                <w:szCs w:val="18"/>
                <w:lang w:eastAsia="ru-RU"/>
              </w:rPr>
            </w:pPr>
          </w:p>
        </w:tc>
      </w:tr>
      <w:tr w:rsidR="0078393C" w:rsidRPr="005438E5" w:rsidTr="005438E5">
        <w:trPr>
          <w:trHeight w:val="20"/>
        </w:trPr>
        <w:tc>
          <w:tcPr>
            <w:tcW w:w="206" w:type="pct"/>
            <w:shd w:val="clear" w:color="auto" w:fill="auto"/>
            <w:noWrap/>
            <w:vAlign w:val="center"/>
            <w:hideMark/>
          </w:tcPr>
          <w:p w:rsidR="0078393C" w:rsidRPr="005438E5" w:rsidRDefault="0078393C"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78393C" w:rsidRPr="005438E5" w:rsidRDefault="0078393C" w:rsidP="004234E7">
            <w:pPr>
              <w:spacing w:before="0" w:after="0" w:line="276" w:lineRule="auto"/>
              <w:ind w:firstLine="0"/>
              <w:rPr>
                <w:sz w:val="18"/>
                <w:szCs w:val="18"/>
              </w:rPr>
            </w:pPr>
            <w:r w:rsidRPr="005438E5">
              <w:rPr>
                <w:sz w:val="18"/>
                <w:szCs w:val="18"/>
              </w:rPr>
              <w:t>село Веселовка</w:t>
            </w:r>
          </w:p>
        </w:tc>
        <w:tc>
          <w:tcPr>
            <w:tcW w:w="911"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6,7</w:t>
            </w:r>
          </w:p>
        </w:tc>
        <w:tc>
          <w:tcPr>
            <w:tcW w:w="98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0,018</w:t>
            </w:r>
          </w:p>
        </w:tc>
        <w:tc>
          <w:tcPr>
            <w:tcW w:w="105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0,018</w:t>
            </w:r>
          </w:p>
        </w:tc>
      </w:tr>
      <w:tr w:rsidR="0078393C" w:rsidRPr="005438E5" w:rsidTr="005438E5">
        <w:trPr>
          <w:trHeight w:val="20"/>
        </w:trPr>
        <w:tc>
          <w:tcPr>
            <w:tcW w:w="206" w:type="pct"/>
            <w:shd w:val="clear" w:color="auto" w:fill="auto"/>
            <w:noWrap/>
            <w:vAlign w:val="center"/>
            <w:hideMark/>
          </w:tcPr>
          <w:p w:rsidR="0078393C" w:rsidRPr="005438E5" w:rsidRDefault="0078393C"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78393C" w:rsidRPr="005438E5" w:rsidRDefault="0078393C" w:rsidP="004234E7">
            <w:pPr>
              <w:spacing w:before="0" w:after="0" w:line="276" w:lineRule="auto"/>
              <w:ind w:firstLine="0"/>
              <w:rPr>
                <w:rFonts w:eastAsia="Times New Roman"/>
                <w:kern w:val="0"/>
                <w:sz w:val="18"/>
                <w:szCs w:val="18"/>
                <w:lang w:eastAsia="ru-RU"/>
              </w:rPr>
            </w:pPr>
            <w:r w:rsidRPr="005438E5">
              <w:rPr>
                <w:sz w:val="18"/>
                <w:szCs w:val="18"/>
              </w:rPr>
              <w:t>село Куваши</w:t>
            </w:r>
          </w:p>
        </w:tc>
        <w:tc>
          <w:tcPr>
            <w:tcW w:w="911"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1,9</w:t>
            </w:r>
          </w:p>
        </w:tc>
        <w:tc>
          <w:tcPr>
            <w:tcW w:w="98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0,005</w:t>
            </w:r>
          </w:p>
        </w:tc>
        <w:tc>
          <w:tcPr>
            <w:tcW w:w="105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0,005</w:t>
            </w:r>
          </w:p>
        </w:tc>
      </w:tr>
      <w:tr w:rsidR="0078393C" w:rsidRPr="005438E5" w:rsidTr="005438E5">
        <w:trPr>
          <w:trHeight w:val="20"/>
        </w:trPr>
        <w:tc>
          <w:tcPr>
            <w:tcW w:w="206" w:type="pct"/>
            <w:shd w:val="clear" w:color="auto" w:fill="auto"/>
            <w:noWrap/>
            <w:vAlign w:val="center"/>
            <w:hideMark/>
          </w:tcPr>
          <w:p w:rsidR="0078393C" w:rsidRPr="005438E5" w:rsidRDefault="0078393C"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78393C" w:rsidRPr="005438E5" w:rsidRDefault="0078393C" w:rsidP="004234E7">
            <w:pPr>
              <w:spacing w:before="0" w:after="0" w:line="276" w:lineRule="auto"/>
              <w:ind w:firstLine="0"/>
              <w:rPr>
                <w:rFonts w:eastAsia="Times New Roman"/>
                <w:kern w:val="0"/>
                <w:sz w:val="18"/>
                <w:szCs w:val="18"/>
                <w:lang w:eastAsia="ru-RU"/>
              </w:rPr>
            </w:pPr>
            <w:r w:rsidRPr="005438E5">
              <w:rPr>
                <w:sz w:val="18"/>
                <w:szCs w:val="18"/>
              </w:rPr>
              <w:t>поселок Тайнак</w:t>
            </w:r>
          </w:p>
        </w:tc>
        <w:tc>
          <w:tcPr>
            <w:tcW w:w="911"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4,4</w:t>
            </w:r>
          </w:p>
        </w:tc>
        <w:tc>
          <w:tcPr>
            <w:tcW w:w="98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0,01</w:t>
            </w:r>
          </w:p>
        </w:tc>
        <w:tc>
          <w:tcPr>
            <w:tcW w:w="105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0,01</w:t>
            </w:r>
          </w:p>
        </w:tc>
      </w:tr>
      <w:tr w:rsidR="0078393C" w:rsidRPr="005438E5" w:rsidTr="005438E5">
        <w:trPr>
          <w:trHeight w:val="20"/>
        </w:trPr>
        <w:tc>
          <w:tcPr>
            <w:tcW w:w="206" w:type="pct"/>
            <w:shd w:val="clear" w:color="auto" w:fill="auto"/>
            <w:noWrap/>
            <w:vAlign w:val="center"/>
            <w:hideMark/>
          </w:tcPr>
          <w:p w:rsidR="0078393C" w:rsidRPr="005438E5" w:rsidRDefault="0078393C"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78393C" w:rsidRPr="005438E5" w:rsidRDefault="0078393C" w:rsidP="004234E7">
            <w:pPr>
              <w:spacing w:before="0" w:after="0" w:line="276" w:lineRule="auto"/>
              <w:ind w:firstLine="0"/>
              <w:rPr>
                <w:sz w:val="18"/>
                <w:szCs w:val="18"/>
              </w:rPr>
            </w:pPr>
            <w:r w:rsidRPr="005438E5">
              <w:rPr>
                <w:sz w:val="18"/>
                <w:szCs w:val="18"/>
              </w:rPr>
              <w:t>поселок Центральный</w:t>
            </w:r>
          </w:p>
        </w:tc>
        <w:tc>
          <w:tcPr>
            <w:tcW w:w="911"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33,4</w:t>
            </w:r>
          </w:p>
        </w:tc>
        <w:tc>
          <w:tcPr>
            <w:tcW w:w="98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0,09</w:t>
            </w:r>
          </w:p>
        </w:tc>
        <w:tc>
          <w:tcPr>
            <w:tcW w:w="105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w:t>
            </w:r>
            <w:r w:rsidR="00852235" w:rsidRPr="005438E5">
              <w:rPr>
                <w:sz w:val="18"/>
                <w:szCs w:val="18"/>
                <w:lang w:eastAsia="ru-RU"/>
              </w:rPr>
              <w:t>1</w:t>
            </w:r>
          </w:p>
        </w:tc>
      </w:tr>
      <w:tr w:rsidR="0078393C" w:rsidRPr="005438E5" w:rsidTr="005438E5">
        <w:trPr>
          <w:trHeight w:val="20"/>
        </w:trPr>
        <w:tc>
          <w:tcPr>
            <w:tcW w:w="206" w:type="pct"/>
            <w:shd w:val="clear" w:color="auto" w:fill="auto"/>
            <w:noWrap/>
            <w:vAlign w:val="center"/>
            <w:hideMark/>
          </w:tcPr>
          <w:p w:rsidR="0078393C" w:rsidRPr="005438E5" w:rsidRDefault="0078393C"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78393C" w:rsidRPr="005438E5" w:rsidRDefault="0078393C" w:rsidP="004234E7">
            <w:pPr>
              <w:spacing w:before="0" w:after="0" w:line="276" w:lineRule="auto"/>
              <w:ind w:firstLine="0"/>
              <w:rPr>
                <w:rFonts w:eastAsia="Times New Roman"/>
                <w:kern w:val="0"/>
                <w:sz w:val="18"/>
                <w:szCs w:val="18"/>
                <w:lang w:eastAsia="ru-RU"/>
              </w:rPr>
            </w:pPr>
            <w:r w:rsidRPr="005438E5">
              <w:rPr>
                <w:sz w:val="18"/>
                <w:szCs w:val="18"/>
              </w:rPr>
              <w:t>поселок Южный</w:t>
            </w:r>
          </w:p>
        </w:tc>
        <w:tc>
          <w:tcPr>
            <w:tcW w:w="911"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8,4</w:t>
            </w:r>
          </w:p>
        </w:tc>
        <w:tc>
          <w:tcPr>
            <w:tcW w:w="98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0,02</w:t>
            </w:r>
          </w:p>
        </w:tc>
        <w:tc>
          <w:tcPr>
            <w:tcW w:w="1056" w:type="pct"/>
            <w:shd w:val="clear" w:color="auto" w:fill="auto"/>
            <w:noWrap/>
            <w:vAlign w:val="center"/>
            <w:hideMark/>
          </w:tcPr>
          <w:p w:rsidR="0078393C" w:rsidRPr="005438E5" w:rsidRDefault="0078393C" w:rsidP="004234E7">
            <w:pPr>
              <w:spacing w:before="0" w:after="0" w:line="276" w:lineRule="auto"/>
              <w:ind w:firstLine="0"/>
              <w:jc w:val="center"/>
              <w:rPr>
                <w:sz w:val="18"/>
                <w:szCs w:val="18"/>
                <w:lang w:eastAsia="ru-RU"/>
              </w:rPr>
            </w:pPr>
            <w:r w:rsidRPr="005438E5">
              <w:rPr>
                <w:sz w:val="18"/>
                <w:szCs w:val="18"/>
                <w:lang w:eastAsia="ru-RU"/>
              </w:rPr>
              <w:t>0,02</w:t>
            </w:r>
          </w:p>
        </w:tc>
      </w:tr>
      <w:tr w:rsidR="00FB21A1" w:rsidRPr="005438E5" w:rsidTr="005438E5">
        <w:trPr>
          <w:trHeight w:val="20"/>
        </w:trPr>
        <w:tc>
          <w:tcPr>
            <w:tcW w:w="206" w:type="pct"/>
            <w:shd w:val="clear" w:color="auto" w:fill="auto"/>
            <w:noWrap/>
            <w:vAlign w:val="center"/>
            <w:hideMark/>
          </w:tcPr>
          <w:p w:rsidR="00FB21A1" w:rsidRPr="005438E5" w:rsidRDefault="00FB21A1"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FB21A1" w:rsidRPr="005438E5" w:rsidRDefault="00FB21A1" w:rsidP="004234E7">
            <w:pPr>
              <w:spacing w:before="0" w:after="0" w:line="276" w:lineRule="auto"/>
              <w:ind w:firstLine="0"/>
              <w:rPr>
                <w:sz w:val="18"/>
                <w:szCs w:val="18"/>
              </w:rPr>
            </w:pPr>
            <w:r w:rsidRPr="005438E5">
              <w:rPr>
                <w:sz w:val="18"/>
                <w:szCs w:val="18"/>
              </w:rPr>
              <w:t>поселок Салган</w:t>
            </w:r>
          </w:p>
        </w:tc>
        <w:tc>
          <w:tcPr>
            <w:tcW w:w="911" w:type="pct"/>
            <w:shd w:val="clear" w:color="auto" w:fill="auto"/>
            <w:noWrap/>
            <w:vAlign w:val="center"/>
            <w:hideMark/>
          </w:tcPr>
          <w:p w:rsidR="00FB21A1" w:rsidRPr="005438E5" w:rsidRDefault="00584211" w:rsidP="004234E7">
            <w:pPr>
              <w:spacing w:before="0" w:after="0" w:line="276" w:lineRule="auto"/>
              <w:ind w:firstLine="0"/>
              <w:jc w:val="center"/>
              <w:rPr>
                <w:sz w:val="18"/>
                <w:szCs w:val="18"/>
                <w:lang w:eastAsia="ru-RU"/>
              </w:rPr>
            </w:pPr>
            <w:r w:rsidRPr="005438E5">
              <w:rPr>
                <w:sz w:val="18"/>
                <w:szCs w:val="18"/>
                <w:lang w:eastAsia="ru-RU"/>
              </w:rPr>
              <w:t>0,1</w:t>
            </w:r>
          </w:p>
        </w:tc>
        <w:tc>
          <w:tcPr>
            <w:tcW w:w="986" w:type="pct"/>
            <w:shd w:val="clear" w:color="auto" w:fill="auto"/>
            <w:noWrap/>
            <w:vAlign w:val="center"/>
            <w:hideMark/>
          </w:tcPr>
          <w:p w:rsidR="00FB21A1" w:rsidRPr="005438E5" w:rsidRDefault="00584211" w:rsidP="004234E7">
            <w:pPr>
              <w:spacing w:before="0" w:after="0" w:line="276" w:lineRule="auto"/>
              <w:ind w:firstLine="0"/>
              <w:jc w:val="center"/>
              <w:rPr>
                <w:sz w:val="18"/>
                <w:szCs w:val="18"/>
                <w:lang w:eastAsia="ru-RU"/>
              </w:rPr>
            </w:pPr>
            <w:r w:rsidRPr="005438E5">
              <w:rPr>
                <w:sz w:val="18"/>
                <w:szCs w:val="18"/>
                <w:lang w:eastAsia="ru-RU"/>
              </w:rPr>
              <w:t>0,000</w:t>
            </w:r>
            <w:r w:rsidR="00AB5E1B" w:rsidRPr="005438E5">
              <w:rPr>
                <w:sz w:val="18"/>
                <w:szCs w:val="18"/>
                <w:lang w:eastAsia="ru-RU"/>
              </w:rPr>
              <w:t>3</w:t>
            </w:r>
          </w:p>
        </w:tc>
        <w:tc>
          <w:tcPr>
            <w:tcW w:w="1056" w:type="pct"/>
            <w:shd w:val="clear" w:color="auto" w:fill="auto"/>
            <w:noWrap/>
            <w:vAlign w:val="center"/>
            <w:hideMark/>
          </w:tcPr>
          <w:p w:rsidR="00FB21A1" w:rsidRPr="005438E5" w:rsidRDefault="009B6387" w:rsidP="004234E7">
            <w:pPr>
              <w:spacing w:before="0" w:after="0" w:line="276" w:lineRule="auto"/>
              <w:ind w:firstLine="0"/>
              <w:jc w:val="center"/>
              <w:rPr>
                <w:sz w:val="18"/>
                <w:szCs w:val="18"/>
                <w:lang w:eastAsia="ru-RU"/>
              </w:rPr>
            </w:pPr>
            <w:r w:rsidRPr="005438E5">
              <w:rPr>
                <w:sz w:val="18"/>
                <w:szCs w:val="18"/>
                <w:lang w:eastAsia="ru-RU"/>
              </w:rPr>
              <w:t>0,000</w:t>
            </w:r>
            <w:r w:rsidR="00AB5E1B" w:rsidRPr="005438E5">
              <w:rPr>
                <w:sz w:val="18"/>
                <w:szCs w:val="18"/>
                <w:lang w:eastAsia="ru-RU"/>
              </w:rPr>
              <w:t>3</w:t>
            </w:r>
          </w:p>
        </w:tc>
      </w:tr>
      <w:tr w:rsidR="00FB21A1" w:rsidRPr="005438E5" w:rsidTr="005438E5">
        <w:trPr>
          <w:trHeight w:val="20"/>
        </w:trPr>
        <w:tc>
          <w:tcPr>
            <w:tcW w:w="206" w:type="pct"/>
            <w:shd w:val="clear" w:color="auto" w:fill="auto"/>
            <w:noWrap/>
            <w:vAlign w:val="center"/>
            <w:hideMark/>
          </w:tcPr>
          <w:p w:rsidR="00FB21A1" w:rsidRPr="005438E5" w:rsidRDefault="00FB21A1" w:rsidP="001D5A27">
            <w:pPr>
              <w:widowControl/>
              <w:spacing w:before="0" w:after="0"/>
              <w:ind w:firstLine="0"/>
              <w:jc w:val="center"/>
              <w:rPr>
                <w:rFonts w:eastAsia="Times New Roman"/>
                <w:kern w:val="0"/>
                <w:sz w:val="18"/>
                <w:szCs w:val="18"/>
                <w:lang w:eastAsia="ru-RU"/>
              </w:rPr>
            </w:pPr>
          </w:p>
        </w:tc>
        <w:tc>
          <w:tcPr>
            <w:tcW w:w="1841" w:type="pct"/>
            <w:shd w:val="clear" w:color="auto" w:fill="auto"/>
            <w:vAlign w:val="center"/>
            <w:hideMark/>
          </w:tcPr>
          <w:p w:rsidR="00FB21A1" w:rsidRPr="005438E5" w:rsidRDefault="00FB21A1" w:rsidP="004234E7">
            <w:pPr>
              <w:spacing w:before="0" w:after="0" w:line="276" w:lineRule="auto"/>
              <w:ind w:firstLine="0"/>
              <w:rPr>
                <w:sz w:val="18"/>
                <w:szCs w:val="18"/>
              </w:rPr>
            </w:pPr>
            <w:r w:rsidRPr="005438E5">
              <w:rPr>
                <w:sz w:val="18"/>
                <w:szCs w:val="18"/>
              </w:rPr>
              <w:t>поселок Тундуш</w:t>
            </w:r>
          </w:p>
        </w:tc>
        <w:tc>
          <w:tcPr>
            <w:tcW w:w="911" w:type="pct"/>
            <w:shd w:val="clear" w:color="auto" w:fill="auto"/>
            <w:noWrap/>
            <w:vAlign w:val="center"/>
            <w:hideMark/>
          </w:tcPr>
          <w:p w:rsidR="00FB21A1" w:rsidRPr="005438E5" w:rsidRDefault="00584211" w:rsidP="004234E7">
            <w:pPr>
              <w:spacing w:before="0" w:after="0" w:line="276" w:lineRule="auto"/>
              <w:ind w:firstLine="0"/>
              <w:jc w:val="center"/>
              <w:rPr>
                <w:sz w:val="18"/>
                <w:szCs w:val="18"/>
                <w:lang w:eastAsia="ru-RU"/>
              </w:rPr>
            </w:pPr>
            <w:r w:rsidRPr="005438E5">
              <w:rPr>
                <w:sz w:val="18"/>
                <w:szCs w:val="18"/>
                <w:lang w:eastAsia="ru-RU"/>
              </w:rPr>
              <w:t>2,7</w:t>
            </w:r>
          </w:p>
        </w:tc>
        <w:tc>
          <w:tcPr>
            <w:tcW w:w="986" w:type="pct"/>
            <w:shd w:val="clear" w:color="auto" w:fill="auto"/>
            <w:noWrap/>
            <w:vAlign w:val="center"/>
            <w:hideMark/>
          </w:tcPr>
          <w:p w:rsidR="00FB21A1" w:rsidRPr="005438E5" w:rsidRDefault="009B6387" w:rsidP="004234E7">
            <w:pPr>
              <w:spacing w:before="0" w:after="0" w:line="276" w:lineRule="auto"/>
              <w:ind w:firstLine="0"/>
              <w:jc w:val="center"/>
              <w:rPr>
                <w:sz w:val="18"/>
                <w:szCs w:val="18"/>
                <w:lang w:eastAsia="ru-RU"/>
              </w:rPr>
            </w:pPr>
            <w:r w:rsidRPr="005438E5">
              <w:rPr>
                <w:sz w:val="18"/>
                <w:szCs w:val="18"/>
                <w:lang w:eastAsia="ru-RU"/>
              </w:rPr>
              <w:t>0,007</w:t>
            </w:r>
          </w:p>
        </w:tc>
        <w:tc>
          <w:tcPr>
            <w:tcW w:w="1056" w:type="pct"/>
            <w:shd w:val="clear" w:color="auto" w:fill="auto"/>
            <w:noWrap/>
            <w:vAlign w:val="center"/>
            <w:hideMark/>
          </w:tcPr>
          <w:p w:rsidR="00FB21A1" w:rsidRPr="005438E5" w:rsidRDefault="009B6387" w:rsidP="004234E7">
            <w:pPr>
              <w:spacing w:before="0" w:after="0" w:line="276" w:lineRule="auto"/>
              <w:ind w:firstLine="0"/>
              <w:jc w:val="center"/>
              <w:rPr>
                <w:sz w:val="18"/>
                <w:szCs w:val="18"/>
                <w:lang w:eastAsia="ru-RU"/>
              </w:rPr>
            </w:pPr>
            <w:r w:rsidRPr="005438E5">
              <w:rPr>
                <w:sz w:val="18"/>
                <w:szCs w:val="18"/>
                <w:lang w:eastAsia="ru-RU"/>
              </w:rPr>
              <w:t>0,007</w:t>
            </w:r>
          </w:p>
        </w:tc>
      </w:tr>
    </w:tbl>
    <w:p w:rsidR="0078393C" w:rsidRPr="008629BC" w:rsidRDefault="0078393C" w:rsidP="004234E7">
      <w:pPr>
        <w:spacing w:line="276" w:lineRule="auto"/>
        <w:rPr>
          <w:lang w:eastAsia="ru-RU"/>
        </w:rPr>
      </w:pPr>
    </w:p>
    <w:p w:rsidR="003F7858" w:rsidRDefault="003F7858" w:rsidP="004234E7">
      <w:pPr>
        <w:widowControl/>
        <w:suppressAutoHyphens w:val="0"/>
        <w:spacing w:before="0" w:after="0" w:line="276" w:lineRule="auto"/>
        <w:ind w:firstLine="0"/>
        <w:jc w:val="left"/>
        <w:rPr>
          <w:rFonts w:eastAsia="Times New Roman"/>
          <w:b/>
          <w:kern w:val="0"/>
          <w:sz w:val="26"/>
          <w:szCs w:val="26"/>
          <w:lang w:eastAsia="ru-RU"/>
        </w:rPr>
      </w:pPr>
      <w:r>
        <w:br w:type="page"/>
      </w:r>
    </w:p>
    <w:p w:rsidR="0084185E" w:rsidRPr="008F29CC" w:rsidRDefault="0042579A" w:rsidP="008F29CC">
      <w:pPr>
        <w:pStyle w:val="34"/>
      </w:pPr>
      <w:bookmarkStart w:id="85" w:name="_Toc169689462"/>
      <w:r w:rsidRPr="008F29CC">
        <w:t>С</w:t>
      </w:r>
      <w:r w:rsidR="007D7013" w:rsidRPr="008F29CC">
        <w:t xml:space="preserve">труктурный </w:t>
      </w:r>
      <w:r w:rsidR="00D45CBB" w:rsidRPr="00D45CBB">
        <w:t>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муниципальных округов и городских округов (пожаротушение, полив и др.)</w:t>
      </w:r>
      <w:r w:rsidR="00620A6F">
        <w:t>.</w:t>
      </w:r>
      <w:bookmarkEnd w:id="85"/>
    </w:p>
    <w:p w:rsidR="00071172" w:rsidRPr="00F51F10" w:rsidRDefault="00071172" w:rsidP="004234E7">
      <w:pPr>
        <w:spacing w:line="276" w:lineRule="auto"/>
        <w:rPr>
          <w:lang w:eastAsia="ru-RU"/>
        </w:rPr>
      </w:pPr>
      <w:r w:rsidRPr="00F51F10">
        <w:rPr>
          <w:lang w:eastAsia="ru-RU"/>
        </w:rPr>
        <w:t xml:space="preserve">Структурный баланс реализации питьевой воды по группам абонентов сведенв таблицу </w:t>
      </w:r>
      <w:r w:rsidR="007D504B">
        <w:rPr>
          <w:lang w:eastAsia="ru-RU"/>
        </w:rPr>
        <w:t>2</w:t>
      </w:r>
      <w:r w:rsidR="006F4262" w:rsidRPr="006F4262">
        <w:rPr>
          <w:lang w:eastAsia="ru-RU"/>
        </w:rPr>
        <w:t>3</w:t>
      </w:r>
      <w:r w:rsidRPr="00F51F10">
        <w:rPr>
          <w:lang w:eastAsia="ru-RU"/>
        </w:rPr>
        <w:t xml:space="preserve">. Данные в таблице являются суммарным значением таблиц </w:t>
      </w:r>
      <w:r w:rsidR="007D504B">
        <w:rPr>
          <w:lang w:eastAsia="ru-RU"/>
        </w:rPr>
        <w:t>2</w:t>
      </w:r>
      <w:r w:rsidR="004055F5">
        <w:rPr>
          <w:lang w:eastAsia="ru-RU"/>
        </w:rPr>
        <w:t>2</w:t>
      </w:r>
      <w:r w:rsidR="007D504B">
        <w:rPr>
          <w:lang w:eastAsia="ru-RU"/>
        </w:rPr>
        <w:t>-2</w:t>
      </w:r>
      <w:r w:rsidR="004055F5">
        <w:rPr>
          <w:lang w:eastAsia="ru-RU"/>
        </w:rPr>
        <w:t>4</w:t>
      </w:r>
      <w:r w:rsidRPr="00F51F10">
        <w:rPr>
          <w:lang w:eastAsia="ru-RU"/>
        </w:rPr>
        <w:t>.</w:t>
      </w:r>
    </w:p>
    <w:p w:rsidR="0042579A" w:rsidRDefault="00EA188F" w:rsidP="00123F89">
      <w:pPr>
        <w:pStyle w:val="116"/>
        <w:spacing w:before="120"/>
        <w:jc w:val="both"/>
        <w:rPr>
          <w:b/>
          <w:bCs/>
        </w:rPr>
      </w:pPr>
      <w:bookmarkStart w:id="86" w:name="_Toc21280294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22</w:t>
      </w:r>
      <w:r w:rsidR="00080B42" w:rsidRPr="00DC10E4">
        <w:rPr>
          <w:b/>
          <w:bCs/>
          <w:noProof/>
          <w:sz w:val="20"/>
          <w:szCs w:val="18"/>
          <w:lang w:eastAsia="en-US"/>
        </w:rPr>
        <w:fldChar w:fldCharType="end"/>
      </w:r>
      <w:r w:rsidRPr="00895277">
        <w:rPr>
          <w:b/>
          <w:bCs/>
        </w:rPr>
        <w:t xml:space="preserve">- </w:t>
      </w:r>
      <w:r w:rsidR="0042579A" w:rsidRPr="00123F89">
        <w:rPr>
          <w:b/>
          <w:bCs/>
        </w:rPr>
        <w:t xml:space="preserve">Структурный баланс </w:t>
      </w:r>
      <w:r w:rsidR="00071172" w:rsidRPr="00123F89">
        <w:rPr>
          <w:b/>
          <w:bCs/>
        </w:rPr>
        <w:t>реализации питьевой воды по группам абонентов</w:t>
      </w:r>
      <w:bookmarkEnd w:id="86"/>
    </w:p>
    <w:tbl>
      <w:tblPr>
        <w:tblW w:w="5000" w:type="pct"/>
        <w:tblCellMar>
          <w:left w:w="28" w:type="dxa"/>
          <w:right w:w="28" w:type="dxa"/>
        </w:tblCellMar>
        <w:tblLook w:val="04A0"/>
      </w:tblPr>
      <w:tblGrid>
        <w:gridCol w:w="932"/>
        <w:gridCol w:w="3717"/>
        <w:gridCol w:w="937"/>
        <w:gridCol w:w="939"/>
        <w:gridCol w:w="939"/>
        <w:gridCol w:w="939"/>
        <w:gridCol w:w="939"/>
        <w:gridCol w:w="62"/>
      </w:tblGrid>
      <w:tr w:rsidR="0033265F" w:rsidRPr="0033265F" w:rsidTr="0033265F">
        <w:trPr>
          <w:gridAfter w:val="1"/>
          <w:wAfter w:w="33" w:type="pct"/>
          <w:trHeight w:val="276"/>
        </w:trPr>
        <w:tc>
          <w:tcPr>
            <w:tcW w:w="4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 п/п</w:t>
            </w:r>
          </w:p>
        </w:tc>
        <w:tc>
          <w:tcPr>
            <w:tcW w:w="19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Наименование</w:t>
            </w: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Ед. изм.</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2021</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2022</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2023</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2024</w:t>
            </w:r>
          </w:p>
        </w:tc>
      </w:tr>
      <w:tr w:rsidR="0033265F" w:rsidRPr="0033265F" w:rsidTr="0033265F">
        <w:trPr>
          <w:trHeight w:val="20"/>
        </w:trPr>
        <w:tc>
          <w:tcPr>
            <w:tcW w:w="496"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1977"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33" w:type="pct"/>
            <w:tcBorders>
              <w:top w:val="nil"/>
              <w:left w:val="nil"/>
              <w:bottom w:val="nil"/>
              <w:right w:val="nil"/>
            </w:tcBorders>
            <w:shd w:val="clear" w:color="auto" w:fill="auto"/>
            <w:noWrap/>
            <w:vAlign w:val="bottom"/>
            <w:hideMark/>
          </w:tcPr>
          <w:p w:rsidR="0033265F" w:rsidRPr="0033265F" w:rsidRDefault="0033265F" w:rsidP="0033265F">
            <w:pPr>
              <w:widowControl/>
              <w:suppressAutoHyphens w:val="0"/>
              <w:spacing w:before="0" w:after="0"/>
              <w:ind w:firstLine="0"/>
              <w:jc w:val="center"/>
              <w:rPr>
                <w:rFonts w:eastAsia="Times New Roman"/>
                <w:b/>
                <w:bCs/>
                <w:kern w:val="0"/>
                <w:sz w:val="18"/>
                <w:szCs w:val="18"/>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Объем воды, отпущенной абонентам</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8 869,64</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9 007,26</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8 678,20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8 851,70</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20"/>
                <w:lang w:eastAsia="ru-RU"/>
              </w:rPr>
            </w:pP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в том числе по группам</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 xml:space="preserve">Население </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6 916,59</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7 032,07</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6 662,02</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6 870,23</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1.2</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Бюджетные организации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428,78</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573,9</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588,45</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530,37667</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1.3</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Прочие потребители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18"/>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1 524,27</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1 401,29</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1 427,73</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1 451,10</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bl>
    <w:p w:rsidR="006F3D6A" w:rsidRPr="00123F89" w:rsidRDefault="00EA188F" w:rsidP="00123F89">
      <w:pPr>
        <w:pStyle w:val="116"/>
        <w:spacing w:before="120"/>
        <w:jc w:val="both"/>
        <w:rPr>
          <w:b/>
          <w:bCs/>
        </w:rPr>
      </w:pPr>
      <w:bookmarkStart w:id="87" w:name="_Toc212802942"/>
      <w:bookmarkStart w:id="88" w:name="_Toc34413950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23</w:t>
      </w:r>
      <w:r w:rsidR="00080B42" w:rsidRPr="00DC10E4">
        <w:rPr>
          <w:b/>
          <w:bCs/>
          <w:noProof/>
          <w:sz w:val="20"/>
          <w:szCs w:val="18"/>
          <w:lang w:eastAsia="en-US"/>
        </w:rPr>
        <w:fldChar w:fldCharType="end"/>
      </w:r>
      <w:r w:rsidRPr="00895277">
        <w:rPr>
          <w:b/>
          <w:bCs/>
        </w:rPr>
        <w:t xml:space="preserve">- </w:t>
      </w:r>
      <w:r w:rsidR="00071172" w:rsidRPr="00123F89">
        <w:rPr>
          <w:b/>
          <w:bCs/>
        </w:rPr>
        <w:t>Структурный баланс реализации питьевой воды по группам абонентов</w:t>
      </w:r>
      <w:r w:rsidR="006F3D6A" w:rsidRPr="00123F89">
        <w:rPr>
          <w:b/>
          <w:bCs/>
        </w:rPr>
        <w:t>МУП «</w:t>
      </w:r>
      <w:r w:rsidR="00DD2683" w:rsidRPr="00123F89">
        <w:rPr>
          <w:b/>
          <w:bCs/>
        </w:rPr>
        <w:t>В</w:t>
      </w:r>
      <w:r w:rsidR="006F3D6A" w:rsidRPr="00123F89">
        <w:rPr>
          <w:b/>
          <w:bCs/>
        </w:rPr>
        <w:t>одоснабжение</w:t>
      </w:r>
      <w:r w:rsidR="00DD2683" w:rsidRPr="00123F89">
        <w:rPr>
          <w:b/>
          <w:bCs/>
        </w:rPr>
        <w:t xml:space="preserve"> ЗГО</w:t>
      </w:r>
      <w:r w:rsidR="006F3D6A" w:rsidRPr="00123F89">
        <w:rPr>
          <w:b/>
          <w:bCs/>
        </w:rPr>
        <w:t>»</w:t>
      </w:r>
      <w:bookmarkEnd w:id="87"/>
    </w:p>
    <w:tbl>
      <w:tblPr>
        <w:tblW w:w="5000" w:type="pct"/>
        <w:tblCellMar>
          <w:left w:w="28" w:type="dxa"/>
          <w:right w:w="28" w:type="dxa"/>
        </w:tblCellMar>
        <w:tblLook w:val="04A0"/>
      </w:tblPr>
      <w:tblGrid>
        <w:gridCol w:w="932"/>
        <w:gridCol w:w="3717"/>
        <w:gridCol w:w="937"/>
        <w:gridCol w:w="939"/>
        <w:gridCol w:w="939"/>
        <w:gridCol w:w="939"/>
        <w:gridCol w:w="939"/>
        <w:gridCol w:w="62"/>
      </w:tblGrid>
      <w:tr w:rsidR="0033265F" w:rsidRPr="0033265F" w:rsidTr="0033265F">
        <w:trPr>
          <w:gridAfter w:val="1"/>
          <w:wAfter w:w="33" w:type="pct"/>
          <w:trHeight w:val="276"/>
        </w:trPr>
        <w:tc>
          <w:tcPr>
            <w:tcW w:w="4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bookmarkStart w:id="89" w:name="RANGE!A10"/>
            <w:bookmarkStart w:id="90" w:name="_Toc319957740" w:colFirst="1" w:colLast="5"/>
            <w:r w:rsidRPr="0033265F">
              <w:rPr>
                <w:rFonts w:eastAsia="Times New Roman"/>
                <w:b/>
                <w:kern w:val="0"/>
                <w:sz w:val="18"/>
                <w:szCs w:val="22"/>
                <w:lang w:eastAsia="ru-RU"/>
              </w:rPr>
              <w:t>№ п/п</w:t>
            </w:r>
            <w:bookmarkEnd w:id="89"/>
          </w:p>
        </w:tc>
        <w:tc>
          <w:tcPr>
            <w:tcW w:w="19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Наименование</w:t>
            </w: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Ед. изм.</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2021</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2022</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2023</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2024</w:t>
            </w:r>
          </w:p>
        </w:tc>
      </w:tr>
      <w:tr w:rsidR="0033265F" w:rsidRPr="0033265F" w:rsidTr="0033265F">
        <w:trPr>
          <w:trHeight w:val="20"/>
        </w:trPr>
        <w:tc>
          <w:tcPr>
            <w:tcW w:w="496"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1977"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33" w:type="pct"/>
            <w:tcBorders>
              <w:top w:val="nil"/>
              <w:left w:val="nil"/>
              <w:bottom w:val="nil"/>
              <w:right w:val="nil"/>
            </w:tcBorders>
            <w:shd w:val="clear" w:color="auto" w:fill="auto"/>
            <w:noWrap/>
            <w:vAlign w:val="bottom"/>
            <w:hideMark/>
          </w:tcPr>
          <w:p w:rsidR="0033265F" w:rsidRPr="0033265F" w:rsidRDefault="0033265F" w:rsidP="0033265F">
            <w:pPr>
              <w:widowControl/>
              <w:suppressAutoHyphens w:val="0"/>
              <w:spacing w:before="0" w:after="0"/>
              <w:ind w:firstLine="0"/>
              <w:jc w:val="center"/>
              <w:rPr>
                <w:rFonts w:eastAsia="Times New Roman"/>
                <w:b/>
                <w:bCs/>
                <w:kern w:val="0"/>
                <w:sz w:val="18"/>
                <w:szCs w:val="18"/>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Объем воды, отпущенной абонентам</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2 102,94</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2 112,56</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2 083,20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2 099,57</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20"/>
                <w:lang w:eastAsia="ru-RU"/>
              </w:rPr>
            </w:pP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 xml:space="preserve">в том числе по группам </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 xml:space="preserve">Население </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1 874,59</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1 891,47</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1 828,42</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1 828,42</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1.2</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Бюджетные организации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100,78</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97,7</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96,65</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98,376667</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0"/>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1.3</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Прочие потребители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127,57</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123,39</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158,13</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136,36</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bl>
    <w:p w:rsidR="0084185E" w:rsidRPr="00123F89" w:rsidRDefault="00EA188F" w:rsidP="00123F89">
      <w:pPr>
        <w:pStyle w:val="116"/>
        <w:spacing w:before="120"/>
        <w:jc w:val="both"/>
        <w:rPr>
          <w:b/>
          <w:bCs/>
        </w:rPr>
      </w:pPr>
      <w:bookmarkStart w:id="91" w:name="_Toc212802943"/>
      <w:bookmarkEnd w:id="9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24</w:t>
      </w:r>
      <w:r w:rsidR="00080B42" w:rsidRPr="00DC10E4">
        <w:rPr>
          <w:b/>
          <w:bCs/>
          <w:noProof/>
          <w:sz w:val="20"/>
          <w:szCs w:val="18"/>
          <w:lang w:eastAsia="en-US"/>
        </w:rPr>
        <w:fldChar w:fldCharType="end"/>
      </w:r>
      <w:r w:rsidRPr="00895277">
        <w:rPr>
          <w:b/>
          <w:bCs/>
        </w:rPr>
        <w:t xml:space="preserve">- </w:t>
      </w:r>
      <w:r w:rsidR="005438E5" w:rsidRPr="00123F89">
        <w:rPr>
          <w:b/>
          <w:bCs/>
        </w:rPr>
        <w:t>Структурный</w:t>
      </w:r>
      <w:r w:rsidR="00071172" w:rsidRPr="00123F89">
        <w:rPr>
          <w:b/>
          <w:bCs/>
        </w:rPr>
        <w:t xml:space="preserve"> баланс реализации питьевой воды по группам абонентов</w:t>
      </w:r>
      <w:r w:rsidR="0084185E" w:rsidRPr="00123F89">
        <w:rPr>
          <w:b/>
          <w:bCs/>
        </w:rPr>
        <w:t>ООО «Златоустовский «Водоканал»</w:t>
      </w:r>
      <w:bookmarkEnd w:id="91"/>
    </w:p>
    <w:tbl>
      <w:tblPr>
        <w:tblW w:w="5000" w:type="pct"/>
        <w:tblCellMar>
          <w:left w:w="28" w:type="dxa"/>
          <w:right w:w="28" w:type="dxa"/>
        </w:tblCellMar>
        <w:tblLook w:val="04A0"/>
      </w:tblPr>
      <w:tblGrid>
        <w:gridCol w:w="932"/>
        <w:gridCol w:w="3717"/>
        <w:gridCol w:w="937"/>
        <w:gridCol w:w="939"/>
        <w:gridCol w:w="939"/>
        <w:gridCol w:w="939"/>
        <w:gridCol w:w="939"/>
        <w:gridCol w:w="62"/>
      </w:tblGrid>
      <w:tr w:rsidR="0033265F" w:rsidRPr="0033265F" w:rsidTr="0033265F">
        <w:trPr>
          <w:gridAfter w:val="1"/>
          <w:wAfter w:w="33" w:type="pct"/>
          <w:trHeight w:val="276"/>
        </w:trPr>
        <w:tc>
          <w:tcPr>
            <w:tcW w:w="4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 п/п</w:t>
            </w:r>
          </w:p>
        </w:tc>
        <w:tc>
          <w:tcPr>
            <w:tcW w:w="19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Наименование</w:t>
            </w:r>
          </w:p>
        </w:tc>
        <w:tc>
          <w:tcPr>
            <w:tcW w:w="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Ед. изм.</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2021</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2022</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22"/>
                <w:lang w:eastAsia="ru-RU"/>
              </w:rPr>
              <w:t>2023</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b/>
                <w:kern w:val="0"/>
                <w:sz w:val="18"/>
                <w:szCs w:val="18"/>
                <w:lang w:eastAsia="ru-RU"/>
              </w:rPr>
            </w:pPr>
            <w:r w:rsidRPr="0033265F">
              <w:rPr>
                <w:rFonts w:eastAsia="Times New Roman"/>
                <w:b/>
                <w:kern w:val="0"/>
                <w:sz w:val="18"/>
                <w:szCs w:val="18"/>
                <w:lang w:eastAsia="ru-RU"/>
              </w:rPr>
              <w:t>2024</w:t>
            </w:r>
          </w:p>
        </w:tc>
      </w:tr>
      <w:tr w:rsidR="0033265F" w:rsidRPr="0033265F" w:rsidTr="0033265F">
        <w:trPr>
          <w:trHeight w:val="227"/>
        </w:trPr>
        <w:tc>
          <w:tcPr>
            <w:tcW w:w="496"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1977"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33265F" w:rsidRPr="0033265F" w:rsidRDefault="0033265F" w:rsidP="0033265F">
            <w:pPr>
              <w:widowControl/>
              <w:suppressAutoHyphens w:val="0"/>
              <w:spacing w:before="0" w:after="0"/>
              <w:ind w:firstLine="0"/>
              <w:jc w:val="left"/>
              <w:rPr>
                <w:rFonts w:eastAsia="Times New Roman"/>
                <w:b/>
                <w:bCs/>
                <w:kern w:val="0"/>
                <w:sz w:val="18"/>
                <w:szCs w:val="18"/>
                <w:lang w:eastAsia="ru-RU"/>
              </w:rPr>
            </w:pPr>
          </w:p>
        </w:tc>
        <w:tc>
          <w:tcPr>
            <w:tcW w:w="33" w:type="pct"/>
            <w:tcBorders>
              <w:top w:val="nil"/>
              <w:left w:val="nil"/>
              <w:bottom w:val="nil"/>
              <w:right w:val="nil"/>
            </w:tcBorders>
            <w:shd w:val="clear" w:color="auto" w:fill="auto"/>
            <w:noWrap/>
            <w:vAlign w:val="bottom"/>
            <w:hideMark/>
          </w:tcPr>
          <w:p w:rsidR="0033265F" w:rsidRPr="0033265F" w:rsidRDefault="0033265F" w:rsidP="0033265F">
            <w:pPr>
              <w:widowControl/>
              <w:suppressAutoHyphens w:val="0"/>
              <w:spacing w:before="0" w:after="0"/>
              <w:ind w:firstLine="0"/>
              <w:jc w:val="center"/>
              <w:rPr>
                <w:rFonts w:eastAsia="Times New Roman"/>
                <w:b/>
                <w:bCs/>
                <w:kern w:val="0"/>
                <w:sz w:val="18"/>
                <w:szCs w:val="18"/>
                <w:lang w:eastAsia="ru-RU"/>
              </w:rPr>
            </w:pPr>
          </w:p>
        </w:tc>
      </w:tr>
      <w:tr w:rsidR="0033265F" w:rsidRPr="0033265F" w:rsidTr="0033265F">
        <w:trPr>
          <w:trHeight w:val="227"/>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Объем воды, отпущенной абонентам</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6 766,70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6 894,70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6 595,00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6 752,13</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27"/>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20"/>
                <w:lang w:eastAsia="ru-RU"/>
              </w:rPr>
            </w:pP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 xml:space="preserve">в том числе по группам </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r w:rsidRPr="0033265F">
              <w:rPr>
                <w:rFonts w:eastAsia="Times New Roman"/>
                <w:kern w:val="0"/>
                <w:sz w:val="18"/>
                <w:szCs w:val="20"/>
                <w:lang w:eastAsia="ru-RU"/>
              </w:rPr>
              <w:t> </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27"/>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1.1</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 xml:space="preserve">Население </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5 042,00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5 140,60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4 833,60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5 005,40</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27"/>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1.2</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Бюджетные организации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328</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476,2</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491,8</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432</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r w:rsidR="0033265F" w:rsidRPr="0033265F" w:rsidTr="0033265F">
        <w:trPr>
          <w:trHeight w:val="227"/>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5438E5">
              <w:rPr>
                <w:sz w:val="18"/>
                <w:szCs w:val="18"/>
                <w:lang w:eastAsia="ru-RU"/>
              </w:rPr>
              <w:t>1.3</w:t>
            </w:r>
          </w:p>
        </w:tc>
        <w:tc>
          <w:tcPr>
            <w:tcW w:w="1977" w:type="pct"/>
            <w:tcBorders>
              <w:top w:val="nil"/>
              <w:left w:val="nil"/>
              <w:bottom w:val="single" w:sz="4" w:space="0" w:color="auto"/>
              <w:right w:val="single" w:sz="4" w:space="0" w:color="auto"/>
            </w:tcBorders>
            <w:shd w:val="clear" w:color="auto" w:fill="auto"/>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Прочие потребители</w:t>
            </w:r>
          </w:p>
        </w:tc>
        <w:tc>
          <w:tcPr>
            <w:tcW w:w="498"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rPr>
                <w:rFonts w:eastAsia="Times New Roman"/>
                <w:kern w:val="0"/>
                <w:sz w:val="18"/>
                <w:szCs w:val="18"/>
                <w:lang w:eastAsia="ru-RU"/>
              </w:rPr>
            </w:pPr>
            <w:r w:rsidRPr="0033265F">
              <w:rPr>
                <w:rFonts w:eastAsia="Times New Roman"/>
                <w:kern w:val="0"/>
                <w:sz w:val="18"/>
                <w:szCs w:val="22"/>
                <w:lang w:eastAsia="ru-RU"/>
              </w:rPr>
              <w:t>тыс. куб. м</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1 396,70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1 277,90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22"/>
                <w:lang w:eastAsia="ru-RU"/>
              </w:rPr>
              <w:t>1 269,60</w:t>
            </w:r>
          </w:p>
        </w:tc>
        <w:tc>
          <w:tcPr>
            <w:tcW w:w="499"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33265F">
            <w:pPr>
              <w:widowControl/>
              <w:suppressAutoHyphens w:val="0"/>
              <w:spacing w:before="0" w:after="0"/>
              <w:ind w:firstLine="0"/>
              <w:jc w:val="center"/>
              <w:rPr>
                <w:rFonts w:eastAsia="Times New Roman"/>
                <w:kern w:val="0"/>
                <w:sz w:val="18"/>
                <w:szCs w:val="18"/>
                <w:lang w:eastAsia="ru-RU"/>
              </w:rPr>
            </w:pPr>
            <w:r w:rsidRPr="0033265F">
              <w:rPr>
                <w:rFonts w:eastAsia="Times New Roman"/>
                <w:kern w:val="0"/>
                <w:sz w:val="18"/>
                <w:szCs w:val="18"/>
                <w:lang w:eastAsia="ru-RU"/>
              </w:rPr>
              <w:t>1 314,73</w:t>
            </w:r>
          </w:p>
        </w:tc>
        <w:tc>
          <w:tcPr>
            <w:tcW w:w="33" w:type="pct"/>
            <w:vAlign w:val="center"/>
            <w:hideMark/>
          </w:tcPr>
          <w:p w:rsidR="0033265F" w:rsidRPr="0033265F" w:rsidRDefault="0033265F" w:rsidP="0033265F">
            <w:pPr>
              <w:widowControl/>
              <w:suppressAutoHyphens w:val="0"/>
              <w:spacing w:before="0" w:after="0"/>
              <w:ind w:firstLine="0"/>
              <w:jc w:val="left"/>
              <w:rPr>
                <w:rFonts w:eastAsia="Times New Roman"/>
                <w:kern w:val="0"/>
                <w:sz w:val="18"/>
                <w:szCs w:val="20"/>
                <w:lang w:eastAsia="ru-RU"/>
              </w:rPr>
            </w:pPr>
          </w:p>
        </w:tc>
      </w:tr>
    </w:tbl>
    <w:p w:rsidR="009D7ABF" w:rsidRPr="00F51F10" w:rsidRDefault="00071172" w:rsidP="004234E7">
      <w:pPr>
        <w:spacing w:line="276" w:lineRule="auto"/>
        <w:rPr>
          <w:lang w:eastAsia="ru-RU"/>
        </w:rPr>
      </w:pPr>
      <w:r w:rsidRPr="00F51F10">
        <w:rPr>
          <w:lang w:eastAsia="ru-RU"/>
        </w:rPr>
        <w:t>На основе проведенного анализа можно сделать вывод, что основным потребителем воды Златоустовского городского округаявляется население</w:t>
      </w:r>
      <w:r w:rsidR="003F7858">
        <w:rPr>
          <w:lang w:eastAsia="ru-RU"/>
        </w:rPr>
        <w:t>.</w:t>
      </w:r>
    </w:p>
    <w:p w:rsidR="007D7013" w:rsidRPr="008F29CC" w:rsidRDefault="00BF7836" w:rsidP="008F29CC">
      <w:pPr>
        <w:pStyle w:val="34"/>
      </w:pPr>
      <w:bookmarkStart w:id="92" w:name="_Toc169689463"/>
      <w:bookmarkEnd w:id="88"/>
      <w:r w:rsidRPr="008F29CC">
        <w:t>С</w:t>
      </w:r>
      <w:r w:rsidR="007D7013" w:rsidRPr="008F29CC">
        <w:t xml:space="preserve">ведения </w:t>
      </w:r>
      <w:r w:rsidR="00D45CBB" w:rsidRPr="00D45CBB">
        <w:t>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620A6F">
        <w:t>.</w:t>
      </w:r>
      <w:bookmarkEnd w:id="92"/>
    </w:p>
    <w:p w:rsidR="0020222A" w:rsidRDefault="002C644E" w:rsidP="004234E7">
      <w:pPr>
        <w:spacing w:line="276" w:lineRule="auto"/>
        <w:rPr>
          <w:lang w:eastAsia="ru-RU"/>
        </w:rPr>
      </w:pPr>
      <w:r w:rsidRPr="00F51F10">
        <w:rPr>
          <w:lang w:eastAsia="ru-RU"/>
        </w:rPr>
        <w:t>Постановлением Главы Златоустовского городского округа от 17.12.2004г.</w:t>
      </w:r>
      <w:r w:rsidR="00723970">
        <w:rPr>
          <w:lang w:eastAsia="ru-RU"/>
        </w:rPr>
        <w:t xml:space="preserve">№ </w:t>
      </w:r>
      <w:r w:rsidRPr="00F51F10">
        <w:rPr>
          <w:lang w:eastAsia="ru-RU"/>
        </w:rPr>
        <w:t xml:space="preserve">230-п «Об утверждении нормативов водопотребления» были утверждены нормативы водопотребления, которые представлены в таблицах </w:t>
      </w:r>
      <w:r w:rsidR="007D504B">
        <w:rPr>
          <w:lang w:eastAsia="ru-RU"/>
        </w:rPr>
        <w:t>2</w:t>
      </w:r>
      <w:r w:rsidR="004055F5">
        <w:rPr>
          <w:lang w:eastAsia="ru-RU"/>
        </w:rPr>
        <w:t>5</w:t>
      </w:r>
      <w:r w:rsidRPr="00F51F10">
        <w:rPr>
          <w:lang w:eastAsia="ru-RU"/>
        </w:rPr>
        <w:t xml:space="preserve"> и </w:t>
      </w:r>
      <w:r w:rsidR="007D504B">
        <w:rPr>
          <w:lang w:eastAsia="ru-RU"/>
        </w:rPr>
        <w:t>2</w:t>
      </w:r>
      <w:r w:rsidR="004055F5">
        <w:rPr>
          <w:lang w:eastAsia="ru-RU"/>
        </w:rPr>
        <w:t>6</w:t>
      </w:r>
      <w:r w:rsidRPr="00F51F10">
        <w:rPr>
          <w:lang w:eastAsia="ru-RU"/>
        </w:rPr>
        <w:t>.</w:t>
      </w:r>
    </w:p>
    <w:p w:rsidR="002C644E" w:rsidRPr="00123F89" w:rsidRDefault="00EA188F" w:rsidP="00123F89">
      <w:pPr>
        <w:pStyle w:val="116"/>
        <w:spacing w:before="120"/>
        <w:jc w:val="both"/>
        <w:rPr>
          <w:b/>
          <w:bCs/>
        </w:rPr>
      </w:pPr>
      <w:bookmarkStart w:id="93" w:name="_Toc21280294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25</w:t>
      </w:r>
      <w:r w:rsidR="00080B42" w:rsidRPr="00DC10E4">
        <w:rPr>
          <w:b/>
          <w:bCs/>
          <w:noProof/>
          <w:sz w:val="20"/>
          <w:szCs w:val="18"/>
          <w:lang w:eastAsia="en-US"/>
        </w:rPr>
        <w:fldChar w:fldCharType="end"/>
      </w:r>
      <w:r w:rsidRPr="00895277">
        <w:rPr>
          <w:b/>
          <w:bCs/>
        </w:rPr>
        <w:t xml:space="preserve">- </w:t>
      </w:r>
      <w:r w:rsidR="002C644E" w:rsidRPr="00123F89">
        <w:rPr>
          <w:b/>
          <w:bCs/>
        </w:rPr>
        <w:t>Нормативы потребления на хозяйственно-питьевые нужды населенияв жилищном фонде Златоустовского городского округа</w:t>
      </w:r>
      <w:bookmarkEnd w:id="93"/>
    </w:p>
    <w:tbl>
      <w:tblPr>
        <w:tblW w:w="5000" w:type="pct"/>
        <w:tblLayout w:type="fixed"/>
        <w:tblLook w:val="04A0"/>
      </w:tblPr>
      <w:tblGrid>
        <w:gridCol w:w="431"/>
        <w:gridCol w:w="6243"/>
        <w:gridCol w:w="1306"/>
        <w:gridCol w:w="1584"/>
      </w:tblGrid>
      <w:tr w:rsidR="002C644E" w:rsidRPr="003F7858" w:rsidTr="0033265F">
        <w:trPr>
          <w:trHeight w:val="20"/>
          <w:tblHeader/>
        </w:trPr>
        <w:tc>
          <w:tcPr>
            <w:tcW w:w="2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644E" w:rsidRPr="003F7858" w:rsidRDefault="00723970" w:rsidP="004234E7">
            <w:pPr>
              <w:spacing w:before="0" w:after="0" w:line="276" w:lineRule="auto"/>
              <w:ind w:firstLine="0"/>
              <w:jc w:val="center"/>
              <w:rPr>
                <w:b/>
                <w:sz w:val="18"/>
                <w:szCs w:val="22"/>
                <w:lang w:eastAsia="ru-RU"/>
              </w:rPr>
            </w:pPr>
            <w:r>
              <w:rPr>
                <w:b/>
                <w:sz w:val="18"/>
                <w:szCs w:val="22"/>
                <w:lang w:eastAsia="ru-RU"/>
              </w:rPr>
              <w:t xml:space="preserve">№ </w:t>
            </w:r>
          </w:p>
        </w:tc>
        <w:tc>
          <w:tcPr>
            <w:tcW w:w="32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644E" w:rsidRPr="003F7858" w:rsidRDefault="002C644E" w:rsidP="004234E7">
            <w:pPr>
              <w:spacing w:before="0" w:after="0" w:line="276" w:lineRule="auto"/>
              <w:ind w:firstLine="0"/>
              <w:jc w:val="center"/>
              <w:rPr>
                <w:b/>
                <w:sz w:val="18"/>
                <w:szCs w:val="22"/>
                <w:lang w:eastAsia="ru-RU"/>
              </w:rPr>
            </w:pPr>
            <w:r w:rsidRPr="003F7858">
              <w:rPr>
                <w:b/>
                <w:sz w:val="18"/>
                <w:szCs w:val="22"/>
                <w:lang w:eastAsia="ru-RU"/>
              </w:rPr>
              <w:t>Наименование водопотребления</w:t>
            </w:r>
          </w:p>
        </w:tc>
        <w:tc>
          <w:tcPr>
            <w:tcW w:w="1510" w:type="pct"/>
            <w:gridSpan w:val="2"/>
            <w:tcBorders>
              <w:top w:val="single" w:sz="4" w:space="0" w:color="auto"/>
              <w:left w:val="nil"/>
              <w:bottom w:val="single" w:sz="4" w:space="0" w:color="auto"/>
              <w:right w:val="single" w:sz="4" w:space="0" w:color="000000"/>
            </w:tcBorders>
            <w:shd w:val="clear" w:color="auto" w:fill="auto"/>
            <w:vAlign w:val="center"/>
            <w:hideMark/>
          </w:tcPr>
          <w:p w:rsidR="002C644E" w:rsidRPr="003F7858" w:rsidRDefault="002C644E" w:rsidP="004234E7">
            <w:pPr>
              <w:spacing w:before="0" w:after="0" w:line="276" w:lineRule="auto"/>
              <w:ind w:firstLine="0"/>
              <w:jc w:val="center"/>
              <w:rPr>
                <w:b/>
                <w:sz w:val="18"/>
                <w:szCs w:val="22"/>
                <w:lang w:eastAsia="ru-RU"/>
              </w:rPr>
            </w:pPr>
            <w:r w:rsidRPr="003F7858">
              <w:rPr>
                <w:b/>
                <w:sz w:val="18"/>
                <w:szCs w:val="22"/>
                <w:lang w:eastAsia="ru-RU"/>
              </w:rPr>
              <w:t>Нормы водопотребления на 1 человека</w:t>
            </w:r>
          </w:p>
        </w:tc>
      </w:tr>
      <w:tr w:rsidR="002C644E" w:rsidRPr="003F7858" w:rsidTr="0033265F">
        <w:trPr>
          <w:trHeight w:val="20"/>
          <w:tblHeader/>
        </w:trPr>
        <w:tc>
          <w:tcPr>
            <w:tcW w:w="225" w:type="pct"/>
            <w:vMerge/>
            <w:tcBorders>
              <w:top w:val="single" w:sz="4" w:space="0" w:color="auto"/>
              <w:left w:val="single" w:sz="4" w:space="0" w:color="auto"/>
              <w:bottom w:val="single" w:sz="4" w:space="0" w:color="auto"/>
              <w:right w:val="single" w:sz="4" w:space="0" w:color="auto"/>
            </w:tcBorders>
            <w:vAlign w:val="center"/>
            <w:hideMark/>
          </w:tcPr>
          <w:p w:rsidR="002C644E" w:rsidRPr="003F7858" w:rsidRDefault="002C644E" w:rsidP="003F7858">
            <w:pPr>
              <w:widowControl/>
              <w:spacing w:before="0" w:after="0"/>
              <w:ind w:firstLine="0"/>
              <w:jc w:val="center"/>
              <w:rPr>
                <w:rFonts w:eastAsia="Times New Roman"/>
                <w:b/>
                <w:kern w:val="0"/>
                <w:sz w:val="18"/>
                <w:szCs w:val="22"/>
                <w:lang w:eastAsia="ru-RU"/>
              </w:rPr>
            </w:pPr>
          </w:p>
        </w:tc>
        <w:tc>
          <w:tcPr>
            <w:tcW w:w="3264" w:type="pct"/>
            <w:vMerge/>
            <w:tcBorders>
              <w:top w:val="single" w:sz="4" w:space="0" w:color="auto"/>
              <w:left w:val="single" w:sz="4" w:space="0" w:color="auto"/>
              <w:bottom w:val="single" w:sz="4" w:space="0" w:color="auto"/>
              <w:right w:val="single" w:sz="4" w:space="0" w:color="auto"/>
            </w:tcBorders>
            <w:vAlign w:val="center"/>
            <w:hideMark/>
          </w:tcPr>
          <w:p w:rsidR="002C644E" w:rsidRPr="003F7858" w:rsidRDefault="002C644E" w:rsidP="003F7858">
            <w:pPr>
              <w:widowControl/>
              <w:spacing w:before="0" w:after="0"/>
              <w:ind w:firstLine="0"/>
              <w:jc w:val="center"/>
              <w:rPr>
                <w:rFonts w:eastAsia="Times New Roman"/>
                <w:b/>
                <w:kern w:val="0"/>
                <w:sz w:val="18"/>
                <w:szCs w:val="22"/>
                <w:lang w:eastAsia="ru-RU"/>
              </w:rPr>
            </w:pPr>
          </w:p>
        </w:tc>
        <w:tc>
          <w:tcPr>
            <w:tcW w:w="683" w:type="pct"/>
            <w:tcBorders>
              <w:top w:val="nil"/>
              <w:left w:val="nil"/>
              <w:bottom w:val="single" w:sz="4" w:space="0" w:color="auto"/>
              <w:right w:val="single" w:sz="4" w:space="0" w:color="auto"/>
            </w:tcBorders>
            <w:shd w:val="clear" w:color="auto" w:fill="auto"/>
            <w:vAlign w:val="center"/>
            <w:hideMark/>
          </w:tcPr>
          <w:p w:rsidR="002C644E" w:rsidRPr="003F7858" w:rsidRDefault="002C644E" w:rsidP="004234E7">
            <w:pPr>
              <w:spacing w:before="0" w:after="0" w:line="276" w:lineRule="auto"/>
              <w:ind w:firstLine="0"/>
              <w:jc w:val="center"/>
              <w:rPr>
                <w:b/>
                <w:sz w:val="18"/>
                <w:szCs w:val="22"/>
                <w:lang w:eastAsia="ru-RU"/>
              </w:rPr>
            </w:pPr>
            <w:r w:rsidRPr="003F7858">
              <w:rPr>
                <w:b/>
                <w:sz w:val="18"/>
                <w:szCs w:val="22"/>
                <w:lang w:eastAsia="ru-RU"/>
              </w:rPr>
              <w:t>в сутки, литр</w:t>
            </w:r>
          </w:p>
        </w:tc>
        <w:tc>
          <w:tcPr>
            <w:tcW w:w="828" w:type="pct"/>
            <w:tcBorders>
              <w:top w:val="nil"/>
              <w:left w:val="nil"/>
              <w:bottom w:val="single" w:sz="4" w:space="0" w:color="auto"/>
              <w:right w:val="single" w:sz="4" w:space="0" w:color="auto"/>
            </w:tcBorders>
            <w:shd w:val="clear" w:color="auto" w:fill="auto"/>
            <w:vAlign w:val="center"/>
            <w:hideMark/>
          </w:tcPr>
          <w:p w:rsidR="002C644E" w:rsidRPr="003F7858" w:rsidRDefault="002C644E" w:rsidP="004234E7">
            <w:pPr>
              <w:spacing w:before="0" w:after="0" w:line="276" w:lineRule="auto"/>
              <w:ind w:firstLine="0"/>
              <w:jc w:val="center"/>
              <w:rPr>
                <w:b/>
                <w:sz w:val="18"/>
                <w:szCs w:val="22"/>
                <w:lang w:eastAsia="ru-RU"/>
              </w:rPr>
            </w:pPr>
            <w:r w:rsidRPr="003F7858">
              <w:rPr>
                <w:b/>
                <w:sz w:val="18"/>
                <w:szCs w:val="22"/>
                <w:lang w:eastAsia="ru-RU"/>
              </w:rPr>
              <w:t>в месяц, куб.м</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1</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полным перечнем коммунальных услуг</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285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8,6688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180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5,4750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105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3,1938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2</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ванной, газовыми колонками</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200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6,0833</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125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3,8021</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75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2,2813</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3</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газовыми эл.нагревом воды</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170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5,1708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108</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3,2850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62</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1,8858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4</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ГВС (без ванн)</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205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6,2354</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123</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3,7413</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82</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2,4942</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5</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ГВС (без ванн, душа)</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143</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4,3496</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90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2,7375</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53</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1,6121</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6</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газоснабжением(без ванн, ГВС)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114</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3,4675</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114</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3,4675</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0,0000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7</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канализацией (без газоснабжения, ванн, ГВС)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2,5854</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2,5854</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0,0000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8</w:t>
            </w:r>
          </w:p>
        </w:tc>
        <w:tc>
          <w:tcPr>
            <w:tcW w:w="3264" w:type="pct"/>
            <w:tcBorders>
              <w:top w:val="nil"/>
              <w:left w:val="nil"/>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Дома с водопроводом (без канализации, ГВС)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2,5854</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85</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2,5854</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0,0000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9</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Общежития с водопроводом, канализацией, ГВС,с общими ваннами и душем</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170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5,1708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108</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3,2850</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3F7858">
            <w:pPr>
              <w:widowControl/>
              <w:spacing w:before="0" w:after="0"/>
              <w:ind w:firstLine="0"/>
              <w:jc w:val="center"/>
              <w:rPr>
                <w:rFonts w:eastAsia="Times New Roman"/>
                <w:i/>
                <w:iCs/>
                <w:kern w:val="0"/>
                <w:sz w:val="18"/>
                <w:szCs w:val="22"/>
                <w:lang w:eastAsia="ru-RU"/>
              </w:rPr>
            </w:pP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 том числе ХВС на подогрев</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62</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1,8858</w:t>
            </w:r>
          </w:p>
        </w:tc>
      </w:tr>
      <w:tr w:rsidR="002C644E" w:rsidRPr="003F7858" w:rsidTr="0033265F">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10</w:t>
            </w:r>
          </w:p>
        </w:tc>
        <w:tc>
          <w:tcPr>
            <w:tcW w:w="3264"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rPr>
                <w:sz w:val="18"/>
                <w:szCs w:val="22"/>
                <w:lang w:eastAsia="ru-RU"/>
              </w:rPr>
            </w:pPr>
            <w:r w:rsidRPr="003F7858">
              <w:rPr>
                <w:sz w:val="18"/>
                <w:szCs w:val="22"/>
                <w:lang w:eastAsia="ru-RU"/>
              </w:rPr>
              <w:t>Водопроводная колонка (для муниципального жилья)</w:t>
            </w:r>
          </w:p>
        </w:tc>
        <w:tc>
          <w:tcPr>
            <w:tcW w:w="683"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30</w:t>
            </w:r>
          </w:p>
        </w:tc>
        <w:tc>
          <w:tcPr>
            <w:tcW w:w="828" w:type="pct"/>
            <w:tcBorders>
              <w:top w:val="nil"/>
              <w:left w:val="nil"/>
              <w:bottom w:val="single" w:sz="4" w:space="0" w:color="auto"/>
              <w:right w:val="single" w:sz="4" w:space="0" w:color="auto"/>
            </w:tcBorders>
            <w:shd w:val="clear" w:color="auto" w:fill="auto"/>
            <w:hideMark/>
          </w:tcPr>
          <w:p w:rsidR="002C644E" w:rsidRPr="003F7858" w:rsidRDefault="002C644E" w:rsidP="004234E7">
            <w:pPr>
              <w:spacing w:before="0" w:after="0" w:line="276" w:lineRule="auto"/>
              <w:ind w:firstLine="0"/>
              <w:jc w:val="center"/>
              <w:rPr>
                <w:sz w:val="18"/>
                <w:szCs w:val="22"/>
                <w:lang w:eastAsia="ru-RU"/>
              </w:rPr>
            </w:pPr>
            <w:r w:rsidRPr="003F7858">
              <w:rPr>
                <w:sz w:val="18"/>
                <w:szCs w:val="22"/>
                <w:lang w:eastAsia="ru-RU"/>
              </w:rPr>
              <w:t>0,9125</w:t>
            </w:r>
          </w:p>
        </w:tc>
      </w:tr>
    </w:tbl>
    <w:p w:rsidR="002C644E" w:rsidRPr="008629BC" w:rsidRDefault="002C644E" w:rsidP="004234E7">
      <w:pPr>
        <w:spacing w:line="276" w:lineRule="auto"/>
        <w:rPr>
          <w:lang w:eastAsia="ru-RU"/>
        </w:rPr>
      </w:pPr>
    </w:p>
    <w:p w:rsidR="006F4262" w:rsidRDefault="006F4262">
      <w:pPr>
        <w:widowControl/>
        <w:suppressAutoHyphens w:val="0"/>
        <w:spacing w:before="0" w:after="0"/>
        <w:ind w:firstLine="0"/>
        <w:jc w:val="left"/>
        <w:rPr>
          <w:rFonts w:eastAsia="Times New Roman"/>
          <w:b/>
          <w:bCs/>
          <w:kern w:val="0"/>
          <w:sz w:val="22"/>
          <w:szCs w:val="22"/>
          <w:lang w:eastAsia="ru-RU"/>
        </w:rPr>
      </w:pPr>
      <w:r>
        <w:rPr>
          <w:b/>
          <w:bCs/>
        </w:rPr>
        <w:br w:type="page"/>
      </w:r>
    </w:p>
    <w:p w:rsidR="002C644E" w:rsidRPr="00123F89" w:rsidRDefault="00EA188F" w:rsidP="00123F89">
      <w:pPr>
        <w:pStyle w:val="116"/>
        <w:spacing w:before="120"/>
        <w:jc w:val="both"/>
        <w:rPr>
          <w:b/>
          <w:bCs/>
        </w:rPr>
      </w:pPr>
      <w:bookmarkStart w:id="94" w:name="_Toc212802945"/>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26</w:t>
      </w:r>
      <w:r w:rsidR="00080B42" w:rsidRPr="00DC10E4">
        <w:rPr>
          <w:b/>
          <w:bCs/>
          <w:noProof/>
          <w:sz w:val="20"/>
          <w:szCs w:val="18"/>
          <w:lang w:eastAsia="en-US"/>
        </w:rPr>
        <w:fldChar w:fldCharType="end"/>
      </w:r>
      <w:r w:rsidRPr="00895277">
        <w:rPr>
          <w:b/>
          <w:bCs/>
        </w:rPr>
        <w:t xml:space="preserve">- </w:t>
      </w:r>
      <w:r w:rsidR="002C644E" w:rsidRPr="00123F89">
        <w:rPr>
          <w:b/>
          <w:bCs/>
        </w:rPr>
        <w:t>Нормативы потребления, применяемые для расчетов с населением, проживающем в частном секторе</w:t>
      </w:r>
      <w:bookmarkEnd w:id="94"/>
    </w:p>
    <w:tbl>
      <w:tblPr>
        <w:tblW w:w="5000" w:type="pct"/>
        <w:tblLayout w:type="fixed"/>
        <w:tblCellMar>
          <w:left w:w="28" w:type="dxa"/>
          <w:right w:w="28" w:type="dxa"/>
        </w:tblCellMar>
        <w:tblLook w:val="04A0"/>
      </w:tblPr>
      <w:tblGrid>
        <w:gridCol w:w="423"/>
        <w:gridCol w:w="2727"/>
        <w:gridCol w:w="1226"/>
        <w:gridCol w:w="1437"/>
        <w:gridCol w:w="1428"/>
        <w:gridCol w:w="2163"/>
      </w:tblGrid>
      <w:tr w:rsidR="002C644E" w:rsidRPr="001D5A27" w:rsidTr="0033265F">
        <w:trPr>
          <w:trHeight w:val="20"/>
          <w:tblHeader/>
        </w:trPr>
        <w:tc>
          <w:tcPr>
            <w:tcW w:w="2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644E" w:rsidRPr="001D5A27" w:rsidRDefault="00723970" w:rsidP="0033265F">
            <w:pPr>
              <w:spacing w:before="0" w:after="0" w:line="276" w:lineRule="auto"/>
              <w:ind w:firstLine="0"/>
              <w:jc w:val="center"/>
              <w:rPr>
                <w:b/>
                <w:sz w:val="20"/>
                <w:lang w:eastAsia="ru-RU"/>
              </w:rPr>
            </w:pPr>
            <w:r>
              <w:rPr>
                <w:b/>
                <w:sz w:val="20"/>
                <w:lang w:eastAsia="ru-RU"/>
              </w:rPr>
              <w:t>№</w:t>
            </w:r>
          </w:p>
        </w:tc>
        <w:tc>
          <w:tcPr>
            <w:tcW w:w="1450" w:type="pct"/>
            <w:tcBorders>
              <w:top w:val="single" w:sz="4" w:space="0" w:color="auto"/>
              <w:left w:val="nil"/>
              <w:bottom w:val="nil"/>
              <w:right w:val="single" w:sz="4" w:space="0" w:color="auto"/>
            </w:tcBorders>
            <w:shd w:val="clear" w:color="auto" w:fill="auto"/>
            <w:vAlign w:val="center"/>
            <w:hideMark/>
          </w:tcPr>
          <w:p w:rsidR="002C644E" w:rsidRPr="001D5A27" w:rsidRDefault="002C644E" w:rsidP="0033265F">
            <w:pPr>
              <w:spacing w:before="0" w:after="0" w:line="276" w:lineRule="auto"/>
              <w:ind w:firstLine="0"/>
              <w:jc w:val="center"/>
              <w:rPr>
                <w:b/>
                <w:sz w:val="20"/>
                <w:lang w:eastAsia="ru-RU"/>
              </w:rPr>
            </w:pPr>
            <w:r w:rsidRPr="001D5A27">
              <w:rPr>
                <w:b/>
                <w:sz w:val="20"/>
                <w:lang w:eastAsia="ru-RU"/>
              </w:rPr>
              <w:t>Наименование водопотребления</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2C644E" w:rsidRPr="001D5A27" w:rsidRDefault="002C644E" w:rsidP="0033265F">
            <w:pPr>
              <w:spacing w:before="0" w:after="0" w:line="276" w:lineRule="auto"/>
              <w:ind w:firstLine="0"/>
              <w:jc w:val="center"/>
              <w:rPr>
                <w:b/>
                <w:sz w:val="20"/>
                <w:lang w:eastAsia="ru-RU"/>
              </w:rPr>
            </w:pPr>
            <w:r w:rsidRPr="001D5A27">
              <w:rPr>
                <w:b/>
                <w:sz w:val="20"/>
                <w:lang w:eastAsia="ru-RU"/>
              </w:rPr>
              <w:t>Ед.изм.</w:t>
            </w:r>
          </w:p>
        </w:tc>
        <w:tc>
          <w:tcPr>
            <w:tcW w:w="764" w:type="pct"/>
            <w:tcBorders>
              <w:top w:val="single" w:sz="4" w:space="0" w:color="auto"/>
              <w:left w:val="nil"/>
              <w:bottom w:val="single" w:sz="4" w:space="0" w:color="auto"/>
              <w:right w:val="single" w:sz="4" w:space="0" w:color="auto"/>
            </w:tcBorders>
            <w:shd w:val="clear" w:color="auto" w:fill="auto"/>
            <w:vAlign w:val="center"/>
            <w:hideMark/>
          </w:tcPr>
          <w:p w:rsidR="002C644E" w:rsidRPr="001D5A27" w:rsidRDefault="002C644E" w:rsidP="0033265F">
            <w:pPr>
              <w:spacing w:before="0" w:after="0" w:line="276" w:lineRule="auto"/>
              <w:ind w:firstLine="0"/>
              <w:jc w:val="center"/>
              <w:rPr>
                <w:b/>
                <w:sz w:val="20"/>
                <w:lang w:eastAsia="ru-RU"/>
              </w:rPr>
            </w:pPr>
            <w:r w:rsidRPr="001D5A27">
              <w:rPr>
                <w:b/>
                <w:sz w:val="20"/>
                <w:lang w:eastAsia="ru-RU"/>
              </w:rPr>
              <w:t>Норма расхода</w:t>
            </w:r>
          </w:p>
        </w:tc>
        <w:tc>
          <w:tcPr>
            <w:tcW w:w="759" w:type="pct"/>
            <w:tcBorders>
              <w:top w:val="single" w:sz="4" w:space="0" w:color="auto"/>
              <w:left w:val="nil"/>
              <w:bottom w:val="single" w:sz="4" w:space="0" w:color="auto"/>
              <w:right w:val="single" w:sz="4" w:space="0" w:color="auto"/>
            </w:tcBorders>
            <w:shd w:val="clear" w:color="auto" w:fill="auto"/>
            <w:vAlign w:val="center"/>
            <w:hideMark/>
          </w:tcPr>
          <w:p w:rsidR="002C644E" w:rsidRPr="001D5A27" w:rsidRDefault="002C644E" w:rsidP="0033265F">
            <w:pPr>
              <w:spacing w:before="0" w:after="0" w:line="276" w:lineRule="auto"/>
              <w:ind w:firstLine="0"/>
              <w:jc w:val="center"/>
              <w:rPr>
                <w:b/>
                <w:sz w:val="20"/>
                <w:lang w:eastAsia="ru-RU"/>
              </w:rPr>
            </w:pPr>
            <w:r w:rsidRPr="001D5A27">
              <w:rPr>
                <w:b/>
                <w:sz w:val="20"/>
                <w:lang w:eastAsia="ru-RU"/>
              </w:rPr>
              <w:t>Период пользования</w:t>
            </w:r>
          </w:p>
        </w:tc>
        <w:tc>
          <w:tcPr>
            <w:tcW w:w="1149" w:type="pct"/>
            <w:tcBorders>
              <w:top w:val="single" w:sz="4" w:space="0" w:color="auto"/>
              <w:left w:val="nil"/>
              <w:bottom w:val="single" w:sz="4" w:space="0" w:color="auto"/>
              <w:right w:val="single" w:sz="4" w:space="0" w:color="auto"/>
            </w:tcBorders>
            <w:shd w:val="clear" w:color="auto" w:fill="auto"/>
            <w:vAlign w:val="center"/>
            <w:hideMark/>
          </w:tcPr>
          <w:p w:rsidR="002C644E" w:rsidRPr="001D5A27" w:rsidRDefault="002C644E" w:rsidP="0033265F">
            <w:pPr>
              <w:spacing w:before="0" w:after="0" w:line="276" w:lineRule="auto"/>
              <w:ind w:firstLine="0"/>
              <w:jc w:val="center"/>
              <w:rPr>
                <w:b/>
                <w:sz w:val="20"/>
                <w:lang w:eastAsia="ru-RU"/>
              </w:rPr>
            </w:pPr>
            <w:r w:rsidRPr="001D5A27">
              <w:rPr>
                <w:b/>
                <w:sz w:val="20"/>
                <w:lang w:eastAsia="ru-RU"/>
              </w:rPr>
              <w:t>Периодичность</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w:t>
            </w:r>
          </w:p>
        </w:tc>
        <w:tc>
          <w:tcPr>
            <w:tcW w:w="4775" w:type="pct"/>
            <w:gridSpan w:val="5"/>
            <w:tcBorders>
              <w:top w:val="single" w:sz="4" w:space="0" w:color="auto"/>
              <w:left w:val="nil"/>
              <w:bottom w:val="single" w:sz="4" w:space="0" w:color="auto"/>
              <w:right w:val="single" w:sz="4" w:space="0" w:color="000000"/>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Питьевые и бытовые нужды</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1.1.</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Из уличных водоразборных колонок</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50</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1.2.</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Жилые дома с водопроводом без канализации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85</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1.3.</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Жилые дома с водопроводом и местной канализацией, без ванн и газоснабжения</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85</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1.4.</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Жилые дома с водопроводом, канализацией, без ванн с газоснабжением</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114</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1.5.</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Жилые дома с водопроводом, канализацией, с газоснабжением и ваннами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200</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vMerge w:val="restart"/>
            <w:tcBorders>
              <w:top w:val="nil"/>
              <w:left w:val="single" w:sz="4" w:space="0" w:color="auto"/>
              <w:bottom w:val="single" w:sz="4" w:space="0" w:color="000000"/>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1.6.</w:t>
            </w:r>
          </w:p>
        </w:tc>
        <w:tc>
          <w:tcPr>
            <w:tcW w:w="1450" w:type="pct"/>
            <w:vMerge w:val="restart"/>
            <w:tcBorders>
              <w:top w:val="nil"/>
              <w:left w:val="single" w:sz="4" w:space="0" w:color="auto"/>
              <w:bottom w:val="single" w:sz="4" w:space="0" w:color="000000"/>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Баня на участке</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200</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1 раз в неделю</w:t>
            </w:r>
          </w:p>
        </w:tc>
      </w:tr>
      <w:tr w:rsidR="002C644E" w:rsidRPr="001D5A27" w:rsidTr="003F7858">
        <w:trPr>
          <w:trHeight w:val="20"/>
        </w:trPr>
        <w:tc>
          <w:tcPr>
            <w:tcW w:w="225" w:type="pct"/>
            <w:vMerge/>
            <w:tcBorders>
              <w:top w:val="nil"/>
              <w:left w:val="single" w:sz="4" w:space="0" w:color="auto"/>
              <w:bottom w:val="single" w:sz="4" w:space="0" w:color="000000"/>
              <w:right w:val="single" w:sz="4" w:space="0" w:color="auto"/>
            </w:tcBorders>
            <w:vAlign w:val="center"/>
            <w:hideMark/>
          </w:tcPr>
          <w:p w:rsidR="002C644E" w:rsidRPr="001D5A27" w:rsidRDefault="002C644E" w:rsidP="001D5A27">
            <w:pPr>
              <w:widowControl/>
              <w:spacing w:before="0" w:after="0"/>
              <w:ind w:firstLine="0"/>
              <w:rPr>
                <w:rFonts w:eastAsia="Times New Roman"/>
                <w:kern w:val="0"/>
                <w:sz w:val="20"/>
                <w:lang w:eastAsia="ru-RU"/>
              </w:rPr>
            </w:pPr>
          </w:p>
        </w:tc>
        <w:tc>
          <w:tcPr>
            <w:tcW w:w="1450" w:type="pct"/>
            <w:vMerge/>
            <w:tcBorders>
              <w:top w:val="nil"/>
              <w:left w:val="single" w:sz="4" w:space="0" w:color="auto"/>
              <w:bottom w:val="single" w:sz="4" w:space="0" w:color="000000"/>
              <w:right w:val="single" w:sz="4" w:space="0" w:color="auto"/>
            </w:tcBorders>
            <w:vAlign w:val="center"/>
            <w:hideMark/>
          </w:tcPr>
          <w:p w:rsidR="002C644E" w:rsidRPr="001D5A27" w:rsidRDefault="002C644E" w:rsidP="00E80904">
            <w:pPr>
              <w:widowControl/>
              <w:spacing w:before="0" w:after="0"/>
              <w:ind w:firstLine="0"/>
              <w:jc w:val="left"/>
              <w:rPr>
                <w:rFonts w:eastAsia="Times New Roman"/>
                <w:kern w:val="0"/>
                <w:sz w:val="20"/>
                <w:lang w:eastAsia="ru-RU"/>
              </w:rPr>
            </w:pPr>
          </w:p>
        </w:tc>
        <w:tc>
          <w:tcPr>
            <w:tcW w:w="3325" w:type="pct"/>
            <w:gridSpan w:val="4"/>
            <w:tcBorders>
              <w:top w:val="single" w:sz="4" w:space="0" w:color="auto"/>
              <w:left w:val="nil"/>
              <w:bottom w:val="single" w:sz="4" w:space="0" w:color="auto"/>
              <w:right w:val="single" w:sz="4" w:space="0" w:color="000000"/>
            </w:tcBorders>
            <w:shd w:val="clear" w:color="auto" w:fill="auto"/>
            <w:noWrap/>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Пополнение 10% от емкости бассейна 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1.7.</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Бассейн</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емкость бассейна</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1 раз в неделю</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2.</w:t>
            </w:r>
          </w:p>
        </w:tc>
        <w:tc>
          <w:tcPr>
            <w:tcW w:w="4775" w:type="pct"/>
            <w:gridSpan w:val="5"/>
            <w:tcBorders>
              <w:top w:val="single" w:sz="4" w:space="0" w:color="auto"/>
              <w:left w:val="nil"/>
              <w:bottom w:val="single" w:sz="4" w:space="0" w:color="auto"/>
              <w:right w:val="single" w:sz="4" w:space="0" w:color="000000"/>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Хозяйственные нужды</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2.1.</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Полив посадок на приусадебных участках: овощных и ягодных культур, кустарников и плодовых деревьев</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л/сут. чел.</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15</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90 дней в году с 15 мая по 15 августа</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2.2.</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Содержание домашних животных:</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на 1 ед.</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коровы, лошади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70</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овцы, свиньи, собаки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10</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кролики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куры, гуси, утки</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1</w:t>
            </w: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365</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ежедневно</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2.3.</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Помывка автотранспорта:</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на 1 ед.</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грузовой автомобиль</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300</w:t>
            </w:r>
          </w:p>
        </w:tc>
        <w:tc>
          <w:tcPr>
            <w:tcW w:w="759" w:type="pct"/>
            <w:vMerge w:val="restart"/>
            <w:tcBorders>
              <w:top w:val="nil"/>
              <w:left w:val="single" w:sz="4" w:space="0" w:color="auto"/>
              <w:bottom w:val="single" w:sz="4" w:space="0" w:color="000000"/>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214 дней с 15 апреля по 15 ноября</w:t>
            </w: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1 раз в неделю</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легковой автомобиль</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100</w:t>
            </w:r>
          </w:p>
        </w:tc>
        <w:tc>
          <w:tcPr>
            <w:tcW w:w="759" w:type="pct"/>
            <w:vMerge/>
            <w:tcBorders>
              <w:top w:val="nil"/>
              <w:left w:val="single" w:sz="4" w:space="0" w:color="auto"/>
              <w:bottom w:val="single" w:sz="4" w:space="0" w:color="000000"/>
              <w:right w:val="single" w:sz="4" w:space="0" w:color="auto"/>
            </w:tcBorders>
            <w:vAlign w:val="center"/>
            <w:hideMark/>
          </w:tcPr>
          <w:p w:rsidR="002C644E" w:rsidRPr="001D5A27" w:rsidRDefault="002C644E" w:rsidP="000338C9">
            <w:pPr>
              <w:widowControl/>
              <w:spacing w:before="0" w:after="0"/>
              <w:ind w:firstLine="0"/>
              <w:jc w:val="center"/>
              <w:rPr>
                <w:rFonts w:eastAsia="Times New Roman"/>
                <w:color w:val="000000"/>
                <w:kern w:val="0"/>
                <w:sz w:val="20"/>
                <w:lang w:eastAsia="ru-RU"/>
              </w:rPr>
            </w:pP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1 раз в неделю</w:t>
            </w:r>
          </w:p>
        </w:tc>
      </w:tr>
      <w:tr w:rsidR="002C644E" w:rsidRPr="001D5A27" w:rsidTr="003F7858">
        <w:trPr>
          <w:trHeight w:val="20"/>
        </w:trPr>
        <w:tc>
          <w:tcPr>
            <w:tcW w:w="225" w:type="pct"/>
            <w:tcBorders>
              <w:top w:val="nil"/>
              <w:left w:val="single" w:sz="4" w:space="0" w:color="auto"/>
              <w:bottom w:val="single" w:sz="4" w:space="0" w:color="auto"/>
              <w:right w:val="single" w:sz="4" w:space="0" w:color="auto"/>
            </w:tcBorders>
            <w:shd w:val="clear" w:color="auto" w:fill="auto"/>
            <w:noWrap/>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1450"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jc w:val="left"/>
              <w:rPr>
                <w:sz w:val="20"/>
                <w:lang w:eastAsia="ru-RU"/>
              </w:rPr>
            </w:pPr>
            <w:r w:rsidRPr="001D5A27">
              <w:rPr>
                <w:sz w:val="20"/>
                <w:lang w:eastAsia="ru-RU"/>
              </w:rPr>
              <w:t>мотоцикл</w:t>
            </w:r>
          </w:p>
        </w:tc>
        <w:tc>
          <w:tcPr>
            <w:tcW w:w="652"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 </w:t>
            </w:r>
          </w:p>
        </w:tc>
        <w:tc>
          <w:tcPr>
            <w:tcW w:w="764"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0338C9">
            <w:pPr>
              <w:spacing w:before="0" w:after="0" w:line="276" w:lineRule="auto"/>
              <w:ind w:firstLine="0"/>
              <w:jc w:val="center"/>
              <w:rPr>
                <w:sz w:val="20"/>
                <w:lang w:eastAsia="ru-RU"/>
              </w:rPr>
            </w:pPr>
            <w:r w:rsidRPr="001D5A27">
              <w:rPr>
                <w:sz w:val="20"/>
                <w:lang w:eastAsia="ru-RU"/>
              </w:rPr>
              <w:t>50</w:t>
            </w:r>
          </w:p>
        </w:tc>
        <w:tc>
          <w:tcPr>
            <w:tcW w:w="759" w:type="pct"/>
            <w:vMerge/>
            <w:tcBorders>
              <w:top w:val="nil"/>
              <w:left w:val="single" w:sz="4" w:space="0" w:color="auto"/>
              <w:bottom w:val="single" w:sz="4" w:space="0" w:color="000000"/>
              <w:right w:val="single" w:sz="4" w:space="0" w:color="auto"/>
            </w:tcBorders>
            <w:vAlign w:val="center"/>
            <w:hideMark/>
          </w:tcPr>
          <w:p w:rsidR="002C644E" w:rsidRPr="001D5A27" w:rsidRDefault="002C644E" w:rsidP="000338C9">
            <w:pPr>
              <w:widowControl/>
              <w:spacing w:before="0" w:after="0"/>
              <w:ind w:firstLine="0"/>
              <w:jc w:val="center"/>
              <w:rPr>
                <w:rFonts w:eastAsia="Times New Roman"/>
                <w:color w:val="000000"/>
                <w:kern w:val="0"/>
                <w:sz w:val="20"/>
                <w:lang w:eastAsia="ru-RU"/>
              </w:rPr>
            </w:pPr>
          </w:p>
        </w:tc>
        <w:tc>
          <w:tcPr>
            <w:tcW w:w="1149" w:type="pct"/>
            <w:tcBorders>
              <w:top w:val="nil"/>
              <w:left w:val="nil"/>
              <w:bottom w:val="single" w:sz="4" w:space="0" w:color="auto"/>
              <w:right w:val="single" w:sz="4" w:space="0" w:color="auto"/>
            </w:tcBorders>
            <w:shd w:val="clear" w:color="auto" w:fill="auto"/>
            <w:vAlign w:val="center"/>
            <w:hideMark/>
          </w:tcPr>
          <w:p w:rsidR="002C644E" w:rsidRPr="001D5A27" w:rsidRDefault="002C644E" w:rsidP="004234E7">
            <w:pPr>
              <w:spacing w:before="0" w:after="0" w:line="276" w:lineRule="auto"/>
              <w:ind w:firstLine="0"/>
              <w:rPr>
                <w:sz w:val="20"/>
                <w:lang w:eastAsia="ru-RU"/>
              </w:rPr>
            </w:pPr>
            <w:r w:rsidRPr="001D5A27">
              <w:rPr>
                <w:sz w:val="20"/>
                <w:lang w:eastAsia="ru-RU"/>
              </w:rPr>
              <w:t>1 раз в неделю</w:t>
            </w:r>
          </w:p>
        </w:tc>
      </w:tr>
    </w:tbl>
    <w:p w:rsidR="0020222A" w:rsidRPr="00F51F10" w:rsidRDefault="002C644E" w:rsidP="004234E7">
      <w:pPr>
        <w:spacing w:line="276" w:lineRule="auto"/>
        <w:rPr>
          <w:lang w:eastAsia="ru-RU"/>
        </w:rPr>
      </w:pPr>
      <w:r w:rsidRPr="00F51F10">
        <w:rPr>
          <w:lang w:eastAsia="ru-RU"/>
        </w:rPr>
        <w:t xml:space="preserve">В таблице </w:t>
      </w:r>
      <w:r w:rsidR="006F4262" w:rsidRPr="006F4262">
        <w:rPr>
          <w:lang w:eastAsia="ru-RU"/>
        </w:rPr>
        <w:t>2</w:t>
      </w:r>
      <w:r w:rsidR="004055F5">
        <w:rPr>
          <w:lang w:eastAsia="ru-RU"/>
        </w:rPr>
        <w:t>7</w:t>
      </w:r>
      <w:r w:rsidRPr="00F51F10">
        <w:rPr>
          <w:lang w:eastAsia="ru-RU"/>
        </w:rPr>
        <w:t xml:space="preserve">представленыобъемы потребления питьевой воды населением, пользующимся услугой ХВС, проживающего в </w:t>
      </w:r>
      <w:r w:rsidR="00240F42" w:rsidRPr="00F51F10">
        <w:rPr>
          <w:lang w:eastAsia="ru-RU"/>
        </w:rPr>
        <w:t>многоквартирных домах</w:t>
      </w:r>
      <w:r w:rsidR="00322AE2" w:rsidRPr="00F51F10">
        <w:rPr>
          <w:lang w:eastAsia="ru-RU"/>
        </w:rPr>
        <w:t xml:space="preserve"> (количество человек по состоянию на </w:t>
      </w:r>
      <w:r w:rsidR="00852235" w:rsidRPr="00F51F10">
        <w:rPr>
          <w:lang w:eastAsia="ru-RU"/>
        </w:rPr>
        <w:t>декабрь</w:t>
      </w:r>
      <w:r w:rsidR="00FB6174">
        <w:rPr>
          <w:lang w:eastAsia="ru-RU"/>
        </w:rPr>
        <w:t>2024</w:t>
      </w:r>
      <w:r w:rsidR="00322AE2" w:rsidRPr="00F51F10">
        <w:rPr>
          <w:lang w:eastAsia="ru-RU"/>
        </w:rPr>
        <w:t xml:space="preserve">г.). </w:t>
      </w:r>
      <w:r w:rsidRPr="00F51F10">
        <w:rPr>
          <w:lang w:eastAsia="ru-RU"/>
        </w:rPr>
        <w:t>Данные в таблице являются суммарным значением таблиц</w:t>
      </w:r>
      <w:r w:rsidR="007D504B">
        <w:rPr>
          <w:lang w:eastAsia="ru-RU"/>
        </w:rPr>
        <w:t>ах ниже</w:t>
      </w:r>
      <w:r w:rsidRPr="00F51F10">
        <w:rPr>
          <w:lang w:eastAsia="ru-RU"/>
        </w:rPr>
        <w:t>.</w:t>
      </w:r>
    </w:p>
    <w:p w:rsidR="006F4262" w:rsidRDefault="006F4262">
      <w:pPr>
        <w:widowControl/>
        <w:suppressAutoHyphens w:val="0"/>
        <w:spacing w:before="0" w:after="0"/>
        <w:ind w:firstLine="0"/>
        <w:jc w:val="left"/>
        <w:rPr>
          <w:rFonts w:eastAsia="Times New Roman"/>
          <w:b/>
          <w:bCs/>
          <w:kern w:val="0"/>
          <w:sz w:val="22"/>
          <w:szCs w:val="22"/>
          <w:lang w:eastAsia="ru-RU"/>
        </w:rPr>
      </w:pPr>
      <w:r>
        <w:rPr>
          <w:b/>
          <w:bCs/>
        </w:rPr>
        <w:br w:type="page"/>
      </w:r>
    </w:p>
    <w:p w:rsidR="00282F81" w:rsidRPr="00123F89" w:rsidRDefault="00EA188F" w:rsidP="00123F89">
      <w:pPr>
        <w:pStyle w:val="116"/>
        <w:spacing w:before="120"/>
        <w:jc w:val="both"/>
        <w:rPr>
          <w:b/>
          <w:bCs/>
        </w:rPr>
      </w:pPr>
      <w:bookmarkStart w:id="95" w:name="_Toc21280294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27</w:t>
      </w:r>
      <w:r w:rsidR="00080B42" w:rsidRPr="00DC10E4">
        <w:rPr>
          <w:b/>
          <w:bCs/>
          <w:noProof/>
          <w:sz w:val="20"/>
          <w:szCs w:val="18"/>
          <w:lang w:eastAsia="en-US"/>
        </w:rPr>
        <w:fldChar w:fldCharType="end"/>
      </w:r>
      <w:r w:rsidRPr="00895277">
        <w:rPr>
          <w:b/>
          <w:bCs/>
        </w:rPr>
        <w:t xml:space="preserve">- </w:t>
      </w:r>
      <w:r w:rsidR="00282F81" w:rsidRPr="00123F89">
        <w:rPr>
          <w:b/>
          <w:bCs/>
        </w:rPr>
        <w:t xml:space="preserve">Объемы потребления питьевой воды населением, </w:t>
      </w:r>
      <w:r w:rsidR="00322AE2" w:rsidRPr="00123F89">
        <w:rPr>
          <w:b/>
          <w:bCs/>
        </w:rPr>
        <w:t>проживающим в МКД.</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280"/>
        <w:gridCol w:w="3564"/>
        <w:gridCol w:w="732"/>
        <w:gridCol w:w="1061"/>
        <w:gridCol w:w="1080"/>
        <w:gridCol w:w="530"/>
        <w:gridCol w:w="1036"/>
        <w:gridCol w:w="1121"/>
      </w:tblGrid>
      <w:tr w:rsidR="000338C9" w:rsidRPr="000338C9" w:rsidTr="000338C9">
        <w:trPr>
          <w:trHeight w:val="20"/>
          <w:tblHeader/>
        </w:trPr>
        <w:tc>
          <w:tcPr>
            <w:tcW w:w="149" w:type="pct"/>
            <w:vMerge w:val="restart"/>
            <w:shd w:val="clear" w:color="auto" w:fill="auto"/>
            <w:noWrap/>
            <w:vAlign w:val="center"/>
            <w:hideMark/>
          </w:tcPr>
          <w:p w:rsidR="001954F7" w:rsidRPr="000338C9" w:rsidRDefault="00723970" w:rsidP="000338C9">
            <w:pPr>
              <w:spacing w:before="0" w:after="0" w:line="276" w:lineRule="auto"/>
              <w:ind w:firstLine="0"/>
              <w:jc w:val="center"/>
              <w:rPr>
                <w:b/>
                <w:sz w:val="16"/>
                <w:szCs w:val="16"/>
                <w:lang w:eastAsia="ru-RU"/>
              </w:rPr>
            </w:pPr>
            <w:r w:rsidRPr="000338C9">
              <w:rPr>
                <w:b/>
                <w:sz w:val="16"/>
                <w:szCs w:val="16"/>
                <w:lang w:eastAsia="ru-RU"/>
              </w:rPr>
              <w:t>№</w:t>
            </w:r>
          </w:p>
        </w:tc>
        <w:tc>
          <w:tcPr>
            <w:tcW w:w="1895" w:type="pct"/>
            <w:vMerge w:val="restart"/>
            <w:shd w:val="clear" w:color="auto" w:fill="auto"/>
            <w:vAlign w:val="center"/>
            <w:hideMark/>
          </w:tcPr>
          <w:p w:rsidR="001954F7" w:rsidRPr="000338C9" w:rsidRDefault="001954F7" w:rsidP="004234E7">
            <w:pPr>
              <w:spacing w:before="0" w:after="0" w:line="276" w:lineRule="auto"/>
              <w:ind w:firstLine="0"/>
              <w:jc w:val="center"/>
              <w:rPr>
                <w:b/>
                <w:sz w:val="16"/>
                <w:szCs w:val="16"/>
                <w:lang w:eastAsia="ru-RU"/>
              </w:rPr>
            </w:pPr>
            <w:r w:rsidRPr="000338C9">
              <w:rPr>
                <w:b/>
                <w:sz w:val="16"/>
                <w:szCs w:val="16"/>
                <w:lang w:eastAsia="ru-RU"/>
              </w:rPr>
              <w:t>Наименование водопотребления</w:t>
            </w:r>
          </w:p>
        </w:tc>
        <w:tc>
          <w:tcPr>
            <w:tcW w:w="1527" w:type="pct"/>
            <w:gridSpan w:val="3"/>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По нормативу</w:t>
            </w:r>
          </w:p>
        </w:tc>
        <w:tc>
          <w:tcPr>
            <w:tcW w:w="1430" w:type="pct"/>
            <w:gridSpan w:val="3"/>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По ИПУ</w:t>
            </w:r>
          </w:p>
        </w:tc>
      </w:tr>
      <w:tr w:rsidR="000338C9" w:rsidRPr="000338C9" w:rsidTr="000338C9">
        <w:trPr>
          <w:trHeight w:val="20"/>
          <w:tblHeader/>
        </w:trPr>
        <w:tc>
          <w:tcPr>
            <w:tcW w:w="149" w:type="pct"/>
            <w:vMerge/>
            <w:vAlign w:val="center"/>
            <w:hideMark/>
          </w:tcPr>
          <w:p w:rsidR="001954F7" w:rsidRPr="000338C9" w:rsidRDefault="001954F7" w:rsidP="000338C9">
            <w:pPr>
              <w:widowControl/>
              <w:spacing w:before="0" w:after="0"/>
              <w:ind w:firstLine="0"/>
              <w:jc w:val="center"/>
              <w:rPr>
                <w:rFonts w:eastAsia="Times New Roman"/>
                <w:b/>
                <w:kern w:val="0"/>
                <w:sz w:val="16"/>
                <w:szCs w:val="16"/>
                <w:lang w:eastAsia="ru-RU"/>
              </w:rPr>
            </w:pPr>
          </w:p>
        </w:tc>
        <w:tc>
          <w:tcPr>
            <w:tcW w:w="1895" w:type="pct"/>
            <w:vMerge/>
            <w:vAlign w:val="center"/>
            <w:hideMark/>
          </w:tcPr>
          <w:p w:rsidR="001954F7" w:rsidRPr="000338C9" w:rsidRDefault="001954F7" w:rsidP="001D5A27">
            <w:pPr>
              <w:widowControl/>
              <w:spacing w:before="0" w:after="0"/>
              <w:ind w:firstLine="0"/>
              <w:jc w:val="center"/>
              <w:rPr>
                <w:rFonts w:eastAsia="Times New Roman"/>
                <w:b/>
                <w:kern w:val="0"/>
                <w:sz w:val="16"/>
                <w:szCs w:val="16"/>
                <w:lang w:eastAsia="ru-RU"/>
              </w:rPr>
            </w:pPr>
          </w:p>
        </w:tc>
        <w:tc>
          <w:tcPr>
            <w:tcW w:w="389"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Кол-во, чел</w:t>
            </w:r>
          </w:p>
        </w:tc>
        <w:tc>
          <w:tcPr>
            <w:tcW w:w="564"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Объем потребления в месяц, тыс.куб.м.</w:t>
            </w:r>
          </w:p>
        </w:tc>
        <w:tc>
          <w:tcPr>
            <w:tcW w:w="573"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Объем потребления в год, тыс.куб.м.</w:t>
            </w:r>
          </w:p>
        </w:tc>
        <w:tc>
          <w:tcPr>
            <w:tcW w:w="282"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Кол-во, чел</w:t>
            </w:r>
          </w:p>
        </w:tc>
        <w:tc>
          <w:tcPr>
            <w:tcW w:w="551"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Объем потребления в месяц, тыс.куб.м.</w:t>
            </w:r>
          </w:p>
        </w:tc>
        <w:tc>
          <w:tcPr>
            <w:tcW w:w="597" w:type="pct"/>
            <w:shd w:val="clear" w:color="auto" w:fill="auto"/>
            <w:vAlign w:val="center"/>
            <w:hideMark/>
          </w:tcPr>
          <w:p w:rsidR="001954F7" w:rsidRPr="000338C9" w:rsidRDefault="001954F7" w:rsidP="000338C9">
            <w:pPr>
              <w:spacing w:before="0" w:after="0" w:line="276" w:lineRule="auto"/>
              <w:ind w:firstLine="0"/>
              <w:jc w:val="center"/>
              <w:rPr>
                <w:b/>
                <w:sz w:val="16"/>
                <w:szCs w:val="16"/>
                <w:lang w:eastAsia="ru-RU"/>
              </w:rPr>
            </w:pPr>
            <w:r w:rsidRPr="000338C9">
              <w:rPr>
                <w:b/>
                <w:sz w:val="16"/>
                <w:szCs w:val="16"/>
                <w:lang w:eastAsia="ru-RU"/>
              </w:rPr>
              <w:t>Объем потребления в год, тыс.куб.м.</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Всего, в том числе:</w:t>
            </w:r>
          </w:p>
        </w:tc>
        <w:tc>
          <w:tcPr>
            <w:tcW w:w="389"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38 054</w:t>
            </w:r>
          </w:p>
        </w:tc>
        <w:tc>
          <w:tcPr>
            <w:tcW w:w="564"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246,337</w:t>
            </w:r>
          </w:p>
        </w:tc>
        <w:tc>
          <w:tcPr>
            <w:tcW w:w="573"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2 956,045</w:t>
            </w:r>
          </w:p>
        </w:tc>
        <w:tc>
          <w:tcPr>
            <w:tcW w:w="282"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72 139</w:t>
            </w:r>
          </w:p>
        </w:tc>
        <w:tc>
          <w:tcPr>
            <w:tcW w:w="551"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182,333</w:t>
            </w:r>
          </w:p>
        </w:tc>
        <w:tc>
          <w:tcPr>
            <w:tcW w:w="597" w:type="pct"/>
            <w:shd w:val="clear" w:color="auto" w:fill="auto"/>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2 187,996</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1</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полным перечнем коммунальных услуг</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30 450</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215,068</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2 580,819</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69 895</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175,293</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2 103,516</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2</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ванной, газовыми колонками</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1 065</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6,250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75,000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1 536</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4,800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57,600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3</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газовыми эл.нагревом воды</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220</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1,200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14,400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179</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0,300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3,600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4</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ГВС (без ванн)</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2 304</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11,965</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143,585</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126</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0,905</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10,860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5</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ГВС (без ванн, душа)</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1 131</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4,490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53,878</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82</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0,405</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4,860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6</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газо-снабжен</w:t>
            </w:r>
            <w:r w:rsidR="00322AE2" w:rsidRPr="000338C9">
              <w:rPr>
                <w:sz w:val="16"/>
                <w:szCs w:val="16"/>
                <w:lang w:eastAsia="ru-RU"/>
              </w:rPr>
              <w:t xml:space="preserve">ием </w:t>
            </w:r>
            <w:r w:rsidRPr="000338C9">
              <w:rPr>
                <w:sz w:val="16"/>
                <w:szCs w:val="16"/>
                <w:lang w:eastAsia="ru-RU"/>
              </w:rPr>
              <w:t>(без ванн, ГВС)</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1 182</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4,100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49,200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203</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0,400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4,800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7</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(без газо-снабжения, ванн, ГВС)</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1 059</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2,100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25,200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113</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0,180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2,160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8</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Дома с водопроводом (без канализации, ГВС)</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351</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0,910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10,920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0,040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0,480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9</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Общежития с водопроводом, канализацией, ГВС, с общими ваннами и душем</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0,000</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0,000</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0,000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0,000</w:t>
            </w:r>
          </w:p>
        </w:tc>
      </w:tr>
      <w:tr w:rsidR="000338C9" w:rsidRPr="000338C9" w:rsidTr="000338C9">
        <w:trPr>
          <w:trHeight w:val="20"/>
        </w:trPr>
        <w:tc>
          <w:tcPr>
            <w:tcW w:w="149" w:type="pct"/>
            <w:shd w:val="clear" w:color="auto" w:fill="auto"/>
            <w:noWrap/>
            <w:vAlign w:val="center"/>
            <w:hideMark/>
          </w:tcPr>
          <w:p w:rsidR="00615511" w:rsidRPr="000338C9" w:rsidRDefault="00615511" w:rsidP="000338C9">
            <w:pPr>
              <w:spacing w:before="0" w:after="0" w:line="276" w:lineRule="auto"/>
              <w:ind w:firstLine="0"/>
              <w:jc w:val="center"/>
              <w:rPr>
                <w:sz w:val="16"/>
                <w:szCs w:val="16"/>
                <w:lang w:eastAsia="ru-RU"/>
              </w:rPr>
            </w:pPr>
            <w:r w:rsidRPr="000338C9">
              <w:rPr>
                <w:sz w:val="16"/>
                <w:szCs w:val="16"/>
                <w:lang w:eastAsia="ru-RU"/>
              </w:rPr>
              <w:t>10</w:t>
            </w:r>
          </w:p>
        </w:tc>
        <w:tc>
          <w:tcPr>
            <w:tcW w:w="1895" w:type="pct"/>
            <w:shd w:val="clear" w:color="auto" w:fill="auto"/>
            <w:hideMark/>
          </w:tcPr>
          <w:p w:rsidR="00615511" w:rsidRPr="000338C9" w:rsidRDefault="00615511" w:rsidP="004234E7">
            <w:pPr>
              <w:spacing w:before="0" w:after="0" w:line="276" w:lineRule="auto"/>
              <w:ind w:firstLine="0"/>
              <w:rPr>
                <w:sz w:val="16"/>
                <w:szCs w:val="16"/>
                <w:lang w:eastAsia="ru-RU"/>
              </w:rPr>
            </w:pPr>
            <w:r w:rsidRPr="000338C9">
              <w:rPr>
                <w:sz w:val="16"/>
                <w:szCs w:val="16"/>
                <w:lang w:eastAsia="ru-RU"/>
              </w:rPr>
              <w:t>Водопроводная колонка (для муниципального жилья)</w:t>
            </w:r>
          </w:p>
        </w:tc>
        <w:tc>
          <w:tcPr>
            <w:tcW w:w="389"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292</w:t>
            </w:r>
          </w:p>
        </w:tc>
        <w:tc>
          <w:tcPr>
            <w:tcW w:w="564"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0,254</w:t>
            </w:r>
          </w:p>
        </w:tc>
        <w:tc>
          <w:tcPr>
            <w:tcW w:w="573"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3,043</w:t>
            </w:r>
          </w:p>
        </w:tc>
        <w:tc>
          <w:tcPr>
            <w:tcW w:w="282"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5</w:t>
            </w:r>
          </w:p>
        </w:tc>
        <w:tc>
          <w:tcPr>
            <w:tcW w:w="551"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0,010</w:t>
            </w:r>
          </w:p>
        </w:tc>
        <w:tc>
          <w:tcPr>
            <w:tcW w:w="597" w:type="pct"/>
            <w:shd w:val="clear" w:color="auto" w:fill="auto"/>
            <w:noWrap/>
            <w:vAlign w:val="center"/>
            <w:hideMark/>
          </w:tcPr>
          <w:p w:rsidR="00615511" w:rsidRPr="000338C9" w:rsidRDefault="00615511" w:rsidP="000338C9">
            <w:pPr>
              <w:spacing w:before="0" w:after="0" w:line="276" w:lineRule="auto"/>
              <w:ind w:firstLine="0"/>
              <w:jc w:val="center"/>
              <w:rPr>
                <w:sz w:val="16"/>
                <w:szCs w:val="16"/>
              </w:rPr>
            </w:pPr>
            <w:r w:rsidRPr="000338C9">
              <w:rPr>
                <w:sz w:val="16"/>
                <w:szCs w:val="16"/>
              </w:rPr>
              <w:t>0,120</w:t>
            </w:r>
          </w:p>
        </w:tc>
      </w:tr>
    </w:tbl>
    <w:p w:rsidR="00585ED4" w:rsidRPr="00123F89" w:rsidRDefault="00EA188F" w:rsidP="00123F89">
      <w:pPr>
        <w:pStyle w:val="116"/>
        <w:spacing w:before="120"/>
        <w:jc w:val="both"/>
        <w:rPr>
          <w:b/>
          <w:bCs/>
        </w:rPr>
      </w:pPr>
      <w:bookmarkStart w:id="96" w:name="_Toc21280294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28</w:t>
      </w:r>
      <w:r w:rsidR="00080B42" w:rsidRPr="00DC10E4">
        <w:rPr>
          <w:b/>
          <w:bCs/>
          <w:noProof/>
          <w:sz w:val="20"/>
          <w:szCs w:val="18"/>
          <w:lang w:eastAsia="en-US"/>
        </w:rPr>
        <w:fldChar w:fldCharType="end"/>
      </w:r>
      <w:r w:rsidRPr="00895277">
        <w:rPr>
          <w:b/>
          <w:bCs/>
        </w:rPr>
        <w:t xml:space="preserve">- </w:t>
      </w:r>
      <w:r w:rsidR="00240F42" w:rsidRPr="00123F89">
        <w:rPr>
          <w:b/>
          <w:bCs/>
        </w:rPr>
        <w:t>Объемы потреб</w:t>
      </w:r>
      <w:r w:rsidR="00322AE2" w:rsidRPr="00123F89">
        <w:rPr>
          <w:b/>
          <w:bCs/>
        </w:rPr>
        <w:t>ления питьевой воды населением, проживающим в МКД</w:t>
      </w:r>
      <w:r w:rsidR="00585ED4" w:rsidRPr="00123F89">
        <w:rPr>
          <w:b/>
          <w:bCs/>
        </w:rPr>
        <w:t xml:space="preserve">МУП </w:t>
      </w:r>
      <w:r w:rsidR="00096B40" w:rsidRPr="00123F89">
        <w:rPr>
          <w:b/>
          <w:bCs/>
        </w:rPr>
        <w:t xml:space="preserve">ЗГО </w:t>
      </w:r>
      <w:r w:rsidR="00585ED4" w:rsidRPr="00123F89">
        <w:rPr>
          <w:b/>
          <w:bCs/>
        </w:rPr>
        <w:t>«</w:t>
      </w:r>
      <w:r w:rsidR="00096B40" w:rsidRPr="00123F89">
        <w:rPr>
          <w:b/>
          <w:bCs/>
        </w:rPr>
        <w:t>Златоустовское в</w:t>
      </w:r>
      <w:r w:rsidR="00585ED4" w:rsidRPr="00123F89">
        <w:rPr>
          <w:b/>
          <w:bCs/>
        </w:rPr>
        <w:t>одоснабжение»</w:t>
      </w:r>
      <w:bookmarkEnd w:id="96"/>
    </w:p>
    <w:tbl>
      <w:tblPr>
        <w:tblW w:w="5000" w:type="pct"/>
        <w:tblLook w:val="04A0"/>
      </w:tblPr>
      <w:tblGrid>
        <w:gridCol w:w="428"/>
        <w:gridCol w:w="1980"/>
        <w:gridCol w:w="784"/>
        <w:gridCol w:w="1396"/>
        <w:gridCol w:w="1398"/>
        <w:gridCol w:w="784"/>
        <w:gridCol w:w="1396"/>
        <w:gridCol w:w="1398"/>
      </w:tblGrid>
      <w:tr w:rsidR="00BC59E6" w:rsidRPr="000338C9" w:rsidTr="000338C9">
        <w:trPr>
          <w:trHeight w:val="20"/>
          <w:tblHeader/>
        </w:trPr>
        <w:tc>
          <w:tcPr>
            <w:tcW w:w="22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59E6" w:rsidRPr="000338C9" w:rsidRDefault="00723970" w:rsidP="004234E7">
            <w:pPr>
              <w:spacing w:before="0" w:after="0" w:line="276" w:lineRule="auto"/>
              <w:ind w:firstLine="0"/>
              <w:jc w:val="center"/>
              <w:rPr>
                <w:b/>
                <w:sz w:val="16"/>
                <w:szCs w:val="16"/>
                <w:lang w:eastAsia="ru-RU"/>
              </w:rPr>
            </w:pPr>
            <w:r w:rsidRPr="000338C9">
              <w:rPr>
                <w:b/>
                <w:sz w:val="16"/>
                <w:szCs w:val="16"/>
                <w:lang w:eastAsia="ru-RU"/>
              </w:rPr>
              <w:t xml:space="preserve">№ </w:t>
            </w:r>
          </w:p>
        </w:tc>
        <w:tc>
          <w:tcPr>
            <w:tcW w:w="10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Наименование водопотребления</w:t>
            </w:r>
          </w:p>
        </w:tc>
        <w:tc>
          <w:tcPr>
            <w:tcW w:w="1871" w:type="pct"/>
            <w:gridSpan w:val="3"/>
            <w:tcBorders>
              <w:top w:val="single" w:sz="4" w:space="0" w:color="auto"/>
              <w:left w:val="nil"/>
              <w:bottom w:val="single" w:sz="4" w:space="0" w:color="auto"/>
              <w:right w:val="single" w:sz="4" w:space="0" w:color="000000"/>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По нормативу</w:t>
            </w:r>
          </w:p>
        </w:tc>
        <w:tc>
          <w:tcPr>
            <w:tcW w:w="1871" w:type="pct"/>
            <w:gridSpan w:val="3"/>
            <w:tcBorders>
              <w:top w:val="single" w:sz="4" w:space="0" w:color="auto"/>
              <w:left w:val="nil"/>
              <w:bottom w:val="single" w:sz="4" w:space="0" w:color="auto"/>
              <w:right w:val="single" w:sz="4" w:space="0" w:color="000000"/>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По ИПУ</w:t>
            </w:r>
          </w:p>
        </w:tc>
      </w:tr>
      <w:tr w:rsidR="00BC59E6" w:rsidRPr="000338C9" w:rsidTr="000338C9">
        <w:trPr>
          <w:trHeight w:val="20"/>
          <w:tblHeader/>
        </w:trPr>
        <w:tc>
          <w:tcPr>
            <w:tcW w:w="223" w:type="pct"/>
            <w:vMerge/>
            <w:tcBorders>
              <w:top w:val="single" w:sz="4" w:space="0" w:color="auto"/>
              <w:left w:val="single" w:sz="4" w:space="0" w:color="auto"/>
              <w:bottom w:val="single" w:sz="4" w:space="0" w:color="auto"/>
              <w:right w:val="single" w:sz="4" w:space="0" w:color="auto"/>
            </w:tcBorders>
            <w:vAlign w:val="center"/>
            <w:hideMark/>
          </w:tcPr>
          <w:p w:rsidR="00BC59E6" w:rsidRPr="000338C9" w:rsidRDefault="00BC59E6" w:rsidP="001D5A27">
            <w:pPr>
              <w:widowControl/>
              <w:spacing w:before="0" w:after="0"/>
              <w:ind w:firstLine="0"/>
              <w:jc w:val="center"/>
              <w:rPr>
                <w:rFonts w:eastAsia="Times New Roman"/>
                <w:b/>
                <w:kern w:val="0"/>
                <w:sz w:val="16"/>
                <w:szCs w:val="16"/>
                <w:lang w:eastAsia="ru-RU"/>
              </w:rPr>
            </w:pPr>
          </w:p>
        </w:tc>
        <w:tc>
          <w:tcPr>
            <w:tcW w:w="1035" w:type="pct"/>
            <w:vMerge/>
            <w:tcBorders>
              <w:top w:val="single" w:sz="4" w:space="0" w:color="auto"/>
              <w:left w:val="single" w:sz="4" w:space="0" w:color="auto"/>
              <w:bottom w:val="single" w:sz="4" w:space="0" w:color="auto"/>
              <w:right w:val="single" w:sz="4" w:space="0" w:color="auto"/>
            </w:tcBorders>
            <w:vAlign w:val="center"/>
            <w:hideMark/>
          </w:tcPr>
          <w:p w:rsidR="00BC59E6" w:rsidRPr="000338C9" w:rsidRDefault="00BC59E6" w:rsidP="001D5A27">
            <w:pPr>
              <w:widowControl/>
              <w:spacing w:before="0" w:after="0"/>
              <w:ind w:firstLine="0"/>
              <w:jc w:val="center"/>
              <w:rPr>
                <w:rFonts w:eastAsia="Times New Roman"/>
                <w:b/>
                <w:kern w:val="0"/>
                <w:sz w:val="16"/>
                <w:szCs w:val="16"/>
                <w:lang w:eastAsia="ru-RU"/>
              </w:rPr>
            </w:pPr>
          </w:p>
        </w:tc>
        <w:tc>
          <w:tcPr>
            <w:tcW w:w="41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Кол-во, чел</w:t>
            </w:r>
          </w:p>
        </w:tc>
        <w:tc>
          <w:tcPr>
            <w:tcW w:w="73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Объем потребления в месяц, тыс.куб.м.</w:t>
            </w:r>
          </w:p>
        </w:tc>
        <w:tc>
          <w:tcPr>
            <w:tcW w:w="73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Объем потребления в год, тыс.куб.м.</w:t>
            </w:r>
          </w:p>
        </w:tc>
        <w:tc>
          <w:tcPr>
            <w:tcW w:w="41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Кол-во, чел</w:t>
            </w:r>
          </w:p>
        </w:tc>
        <w:tc>
          <w:tcPr>
            <w:tcW w:w="73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Объем потребления в месяц, тыс.куб.м.</w:t>
            </w:r>
          </w:p>
        </w:tc>
        <w:tc>
          <w:tcPr>
            <w:tcW w:w="730" w:type="pct"/>
            <w:tcBorders>
              <w:top w:val="nil"/>
              <w:left w:val="nil"/>
              <w:bottom w:val="single" w:sz="4" w:space="0" w:color="auto"/>
              <w:right w:val="single" w:sz="4" w:space="0" w:color="auto"/>
            </w:tcBorders>
            <w:shd w:val="clear" w:color="auto" w:fill="auto"/>
            <w:vAlign w:val="center"/>
            <w:hideMark/>
          </w:tcPr>
          <w:p w:rsidR="00BC59E6" w:rsidRPr="000338C9" w:rsidRDefault="00BC59E6" w:rsidP="004234E7">
            <w:pPr>
              <w:spacing w:before="0" w:after="0" w:line="276" w:lineRule="auto"/>
              <w:ind w:firstLine="0"/>
              <w:jc w:val="center"/>
              <w:rPr>
                <w:b/>
                <w:sz w:val="16"/>
                <w:szCs w:val="16"/>
                <w:lang w:eastAsia="ru-RU"/>
              </w:rPr>
            </w:pPr>
            <w:r w:rsidRPr="000338C9">
              <w:rPr>
                <w:b/>
                <w:sz w:val="16"/>
                <w:szCs w:val="16"/>
                <w:lang w:eastAsia="ru-RU"/>
              </w:rPr>
              <w:t>Объем потребления в год, тыс.куб.м.</w:t>
            </w:r>
          </w:p>
        </w:tc>
      </w:tr>
      <w:tr w:rsidR="00BC59E6" w:rsidRPr="000338C9" w:rsidTr="000338C9">
        <w:trPr>
          <w:trHeight w:val="20"/>
        </w:trPr>
        <w:tc>
          <w:tcPr>
            <w:tcW w:w="223" w:type="pct"/>
            <w:tcBorders>
              <w:top w:val="nil"/>
              <w:left w:val="single" w:sz="4" w:space="0" w:color="auto"/>
              <w:bottom w:val="single" w:sz="4" w:space="0" w:color="auto"/>
              <w:right w:val="single" w:sz="4" w:space="0" w:color="auto"/>
            </w:tcBorders>
            <w:shd w:val="clear" w:color="auto" w:fill="auto"/>
            <w:noWrap/>
            <w:hideMark/>
          </w:tcPr>
          <w:p w:rsidR="00BC59E6" w:rsidRPr="000338C9" w:rsidRDefault="00BC59E6" w:rsidP="004234E7">
            <w:pPr>
              <w:spacing w:before="0" w:after="0" w:line="276" w:lineRule="auto"/>
              <w:ind w:firstLine="0"/>
              <w:rPr>
                <w:sz w:val="16"/>
                <w:szCs w:val="16"/>
                <w:lang w:eastAsia="ru-RU"/>
              </w:rPr>
            </w:pPr>
            <w:r w:rsidRPr="000338C9">
              <w:rPr>
                <w:sz w:val="16"/>
                <w:szCs w:val="16"/>
                <w:lang w:eastAsia="ru-RU"/>
              </w:rPr>
              <w:t> </w:t>
            </w:r>
          </w:p>
        </w:tc>
        <w:tc>
          <w:tcPr>
            <w:tcW w:w="1035" w:type="pct"/>
            <w:tcBorders>
              <w:top w:val="nil"/>
              <w:left w:val="nil"/>
              <w:bottom w:val="single" w:sz="4" w:space="0" w:color="auto"/>
              <w:right w:val="single" w:sz="4" w:space="0" w:color="auto"/>
            </w:tcBorders>
            <w:shd w:val="clear" w:color="auto" w:fill="auto"/>
            <w:hideMark/>
          </w:tcPr>
          <w:p w:rsidR="00BC59E6" w:rsidRPr="000338C9" w:rsidRDefault="00BC59E6" w:rsidP="004234E7">
            <w:pPr>
              <w:spacing w:before="0" w:after="0" w:line="276" w:lineRule="auto"/>
              <w:ind w:firstLine="0"/>
              <w:rPr>
                <w:sz w:val="16"/>
                <w:szCs w:val="16"/>
                <w:lang w:eastAsia="ru-RU"/>
              </w:rPr>
            </w:pPr>
            <w:r w:rsidRPr="000338C9">
              <w:rPr>
                <w:sz w:val="16"/>
                <w:szCs w:val="16"/>
                <w:lang w:eastAsia="ru-RU"/>
              </w:rPr>
              <w:t>Всего, в том числе:</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14 535</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77,059</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924,709</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31 085</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53,208</w:t>
            </w:r>
          </w:p>
        </w:tc>
        <w:tc>
          <w:tcPr>
            <w:tcW w:w="730" w:type="pct"/>
            <w:tcBorders>
              <w:top w:val="single" w:sz="4" w:space="0" w:color="auto"/>
              <w:left w:val="nil"/>
              <w:bottom w:val="single" w:sz="4" w:space="0" w:color="auto"/>
              <w:right w:val="single" w:sz="4" w:space="0" w:color="auto"/>
            </w:tcBorders>
            <w:shd w:val="clear" w:color="auto" w:fill="auto"/>
            <w:vAlign w:val="center"/>
            <w:hideMark/>
          </w:tcPr>
          <w:p w:rsidR="00BC59E6" w:rsidRPr="000338C9" w:rsidRDefault="00BC59E6" w:rsidP="000338C9">
            <w:pPr>
              <w:spacing w:before="0" w:after="0" w:line="276" w:lineRule="auto"/>
              <w:ind w:firstLine="0"/>
              <w:jc w:val="center"/>
              <w:rPr>
                <w:sz w:val="16"/>
                <w:szCs w:val="16"/>
                <w:lang w:eastAsia="ru-RU"/>
              </w:rPr>
            </w:pPr>
            <w:r w:rsidRPr="000338C9">
              <w:rPr>
                <w:sz w:val="16"/>
                <w:szCs w:val="16"/>
                <w:lang w:eastAsia="ru-RU"/>
              </w:rPr>
              <w:t>638,496</w:t>
            </w:r>
          </w:p>
        </w:tc>
      </w:tr>
      <w:tr w:rsidR="00585ED4" w:rsidRPr="000338C9" w:rsidTr="000338C9">
        <w:trPr>
          <w:trHeight w:val="20"/>
        </w:trPr>
        <w:tc>
          <w:tcPr>
            <w:tcW w:w="223" w:type="pct"/>
            <w:tcBorders>
              <w:top w:val="nil"/>
              <w:left w:val="single" w:sz="4" w:space="0" w:color="auto"/>
              <w:bottom w:val="single" w:sz="4" w:space="0" w:color="auto"/>
              <w:right w:val="single" w:sz="4" w:space="0" w:color="auto"/>
            </w:tcBorders>
            <w:shd w:val="clear" w:color="auto" w:fill="auto"/>
            <w:noWrap/>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1</w:t>
            </w:r>
          </w:p>
        </w:tc>
        <w:tc>
          <w:tcPr>
            <w:tcW w:w="1035" w:type="pct"/>
            <w:tcBorders>
              <w:top w:val="nil"/>
              <w:left w:val="nil"/>
              <w:bottom w:val="single" w:sz="4" w:space="0" w:color="auto"/>
              <w:right w:val="single" w:sz="4" w:space="0" w:color="auto"/>
            </w:tcBorders>
            <w:shd w:val="clear" w:color="auto" w:fill="auto"/>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Дома с полным перечнем коммунальных услуг</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13 291</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72,768</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873,219</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31 064</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53,193</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638,316</w:t>
            </w:r>
          </w:p>
        </w:tc>
      </w:tr>
      <w:tr w:rsidR="00585ED4" w:rsidRPr="000338C9" w:rsidTr="000338C9">
        <w:trPr>
          <w:trHeight w:val="20"/>
        </w:trPr>
        <w:tc>
          <w:tcPr>
            <w:tcW w:w="223" w:type="pct"/>
            <w:tcBorders>
              <w:top w:val="nil"/>
              <w:left w:val="single" w:sz="4" w:space="0" w:color="auto"/>
              <w:bottom w:val="single" w:sz="4" w:space="0" w:color="auto"/>
              <w:right w:val="single" w:sz="4" w:space="0" w:color="auto"/>
            </w:tcBorders>
            <w:shd w:val="clear" w:color="auto" w:fill="auto"/>
            <w:noWrap/>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4</w:t>
            </w:r>
          </w:p>
        </w:tc>
        <w:tc>
          <w:tcPr>
            <w:tcW w:w="1035" w:type="pct"/>
            <w:tcBorders>
              <w:top w:val="nil"/>
              <w:left w:val="nil"/>
              <w:bottom w:val="single" w:sz="4" w:space="0" w:color="auto"/>
              <w:right w:val="single" w:sz="4" w:space="0" w:color="auto"/>
            </w:tcBorders>
            <w:shd w:val="clear" w:color="auto" w:fill="auto"/>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ГВС (без ванн)</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953</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3,565</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42,785</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7</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0,005</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0,060</w:t>
            </w:r>
          </w:p>
        </w:tc>
      </w:tr>
      <w:tr w:rsidR="00585ED4" w:rsidRPr="000338C9" w:rsidTr="000338C9">
        <w:trPr>
          <w:trHeight w:val="20"/>
        </w:trPr>
        <w:tc>
          <w:tcPr>
            <w:tcW w:w="223" w:type="pct"/>
            <w:tcBorders>
              <w:top w:val="single" w:sz="4" w:space="0" w:color="auto"/>
              <w:left w:val="single" w:sz="4" w:space="0" w:color="auto"/>
              <w:bottom w:val="single" w:sz="4" w:space="0" w:color="auto"/>
              <w:right w:val="single" w:sz="4" w:space="0" w:color="auto"/>
            </w:tcBorders>
            <w:shd w:val="clear" w:color="auto" w:fill="auto"/>
            <w:noWrap/>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5</w:t>
            </w:r>
          </w:p>
        </w:tc>
        <w:tc>
          <w:tcPr>
            <w:tcW w:w="1035" w:type="pct"/>
            <w:tcBorders>
              <w:top w:val="single" w:sz="4" w:space="0" w:color="auto"/>
              <w:left w:val="nil"/>
              <w:bottom w:val="single" w:sz="4" w:space="0" w:color="auto"/>
              <w:right w:val="single" w:sz="4" w:space="0" w:color="auto"/>
            </w:tcBorders>
            <w:shd w:val="clear" w:color="auto" w:fill="auto"/>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Дома с водопроводом, канализацией, ГВС (без ванн, душа)</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252</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0,690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8,278</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9</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0,005</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0,060</w:t>
            </w:r>
          </w:p>
        </w:tc>
      </w:tr>
      <w:tr w:rsidR="00585ED4" w:rsidRPr="000338C9" w:rsidTr="000338C9">
        <w:trPr>
          <w:trHeight w:val="20"/>
        </w:trPr>
        <w:tc>
          <w:tcPr>
            <w:tcW w:w="223" w:type="pct"/>
            <w:tcBorders>
              <w:top w:val="nil"/>
              <w:left w:val="single" w:sz="4" w:space="0" w:color="auto"/>
              <w:bottom w:val="single" w:sz="4" w:space="0" w:color="auto"/>
              <w:right w:val="single" w:sz="4" w:space="0" w:color="auto"/>
            </w:tcBorders>
            <w:shd w:val="clear" w:color="auto" w:fill="auto"/>
            <w:noWrap/>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10</w:t>
            </w:r>
          </w:p>
        </w:tc>
        <w:tc>
          <w:tcPr>
            <w:tcW w:w="1035" w:type="pct"/>
            <w:tcBorders>
              <w:top w:val="nil"/>
              <w:left w:val="nil"/>
              <w:bottom w:val="single" w:sz="4" w:space="0" w:color="auto"/>
              <w:right w:val="single" w:sz="4" w:space="0" w:color="auto"/>
            </w:tcBorders>
            <w:shd w:val="clear" w:color="auto" w:fill="auto"/>
            <w:hideMark/>
          </w:tcPr>
          <w:p w:rsidR="00585ED4" w:rsidRPr="000338C9" w:rsidRDefault="00585ED4" w:rsidP="004234E7">
            <w:pPr>
              <w:spacing w:before="0" w:after="0" w:line="276" w:lineRule="auto"/>
              <w:ind w:firstLine="0"/>
              <w:rPr>
                <w:sz w:val="16"/>
                <w:szCs w:val="16"/>
                <w:lang w:eastAsia="ru-RU"/>
              </w:rPr>
            </w:pPr>
            <w:r w:rsidRPr="000338C9">
              <w:rPr>
                <w:sz w:val="16"/>
                <w:szCs w:val="16"/>
                <w:lang w:eastAsia="ru-RU"/>
              </w:rPr>
              <w:t>Водопроводная колонка (для муниципального жилья)</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39</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0,036</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0,427</w:t>
            </w:r>
          </w:p>
        </w:tc>
        <w:tc>
          <w:tcPr>
            <w:tcW w:w="41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5</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0,005</w:t>
            </w:r>
          </w:p>
        </w:tc>
        <w:tc>
          <w:tcPr>
            <w:tcW w:w="730" w:type="pct"/>
            <w:tcBorders>
              <w:top w:val="nil"/>
              <w:left w:val="nil"/>
              <w:bottom w:val="single" w:sz="4" w:space="0" w:color="auto"/>
              <w:right w:val="single" w:sz="4" w:space="0" w:color="auto"/>
            </w:tcBorders>
            <w:shd w:val="clear" w:color="auto" w:fill="auto"/>
            <w:noWrap/>
            <w:vAlign w:val="center"/>
            <w:hideMark/>
          </w:tcPr>
          <w:p w:rsidR="00585ED4" w:rsidRPr="000338C9" w:rsidRDefault="00585ED4" w:rsidP="000338C9">
            <w:pPr>
              <w:spacing w:before="0" w:after="0" w:line="276" w:lineRule="auto"/>
              <w:ind w:firstLine="0"/>
              <w:jc w:val="center"/>
              <w:rPr>
                <w:sz w:val="16"/>
                <w:szCs w:val="16"/>
                <w:lang w:eastAsia="ru-RU"/>
              </w:rPr>
            </w:pPr>
            <w:r w:rsidRPr="000338C9">
              <w:rPr>
                <w:sz w:val="16"/>
                <w:szCs w:val="16"/>
                <w:lang w:eastAsia="ru-RU"/>
              </w:rPr>
              <w:t>0,060</w:t>
            </w:r>
          </w:p>
        </w:tc>
      </w:tr>
    </w:tbl>
    <w:p w:rsidR="00585ED4" w:rsidRPr="00123F89" w:rsidRDefault="00EA188F" w:rsidP="00123F89">
      <w:pPr>
        <w:pStyle w:val="116"/>
        <w:spacing w:before="120"/>
        <w:jc w:val="both"/>
        <w:rPr>
          <w:b/>
          <w:bCs/>
        </w:rPr>
      </w:pPr>
      <w:bookmarkStart w:id="97" w:name="_Toc21280294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29</w:t>
      </w:r>
      <w:r w:rsidR="00080B42" w:rsidRPr="00DC10E4">
        <w:rPr>
          <w:b/>
          <w:bCs/>
          <w:noProof/>
          <w:sz w:val="20"/>
          <w:szCs w:val="18"/>
          <w:lang w:eastAsia="en-US"/>
        </w:rPr>
        <w:fldChar w:fldCharType="end"/>
      </w:r>
      <w:r w:rsidRPr="00895277">
        <w:rPr>
          <w:b/>
          <w:bCs/>
        </w:rPr>
        <w:t xml:space="preserve">- </w:t>
      </w:r>
      <w:r w:rsidR="00240F42" w:rsidRPr="00123F89">
        <w:rPr>
          <w:b/>
          <w:bCs/>
        </w:rPr>
        <w:t>Объемы потребления питьевой воды населением, проживающим в МКД</w:t>
      </w:r>
      <w:r w:rsidR="00585ED4" w:rsidRPr="00123F89">
        <w:rPr>
          <w:b/>
          <w:bCs/>
        </w:rPr>
        <w:t>ООО «Златоустовский «Водоканал»</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280"/>
        <w:gridCol w:w="2180"/>
        <w:gridCol w:w="722"/>
        <w:gridCol w:w="1375"/>
        <w:gridCol w:w="1375"/>
        <w:gridCol w:w="722"/>
        <w:gridCol w:w="1375"/>
        <w:gridCol w:w="1375"/>
      </w:tblGrid>
      <w:tr w:rsidR="00585ED4" w:rsidRPr="000338C9" w:rsidTr="003F7858">
        <w:trPr>
          <w:trHeight w:val="20"/>
          <w:tblHeader/>
        </w:trPr>
        <w:tc>
          <w:tcPr>
            <w:tcW w:w="149" w:type="pct"/>
            <w:vMerge w:val="restart"/>
            <w:noWrap/>
            <w:vAlign w:val="center"/>
          </w:tcPr>
          <w:p w:rsidR="00585ED4" w:rsidRPr="000338C9" w:rsidRDefault="00723970" w:rsidP="004234E7">
            <w:pPr>
              <w:spacing w:before="0" w:after="0" w:line="276" w:lineRule="auto"/>
              <w:ind w:firstLine="0"/>
              <w:jc w:val="center"/>
              <w:rPr>
                <w:b/>
                <w:sz w:val="16"/>
                <w:szCs w:val="20"/>
                <w:lang w:eastAsia="ru-RU"/>
              </w:rPr>
            </w:pPr>
            <w:r w:rsidRPr="000338C9">
              <w:rPr>
                <w:b/>
                <w:sz w:val="16"/>
                <w:szCs w:val="20"/>
                <w:lang w:eastAsia="ru-RU"/>
              </w:rPr>
              <w:t xml:space="preserve">№ </w:t>
            </w:r>
          </w:p>
        </w:tc>
        <w:tc>
          <w:tcPr>
            <w:tcW w:w="1159" w:type="pct"/>
            <w:vMerge w:val="restar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Наименование водопотребления</w:t>
            </w:r>
          </w:p>
        </w:tc>
        <w:tc>
          <w:tcPr>
            <w:tcW w:w="1846" w:type="pct"/>
            <w:gridSpan w:val="3"/>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По нормативу</w:t>
            </w:r>
          </w:p>
        </w:tc>
        <w:tc>
          <w:tcPr>
            <w:tcW w:w="1846" w:type="pct"/>
            <w:gridSpan w:val="3"/>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По ИПУ</w:t>
            </w:r>
          </w:p>
        </w:tc>
      </w:tr>
      <w:tr w:rsidR="00585ED4" w:rsidRPr="000338C9" w:rsidTr="003F7858">
        <w:trPr>
          <w:trHeight w:val="20"/>
          <w:tblHeader/>
        </w:trPr>
        <w:tc>
          <w:tcPr>
            <w:tcW w:w="149" w:type="pct"/>
            <w:vMerge/>
            <w:vAlign w:val="center"/>
          </w:tcPr>
          <w:p w:rsidR="00585ED4" w:rsidRPr="000338C9" w:rsidRDefault="00585ED4" w:rsidP="001D5A27">
            <w:pPr>
              <w:widowControl/>
              <w:spacing w:before="0" w:after="0"/>
              <w:ind w:firstLine="0"/>
              <w:jc w:val="center"/>
              <w:rPr>
                <w:b/>
                <w:kern w:val="0"/>
                <w:sz w:val="16"/>
                <w:szCs w:val="20"/>
                <w:lang w:eastAsia="ru-RU"/>
              </w:rPr>
            </w:pPr>
          </w:p>
        </w:tc>
        <w:tc>
          <w:tcPr>
            <w:tcW w:w="1159" w:type="pct"/>
            <w:vMerge/>
            <w:vAlign w:val="center"/>
          </w:tcPr>
          <w:p w:rsidR="00585ED4" w:rsidRPr="000338C9" w:rsidRDefault="00585ED4" w:rsidP="001D5A27">
            <w:pPr>
              <w:widowControl/>
              <w:spacing w:before="0" w:after="0"/>
              <w:ind w:firstLine="0"/>
              <w:jc w:val="center"/>
              <w:rPr>
                <w:b/>
                <w:kern w:val="0"/>
                <w:sz w:val="16"/>
                <w:szCs w:val="20"/>
                <w:lang w:eastAsia="ru-RU"/>
              </w:rPr>
            </w:pPr>
          </w:p>
        </w:tc>
        <w:tc>
          <w:tcPr>
            <w:tcW w:w="384"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Кол-во, чел</w:t>
            </w:r>
          </w:p>
        </w:tc>
        <w:tc>
          <w:tcPr>
            <w:tcW w:w="731"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Объем потребления в месяц, тыс.куб.м.</w:t>
            </w:r>
          </w:p>
        </w:tc>
        <w:tc>
          <w:tcPr>
            <w:tcW w:w="731"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Объем потребления в год, тыс.куб.м.</w:t>
            </w:r>
          </w:p>
        </w:tc>
        <w:tc>
          <w:tcPr>
            <w:tcW w:w="384"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Кол-во, чел</w:t>
            </w:r>
          </w:p>
        </w:tc>
        <w:tc>
          <w:tcPr>
            <w:tcW w:w="731"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Объем потребления в месяц, тыс.куб.м.</w:t>
            </w:r>
          </w:p>
        </w:tc>
        <w:tc>
          <w:tcPr>
            <w:tcW w:w="731" w:type="pct"/>
            <w:vAlign w:val="center"/>
          </w:tcPr>
          <w:p w:rsidR="00585ED4" w:rsidRPr="000338C9" w:rsidRDefault="00585ED4" w:rsidP="004234E7">
            <w:pPr>
              <w:spacing w:before="0" w:after="0" w:line="276" w:lineRule="auto"/>
              <w:ind w:firstLine="0"/>
              <w:jc w:val="center"/>
              <w:rPr>
                <w:b/>
                <w:sz w:val="16"/>
                <w:szCs w:val="20"/>
                <w:lang w:eastAsia="ru-RU"/>
              </w:rPr>
            </w:pPr>
            <w:r w:rsidRPr="000338C9">
              <w:rPr>
                <w:b/>
                <w:sz w:val="16"/>
                <w:szCs w:val="20"/>
                <w:lang w:eastAsia="ru-RU"/>
              </w:rPr>
              <w:t>Объем потребления в год, тыс.куб.м.</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 </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Всего, в том числе:</w:t>
            </w:r>
          </w:p>
        </w:tc>
        <w:tc>
          <w:tcPr>
            <w:tcW w:w="384"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23519</w:t>
            </w:r>
          </w:p>
        </w:tc>
        <w:tc>
          <w:tcPr>
            <w:tcW w:w="731"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169,278</w:t>
            </w:r>
          </w:p>
        </w:tc>
        <w:tc>
          <w:tcPr>
            <w:tcW w:w="731"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2031,336</w:t>
            </w:r>
          </w:p>
        </w:tc>
        <w:tc>
          <w:tcPr>
            <w:tcW w:w="384"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41054</w:t>
            </w:r>
          </w:p>
        </w:tc>
        <w:tc>
          <w:tcPr>
            <w:tcW w:w="731"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129,125</w:t>
            </w:r>
          </w:p>
        </w:tc>
        <w:tc>
          <w:tcPr>
            <w:tcW w:w="731" w:type="pct"/>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1549,5</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1</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полным перечнем коммунальных услуг</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17159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142,3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1707,6</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38831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122,1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1465,2</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2</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ванной, газовыми колонками</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1065</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6,25</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75</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1536</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4,8</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57,6</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3</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газовыми эл.нагревом воды</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220</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1,2</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14,4</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179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3,6</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4</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ГВС (без ванн)</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1351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8,4</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100,8</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119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10,8</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5</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ГВС (без ванн, душа)</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879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3,8</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45,6</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73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0,4</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4,8</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6</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газо-снабжением(без ванн, ГВС)</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1182</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49,2</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203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0,4</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4,8</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7</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канализацией (без газо-снабжения, ванн, ГВС)</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1059</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25,2</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113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0,18</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2,16</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8</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Дома с водопроводом (без канализации, ГВС)</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351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0,91</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10,92</w:t>
            </w:r>
          </w:p>
        </w:tc>
        <w:tc>
          <w:tcPr>
            <w:tcW w:w="384" w:type="pct"/>
            <w:noWrap/>
            <w:vAlign w:val="center"/>
          </w:tcPr>
          <w:p w:rsidR="00585ED4" w:rsidRPr="000338C9" w:rsidRDefault="00585ED4" w:rsidP="003F7858">
            <w:pPr>
              <w:spacing w:before="0" w:after="0"/>
              <w:ind w:firstLine="0"/>
              <w:jc w:val="center"/>
              <w:rPr>
                <w:sz w:val="16"/>
                <w:szCs w:val="20"/>
                <w:lang w:eastAsia="ru-RU"/>
              </w:rPr>
            </w:pP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0,04</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0,48</w:t>
            </w:r>
          </w:p>
        </w:tc>
      </w:tr>
      <w:tr w:rsidR="00585ED4" w:rsidRPr="000338C9" w:rsidTr="003F7858">
        <w:trPr>
          <w:trHeight w:val="20"/>
        </w:trPr>
        <w:tc>
          <w:tcPr>
            <w:tcW w:w="149" w:type="pct"/>
            <w:noWrap/>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10</w:t>
            </w:r>
          </w:p>
        </w:tc>
        <w:tc>
          <w:tcPr>
            <w:tcW w:w="1159" w:type="pct"/>
            <w:vAlign w:val="center"/>
          </w:tcPr>
          <w:p w:rsidR="00585ED4" w:rsidRPr="000338C9" w:rsidRDefault="00585ED4" w:rsidP="004234E7">
            <w:pPr>
              <w:spacing w:before="0" w:after="0" w:line="276" w:lineRule="auto"/>
              <w:ind w:firstLine="0"/>
              <w:rPr>
                <w:sz w:val="16"/>
                <w:szCs w:val="20"/>
                <w:lang w:eastAsia="ru-RU"/>
              </w:rPr>
            </w:pPr>
            <w:r w:rsidRPr="000338C9">
              <w:rPr>
                <w:sz w:val="16"/>
                <w:szCs w:val="20"/>
                <w:lang w:eastAsia="ru-RU"/>
              </w:rPr>
              <w:t>Водопроводная колонка (для муниципального жилья)</w:t>
            </w:r>
          </w:p>
        </w:tc>
        <w:tc>
          <w:tcPr>
            <w:tcW w:w="384"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253</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0,218</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2,616</w:t>
            </w:r>
          </w:p>
        </w:tc>
        <w:tc>
          <w:tcPr>
            <w:tcW w:w="384" w:type="pct"/>
            <w:noWrap/>
            <w:vAlign w:val="center"/>
          </w:tcPr>
          <w:p w:rsidR="00585ED4" w:rsidRPr="000338C9" w:rsidRDefault="00585ED4" w:rsidP="003F7858">
            <w:pPr>
              <w:spacing w:before="0" w:after="0"/>
              <w:ind w:firstLine="0"/>
              <w:jc w:val="center"/>
              <w:rPr>
                <w:sz w:val="16"/>
                <w:szCs w:val="20"/>
                <w:lang w:eastAsia="ru-RU"/>
              </w:rPr>
            </w:pP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0,005</w:t>
            </w:r>
          </w:p>
        </w:tc>
        <w:tc>
          <w:tcPr>
            <w:tcW w:w="731" w:type="pct"/>
            <w:noWrap/>
            <w:vAlign w:val="center"/>
          </w:tcPr>
          <w:p w:rsidR="00585ED4" w:rsidRPr="000338C9" w:rsidRDefault="00585ED4" w:rsidP="004234E7">
            <w:pPr>
              <w:spacing w:before="0" w:after="0" w:line="276" w:lineRule="auto"/>
              <w:ind w:firstLine="0"/>
              <w:jc w:val="center"/>
              <w:rPr>
                <w:sz w:val="16"/>
                <w:szCs w:val="20"/>
                <w:lang w:eastAsia="ru-RU"/>
              </w:rPr>
            </w:pPr>
            <w:r w:rsidRPr="000338C9">
              <w:rPr>
                <w:sz w:val="16"/>
                <w:szCs w:val="20"/>
                <w:lang w:eastAsia="ru-RU"/>
              </w:rPr>
              <w:t>0,06</w:t>
            </w:r>
          </w:p>
        </w:tc>
      </w:tr>
    </w:tbl>
    <w:p w:rsidR="001A7E04" w:rsidRPr="00F51F10" w:rsidRDefault="00240F42" w:rsidP="004234E7">
      <w:pPr>
        <w:spacing w:line="276" w:lineRule="auto"/>
        <w:rPr>
          <w:lang w:eastAsia="ru-RU"/>
        </w:rPr>
      </w:pPr>
      <w:r w:rsidRPr="00F51F10">
        <w:rPr>
          <w:lang w:eastAsia="ru-RU"/>
        </w:rPr>
        <w:t>Проведенный анализ позволяет сделать следующие выводы. По статистическим и расчетным данным ООО «Златоустовский «Водоканал» и МУП «</w:t>
      </w:r>
      <w:r w:rsidR="00DD2683" w:rsidRPr="00F51F10">
        <w:rPr>
          <w:lang w:eastAsia="ru-RU"/>
        </w:rPr>
        <w:t>В</w:t>
      </w:r>
      <w:r w:rsidRPr="00F51F10">
        <w:rPr>
          <w:lang w:eastAsia="ru-RU"/>
        </w:rPr>
        <w:t>одоснабжение</w:t>
      </w:r>
      <w:r w:rsidR="00DD2683" w:rsidRPr="00F51F10">
        <w:rPr>
          <w:lang w:eastAsia="ru-RU"/>
        </w:rPr>
        <w:t xml:space="preserve"> ЗГО</w:t>
      </w:r>
      <w:r w:rsidRPr="00F51F10">
        <w:rPr>
          <w:lang w:eastAsia="ru-RU"/>
        </w:rPr>
        <w:t xml:space="preserve">» </w:t>
      </w:r>
      <w:r w:rsidR="00322AE2" w:rsidRPr="00F51F10">
        <w:rPr>
          <w:lang w:eastAsia="ru-RU"/>
        </w:rPr>
        <w:t xml:space="preserve">за </w:t>
      </w:r>
      <w:r w:rsidR="00FB6174">
        <w:rPr>
          <w:lang w:eastAsia="ru-RU"/>
        </w:rPr>
        <w:t>2024</w:t>
      </w:r>
      <w:r w:rsidR="00322AE2" w:rsidRPr="00F51F10">
        <w:rPr>
          <w:lang w:eastAsia="ru-RU"/>
        </w:rPr>
        <w:t xml:space="preserve">г. </w:t>
      </w:r>
      <w:r w:rsidRPr="00F51F10">
        <w:rPr>
          <w:lang w:eastAsia="ru-RU"/>
        </w:rPr>
        <w:t>количество человек,проживающих в многоквартирных домах, пользующихся услугой ХВС, составило 110 193 человек. Общее количество воды, реализованной населению МКД, составило 5 144,041тыс.</w:t>
      </w:r>
      <w:r w:rsidR="00772D52">
        <w:rPr>
          <w:lang w:eastAsia="ru-RU"/>
        </w:rPr>
        <w:t>м³</w:t>
      </w:r>
      <w:r w:rsidR="001A7E04" w:rsidRPr="00F51F10">
        <w:rPr>
          <w:lang w:eastAsia="ru-RU"/>
        </w:rPr>
        <w:t xml:space="preserve">, </w:t>
      </w:r>
      <w:r w:rsidRPr="00F51F10">
        <w:rPr>
          <w:lang w:eastAsia="ru-RU"/>
        </w:rPr>
        <w:t xml:space="preserve">удельное </w:t>
      </w:r>
      <w:r w:rsidR="001A7E04" w:rsidRPr="00F51F10">
        <w:rPr>
          <w:lang w:eastAsia="ru-RU"/>
        </w:rPr>
        <w:t>водо</w:t>
      </w:r>
      <w:r w:rsidRPr="00F51F10">
        <w:rPr>
          <w:lang w:eastAsia="ru-RU"/>
        </w:rPr>
        <w:t xml:space="preserve">потребление воды составило </w:t>
      </w:r>
      <w:r w:rsidR="001A7E04" w:rsidRPr="00F51F10">
        <w:rPr>
          <w:lang w:eastAsia="ru-RU"/>
        </w:rPr>
        <w:t xml:space="preserve">в среднем </w:t>
      </w:r>
      <w:r w:rsidRPr="00F51F10">
        <w:rPr>
          <w:lang w:eastAsia="ru-RU"/>
        </w:rPr>
        <w:t>127,9 л/сут</w:t>
      </w:r>
      <w:r w:rsidR="001A7E04" w:rsidRPr="00F51F10">
        <w:rPr>
          <w:lang w:eastAsia="ru-RU"/>
        </w:rPr>
        <w:t>ки</w:t>
      </w:r>
      <w:r w:rsidRPr="00F51F10">
        <w:rPr>
          <w:lang w:eastAsia="ru-RU"/>
        </w:rPr>
        <w:t xml:space="preserve"> или </w:t>
      </w:r>
      <w:r w:rsidR="001A7E04" w:rsidRPr="00F51F10">
        <w:rPr>
          <w:lang w:eastAsia="ru-RU"/>
        </w:rPr>
        <w:t>3,89</w:t>
      </w:r>
      <w:r w:rsidR="00772D52">
        <w:rPr>
          <w:lang w:eastAsia="ru-RU"/>
        </w:rPr>
        <w:t>м³</w:t>
      </w:r>
      <w:r w:rsidR="001A7E04" w:rsidRPr="00F51F10">
        <w:rPr>
          <w:lang w:eastAsia="ru-RU"/>
        </w:rPr>
        <w:t>/мес.</w:t>
      </w:r>
      <w:r w:rsidRPr="00F51F10">
        <w:rPr>
          <w:lang w:eastAsia="ru-RU"/>
        </w:rPr>
        <w:t>на одного человека</w:t>
      </w:r>
      <w:r w:rsidR="001A7E04" w:rsidRPr="00F51F10">
        <w:rPr>
          <w:lang w:eastAsia="ru-RU"/>
        </w:rPr>
        <w:t>, в том числе:</w:t>
      </w:r>
    </w:p>
    <w:p w:rsidR="001A7E04" w:rsidRPr="00F51F10" w:rsidRDefault="001A7E04" w:rsidP="006C4FAD">
      <w:pPr>
        <w:pStyle w:val="afc"/>
        <w:numPr>
          <w:ilvl w:val="0"/>
          <w:numId w:val="3"/>
        </w:numPr>
        <w:spacing w:before="0" w:beforeAutospacing="0" w:after="0" w:afterAutospacing="0"/>
        <w:ind w:left="1134" w:hanging="357"/>
      </w:pPr>
      <w:r w:rsidRPr="00F51F10">
        <w:t>в Северном и Центральном районах (ООО «Златоустовский «Водоканал»)удельное водопотребление воды составило в среднем 151,9 л/сутки или 4,62</w:t>
      </w:r>
      <w:r w:rsidR="00772D52">
        <w:t>м³</w:t>
      </w:r>
      <w:r w:rsidRPr="00F51F10">
        <w:t>/мес.на одного человека;</w:t>
      </w:r>
    </w:p>
    <w:p w:rsidR="001A7E04" w:rsidRPr="00F51F10" w:rsidRDefault="001A7E04" w:rsidP="006C4FAD">
      <w:pPr>
        <w:pStyle w:val="afc"/>
        <w:numPr>
          <w:ilvl w:val="0"/>
          <w:numId w:val="3"/>
        </w:numPr>
        <w:spacing w:before="0" w:beforeAutospacing="0" w:after="0" w:afterAutospacing="0"/>
        <w:ind w:left="1134" w:hanging="357"/>
      </w:pPr>
      <w:r w:rsidRPr="00F51F10">
        <w:t>в Юго-Восточном районе г. Златоуста (МУП«</w:t>
      </w:r>
      <w:r w:rsidR="00DD2683" w:rsidRPr="00F51F10">
        <w:t>В</w:t>
      </w:r>
      <w:r w:rsidRPr="00F51F10">
        <w:t>одоснабжение</w:t>
      </w:r>
      <w:r w:rsidR="00DD2683" w:rsidRPr="00F51F10">
        <w:t xml:space="preserve"> ЗГО</w:t>
      </w:r>
      <w:r w:rsidRPr="00F51F10">
        <w:t>»)удельное водопотребление воды составило в среднем 93,9 л/сутки или 2,86</w:t>
      </w:r>
      <w:r w:rsidR="00772D52">
        <w:t>м³</w:t>
      </w:r>
      <w:r w:rsidRPr="00F51F10">
        <w:t>/мес.на одного человека</w:t>
      </w:r>
      <w:r w:rsidR="00322AE2" w:rsidRPr="00F51F10">
        <w:t>.</w:t>
      </w:r>
    </w:p>
    <w:p w:rsidR="005F6A49" w:rsidRPr="00F51F10" w:rsidRDefault="00240F42" w:rsidP="004234E7">
      <w:pPr>
        <w:spacing w:line="276" w:lineRule="auto"/>
        <w:rPr>
          <w:lang w:eastAsia="ru-RU"/>
        </w:rPr>
      </w:pPr>
      <w:r w:rsidRPr="00F51F10">
        <w:rPr>
          <w:lang w:eastAsia="ru-RU"/>
        </w:rPr>
        <w:t xml:space="preserve">Данные показатели </w:t>
      </w:r>
      <w:r w:rsidR="001A7E04" w:rsidRPr="00F51F10">
        <w:rPr>
          <w:lang w:eastAsia="ru-RU"/>
        </w:rPr>
        <w:t>значительно ниже</w:t>
      </w:r>
      <w:r w:rsidRPr="00F51F10">
        <w:rPr>
          <w:lang w:eastAsia="ru-RU"/>
        </w:rPr>
        <w:t xml:space="preserve"> существующихнор</w:t>
      </w:r>
      <w:r w:rsidR="001A7E04" w:rsidRPr="00F51F10">
        <w:rPr>
          <w:lang w:eastAsia="ru-RU"/>
        </w:rPr>
        <w:t>мативов. Это связано с тем, что на протяжени</w:t>
      </w:r>
      <w:r w:rsidR="007913F1" w:rsidRPr="00F51F10">
        <w:rPr>
          <w:lang w:eastAsia="ru-RU"/>
        </w:rPr>
        <w:t>и</w:t>
      </w:r>
      <w:r w:rsidR="001A7E04" w:rsidRPr="00F51F10">
        <w:rPr>
          <w:lang w:eastAsia="ru-RU"/>
        </w:rPr>
        <w:t xml:space="preserve"> последних лет наблюдается тенденция </w:t>
      </w:r>
      <w:r w:rsidR="007913F1" w:rsidRPr="00F51F10">
        <w:rPr>
          <w:lang w:eastAsia="ru-RU"/>
        </w:rPr>
        <w:t xml:space="preserve">к установке населением индивидуальных приборов учета воды, и, как следствие этого, </w:t>
      </w:r>
      <w:r w:rsidR="001A7E04" w:rsidRPr="00F51F10">
        <w:rPr>
          <w:lang w:eastAsia="ru-RU"/>
        </w:rPr>
        <w:t xml:space="preserve">к </w:t>
      </w:r>
      <w:r w:rsidR="007913F1" w:rsidRPr="00F51F10">
        <w:rPr>
          <w:lang w:eastAsia="ru-RU"/>
        </w:rPr>
        <w:t xml:space="preserve">более </w:t>
      </w:r>
      <w:r w:rsidR="001A7E04" w:rsidRPr="00F51F10">
        <w:rPr>
          <w:lang w:eastAsia="ru-RU"/>
        </w:rPr>
        <w:t>рациональномуиэкономному потреблению холодной воды.</w:t>
      </w:r>
    </w:p>
    <w:p w:rsidR="007D7013" w:rsidRPr="008F29CC" w:rsidRDefault="00F51F10" w:rsidP="008F29CC">
      <w:pPr>
        <w:pStyle w:val="34"/>
      </w:pPr>
      <w:bookmarkStart w:id="98" w:name="_Toc169689464"/>
      <w:r w:rsidRPr="008F29CC">
        <w:t>Описание</w:t>
      </w:r>
      <w:r w:rsidR="007D7013" w:rsidRPr="008F29CC">
        <w:t xml:space="preserve"> существующей системы коммерческого учета горячей, питьевой, технической воды и пла</w:t>
      </w:r>
      <w:r w:rsidR="00BF7836" w:rsidRPr="008F29CC">
        <w:t>нов по установке приборов учета.</w:t>
      </w:r>
      <w:bookmarkEnd w:id="98"/>
    </w:p>
    <w:p w:rsidR="007913F1" w:rsidRPr="008629BC" w:rsidRDefault="007913F1" w:rsidP="004234E7">
      <w:pPr>
        <w:spacing w:line="276" w:lineRule="auto"/>
        <w:rPr>
          <w:lang w:eastAsia="ru-RU"/>
        </w:rPr>
      </w:pPr>
      <w:r w:rsidRPr="008629BC">
        <w:rPr>
          <w:lang w:eastAsia="ru-RU"/>
        </w:rPr>
        <w:t>В соответствии с Федеральным законом Российской Федерации от 23 ноября</w:t>
      </w:r>
      <w:r w:rsidRPr="008629BC">
        <w:rPr>
          <w:lang w:eastAsia="ru-RU"/>
        </w:rPr>
        <w:br/>
        <w:t xml:space="preserve">2009 года </w:t>
      </w:r>
      <w:r w:rsidR="00723970">
        <w:rPr>
          <w:lang w:eastAsia="ru-RU"/>
        </w:rPr>
        <w:t xml:space="preserve">№ </w:t>
      </w:r>
      <w:r w:rsidRPr="008629BC">
        <w:rPr>
          <w:lang w:eastAsia="ru-RU"/>
        </w:rPr>
        <w:t>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sidR="00C057FE" w:rsidRPr="008629BC">
        <w:rPr>
          <w:lang w:eastAsia="ru-RU"/>
        </w:rPr>
        <w:t xml:space="preserve"> в городе Златоусте </w:t>
      </w:r>
      <w:r w:rsidR="00901BCB" w:rsidRPr="008629BC">
        <w:rPr>
          <w:lang w:eastAsia="ru-RU"/>
        </w:rPr>
        <w:t>практически везде, где есть техническая возможность, установлены общедомовые приборы учета холодного водоснабжения (далее ОДПУ). Основная работа по установке ОДПУ проведена в 2013 году.</w:t>
      </w:r>
    </w:p>
    <w:p w:rsidR="00901BCB" w:rsidRPr="008629BC" w:rsidRDefault="00901BCB" w:rsidP="004234E7">
      <w:pPr>
        <w:spacing w:line="276" w:lineRule="auto"/>
        <w:rPr>
          <w:lang w:eastAsia="ru-RU"/>
        </w:rPr>
      </w:pPr>
      <w:r w:rsidRPr="008629BC">
        <w:rPr>
          <w:lang w:eastAsia="ru-RU"/>
        </w:rPr>
        <w:t xml:space="preserve">По многоквартирным домам, в которыхпоявилась техническая возможность установки ОДПУ, составлен график установки ОДПУ. Согласно графику управляющими компаниями производится установка ОДПУ. </w:t>
      </w:r>
    </w:p>
    <w:p w:rsidR="00A871AE" w:rsidRPr="008629BC" w:rsidRDefault="00A871AE" w:rsidP="004234E7">
      <w:pPr>
        <w:spacing w:line="276" w:lineRule="auto"/>
        <w:rPr>
          <w:lang w:eastAsia="ru-RU"/>
        </w:rPr>
      </w:pPr>
      <w:r w:rsidRPr="008629BC">
        <w:rPr>
          <w:lang w:eastAsia="ru-RU"/>
        </w:rPr>
        <w:t xml:space="preserve">Всего в Юго-Восточном районе </w:t>
      </w:r>
      <w:r w:rsidR="00DB5A7F" w:rsidRPr="008629BC">
        <w:rPr>
          <w:lang w:eastAsia="ru-RU"/>
        </w:rPr>
        <w:t xml:space="preserve">города Златоуста </w:t>
      </w:r>
      <w:r w:rsidR="006E00BA" w:rsidRPr="008629BC">
        <w:rPr>
          <w:lang w:eastAsia="ru-RU"/>
        </w:rPr>
        <w:t>находятся</w:t>
      </w:r>
      <w:r w:rsidRPr="008629BC">
        <w:rPr>
          <w:lang w:eastAsia="ru-RU"/>
        </w:rPr>
        <w:t xml:space="preserve"> 322 многоквартирных дом</w:t>
      </w:r>
      <w:r w:rsidR="006E00BA" w:rsidRPr="008629BC">
        <w:rPr>
          <w:lang w:eastAsia="ru-RU"/>
        </w:rPr>
        <w:t>ов.В</w:t>
      </w:r>
      <w:r w:rsidRPr="008629BC">
        <w:rPr>
          <w:lang w:eastAsia="ru-RU"/>
        </w:rPr>
        <w:t xml:space="preserve"> 262 дом</w:t>
      </w:r>
      <w:r w:rsidR="006E00BA" w:rsidRPr="008629BC">
        <w:rPr>
          <w:lang w:eastAsia="ru-RU"/>
        </w:rPr>
        <w:t>ах</w:t>
      </w:r>
      <w:r w:rsidR="007913F1" w:rsidRPr="008629BC">
        <w:rPr>
          <w:lang w:eastAsia="ru-RU"/>
        </w:rPr>
        <w:t xml:space="preserve">(81,3%) </w:t>
      </w:r>
      <w:r w:rsidRPr="008629BC">
        <w:rPr>
          <w:lang w:eastAsia="ru-RU"/>
        </w:rPr>
        <w:t xml:space="preserve">– установлены </w:t>
      </w:r>
      <w:r w:rsidR="006E00BA" w:rsidRPr="008629BC">
        <w:rPr>
          <w:lang w:eastAsia="ru-RU"/>
        </w:rPr>
        <w:t xml:space="preserve">коллективные (общедомовые) приборы учета (ОДПУ), в </w:t>
      </w:r>
      <w:r w:rsidRPr="008629BC">
        <w:rPr>
          <w:lang w:eastAsia="ru-RU"/>
        </w:rPr>
        <w:t>60 дом</w:t>
      </w:r>
      <w:r w:rsidR="006E00BA" w:rsidRPr="008629BC">
        <w:rPr>
          <w:lang w:eastAsia="ru-RU"/>
        </w:rPr>
        <w:t>ах</w:t>
      </w:r>
      <w:r w:rsidRPr="008629BC">
        <w:rPr>
          <w:lang w:eastAsia="ru-RU"/>
        </w:rPr>
        <w:t xml:space="preserve"> – отсутствует техническая возможность установки ОДПУ. </w:t>
      </w:r>
    </w:p>
    <w:p w:rsidR="006E00BA" w:rsidRPr="008629BC" w:rsidRDefault="00A871AE" w:rsidP="004234E7">
      <w:pPr>
        <w:spacing w:line="276" w:lineRule="auto"/>
        <w:rPr>
          <w:lang w:eastAsia="ru-RU"/>
        </w:rPr>
      </w:pPr>
      <w:r w:rsidRPr="008629BC">
        <w:rPr>
          <w:lang w:eastAsia="ru-RU"/>
        </w:rPr>
        <w:t xml:space="preserve">Отсутствие технической возможности установки общедомовых приборов учета определено на основании критериевналичия (отсутствия) технической возможности установки индивидуального, общего (квартирного), коллективного (общедомового) приборов учета, утвержденных Приказом Министерства регионального развития РФ от 29 декабря 2011г. </w:t>
      </w:r>
      <w:r w:rsidR="00723970">
        <w:rPr>
          <w:lang w:eastAsia="ru-RU"/>
        </w:rPr>
        <w:t xml:space="preserve">№ </w:t>
      </w:r>
      <w:r w:rsidRPr="008629BC">
        <w:rPr>
          <w:lang w:eastAsia="ru-RU"/>
        </w:rPr>
        <w:t>627.</w:t>
      </w:r>
    </w:p>
    <w:p w:rsidR="006E00BA" w:rsidRPr="008629BC" w:rsidRDefault="006E00BA" w:rsidP="004234E7">
      <w:pPr>
        <w:spacing w:line="276" w:lineRule="auto"/>
        <w:rPr>
          <w:lang w:eastAsia="ru-RU"/>
        </w:rPr>
      </w:pPr>
      <w:r w:rsidRPr="008629BC">
        <w:rPr>
          <w:lang w:eastAsia="ru-RU"/>
        </w:rPr>
        <w:t>Оснащенность приборами учета прочих потребителей:</w:t>
      </w:r>
    </w:p>
    <w:p w:rsidR="004B402B" w:rsidRPr="008629BC" w:rsidRDefault="004B402B" w:rsidP="006C4FAD">
      <w:pPr>
        <w:pStyle w:val="afc"/>
        <w:numPr>
          <w:ilvl w:val="0"/>
          <w:numId w:val="3"/>
        </w:numPr>
        <w:spacing w:before="0" w:beforeAutospacing="0" w:after="0" w:afterAutospacing="0"/>
        <w:ind w:left="1134" w:hanging="357"/>
      </w:pPr>
      <w:r w:rsidRPr="008629BC">
        <w:t xml:space="preserve">Частный сектор – 83,5% </w:t>
      </w:r>
    </w:p>
    <w:p w:rsidR="006E00BA" w:rsidRPr="008629BC" w:rsidRDefault="006E00BA" w:rsidP="006C4FAD">
      <w:pPr>
        <w:pStyle w:val="afc"/>
        <w:numPr>
          <w:ilvl w:val="0"/>
          <w:numId w:val="3"/>
        </w:numPr>
        <w:spacing w:before="0" w:beforeAutospacing="0" w:after="0" w:afterAutospacing="0"/>
        <w:ind w:left="1134" w:hanging="357"/>
      </w:pPr>
      <w:r w:rsidRPr="008629BC">
        <w:t>Физические лица – 96,6%</w:t>
      </w:r>
    </w:p>
    <w:p w:rsidR="006E00BA" w:rsidRPr="008629BC" w:rsidRDefault="006E00BA" w:rsidP="006C4FAD">
      <w:pPr>
        <w:pStyle w:val="afc"/>
        <w:numPr>
          <w:ilvl w:val="0"/>
          <w:numId w:val="3"/>
        </w:numPr>
        <w:spacing w:before="0" w:beforeAutospacing="0" w:after="0" w:afterAutospacing="0"/>
        <w:ind w:left="1134" w:hanging="357"/>
      </w:pPr>
      <w:r w:rsidRPr="008629BC">
        <w:t>Юридические лица – 98,5%</w:t>
      </w:r>
    </w:p>
    <w:p w:rsidR="006E00BA" w:rsidRPr="008629BC" w:rsidRDefault="006E00BA" w:rsidP="006C4FAD">
      <w:pPr>
        <w:pStyle w:val="afc"/>
        <w:numPr>
          <w:ilvl w:val="0"/>
          <w:numId w:val="3"/>
        </w:numPr>
        <w:spacing w:before="0" w:beforeAutospacing="0" w:after="0" w:afterAutospacing="0"/>
        <w:ind w:left="1134" w:hanging="357"/>
      </w:pPr>
      <w:r w:rsidRPr="008629BC">
        <w:t>Бюджетные организации – 99,8%</w:t>
      </w:r>
    </w:p>
    <w:p w:rsidR="000B5B41" w:rsidRPr="008629BC" w:rsidRDefault="00DB5A7F" w:rsidP="004234E7">
      <w:pPr>
        <w:spacing w:line="276" w:lineRule="auto"/>
        <w:rPr>
          <w:lang w:eastAsia="ru-RU"/>
        </w:rPr>
      </w:pPr>
      <w:r w:rsidRPr="008629BC">
        <w:rPr>
          <w:lang w:eastAsia="ru-RU"/>
        </w:rPr>
        <w:t xml:space="preserve">Данные об оснащенности приборами учета в Северном и Центральном районах города Златоуста сведены в таблицу </w:t>
      </w:r>
      <w:r w:rsidR="007D504B">
        <w:rPr>
          <w:lang w:eastAsia="ru-RU"/>
        </w:rPr>
        <w:t>ниже</w:t>
      </w:r>
      <w:r w:rsidRPr="008629BC">
        <w:rPr>
          <w:lang w:eastAsia="ru-RU"/>
        </w:rPr>
        <w:t>.</w:t>
      </w:r>
    </w:p>
    <w:p w:rsidR="000B5B41" w:rsidRPr="00123F89" w:rsidRDefault="00EA188F" w:rsidP="00123F89">
      <w:pPr>
        <w:pStyle w:val="116"/>
        <w:spacing w:before="120"/>
        <w:jc w:val="both"/>
        <w:rPr>
          <w:b/>
          <w:bCs/>
        </w:rPr>
      </w:pPr>
      <w:bookmarkStart w:id="99" w:name="_Toc21280294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30</w:t>
      </w:r>
      <w:r w:rsidR="00080B42" w:rsidRPr="00DC10E4">
        <w:rPr>
          <w:b/>
          <w:bCs/>
          <w:noProof/>
          <w:sz w:val="20"/>
          <w:szCs w:val="18"/>
          <w:lang w:eastAsia="en-US"/>
        </w:rPr>
        <w:fldChar w:fldCharType="end"/>
      </w:r>
      <w:r w:rsidRPr="00895277">
        <w:rPr>
          <w:b/>
          <w:bCs/>
        </w:rPr>
        <w:t xml:space="preserve">- </w:t>
      </w:r>
      <w:r w:rsidR="000B5B41" w:rsidRPr="00123F89">
        <w:rPr>
          <w:b/>
          <w:bCs/>
        </w:rPr>
        <w:t>Отчет по оснащенности приборами учетаООО «Златоустовский «Водоканал»</w:t>
      </w:r>
      <w:bookmarkEnd w:id="99"/>
    </w:p>
    <w:tbl>
      <w:tblPr>
        <w:tblW w:w="5000" w:type="pct"/>
        <w:tblCellMar>
          <w:left w:w="28" w:type="dxa"/>
          <w:right w:w="28" w:type="dxa"/>
        </w:tblCellMar>
        <w:tblLook w:val="04A0"/>
      </w:tblPr>
      <w:tblGrid>
        <w:gridCol w:w="3222"/>
        <w:gridCol w:w="1935"/>
        <w:gridCol w:w="2065"/>
        <w:gridCol w:w="2182"/>
      </w:tblGrid>
      <w:tr w:rsidR="000338C9" w:rsidRPr="000338C9" w:rsidTr="000338C9">
        <w:trPr>
          <w:trHeight w:val="20"/>
        </w:trPr>
        <w:tc>
          <w:tcPr>
            <w:tcW w:w="171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Наименование</w:t>
            </w:r>
          </w:p>
        </w:tc>
        <w:tc>
          <w:tcPr>
            <w:tcW w:w="3287" w:type="pct"/>
            <w:gridSpan w:val="3"/>
            <w:tcBorders>
              <w:top w:val="single" w:sz="4" w:space="0" w:color="auto"/>
              <w:left w:val="nil"/>
              <w:bottom w:val="single" w:sz="4" w:space="0" w:color="auto"/>
              <w:right w:val="single" w:sz="4" w:space="0" w:color="auto"/>
            </w:tcBorders>
            <w:shd w:val="clear" w:color="auto" w:fill="auto"/>
            <w:vAlign w:val="center"/>
          </w:tcPr>
          <w:p w:rsidR="000338C9" w:rsidRPr="000338C9" w:rsidRDefault="000338C9" w:rsidP="000338C9">
            <w:pPr>
              <w:spacing w:before="0" w:after="0"/>
              <w:ind w:firstLine="0"/>
              <w:jc w:val="center"/>
              <w:rPr>
                <w:b/>
                <w:bCs/>
                <w:sz w:val="16"/>
                <w:szCs w:val="16"/>
              </w:rPr>
            </w:pPr>
            <w:r w:rsidRPr="000338C9">
              <w:rPr>
                <w:b/>
                <w:bCs/>
                <w:sz w:val="16"/>
                <w:szCs w:val="16"/>
              </w:rPr>
              <w:t>202</w:t>
            </w:r>
            <w:r w:rsidR="0033265F">
              <w:rPr>
                <w:b/>
                <w:bCs/>
                <w:sz w:val="16"/>
                <w:szCs w:val="16"/>
              </w:rPr>
              <w:t>4</w:t>
            </w:r>
            <w:r w:rsidRPr="000338C9">
              <w:rPr>
                <w:b/>
                <w:bCs/>
                <w:sz w:val="16"/>
                <w:szCs w:val="16"/>
              </w:rPr>
              <w:t xml:space="preserve"> г.</w:t>
            </w:r>
          </w:p>
        </w:tc>
      </w:tr>
      <w:tr w:rsidR="000338C9" w:rsidRPr="000338C9" w:rsidTr="000338C9">
        <w:trPr>
          <w:trHeight w:val="20"/>
        </w:trPr>
        <w:tc>
          <w:tcPr>
            <w:tcW w:w="1713" w:type="pct"/>
            <w:vMerge/>
            <w:tcBorders>
              <w:top w:val="single" w:sz="4" w:space="0" w:color="auto"/>
              <w:left w:val="single" w:sz="4" w:space="0" w:color="auto"/>
              <w:bottom w:val="single" w:sz="4" w:space="0" w:color="000000"/>
              <w:right w:val="single" w:sz="4" w:space="0" w:color="auto"/>
            </w:tcBorders>
            <w:vAlign w:val="center"/>
            <w:hideMark/>
          </w:tcPr>
          <w:p w:rsidR="000338C9" w:rsidRPr="000338C9" w:rsidRDefault="000338C9" w:rsidP="000338C9">
            <w:pPr>
              <w:widowControl/>
              <w:spacing w:before="0" w:after="0"/>
              <w:ind w:firstLine="0"/>
              <w:jc w:val="center"/>
              <w:rPr>
                <w:b/>
                <w:bCs/>
                <w:color w:val="000000"/>
                <w:sz w:val="16"/>
                <w:szCs w:val="16"/>
              </w:rPr>
            </w:pP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Всего абонентов</w:t>
            </w:r>
          </w:p>
        </w:tc>
        <w:tc>
          <w:tcPr>
            <w:tcW w:w="1098"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В том числе с приборами учета</w:t>
            </w:r>
          </w:p>
        </w:tc>
        <w:tc>
          <w:tcPr>
            <w:tcW w:w="1160" w:type="pct"/>
            <w:tcBorders>
              <w:top w:val="nil"/>
              <w:left w:val="nil"/>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В том числе с приборами учета (%)</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rPr>
                <w:sz w:val="16"/>
                <w:szCs w:val="16"/>
              </w:rPr>
            </w:pPr>
            <w:r w:rsidRPr="000338C9">
              <w:rPr>
                <w:sz w:val="16"/>
                <w:szCs w:val="16"/>
              </w:rPr>
              <w:t>Ведомственное жилье (по объектам)</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6</w:t>
            </w:r>
          </w:p>
        </w:tc>
        <w:tc>
          <w:tcPr>
            <w:tcW w:w="1098"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6</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100,0%</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vAlign w:val="bottom"/>
            <w:hideMark/>
          </w:tcPr>
          <w:p w:rsidR="000338C9" w:rsidRPr="000338C9" w:rsidRDefault="000338C9" w:rsidP="000338C9">
            <w:pPr>
              <w:spacing w:before="0" w:after="0"/>
              <w:ind w:firstLine="0"/>
              <w:rPr>
                <w:sz w:val="16"/>
                <w:szCs w:val="16"/>
              </w:rPr>
            </w:pPr>
            <w:r w:rsidRPr="000338C9">
              <w:rPr>
                <w:sz w:val="16"/>
                <w:szCs w:val="16"/>
              </w:rPr>
              <w:t>Предприятия и учреждения, финансируемые из муниципального, областного и федерального бюджета (по объектам)</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358</w:t>
            </w:r>
          </w:p>
        </w:tc>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343</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95,8%</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vAlign w:val="bottom"/>
            <w:hideMark/>
          </w:tcPr>
          <w:p w:rsidR="000338C9" w:rsidRPr="000338C9" w:rsidRDefault="000338C9" w:rsidP="000338C9">
            <w:pPr>
              <w:spacing w:before="0" w:after="0"/>
              <w:ind w:firstLine="0"/>
              <w:rPr>
                <w:sz w:val="16"/>
                <w:szCs w:val="16"/>
              </w:rPr>
            </w:pPr>
            <w:r w:rsidRPr="000338C9">
              <w:rPr>
                <w:sz w:val="16"/>
                <w:szCs w:val="16"/>
              </w:rPr>
              <w:t>Прочие предприятия и организации (по объектам)</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1532</w:t>
            </w:r>
          </w:p>
        </w:tc>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1520</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99,2%</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vAlign w:val="bottom"/>
            <w:hideMark/>
          </w:tcPr>
          <w:p w:rsidR="000338C9" w:rsidRPr="000338C9" w:rsidRDefault="000338C9" w:rsidP="000338C9">
            <w:pPr>
              <w:spacing w:before="0" w:after="0"/>
              <w:ind w:firstLine="0"/>
              <w:rPr>
                <w:b/>
                <w:bCs/>
                <w:sz w:val="16"/>
                <w:szCs w:val="16"/>
              </w:rPr>
            </w:pPr>
            <w:r w:rsidRPr="000338C9">
              <w:rPr>
                <w:b/>
                <w:bCs/>
                <w:sz w:val="16"/>
                <w:szCs w:val="16"/>
              </w:rPr>
              <w:t>ИТОГО:</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1896</w:t>
            </w:r>
          </w:p>
        </w:tc>
        <w:tc>
          <w:tcPr>
            <w:tcW w:w="1098"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1869</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b/>
                <w:bCs/>
                <w:sz w:val="16"/>
                <w:szCs w:val="16"/>
              </w:rPr>
            </w:pPr>
            <w:r w:rsidRPr="000338C9">
              <w:rPr>
                <w:b/>
                <w:bCs/>
                <w:sz w:val="16"/>
                <w:szCs w:val="16"/>
              </w:rPr>
              <w:t>98,6%</w:t>
            </w:r>
          </w:p>
        </w:tc>
      </w:tr>
      <w:tr w:rsidR="000338C9" w:rsidRPr="000338C9" w:rsidTr="000338C9">
        <w:trPr>
          <w:trHeight w:val="20"/>
        </w:trPr>
        <w:tc>
          <w:tcPr>
            <w:tcW w:w="17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338C9" w:rsidRPr="000338C9" w:rsidRDefault="000338C9" w:rsidP="000338C9">
            <w:pPr>
              <w:spacing w:before="0" w:after="0"/>
              <w:ind w:firstLine="0"/>
              <w:rPr>
                <w:sz w:val="16"/>
                <w:szCs w:val="16"/>
              </w:rPr>
            </w:pPr>
            <w:r w:rsidRPr="000338C9">
              <w:rPr>
                <w:sz w:val="16"/>
                <w:szCs w:val="16"/>
              </w:rPr>
              <w:t>Частный сектор</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Дома с постоянным водопроводом</w:t>
            </w:r>
          </w:p>
        </w:tc>
        <w:tc>
          <w:tcPr>
            <w:tcW w:w="1098"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В том числе с приборами учета</w:t>
            </w:r>
          </w:p>
        </w:tc>
        <w:tc>
          <w:tcPr>
            <w:tcW w:w="1160" w:type="pct"/>
            <w:tcBorders>
              <w:top w:val="nil"/>
              <w:left w:val="nil"/>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В том числе с приборами учета (%)</w:t>
            </w:r>
          </w:p>
        </w:tc>
      </w:tr>
      <w:tr w:rsidR="000338C9" w:rsidRPr="000338C9" w:rsidTr="000338C9">
        <w:trPr>
          <w:trHeight w:val="20"/>
        </w:trPr>
        <w:tc>
          <w:tcPr>
            <w:tcW w:w="1713" w:type="pct"/>
            <w:vMerge/>
            <w:tcBorders>
              <w:top w:val="nil"/>
              <w:left w:val="single" w:sz="4" w:space="0" w:color="auto"/>
              <w:bottom w:val="single" w:sz="4" w:space="0" w:color="000000"/>
              <w:right w:val="single" w:sz="4" w:space="0" w:color="auto"/>
            </w:tcBorders>
            <w:vAlign w:val="center"/>
            <w:hideMark/>
          </w:tcPr>
          <w:p w:rsidR="000338C9" w:rsidRPr="000338C9" w:rsidRDefault="000338C9" w:rsidP="000338C9">
            <w:pPr>
              <w:widowControl/>
              <w:spacing w:before="0" w:after="0"/>
              <w:ind w:firstLine="0"/>
              <w:rPr>
                <w:b/>
                <w:bCs/>
                <w:color w:val="000000"/>
                <w:sz w:val="16"/>
                <w:szCs w:val="16"/>
              </w:rPr>
            </w:pPr>
          </w:p>
        </w:tc>
        <w:tc>
          <w:tcPr>
            <w:tcW w:w="1029" w:type="pct"/>
            <w:tcBorders>
              <w:top w:val="nil"/>
              <w:left w:val="nil"/>
              <w:bottom w:val="single" w:sz="4" w:space="0" w:color="auto"/>
              <w:right w:val="nil"/>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2948</w:t>
            </w:r>
          </w:p>
        </w:tc>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2584</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87,7%</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rPr>
                <w:sz w:val="16"/>
                <w:szCs w:val="16"/>
              </w:rPr>
            </w:pPr>
            <w:r w:rsidRPr="000338C9">
              <w:rPr>
                <w:sz w:val="16"/>
                <w:szCs w:val="16"/>
              </w:rPr>
              <w:t>Многоквартирный сектор</w:t>
            </w:r>
          </w:p>
        </w:tc>
        <w:tc>
          <w:tcPr>
            <w:tcW w:w="1029" w:type="pct"/>
            <w:tcBorders>
              <w:top w:val="nil"/>
              <w:left w:val="nil"/>
              <w:bottom w:val="single" w:sz="4" w:space="0" w:color="auto"/>
              <w:right w:val="nil"/>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Количество человек</w:t>
            </w:r>
          </w:p>
        </w:tc>
        <w:tc>
          <w:tcPr>
            <w:tcW w:w="1098" w:type="pct"/>
            <w:tcBorders>
              <w:top w:val="nil"/>
              <w:left w:val="single" w:sz="4" w:space="0" w:color="auto"/>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В том числе с приборами учета</w:t>
            </w:r>
          </w:p>
        </w:tc>
        <w:tc>
          <w:tcPr>
            <w:tcW w:w="1160" w:type="pct"/>
            <w:tcBorders>
              <w:top w:val="nil"/>
              <w:left w:val="nil"/>
              <w:bottom w:val="single" w:sz="4" w:space="0" w:color="auto"/>
              <w:right w:val="single" w:sz="4" w:space="0" w:color="auto"/>
            </w:tcBorders>
            <w:shd w:val="clear" w:color="auto" w:fill="auto"/>
            <w:vAlign w:val="center"/>
            <w:hideMark/>
          </w:tcPr>
          <w:p w:rsidR="000338C9" w:rsidRPr="000338C9" w:rsidRDefault="000338C9" w:rsidP="000338C9">
            <w:pPr>
              <w:spacing w:before="0" w:after="0"/>
              <w:ind w:firstLine="0"/>
              <w:jc w:val="center"/>
              <w:rPr>
                <w:sz w:val="16"/>
                <w:szCs w:val="16"/>
              </w:rPr>
            </w:pPr>
            <w:r w:rsidRPr="000338C9">
              <w:rPr>
                <w:sz w:val="16"/>
                <w:szCs w:val="16"/>
              </w:rPr>
              <w:t>В том числе с приборами учета (%)</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rPr>
                <w:sz w:val="16"/>
                <w:szCs w:val="16"/>
              </w:rPr>
            </w:pPr>
            <w:r w:rsidRPr="000338C9">
              <w:rPr>
                <w:sz w:val="16"/>
                <w:szCs w:val="16"/>
              </w:rPr>
              <w:t>Водоснабжение</w:t>
            </w:r>
          </w:p>
        </w:tc>
        <w:tc>
          <w:tcPr>
            <w:tcW w:w="1029" w:type="pct"/>
            <w:tcBorders>
              <w:top w:val="nil"/>
              <w:left w:val="nil"/>
              <w:bottom w:val="single" w:sz="4" w:space="0" w:color="auto"/>
              <w:right w:val="nil"/>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76988</w:t>
            </w:r>
          </w:p>
        </w:tc>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49260</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64,0%</w:t>
            </w:r>
          </w:p>
        </w:tc>
      </w:tr>
      <w:tr w:rsidR="000338C9" w:rsidRPr="000338C9" w:rsidTr="000338C9">
        <w:trPr>
          <w:trHeight w:val="20"/>
        </w:trPr>
        <w:tc>
          <w:tcPr>
            <w:tcW w:w="1713"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rPr>
                <w:sz w:val="16"/>
                <w:szCs w:val="16"/>
              </w:rPr>
            </w:pPr>
            <w:r w:rsidRPr="000338C9">
              <w:rPr>
                <w:sz w:val="16"/>
                <w:szCs w:val="16"/>
              </w:rPr>
              <w:t>Водоотведение</w:t>
            </w:r>
          </w:p>
        </w:tc>
        <w:tc>
          <w:tcPr>
            <w:tcW w:w="1029" w:type="pct"/>
            <w:tcBorders>
              <w:top w:val="nil"/>
              <w:left w:val="nil"/>
              <w:bottom w:val="single" w:sz="4" w:space="0" w:color="auto"/>
              <w:right w:val="nil"/>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118673</w:t>
            </w:r>
          </w:p>
        </w:tc>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76620</w:t>
            </w:r>
          </w:p>
        </w:tc>
        <w:tc>
          <w:tcPr>
            <w:tcW w:w="1160" w:type="pct"/>
            <w:tcBorders>
              <w:top w:val="nil"/>
              <w:left w:val="nil"/>
              <w:bottom w:val="single" w:sz="4" w:space="0" w:color="auto"/>
              <w:right w:val="single" w:sz="4" w:space="0" w:color="auto"/>
            </w:tcBorders>
            <w:shd w:val="clear" w:color="auto" w:fill="auto"/>
            <w:noWrap/>
            <w:vAlign w:val="center"/>
            <w:hideMark/>
          </w:tcPr>
          <w:p w:rsidR="000338C9" w:rsidRPr="000338C9" w:rsidRDefault="000338C9" w:rsidP="000338C9">
            <w:pPr>
              <w:spacing w:before="0" w:after="0"/>
              <w:ind w:firstLine="0"/>
              <w:jc w:val="center"/>
              <w:rPr>
                <w:sz w:val="16"/>
                <w:szCs w:val="16"/>
              </w:rPr>
            </w:pPr>
            <w:r w:rsidRPr="000338C9">
              <w:rPr>
                <w:sz w:val="16"/>
                <w:szCs w:val="16"/>
              </w:rPr>
              <w:t>64,6%</w:t>
            </w:r>
          </w:p>
        </w:tc>
      </w:tr>
    </w:tbl>
    <w:p w:rsidR="007913F1" w:rsidRPr="00F51F10" w:rsidRDefault="00DB5A7F" w:rsidP="000338C9">
      <w:pPr>
        <w:tabs>
          <w:tab w:val="left" w:pos="1114"/>
        </w:tabs>
        <w:spacing w:line="276" w:lineRule="auto"/>
        <w:rPr>
          <w:lang w:eastAsia="ru-RU"/>
        </w:rPr>
      </w:pPr>
      <w:r w:rsidRPr="00F51F10">
        <w:rPr>
          <w:lang w:eastAsia="ru-RU"/>
        </w:rPr>
        <w:t>Для обеспечения 100% оснащенности необходимо выпол</w:t>
      </w:r>
      <w:r w:rsidR="003B1F57" w:rsidRPr="00F51F10">
        <w:rPr>
          <w:lang w:eastAsia="ru-RU"/>
        </w:rPr>
        <w:t>нение</w:t>
      </w:r>
      <w:r w:rsidRPr="00F51F10">
        <w:rPr>
          <w:lang w:eastAsia="ru-RU"/>
        </w:rPr>
        <w:t xml:space="preserve"> мероприятиявсоответствии с 261-ФЗ «Об энергосбережении и о повышении </w:t>
      </w:r>
      <w:r w:rsidR="00BA7B7E" w:rsidRPr="00F51F10">
        <w:rPr>
          <w:lang w:eastAsia="ru-RU"/>
        </w:rPr>
        <w:t>энергетической эффективности,</w:t>
      </w:r>
      <w:r w:rsidRPr="00F51F10">
        <w:rPr>
          <w:lang w:eastAsia="ru-RU"/>
        </w:rPr>
        <w:t xml:space="preserve"> и о внесении изменений в отдельные законодательные акты Российской Федерации».</w:t>
      </w:r>
    </w:p>
    <w:p w:rsidR="007D7013" w:rsidRPr="008F29CC" w:rsidRDefault="00BF7836" w:rsidP="008F29CC">
      <w:pPr>
        <w:pStyle w:val="34"/>
      </w:pPr>
      <w:bookmarkStart w:id="100" w:name="_Toc169689465"/>
      <w:r w:rsidRPr="008F29CC">
        <w:t>А</w:t>
      </w:r>
      <w:r w:rsidR="007D7013" w:rsidRPr="008F29CC">
        <w:t>нализ резервов и дефицитов производственных мощностей системы водоснабжен</w:t>
      </w:r>
      <w:r w:rsidRPr="008F29CC">
        <w:t>ия Златоустовского городского округа.</w:t>
      </w:r>
      <w:bookmarkEnd w:id="100"/>
    </w:p>
    <w:p w:rsidR="00DC6B78" w:rsidRPr="00F51F10" w:rsidRDefault="00DC6B78" w:rsidP="004234E7">
      <w:pPr>
        <w:spacing w:line="276" w:lineRule="auto"/>
        <w:rPr>
          <w:lang w:eastAsia="ru-RU"/>
        </w:rPr>
      </w:pPr>
      <w:r w:rsidRPr="00F51F10">
        <w:rPr>
          <w:lang w:eastAsia="ru-RU"/>
        </w:rPr>
        <w:t>В результате проведенного анализа технической документации ВЗУ и объемов</w:t>
      </w:r>
      <w:r w:rsidRPr="008629BC">
        <w:rPr>
          <w:lang w:eastAsia="ru-RU"/>
        </w:rPr>
        <w:br/>
      </w:r>
      <w:r w:rsidRPr="00F51F10">
        <w:rPr>
          <w:lang w:eastAsia="ru-RU"/>
        </w:rPr>
        <w:t xml:space="preserve">водопотребления за </w:t>
      </w:r>
      <w:r w:rsidR="00FB6174">
        <w:rPr>
          <w:lang w:eastAsia="ru-RU"/>
        </w:rPr>
        <w:t>2024</w:t>
      </w:r>
      <w:r w:rsidRPr="00F51F10">
        <w:rPr>
          <w:lang w:eastAsia="ru-RU"/>
        </w:rPr>
        <w:t xml:space="preserve"> г</w:t>
      </w:r>
      <w:r w:rsidR="00BA6C6D" w:rsidRPr="00F51F10">
        <w:rPr>
          <w:lang w:eastAsia="ru-RU"/>
        </w:rPr>
        <w:t>.</w:t>
      </w:r>
      <w:r w:rsidRPr="00F51F10">
        <w:rPr>
          <w:lang w:eastAsia="ru-RU"/>
        </w:rPr>
        <w:t>г.</w:t>
      </w:r>
      <w:r w:rsidR="00D51C9D" w:rsidRPr="00F51F10">
        <w:rPr>
          <w:lang w:eastAsia="ru-RU"/>
        </w:rPr>
        <w:t xml:space="preserve"> (таблица </w:t>
      </w:r>
      <w:r w:rsidR="007D504B">
        <w:rPr>
          <w:lang w:eastAsia="ru-RU"/>
        </w:rPr>
        <w:t>ниже</w:t>
      </w:r>
      <w:r w:rsidR="00D51C9D" w:rsidRPr="00F51F10">
        <w:rPr>
          <w:lang w:eastAsia="ru-RU"/>
        </w:rPr>
        <w:t>)</w:t>
      </w:r>
      <w:r w:rsidRPr="00F51F10">
        <w:rPr>
          <w:lang w:eastAsia="ru-RU"/>
        </w:rPr>
        <w:t xml:space="preserve"> установлено, что проектная производительностьводозаборных сооружений Златоустовского городского округа составила </w:t>
      </w:r>
      <w:r w:rsidR="00D51C9D" w:rsidRPr="00F51F10">
        <w:rPr>
          <w:lang w:eastAsia="ru-RU"/>
        </w:rPr>
        <w:t>88,07</w:t>
      </w:r>
      <w:r w:rsidRPr="00F51F10">
        <w:rPr>
          <w:lang w:eastAsia="ru-RU"/>
        </w:rPr>
        <w:t xml:space="preserve">куб. м/сутки, суточный объем воды водозаборных сооружений Златоустовского городского округа составил </w:t>
      </w:r>
      <w:r w:rsidR="00D51C9D" w:rsidRPr="00F51F10">
        <w:rPr>
          <w:lang w:eastAsia="ru-RU"/>
        </w:rPr>
        <w:t xml:space="preserve">78,152 </w:t>
      </w:r>
      <w:r w:rsidRPr="00F51F10">
        <w:rPr>
          <w:lang w:eastAsia="ru-RU"/>
        </w:rPr>
        <w:t xml:space="preserve">куб. м/сутки. Из соотношения указанных значений можно сделать вывод, что в настоящее время на ВЗУ имеется резерв производственных мощностей, который составляет </w:t>
      </w:r>
      <w:r w:rsidR="00D51C9D" w:rsidRPr="00F51F10">
        <w:rPr>
          <w:lang w:eastAsia="ru-RU"/>
        </w:rPr>
        <w:t>11,3</w:t>
      </w:r>
      <w:r w:rsidRPr="00F51F10">
        <w:rPr>
          <w:lang w:eastAsia="ru-RU"/>
        </w:rPr>
        <w:t xml:space="preserve"> %.</w:t>
      </w:r>
    </w:p>
    <w:p w:rsidR="00F737CC" w:rsidRPr="008F29CC" w:rsidRDefault="0087226A" w:rsidP="008F29CC">
      <w:pPr>
        <w:pStyle w:val="34"/>
      </w:pPr>
      <w:bookmarkStart w:id="101" w:name="_Toc169689466"/>
      <w:r w:rsidRPr="008F29CC">
        <w:t>П</w:t>
      </w:r>
      <w:r w:rsidR="007D7013" w:rsidRPr="008F29CC">
        <w:t>рогнозные</w:t>
      </w:r>
      <w:r w:rsidR="00D45CBB" w:rsidRPr="00D45CBB">
        <w:t>балансы потребления горячей, питьевой, технической воды на срок не менее 10 лет с учетом различных сценариев развития поселений, муниципальных округов,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D45CBB">
        <w:t>.</w:t>
      </w:r>
      <w:bookmarkEnd w:id="101"/>
    </w:p>
    <w:p w:rsidR="00DC6B78" w:rsidRDefault="00DC6B78" w:rsidP="004234E7">
      <w:pPr>
        <w:spacing w:line="276" w:lineRule="auto"/>
        <w:rPr>
          <w:lang w:eastAsia="ru-RU"/>
        </w:rPr>
      </w:pPr>
      <w:r w:rsidRPr="008629BC">
        <w:rPr>
          <w:lang w:eastAsia="ru-RU"/>
        </w:rPr>
        <w:t xml:space="preserve">Прогнозные балансы потребления питьевой воды в Златоустовском городском округерассчитаны в соответствии с </w:t>
      </w:r>
      <w:r w:rsidRPr="00F51F10">
        <w:rPr>
          <w:lang w:eastAsia="ru-RU"/>
        </w:rPr>
        <w:t xml:space="preserve">Постановлением Главы Златоустовского городского округа от 17.12.2004г. </w:t>
      </w:r>
      <w:r w:rsidR="00723970">
        <w:rPr>
          <w:lang w:eastAsia="ru-RU"/>
        </w:rPr>
        <w:t xml:space="preserve">№ </w:t>
      </w:r>
      <w:r w:rsidRPr="00F51F10">
        <w:rPr>
          <w:lang w:eastAsia="ru-RU"/>
        </w:rPr>
        <w:t>230-п «Об утверждении нормативов водопотребления», а также на основании статистических и расчетных данныхоб объемах водопотребления, предоставленных ООО «Златоустовский «Водоканал» и МУП «</w:t>
      </w:r>
      <w:r w:rsidR="00DD2683" w:rsidRPr="00F51F10">
        <w:rPr>
          <w:lang w:eastAsia="ru-RU"/>
        </w:rPr>
        <w:t>В</w:t>
      </w:r>
      <w:r w:rsidRPr="00F51F10">
        <w:rPr>
          <w:lang w:eastAsia="ru-RU"/>
        </w:rPr>
        <w:t>одоснабжение ЗГО»</w:t>
      </w:r>
      <w:r w:rsidR="00ED659D" w:rsidRPr="00F51F10">
        <w:rPr>
          <w:lang w:eastAsia="ru-RU"/>
        </w:rPr>
        <w:t>,</w:t>
      </w:r>
      <w:r w:rsidR="00ED659D" w:rsidRPr="008629BC">
        <w:rPr>
          <w:lang w:eastAsia="ru-RU"/>
        </w:rPr>
        <w:t xml:space="preserve"> исходя из текущего объема потребления воды населением и его динамики с учетом перспективы развития и изменения составаи структуры застройки</w:t>
      </w:r>
      <w:r w:rsidRPr="00F51F10">
        <w:rPr>
          <w:lang w:eastAsia="ru-RU"/>
        </w:rPr>
        <w:t>.</w:t>
      </w:r>
    </w:p>
    <w:p w:rsidR="00964E5C" w:rsidRPr="00123F89" w:rsidRDefault="00EA188F" w:rsidP="00123F89">
      <w:pPr>
        <w:pStyle w:val="116"/>
        <w:spacing w:before="120"/>
        <w:jc w:val="both"/>
        <w:rPr>
          <w:b/>
          <w:bCs/>
        </w:rPr>
      </w:pPr>
      <w:bookmarkStart w:id="102" w:name="_Toc21280295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31</w:t>
      </w:r>
      <w:r w:rsidR="00080B42" w:rsidRPr="00DC10E4">
        <w:rPr>
          <w:b/>
          <w:bCs/>
          <w:noProof/>
          <w:sz w:val="20"/>
          <w:szCs w:val="18"/>
          <w:lang w:eastAsia="en-US"/>
        </w:rPr>
        <w:fldChar w:fldCharType="end"/>
      </w:r>
      <w:r w:rsidRPr="00895277">
        <w:rPr>
          <w:b/>
          <w:bCs/>
        </w:rPr>
        <w:t xml:space="preserve">- </w:t>
      </w:r>
      <w:r w:rsidR="009B1A83" w:rsidRPr="00123F89">
        <w:rPr>
          <w:b/>
          <w:bCs/>
        </w:rPr>
        <w:t>Прогнозный баланс потребления питьевой воды</w:t>
      </w:r>
      <w:bookmarkEnd w:id="1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5284"/>
        <w:gridCol w:w="1159"/>
        <w:gridCol w:w="1490"/>
        <w:gridCol w:w="1471"/>
      </w:tblGrid>
      <w:tr w:rsidR="0033265F" w:rsidRPr="0033265F" w:rsidTr="0033265F">
        <w:trPr>
          <w:trHeight w:val="20"/>
          <w:tblHeader/>
        </w:trPr>
        <w:tc>
          <w:tcPr>
            <w:tcW w:w="2810" w:type="pct"/>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Наименование</w:t>
            </w:r>
          </w:p>
        </w:tc>
        <w:tc>
          <w:tcPr>
            <w:tcW w:w="616" w:type="pct"/>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Ед. изм.</w:t>
            </w:r>
          </w:p>
        </w:tc>
        <w:tc>
          <w:tcPr>
            <w:tcW w:w="792" w:type="pct"/>
            <w:shd w:val="clear" w:color="auto" w:fill="auto"/>
            <w:noWrap/>
            <w:vAlign w:val="center"/>
            <w:hideMark/>
          </w:tcPr>
          <w:p w:rsidR="0033265F" w:rsidRPr="0033265F" w:rsidRDefault="0033265F" w:rsidP="0033265F">
            <w:pPr>
              <w:spacing w:before="0" w:after="0" w:line="276" w:lineRule="auto"/>
              <w:ind w:firstLine="0"/>
              <w:jc w:val="center"/>
              <w:rPr>
                <w:rFonts w:eastAsia="Times New Roman"/>
                <w:b/>
                <w:bCs/>
                <w:kern w:val="0"/>
                <w:sz w:val="18"/>
                <w:szCs w:val="22"/>
                <w:lang w:eastAsia="ru-RU"/>
              </w:rPr>
            </w:pPr>
            <w:r w:rsidRPr="0033265F">
              <w:rPr>
                <w:b/>
                <w:bCs/>
                <w:sz w:val="18"/>
                <w:szCs w:val="22"/>
              </w:rPr>
              <w:t>2024-2027 г. г.</w:t>
            </w:r>
          </w:p>
        </w:tc>
        <w:tc>
          <w:tcPr>
            <w:tcW w:w="782" w:type="pct"/>
            <w:shd w:val="clear" w:color="auto" w:fill="auto"/>
            <w:noWrap/>
            <w:vAlign w:val="center"/>
            <w:hideMark/>
          </w:tcPr>
          <w:p w:rsidR="0033265F" w:rsidRPr="0033265F" w:rsidRDefault="0033265F" w:rsidP="0033265F">
            <w:pPr>
              <w:spacing w:before="0" w:after="0" w:line="276" w:lineRule="auto"/>
              <w:ind w:firstLine="0"/>
              <w:jc w:val="center"/>
              <w:rPr>
                <w:b/>
                <w:bCs/>
                <w:sz w:val="18"/>
                <w:szCs w:val="22"/>
              </w:rPr>
            </w:pPr>
            <w:r w:rsidRPr="0033265F">
              <w:rPr>
                <w:b/>
                <w:bCs/>
                <w:sz w:val="18"/>
                <w:szCs w:val="22"/>
              </w:rPr>
              <w:t>2028-2042 г. г.*</w:t>
            </w:r>
          </w:p>
        </w:tc>
      </w:tr>
      <w:tr w:rsidR="0033265F" w:rsidRPr="0033265F" w:rsidTr="0033265F">
        <w:trPr>
          <w:trHeight w:val="20"/>
        </w:trPr>
        <w:tc>
          <w:tcPr>
            <w:tcW w:w="2810"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4234E7">
            <w:pPr>
              <w:spacing w:before="0" w:after="0" w:line="276" w:lineRule="auto"/>
              <w:ind w:firstLine="0"/>
              <w:rPr>
                <w:rFonts w:eastAsia="Times New Roman"/>
                <w:kern w:val="0"/>
                <w:sz w:val="18"/>
                <w:szCs w:val="22"/>
                <w:lang w:eastAsia="ru-RU"/>
              </w:rPr>
            </w:pPr>
            <w:r w:rsidRPr="0033265F">
              <w:rPr>
                <w:sz w:val="18"/>
                <w:szCs w:val="22"/>
              </w:rPr>
              <w:t xml:space="preserve">Баланс потребления питьевой воды </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тыс. куб. м</w:t>
            </w:r>
          </w:p>
        </w:tc>
        <w:tc>
          <w:tcPr>
            <w:tcW w:w="7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8 518,66</w:t>
            </w:r>
          </w:p>
        </w:tc>
        <w:tc>
          <w:tcPr>
            <w:tcW w:w="7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9 358,65</w:t>
            </w:r>
          </w:p>
        </w:tc>
      </w:tr>
      <w:tr w:rsidR="0033265F" w:rsidRPr="0033265F" w:rsidTr="0033265F">
        <w:trPr>
          <w:trHeight w:val="20"/>
        </w:trPr>
        <w:tc>
          <w:tcPr>
            <w:tcW w:w="2810"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EE2919">
            <w:pPr>
              <w:spacing w:before="0" w:after="0" w:line="276" w:lineRule="auto"/>
              <w:ind w:firstLine="0"/>
              <w:jc w:val="right"/>
              <w:rPr>
                <w:sz w:val="18"/>
                <w:szCs w:val="22"/>
              </w:rPr>
            </w:pPr>
            <w:r w:rsidRPr="0033265F">
              <w:rPr>
                <w:sz w:val="18"/>
                <w:szCs w:val="22"/>
              </w:rPr>
              <w:t>в том числе</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widowControl/>
              <w:spacing w:before="0" w:after="0"/>
              <w:ind w:firstLine="0"/>
              <w:jc w:val="right"/>
              <w:rPr>
                <w:rFonts w:eastAsia="Times New Roman"/>
                <w:kern w:val="0"/>
                <w:sz w:val="18"/>
                <w:szCs w:val="22"/>
                <w:lang w:eastAsia="ru-RU"/>
              </w:rPr>
            </w:pPr>
          </w:p>
        </w:tc>
        <w:tc>
          <w:tcPr>
            <w:tcW w:w="7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ind w:firstLine="0"/>
              <w:jc w:val="right"/>
              <w:rPr>
                <w:sz w:val="18"/>
                <w:szCs w:val="22"/>
              </w:rPr>
            </w:pPr>
          </w:p>
        </w:tc>
        <w:tc>
          <w:tcPr>
            <w:tcW w:w="7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ind w:firstLine="0"/>
              <w:jc w:val="right"/>
              <w:rPr>
                <w:sz w:val="18"/>
                <w:szCs w:val="22"/>
              </w:rPr>
            </w:pPr>
          </w:p>
        </w:tc>
      </w:tr>
      <w:tr w:rsidR="0033265F" w:rsidRPr="0033265F" w:rsidTr="0033265F">
        <w:trPr>
          <w:trHeight w:val="20"/>
        </w:trPr>
        <w:tc>
          <w:tcPr>
            <w:tcW w:w="2810"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EE2919">
            <w:pPr>
              <w:spacing w:before="0" w:after="0" w:line="276" w:lineRule="auto"/>
              <w:ind w:firstLine="0"/>
              <w:jc w:val="left"/>
              <w:rPr>
                <w:sz w:val="18"/>
                <w:szCs w:val="22"/>
              </w:rPr>
            </w:pPr>
            <w:r w:rsidRPr="0033265F">
              <w:rPr>
                <w:rStyle w:val="fontstyle21"/>
                <w:rFonts w:ascii="Times New Roman" w:hAnsi="Times New Roman"/>
                <w:i/>
                <w:color w:val="auto"/>
                <w:sz w:val="18"/>
                <w:szCs w:val="22"/>
              </w:rPr>
              <w:t>Потребители МУП «Водоснабжение ЗГО»</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тыс. куб. м</w:t>
            </w:r>
          </w:p>
        </w:tc>
        <w:tc>
          <w:tcPr>
            <w:tcW w:w="7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2 033,44</w:t>
            </w:r>
          </w:p>
        </w:tc>
        <w:tc>
          <w:tcPr>
            <w:tcW w:w="7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2 978,15</w:t>
            </w:r>
          </w:p>
        </w:tc>
      </w:tr>
      <w:tr w:rsidR="0033265F" w:rsidRPr="0033265F" w:rsidTr="0033265F">
        <w:trPr>
          <w:trHeight w:val="20"/>
        </w:trPr>
        <w:tc>
          <w:tcPr>
            <w:tcW w:w="2810"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EE2919">
            <w:pPr>
              <w:spacing w:before="0" w:after="0" w:line="276" w:lineRule="auto"/>
              <w:ind w:firstLine="0"/>
              <w:jc w:val="left"/>
              <w:rPr>
                <w:sz w:val="18"/>
                <w:szCs w:val="22"/>
              </w:rPr>
            </w:pPr>
            <w:r w:rsidRPr="0033265F">
              <w:rPr>
                <w:rStyle w:val="fontstyle21"/>
                <w:rFonts w:ascii="Times New Roman" w:hAnsi="Times New Roman"/>
                <w:i/>
                <w:color w:val="auto"/>
                <w:sz w:val="18"/>
                <w:szCs w:val="22"/>
              </w:rPr>
              <w:t>Потребители ООО «Златоустовский «Водоканал»</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тыс. куб. м</w:t>
            </w:r>
          </w:p>
        </w:tc>
        <w:tc>
          <w:tcPr>
            <w:tcW w:w="7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6 485,22</w:t>
            </w:r>
          </w:p>
        </w:tc>
        <w:tc>
          <w:tcPr>
            <w:tcW w:w="7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E2919">
            <w:pPr>
              <w:spacing w:before="0" w:after="0" w:line="276" w:lineRule="auto"/>
              <w:ind w:firstLine="0"/>
              <w:jc w:val="center"/>
              <w:rPr>
                <w:sz w:val="18"/>
                <w:szCs w:val="22"/>
              </w:rPr>
            </w:pPr>
            <w:r w:rsidRPr="0033265F">
              <w:rPr>
                <w:sz w:val="18"/>
                <w:szCs w:val="22"/>
              </w:rPr>
              <w:t>6 380,49</w:t>
            </w:r>
          </w:p>
        </w:tc>
      </w:tr>
    </w:tbl>
    <w:p w:rsidR="00EA072E" w:rsidRPr="00EE2919" w:rsidRDefault="00F46AB3" w:rsidP="00EE2919">
      <w:pPr>
        <w:spacing w:before="0"/>
        <w:ind w:firstLine="0"/>
        <w:rPr>
          <w:sz w:val="16"/>
          <w:szCs w:val="16"/>
        </w:rPr>
      </w:pPr>
      <w:r w:rsidRPr="00EE2919">
        <w:rPr>
          <w:sz w:val="16"/>
          <w:szCs w:val="16"/>
        </w:rPr>
        <w:t>*</w:t>
      </w:r>
      <w:r w:rsidR="00EA072E" w:rsidRPr="00EE2919">
        <w:rPr>
          <w:sz w:val="16"/>
          <w:szCs w:val="16"/>
        </w:rPr>
        <w:t>С учетом перевода системы горячего водоснабжения на закрытую схему теплоснабжения</w:t>
      </w:r>
      <w:r w:rsidR="008B446C" w:rsidRPr="00EE2919">
        <w:rPr>
          <w:sz w:val="16"/>
          <w:szCs w:val="16"/>
        </w:rPr>
        <w:t xml:space="preserve"> в Юго-Восточном районе гор</w:t>
      </w:r>
      <w:r w:rsidR="00A90B17" w:rsidRPr="00EE2919">
        <w:rPr>
          <w:sz w:val="16"/>
          <w:szCs w:val="16"/>
        </w:rPr>
        <w:t>о</w:t>
      </w:r>
      <w:r w:rsidR="008B446C" w:rsidRPr="00EE2919">
        <w:rPr>
          <w:sz w:val="16"/>
          <w:szCs w:val="16"/>
        </w:rPr>
        <w:t>да Златоуста.</w:t>
      </w:r>
    </w:p>
    <w:p w:rsidR="007D7013" w:rsidRPr="008F29CC" w:rsidRDefault="0072091F" w:rsidP="008F29CC">
      <w:pPr>
        <w:pStyle w:val="34"/>
      </w:pPr>
      <w:bookmarkStart w:id="103" w:name="_Toc169689467"/>
      <w:r w:rsidRPr="008F29CC">
        <w:t>О</w:t>
      </w:r>
      <w:r w:rsidR="007D7013" w:rsidRPr="008F29CC">
        <w:t>писание централизованной системы горячего водоснабжения с использованием закрытых систем горячего водоснабжения, отражающее технологически</w:t>
      </w:r>
      <w:r w:rsidRPr="008F29CC">
        <w:t>е особенности указанной системы.</w:t>
      </w:r>
      <w:bookmarkEnd w:id="103"/>
    </w:p>
    <w:p w:rsidR="005B6968" w:rsidRPr="00F51F10" w:rsidRDefault="005B6968" w:rsidP="004234E7">
      <w:pPr>
        <w:spacing w:line="276" w:lineRule="auto"/>
        <w:rPr>
          <w:lang w:eastAsia="ru-RU"/>
        </w:rPr>
      </w:pPr>
      <w:r w:rsidRPr="00F51F10">
        <w:rPr>
          <w:lang w:eastAsia="ru-RU"/>
        </w:rPr>
        <w:t>В настоящее время основная часть потребителей многоквартирных домов Северного и Центрального районов Златоустовского городского округа охваченанецентрализованной системы горячего водоснабжения с использованием индивидуальных тепловых пунктов или местных водонагревателей. В основном для конечных потребителей используется закрытая система горячего водоснабжения. Состав и свойства горячей воды соответствуют требованиям СанПиН 2.1.4.2496-09.Система горячего водоснабжения в домах включает: водоподогреватели, узлы учета потребления холодной и горячей воды, разводящую сеть, стояки, подводкик санитарным приборам, водоразборную, смесительную, запорную и регулирующую арматуру. Трубопроводы систем горячего водоснабжения, кроме подводокк приборам, изолируют от потери тепла.</w:t>
      </w:r>
    </w:p>
    <w:p w:rsidR="005B6968" w:rsidRPr="00F51F10" w:rsidRDefault="005B6968" w:rsidP="004234E7">
      <w:pPr>
        <w:spacing w:line="276" w:lineRule="auto"/>
        <w:rPr>
          <w:lang w:eastAsia="ru-RU"/>
        </w:rPr>
      </w:pPr>
      <w:r w:rsidRPr="00F51F10">
        <w:rPr>
          <w:lang w:eastAsia="ru-RU"/>
        </w:rPr>
        <w:t xml:space="preserve">Транспортировка и распределение тепловой энергии до потребителейдля нужд горячего водоснабжения в Юго-Восточном районе осуществляется через тепловые сети АО </w:t>
      </w:r>
      <w:r w:rsidR="00AA25AC" w:rsidRPr="00F51F10">
        <w:rPr>
          <w:lang w:eastAsia="ru-RU"/>
        </w:rPr>
        <w:t>«</w:t>
      </w:r>
      <w:r w:rsidRPr="00F51F10">
        <w:rPr>
          <w:lang w:eastAsia="ru-RU"/>
        </w:rPr>
        <w:t>Златмаш</w:t>
      </w:r>
      <w:r w:rsidR="00AA25AC" w:rsidRPr="00F51F10">
        <w:rPr>
          <w:lang w:eastAsia="ru-RU"/>
        </w:rPr>
        <w:t>»</w:t>
      </w:r>
      <w:r w:rsidRPr="00F51F10">
        <w:rPr>
          <w:lang w:eastAsia="ru-RU"/>
        </w:rPr>
        <w:t>.</w:t>
      </w:r>
    </w:p>
    <w:p w:rsidR="005B6968" w:rsidRPr="00F51F10" w:rsidRDefault="005B6968" w:rsidP="004234E7">
      <w:pPr>
        <w:spacing w:line="276" w:lineRule="auto"/>
        <w:rPr>
          <w:lang w:eastAsia="ru-RU"/>
        </w:rPr>
      </w:pPr>
      <w:r w:rsidRPr="00F51F10">
        <w:rPr>
          <w:lang w:eastAsia="ru-RU"/>
        </w:rPr>
        <w:t xml:space="preserve">Транспортировка и распределение тепловой энергии до потребителейдля нужд горячего водоснабжения в Северном и Центральномрайонах осуществляется через тепловые сети МУП </w:t>
      </w:r>
      <w:r w:rsidR="00AA25AC" w:rsidRPr="00F51F10">
        <w:rPr>
          <w:lang w:eastAsia="ru-RU"/>
        </w:rPr>
        <w:t>«</w:t>
      </w:r>
      <w:r w:rsidRPr="00F51F10">
        <w:rPr>
          <w:lang w:eastAsia="ru-RU"/>
        </w:rPr>
        <w:t>Коммунальные сети</w:t>
      </w:r>
      <w:r w:rsidR="00AA25AC" w:rsidRPr="00F51F10">
        <w:rPr>
          <w:lang w:eastAsia="ru-RU"/>
        </w:rPr>
        <w:t>»</w:t>
      </w:r>
      <w:r w:rsidRPr="00F51F10">
        <w:rPr>
          <w:lang w:eastAsia="ru-RU"/>
        </w:rPr>
        <w:t xml:space="preserve"> ЗГО.</w:t>
      </w:r>
    </w:p>
    <w:p w:rsidR="005D30C7" w:rsidRPr="00F51F10" w:rsidRDefault="005B6968" w:rsidP="004234E7">
      <w:pPr>
        <w:spacing w:line="276" w:lineRule="auto"/>
        <w:rPr>
          <w:lang w:eastAsia="ru-RU"/>
        </w:rPr>
      </w:pPr>
      <w:r w:rsidRPr="00F51F10">
        <w:rPr>
          <w:lang w:eastAsia="ru-RU"/>
        </w:rPr>
        <w:t xml:space="preserve">В данный момент теплоноситель для нужд горячего водоснабжения потребителей Златоустовского городского округа осуществляется от </w:t>
      </w:r>
      <w:r w:rsidR="009501E8" w:rsidRPr="00F51F10">
        <w:rPr>
          <w:lang w:eastAsia="ru-RU"/>
        </w:rPr>
        <w:t>28</w:t>
      </w:r>
      <w:r w:rsidR="00937A30" w:rsidRPr="00F51F10">
        <w:rPr>
          <w:lang w:eastAsia="ru-RU"/>
        </w:rPr>
        <w:t xml:space="preserve"> котельных</w:t>
      </w:r>
      <w:r w:rsidRPr="00F51F10">
        <w:rPr>
          <w:lang w:eastAsia="ru-RU"/>
        </w:rPr>
        <w:t>.</w:t>
      </w:r>
    </w:p>
    <w:p w:rsidR="007D7013" w:rsidRPr="008F29CC" w:rsidRDefault="0072091F" w:rsidP="008F29CC">
      <w:pPr>
        <w:pStyle w:val="34"/>
      </w:pPr>
      <w:bookmarkStart w:id="104" w:name="_Toc169689468"/>
      <w:r w:rsidRPr="008F29CC">
        <w:t>С</w:t>
      </w:r>
      <w:r w:rsidR="007D7013" w:rsidRPr="008F29CC">
        <w:t>ведения о фактическом и ожидаемом потреблении горячей, питьевой, технической воды (годовое, среднес</w:t>
      </w:r>
      <w:r w:rsidRPr="008F29CC">
        <w:t>уточное, максимальное суточное).</w:t>
      </w:r>
      <w:bookmarkEnd w:id="104"/>
    </w:p>
    <w:p w:rsidR="00365AD8" w:rsidRPr="00F51F10" w:rsidRDefault="000A150A" w:rsidP="004234E7">
      <w:pPr>
        <w:spacing w:line="276" w:lineRule="auto"/>
        <w:rPr>
          <w:lang w:eastAsia="ru-RU"/>
        </w:rPr>
      </w:pPr>
      <w:r>
        <w:rPr>
          <w:lang w:eastAsia="ru-RU"/>
        </w:rPr>
        <w:t>О</w:t>
      </w:r>
      <w:r w:rsidR="00811A23" w:rsidRPr="00F51F10">
        <w:rPr>
          <w:lang w:eastAsia="ru-RU"/>
        </w:rPr>
        <w:t xml:space="preserve">жидаемое </w:t>
      </w:r>
      <w:r w:rsidR="004C5386">
        <w:rPr>
          <w:lang w:eastAsia="ru-RU"/>
        </w:rPr>
        <w:t xml:space="preserve">расчетное </w:t>
      </w:r>
      <w:r w:rsidR="00365AD8" w:rsidRPr="00F51F10">
        <w:rPr>
          <w:lang w:eastAsia="ru-RU"/>
        </w:rPr>
        <w:t>потребление питьевой воды (годовое, среднесуточное, максимальное суточное)</w:t>
      </w:r>
      <w:r w:rsidR="00811A23" w:rsidRPr="00F51F10">
        <w:rPr>
          <w:lang w:eastAsia="ru-RU"/>
        </w:rPr>
        <w:t xml:space="preserve"> отражено в таблице </w:t>
      </w:r>
      <w:r w:rsidR="007D504B">
        <w:rPr>
          <w:lang w:eastAsia="ru-RU"/>
        </w:rPr>
        <w:t>ниже</w:t>
      </w:r>
      <w:r w:rsidR="00811A23" w:rsidRPr="00F51F10">
        <w:rPr>
          <w:lang w:eastAsia="ru-RU"/>
        </w:rPr>
        <w:t>.</w:t>
      </w:r>
    </w:p>
    <w:p w:rsidR="00811A23" w:rsidRPr="00123F89" w:rsidRDefault="00EA188F" w:rsidP="00123F89">
      <w:pPr>
        <w:pStyle w:val="116"/>
        <w:spacing w:before="120"/>
        <w:jc w:val="both"/>
        <w:rPr>
          <w:b/>
          <w:bCs/>
        </w:rPr>
      </w:pPr>
      <w:bookmarkStart w:id="105" w:name="_Toc21280295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32</w:t>
      </w:r>
      <w:r w:rsidR="00080B42" w:rsidRPr="00DC10E4">
        <w:rPr>
          <w:b/>
          <w:bCs/>
          <w:noProof/>
          <w:sz w:val="20"/>
          <w:szCs w:val="18"/>
          <w:lang w:eastAsia="en-US"/>
        </w:rPr>
        <w:fldChar w:fldCharType="end"/>
      </w:r>
      <w:r w:rsidRPr="00895277">
        <w:rPr>
          <w:b/>
          <w:bCs/>
        </w:rPr>
        <w:t xml:space="preserve">- </w:t>
      </w:r>
      <w:r w:rsidR="000A150A">
        <w:rPr>
          <w:b/>
          <w:bCs/>
        </w:rPr>
        <w:t>О</w:t>
      </w:r>
      <w:r w:rsidR="00EE2919" w:rsidRPr="00EE2919">
        <w:rPr>
          <w:b/>
          <w:bCs/>
        </w:rPr>
        <w:t xml:space="preserve">жидаемое </w:t>
      </w:r>
      <w:r w:rsidR="004C5386">
        <w:rPr>
          <w:b/>
          <w:bCs/>
        </w:rPr>
        <w:t xml:space="preserve">расчетное </w:t>
      </w:r>
      <w:r w:rsidR="00EE2919" w:rsidRPr="00EE2919">
        <w:rPr>
          <w:b/>
          <w:bCs/>
        </w:rPr>
        <w:t>потребление питьевой воды</w:t>
      </w:r>
      <w:r w:rsidR="000F2D6B">
        <w:rPr>
          <w:b/>
          <w:bCs/>
        </w:rPr>
        <w:t xml:space="preserve"> (</w:t>
      </w:r>
      <w:r w:rsidR="00A63925">
        <w:rPr>
          <w:b/>
          <w:bCs/>
        </w:rPr>
        <w:t>с учетом затрат на полив, неучтенные расходы и собственные нужды предприятий</w:t>
      </w:r>
      <w:r w:rsidR="000F2D6B">
        <w:rPr>
          <w:b/>
          <w:bCs/>
        </w:rPr>
        <w:t>)</w:t>
      </w:r>
      <w:bookmarkEnd w:id="105"/>
    </w:p>
    <w:tbl>
      <w:tblPr>
        <w:tblW w:w="5000" w:type="pct"/>
        <w:tblCellMar>
          <w:left w:w="28" w:type="dxa"/>
          <w:right w:w="28" w:type="dxa"/>
        </w:tblCellMar>
        <w:tblLook w:val="04A0"/>
      </w:tblPr>
      <w:tblGrid>
        <w:gridCol w:w="2594"/>
        <w:gridCol w:w="3528"/>
        <w:gridCol w:w="3282"/>
      </w:tblGrid>
      <w:tr w:rsidR="004C5386" w:rsidRPr="00A63925" w:rsidTr="004C5386">
        <w:trPr>
          <w:trHeight w:val="276"/>
        </w:trPr>
        <w:tc>
          <w:tcPr>
            <w:tcW w:w="13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b/>
                <w:bCs/>
                <w:color w:val="000000"/>
                <w:kern w:val="0"/>
                <w:sz w:val="18"/>
                <w:szCs w:val="18"/>
                <w:lang w:eastAsia="ru-RU"/>
              </w:rPr>
            </w:pPr>
            <w:bookmarkStart w:id="106" w:name="_Toc169689469"/>
            <w:r w:rsidRPr="00A63925">
              <w:rPr>
                <w:rFonts w:eastAsia="Times New Roman"/>
                <w:b/>
                <w:bCs/>
                <w:color w:val="000000"/>
                <w:kern w:val="0"/>
                <w:sz w:val="18"/>
                <w:szCs w:val="18"/>
                <w:lang w:eastAsia="ru-RU"/>
              </w:rPr>
              <w:t>Год</w:t>
            </w:r>
          </w:p>
        </w:tc>
        <w:tc>
          <w:tcPr>
            <w:tcW w:w="18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b/>
                <w:bCs/>
                <w:color w:val="000000"/>
                <w:kern w:val="0"/>
                <w:sz w:val="18"/>
                <w:szCs w:val="18"/>
                <w:lang w:eastAsia="ru-RU"/>
              </w:rPr>
            </w:pPr>
            <w:r w:rsidRPr="00A63925">
              <w:rPr>
                <w:rFonts w:eastAsia="Times New Roman"/>
                <w:b/>
                <w:bCs/>
                <w:color w:val="000000"/>
                <w:kern w:val="0"/>
                <w:sz w:val="18"/>
                <w:szCs w:val="18"/>
                <w:lang w:eastAsia="ru-RU"/>
              </w:rPr>
              <w:t>Расчетное среднее водопотребление, тыс. м³/сутки</w:t>
            </w:r>
          </w:p>
        </w:tc>
        <w:tc>
          <w:tcPr>
            <w:tcW w:w="17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b/>
                <w:bCs/>
                <w:color w:val="000000"/>
                <w:kern w:val="0"/>
                <w:sz w:val="18"/>
                <w:szCs w:val="18"/>
                <w:lang w:eastAsia="ru-RU"/>
              </w:rPr>
            </w:pPr>
            <w:r w:rsidRPr="00A63925">
              <w:rPr>
                <w:rFonts w:eastAsia="Times New Roman"/>
                <w:b/>
                <w:bCs/>
                <w:color w:val="000000"/>
                <w:kern w:val="0"/>
                <w:sz w:val="18"/>
                <w:szCs w:val="18"/>
                <w:lang w:eastAsia="ru-RU"/>
              </w:rPr>
              <w:t xml:space="preserve">Расчетное максимальное водопотребление, тыс. м³/сутки </w:t>
            </w:r>
          </w:p>
        </w:tc>
      </w:tr>
      <w:tr w:rsidR="004C5386" w:rsidRPr="00A63925" w:rsidTr="004C5386">
        <w:trPr>
          <w:trHeight w:val="276"/>
        </w:trPr>
        <w:tc>
          <w:tcPr>
            <w:tcW w:w="137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left"/>
              <w:rPr>
                <w:rFonts w:eastAsia="Times New Roman"/>
                <w:b/>
                <w:bCs/>
                <w:color w:val="000000"/>
                <w:kern w:val="0"/>
                <w:sz w:val="18"/>
                <w:szCs w:val="18"/>
                <w:lang w:eastAsia="ru-RU"/>
              </w:rPr>
            </w:pPr>
          </w:p>
        </w:tc>
        <w:tc>
          <w:tcPr>
            <w:tcW w:w="18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left"/>
              <w:rPr>
                <w:rFonts w:eastAsia="Times New Roman"/>
                <w:b/>
                <w:bCs/>
                <w:color w:val="000000"/>
                <w:kern w:val="0"/>
                <w:sz w:val="18"/>
                <w:szCs w:val="18"/>
                <w:lang w:eastAsia="ru-RU"/>
              </w:rPr>
            </w:pPr>
          </w:p>
        </w:tc>
        <w:tc>
          <w:tcPr>
            <w:tcW w:w="17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left"/>
              <w:rPr>
                <w:rFonts w:eastAsia="Times New Roman"/>
                <w:b/>
                <w:bCs/>
                <w:color w:val="000000"/>
                <w:kern w:val="0"/>
                <w:sz w:val="18"/>
                <w:szCs w:val="18"/>
                <w:lang w:eastAsia="ru-RU"/>
              </w:rPr>
            </w:pP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2024-2025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63,952</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75,818</w:t>
            </w: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2025-2026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62,071</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73,588</w:t>
            </w: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2026-2027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63,011</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74,703</w:t>
            </w: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2028-2030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63,030</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74,725</w:t>
            </w: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2031-2035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63,024</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74,718</w:t>
            </w:r>
          </w:p>
        </w:tc>
      </w:tr>
      <w:tr w:rsidR="004C5386" w:rsidRPr="00A63925" w:rsidTr="004C5386">
        <w:trPr>
          <w:trHeight w:val="20"/>
        </w:trPr>
        <w:tc>
          <w:tcPr>
            <w:tcW w:w="1379" w:type="pct"/>
            <w:tcBorders>
              <w:top w:val="nil"/>
              <w:left w:val="single" w:sz="4" w:space="0" w:color="auto"/>
              <w:bottom w:val="single" w:sz="4" w:space="0" w:color="auto"/>
              <w:right w:val="single" w:sz="4" w:space="0" w:color="auto"/>
            </w:tcBorders>
            <w:shd w:val="clear" w:color="auto" w:fill="auto"/>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2036-2042 г.</w:t>
            </w:r>
          </w:p>
        </w:tc>
        <w:tc>
          <w:tcPr>
            <w:tcW w:w="1876"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63,030</w:t>
            </w:r>
          </w:p>
        </w:tc>
        <w:tc>
          <w:tcPr>
            <w:tcW w:w="1745" w:type="pct"/>
            <w:tcBorders>
              <w:top w:val="nil"/>
              <w:left w:val="nil"/>
              <w:bottom w:val="single" w:sz="4" w:space="0" w:color="auto"/>
              <w:right w:val="single" w:sz="4" w:space="0" w:color="auto"/>
            </w:tcBorders>
            <w:shd w:val="clear" w:color="auto" w:fill="auto"/>
            <w:noWrap/>
            <w:vAlign w:val="center"/>
            <w:hideMark/>
          </w:tcPr>
          <w:p w:rsidR="004C5386" w:rsidRPr="00A63925" w:rsidRDefault="004C5386" w:rsidP="00A63925">
            <w:pPr>
              <w:widowControl/>
              <w:suppressAutoHyphens w:val="0"/>
              <w:spacing w:before="0" w:after="0"/>
              <w:ind w:firstLine="0"/>
              <w:jc w:val="center"/>
              <w:rPr>
                <w:rFonts w:eastAsia="Times New Roman"/>
                <w:color w:val="000000"/>
                <w:kern w:val="0"/>
                <w:sz w:val="18"/>
                <w:szCs w:val="18"/>
                <w:lang w:eastAsia="ru-RU"/>
              </w:rPr>
            </w:pPr>
            <w:r w:rsidRPr="00A63925">
              <w:rPr>
                <w:rFonts w:eastAsia="Times New Roman"/>
                <w:color w:val="000000"/>
                <w:kern w:val="0"/>
                <w:sz w:val="18"/>
                <w:szCs w:val="18"/>
                <w:lang w:eastAsia="ru-RU"/>
              </w:rPr>
              <w:t>74,725</w:t>
            </w:r>
          </w:p>
        </w:tc>
      </w:tr>
    </w:tbl>
    <w:p w:rsidR="007D7013" w:rsidRPr="008F29CC" w:rsidRDefault="003C157F" w:rsidP="008F29CC">
      <w:pPr>
        <w:pStyle w:val="34"/>
      </w:pPr>
      <w:r w:rsidRPr="008F29CC">
        <w:t>О</w:t>
      </w:r>
      <w:r w:rsidR="007D7013" w:rsidRPr="008F29CC">
        <w:t>писание территориальной структуры потребления горячей, питьевой, технической воды</w:t>
      </w:r>
      <w:r w:rsidRPr="008F29CC">
        <w:t>.</w:t>
      </w:r>
      <w:bookmarkEnd w:id="106"/>
    </w:p>
    <w:p w:rsidR="005F6A49" w:rsidRDefault="00EB5528" w:rsidP="004234E7">
      <w:pPr>
        <w:spacing w:line="276" w:lineRule="auto"/>
        <w:rPr>
          <w:lang w:eastAsia="ru-RU"/>
        </w:rPr>
      </w:pPr>
      <w:r w:rsidRPr="00F51F10">
        <w:rPr>
          <w:lang w:eastAsia="ru-RU"/>
        </w:rPr>
        <w:t>Территориальная структура потребления питьевой воды определяется</w:t>
      </w:r>
      <w:r w:rsidR="0045586D" w:rsidRPr="00F51F10">
        <w:rPr>
          <w:lang w:eastAsia="ru-RU"/>
        </w:rPr>
        <w:t xml:space="preserve"> с учетом </w:t>
      </w:r>
      <w:r w:rsidRPr="00F51F10">
        <w:rPr>
          <w:lang w:eastAsia="ru-RU"/>
        </w:rPr>
        <w:t xml:space="preserve">информации, представленной </w:t>
      </w:r>
      <w:r w:rsidR="003C157F" w:rsidRPr="00F51F10">
        <w:rPr>
          <w:lang w:eastAsia="ru-RU"/>
        </w:rPr>
        <w:t xml:space="preserve">по отчетам </w:t>
      </w:r>
      <w:r w:rsidRPr="00F51F10">
        <w:rPr>
          <w:lang w:eastAsia="ru-RU"/>
        </w:rPr>
        <w:t>ООО «Златоустовский «Водоканал»и МУП «</w:t>
      </w:r>
      <w:r w:rsidR="00DD2683" w:rsidRPr="00F51F10">
        <w:rPr>
          <w:lang w:eastAsia="ru-RU"/>
        </w:rPr>
        <w:t>В</w:t>
      </w:r>
      <w:r w:rsidRPr="00F51F10">
        <w:rPr>
          <w:lang w:eastAsia="ru-RU"/>
        </w:rPr>
        <w:t>одоснабжение</w:t>
      </w:r>
      <w:r w:rsidR="00DD2683" w:rsidRPr="00F51F10">
        <w:rPr>
          <w:lang w:eastAsia="ru-RU"/>
        </w:rPr>
        <w:t xml:space="preserve"> ЗГО</w:t>
      </w:r>
      <w:r w:rsidRPr="00F51F10">
        <w:rPr>
          <w:lang w:eastAsia="ru-RU"/>
        </w:rPr>
        <w:t>»</w:t>
      </w:r>
      <w:r w:rsidR="003C157F" w:rsidRPr="00F51F10">
        <w:rPr>
          <w:lang w:eastAsia="ru-RU"/>
        </w:rPr>
        <w:t>, с разбивкой по технологическим зонам</w:t>
      </w:r>
      <w:r w:rsidR="0045586D" w:rsidRPr="00F51F10">
        <w:rPr>
          <w:lang w:eastAsia="ru-RU"/>
        </w:rPr>
        <w:t>.</w:t>
      </w:r>
    </w:p>
    <w:p w:rsidR="00C331A5" w:rsidRPr="00123F89" w:rsidRDefault="00EA188F" w:rsidP="00123F89">
      <w:pPr>
        <w:pStyle w:val="116"/>
        <w:spacing w:before="120"/>
        <w:jc w:val="both"/>
        <w:rPr>
          <w:b/>
          <w:bCs/>
        </w:rPr>
      </w:pPr>
      <w:bookmarkStart w:id="107" w:name="_Toc21280295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33</w:t>
      </w:r>
      <w:r w:rsidR="00080B42" w:rsidRPr="00DC10E4">
        <w:rPr>
          <w:b/>
          <w:bCs/>
          <w:noProof/>
          <w:sz w:val="20"/>
          <w:szCs w:val="18"/>
          <w:lang w:eastAsia="en-US"/>
        </w:rPr>
        <w:fldChar w:fldCharType="end"/>
      </w:r>
      <w:r w:rsidRPr="00895277">
        <w:rPr>
          <w:b/>
          <w:bCs/>
        </w:rPr>
        <w:t xml:space="preserve">- </w:t>
      </w:r>
      <w:r w:rsidR="00EB5528" w:rsidRPr="00123F89">
        <w:rPr>
          <w:b/>
          <w:bCs/>
        </w:rPr>
        <w:t>Территориальная структура потребления питьевой воды</w:t>
      </w:r>
      <w:bookmarkEnd w:id="107"/>
    </w:p>
    <w:tbl>
      <w:tblPr>
        <w:tblW w:w="5000" w:type="pct"/>
        <w:tblCellMar>
          <w:left w:w="28" w:type="dxa"/>
          <w:right w:w="28" w:type="dxa"/>
        </w:tblCellMar>
        <w:tblLook w:val="04A0"/>
      </w:tblPr>
      <w:tblGrid>
        <w:gridCol w:w="757"/>
        <w:gridCol w:w="3431"/>
        <w:gridCol w:w="1640"/>
        <w:gridCol w:w="1789"/>
        <w:gridCol w:w="1787"/>
      </w:tblGrid>
      <w:tr w:rsidR="0033265F" w:rsidRPr="0033265F" w:rsidTr="0033265F">
        <w:trPr>
          <w:trHeight w:val="20"/>
          <w:tblHeader/>
        </w:trPr>
        <w:tc>
          <w:tcPr>
            <w:tcW w:w="403" w:type="pct"/>
            <w:tcBorders>
              <w:top w:val="single" w:sz="4" w:space="0" w:color="auto"/>
              <w:left w:val="single" w:sz="4" w:space="0" w:color="auto"/>
              <w:bottom w:val="nil"/>
              <w:right w:val="single" w:sz="4" w:space="0" w:color="auto"/>
            </w:tcBorders>
            <w:vAlign w:val="center"/>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 п/п</w:t>
            </w:r>
          </w:p>
        </w:tc>
        <w:tc>
          <w:tcPr>
            <w:tcW w:w="1824" w:type="pct"/>
            <w:tcBorders>
              <w:top w:val="single" w:sz="4" w:space="0" w:color="auto"/>
              <w:left w:val="single" w:sz="4" w:space="0" w:color="auto"/>
              <w:bottom w:val="nil"/>
              <w:right w:val="single" w:sz="4" w:space="0" w:color="auto"/>
            </w:tcBorders>
            <w:shd w:val="clear" w:color="auto" w:fill="auto"/>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Наименование</w:t>
            </w:r>
          </w:p>
        </w:tc>
        <w:tc>
          <w:tcPr>
            <w:tcW w:w="872" w:type="pct"/>
            <w:tcBorders>
              <w:top w:val="single" w:sz="4" w:space="0" w:color="auto"/>
              <w:left w:val="nil"/>
              <w:bottom w:val="nil"/>
              <w:right w:val="single" w:sz="4" w:space="0" w:color="auto"/>
            </w:tcBorders>
            <w:shd w:val="clear" w:color="auto" w:fill="auto"/>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Ед. изм.</w:t>
            </w:r>
          </w:p>
        </w:tc>
        <w:tc>
          <w:tcPr>
            <w:tcW w:w="951" w:type="pct"/>
            <w:tcBorders>
              <w:top w:val="single" w:sz="4" w:space="0" w:color="auto"/>
              <w:left w:val="nil"/>
              <w:bottom w:val="nil"/>
              <w:right w:val="single" w:sz="4" w:space="0" w:color="auto"/>
            </w:tcBorders>
            <w:shd w:val="clear" w:color="auto" w:fill="auto"/>
            <w:noWrap/>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2024-2027 г. г.</w:t>
            </w:r>
          </w:p>
        </w:tc>
        <w:tc>
          <w:tcPr>
            <w:tcW w:w="950" w:type="pct"/>
            <w:tcBorders>
              <w:top w:val="single" w:sz="4" w:space="0" w:color="auto"/>
              <w:left w:val="nil"/>
              <w:bottom w:val="nil"/>
              <w:right w:val="single" w:sz="4" w:space="0" w:color="auto"/>
            </w:tcBorders>
            <w:shd w:val="clear" w:color="auto" w:fill="auto"/>
            <w:noWrap/>
            <w:vAlign w:val="center"/>
            <w:hideMark/>
          </w:tcPr>
          <w:p w:rsidR="0033265F" w:rsidRPr="0033265F" w:rsidRDefault="0033265F" w:rsidP="0033265F">
            <w:pPr>
              <w:spacing w:before="0" w:after="0" w:line="276" w:lineRule="auto"/>
              <w:ind w:firstLine="0"/>
              <w:jc w:val="center"/>
              <w:rPr>
                <w:b/>
                <w:bCs/>
                <w:sz w:val="18"/>
                <w:szCs w:val="22"/>
                <w:lang w:eastAsia="ru-RU"/>
              </w:rPr>
            </w:pPr>
            <w:r w:rsidRPr="0033265F">
              <w:rPr>
                <w:b/>
                <w:bCs/>
                <w:sz w:val="18"/>
                <w:szCs w:val="22"/>
                <w:lang w:eastAsia="ru-RU"/>
              </w:rPr>
              <w:t>2028-2042 г. г.</w:t>
            </w:r>
          </w:p>
        </w:tc>
      </w:tr>
      <w:tr w:rsidR="0033265F" w:rsidRPr="0033265F" w:rsidTr="0033265F">
        <w:trPr>
          <w:trHeight w:val="20"/>
        </w:trPr>
        <w:tc>
          <w:tcPr>
            <w:tcW w:w="403" w:type="pct"/>
            <w:tcBorders>
              <w:top w:val="single" w:sz="4" w:space="0" w:color="auto"/>
              <w:left w:val="single" w:sz="4" w:space="0" w:color="auto"/>
              <w:bottom w:val="single" w:sz="4" w:space="0" w:color="auto"/>
              <w:right w:val="single" w:sz="4" w:space="0" w:color="auto"/>
            </w:tcBorders>
            <w:vAlign w:val="center"/>
          </w:tcPr>
          <w:p w:rsidR="0033265F" w:rsidRPr="0033265F" w:rsidRDefault="0033265F" w:rsidP="0013389C">
            <w:pPr>
              <w:spacing w:before="0" w:after="0" w:line="276" w:lineRule="auto"/>
              <w:ind w:firstLine="0"/>
              <w:jc w:val="center"/>
              <w:rPr>
                <w:sz w:val="18"/>
                <w:szCs w:val="22"/>
                <w:lang w:eastAsia="ru-RU"/>
              </w:rPr>
            </w:pPr>
            <w:r w:rsidRPr="0033265F">
              <w:rPr>
                <w:sz w:val="18"/>
                <w:szCs w:val="22"/>
                <w:lang w:eastAsia="ru-RU"/>
              </w:rPr>
              <w:t>1</w:t>
            </w:r>
          </w:p>
        </w:tc>
        <w:tc>
          <w:tcPr>
            <w:tcW w:w="18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Златоустовский городской округ</w:t>
            </w:r>
          </w:p>
        </w:tc>
        <w:tc>
          <w:tcPr>
            <w:tcW w:w="872"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lang w:eastAsia="ru-RU"/>
              </w:rPr>
            </w:pPr>
            <w:r w:rsidRPr="0033265F">
              <w:rPr>
                <w:sz w:val="18"/>
                <w:szCs w:val="22"/>
                <w:lang w:eastAsia="ru-RU"/>
              </w:rPr>
              <w:t>тыс. куб. м</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8 518,66</w:t>
            </w:r>
          </w:p>
        </w:tc>
        <w:tc>
          <w:tcPr>
            <w:tcW w:w="950"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9 358,65</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vAlign w:val="center"/>
          </w:tcPr>
          <w:p w:rsidR="0033265F" w:rsidRPr="0033265F" w:rsidRDefault="0033265F" w:rsidP="0013389C">
            <w:pPr>
              <w:spacing w:before="0" w:after="0" w:line="276" w:lineRule="auto"/>
              <w:ind w:firstLine="0"/>
              <w:jc w:val="center"/>
              <w:rPr>
                <w:sz w:val="18"/>
                <w:szCs w:val="22"/>
                <w:lang w:eastAsia="ru-RU"/>
              </w:rPr>
            </w:pPr>
            <w:r w:rsidRPr="0033265F">
              <w:rPr>
                <w:sz w:val="18"/>
                <w:szCs w:val="22"/>
                <w:lang w:eastAsia="ru-RU"/>
              </w:rPr>
              <w:t>1.1</w:t>
            </w: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Юго-Восточный район города Златоуста</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2 033,44</w:t>
            </w:r>
          </w:p>
        </w:tc>
        <w:tc>
          <w:tcPr>
            <w:tcW w:w="950"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2 978,15*</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vAlign w:val="center"/>
          </w:tcPr>
          <w:p w:rsidR="0033265F" w:rsidRPr="0033265F" w:rsidRDefault="0033265F" w:rsidP="0013389C">
            <w:pPr>
              <w:spacing w:before="0" w:after="0" w:line="276" w:lineRule="auto"/>
              <w:ind w:firstLine="0"/>
              <w:jc w:val="center"/>
              <w:rPr>
                <w:sz w:val="18"/>
                <w:szCs w:val="22"/>
                <w:lang w:eastAsia="ru-RU"/>
              </w:rPr>
            </w:pPr>
            <w:r w:rsidRPr="0033265F">
              <w:rPr>
                <w:sz w:val="18"/>
                <w:szCs w:val="22"/>
                <w:lang w:eastAsia="ru-RU"/>
              </w:rPr>
              <w:t>1.2</w:t>
            </w: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Северный и Центральный районы города Златоуста</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6 430,50</w:t>
            </w:r>
          </w:p>
        </w:tc>
        <w:tc>
          <w:tcPr>
            <w:tcW w:w="950"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6 328,51</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vAlign w:val="center"/>
          </w:tcPr>
          <w:p w:rsidR="0033265F" w:rsidRPr="0033265F" w:rsidRDefault="0033265F" w:rsidP="0013389C">
            <w:pPr>
              <w:spacing w:before="0" w:after="0" w:line="276" w:lineRule="auto"/>
              <w:ind w:firstLine="0"/>
              <w:jc w:val="center"/>
              <w:rPr>
                <w:sz w:val="18"/>
                <w:szCs w:val="22"/>
                <w:lang w:eastAsia="ru-RU"/>
              </w:rPr>
            </w:pPr>
            <w:r w:rsidRPr="0033265F">
              <w:rPr>
                <w:sz w:val="18"/>
                <w:szCs w:val="22"/>
                <w:lang w:eastAsia="ru-RU"/>
              </w:rPr>
              <w:t>1.3</w:t>
            </w: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lang w:eastAsia="ru-RU"/>
              </w:rPr>
            </w:pPr>
            <w:r w:rsidRPr="0033265F">
              <w:rPr>
                <w:sz w:val="18"/>
                <w:szCs w:val="22"/>
                <w:lang w:eastAsia="ru-RU"/>
              </w:rPr>
              <w:t>Сельские населенные пункты</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54,7</w:t>
            </w:r>
          </w:p>
        </w:tc>
        <w:tc>
          <w:tcPr>
            <w:tcW w:w="950"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rPr>
              <w:t>52,0</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vAlign w:val="center"/>
          </w:tcPr>
          <w:p w:rsidR="0033265F" w:rsidRPr="0033265F" w:rsidRDefault="0033265F" w:rsidP="0013389C">
            <w:pPr>
              <w:widowControl/>
              <w:spacing w:before="0" w:after="0"/>
              <w:ind w:firstLine="0"/>
              <w:jc w:val="center"/>
              <w:rPr>
                <w:rFonts w:eastAsia="Times New Roman"/>
                <w:kern w:val="0"/>
                <w:sz w:val="18"/>
                <w:szCs w:val="22"/>
                <w:lang w:eastAsia="ru-RU"/>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rPr>
            </w:pPr>
            <w:r w:rsidRPr="0033265F">
              <w:rPr>
                <w:sz w:val="18"/>
                <w:szCs w:val="22"/>
              </w:rPr>
              <w:t>в том числе:</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ind w:firstLine="0"/>
              <w:jc w:val="center"/>
              <w:rPr>
                <w:sz w:val="18"/>
                <w:szCs w:val="22"/>
              </w:rPr>
            </w:pP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ind w:firstLine="0"/>
              <w:jc w:val="center"/>
              <w:rPr>
                <w:sz w:val="18"/>
                <w:szCs w:val="22"/>
              </w:rPr>
            </w:pP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ind w:firstLine="0"/>
              <w:jc w:val="center"/>
              <w:rPr>
                <w:sz w:val="18"/>
                <w:szCs w:val="22"/>
              </w:rPr>
            </w:pP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rPr>
            </w:pPr>
            <w:r w:rsidRPr="0033265F">
              <w:rPr>
                <w:sz w:val="18"/>
                <w:szCs w:val="22"/>
              </w:rPr>
              <w:t>село Веселовка</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6,4</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6,0</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rFonts w:eastAsia="Times New Roman"/>
                <w:kern w:val="0"/>
                <w:sz w:val="18"/>
                <w:szCs w:val="22"/>
                <w:lang w:eastAsia="ru-RU"/>
              </w:rPr>
            </w:pPr>
            <w:r w:rsidRPr="0033265F">
              <w:rPr>
                <w:sz w:val="18"/>
                <w:szCs w:val="22"/>
              </w:rPr>
              <w:t>село Куваши</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1,8</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1,7</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rFonts w:eastAsia="Times New Roman"/>
                <w:kern w:val="0"/>
                <w:sz w:val="18"/>
                <w:szCs w:val="22"/>
                <w:lang w:eastAsia="ru-RU"/>
              </w:rPr>
            </w:pPr>
            <w:r w:rsidRPr="0033265F">
              <w:rPr>
                <w:sz w:val="18"/>
                <w:szCs w:val="22"/>
              </w:rPr>
              <w:t>поселок Тайнак</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4,2</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4,0</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rPr>
            </w:pPr>
            <w:r w:rsidRPr="0033265F">
              <w:rPr>
                <w:sz w:val="18"/>
                <w:szCs w:val="22"/>
              </w:rPr>
              <w:t>поселок Центральный</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31,7</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30,1</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rFonts w:eastAsia="Times New Roman"/>
                <w:kern w:val="0"/>
                <w:sz w:val="18"/>
                <w:szCs w:val="22"/>
                <w:lang w:eastAsia="ru-RU"/>
              </w:rPr>
            </w:pPr>
            <w:r w:rsidRPr="0033265F">
              <w:rPr>
                <w:sz w:val="18"/>
                <w:szCs w:val="22"/>
              </w:rPr>
              <w:t>поселок Южный</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8,0</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7,6</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rPr>
            </w:pPr>
            <w:r w:rsidRPr="0033265F">
              <w:rPr>
                <w:sz w:val="18"/>
                <w:szCs w:val="22"/>
              </w:rPr>
              <w:t>поселок Салган</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0,1</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0,1</w:t>
            </w:r>
          </w:p>
        </w:tc>
      </w:tr>
      <w:tr w:rsidR="0033265F" w:rsidRPr="0033265F" w:rsidTr="0033265F">
        <w:trPr>
          <w:trHeight w:val="20"/>
        </w:trPr>
        <w:tc>
          <w:tcPr>
            <w:tcW w:w="403" w:type="pct"/>
            <w:tcBorders>
              <w:top w:val="nil"/>
              <w:left w:val="single" w:sz="4" w:space="0" w:color="auto"/>
              <w:bottom w:val="single" w:sz="4" w:space="0" w:color="auto"/>
              <w:right w:val="single" w:sz="4" w:space="0" w:color="auto"/>
            </w:tcBorders>
          </w:tcPr>
          <w:p w:rsidR="0033265F" w:rsidRPr="0033265F" w:rsidRDefault="0033265F" w:rsidP="0013389C">
            <w:pPr>
              <w:widowControl/>
              <w:spacing w:before="0" w:after="0"/>
              <w:ind w:firstLine="0"/>
              <w:jc w:val="center"/>
              <w:rPr>
                <w:i/>
                <w:sz w:val="18"/>
                <w:szCs w:val="22"/>
              </w:rPr>
            </w:pPr>
          </w:p>
        </w:tc>
        <w:tc>
          <w:tcPr>
            <w:tcW w:w="1824" w:type="pct"/>
            <w:tcBorders>
              <w:top w:val="nil"/>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2"/>
              </w:rPr>
            </w:pPr>
            <w:r w:rsidRPr="0033265F">
              <w:rPr>
                <w:sz w:val="18"/>
                <w:szCs w:val="22"/>
              </w:rPr>
              <w:t>поселок Тундуш</w:t>
            </w:r>
          </w:p>
        </w:tc>
        <w:tc>
          <w:tcPr>
            <w:tcW w:w="872"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szCs w:val="22"/>
              </w:rPr>
            </w:pPr>
            <w:r w:rsidRPr="0033265F">
              <w:rPr>
                <w:sz w:val="18"/>
                <w:szCs w:val="22"/>
                <w:lang w:eastAsia="ru-RU"/>
              </w:rPr>
              <w:t>тыс. куб. м</w:t>
            </w:r>
          </w:p>
        </w:tc>
        <w:tc>
          <w:tcPr>
            <w:tcW w:w="951"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2,6</w:t>
            </w:r>
          </w:p>
        </w:tc>
        <w:tc>
          <w:tcPr>
            <w:tcW w:w="950" w:type="pct"/>
            <w:tcBorders>
              <w:top w:val="nil"/>
              <w:left w:val="nil"/>
              <w:bottom w:val="single" w:sz="4" w:space="0" w:color="auto"/>
              <w:right w:val="single" w:sz="4" w:space="0" w:color="auto"/>
            </w:tcBorders>
            <w:shd w:val="clear" w:color="auto" w:fill="auto"/>
            <w:noWrap/>
            <w:vAlign w:val="bottom"/>
            <w:hideMark/>
          </w:tcPr>
          <w:p w:rsidR="0033265F" w:rsidRPr="0033265F" w:rsidRDefault="0033265F" w:rsidP="0013389C">
            <w:pPr>
              <w:spacing w:before="0" w:after="0" w:line="276" w:lineRule="auto"/>
              <w:ind w:firstLine="0"/>
              <w:jc w:val="center"/>
              <w:rPr>
                <w:sz w:val="18"/>
                <w:szCs w:val="22"/>
              </w:rPr>
            </w:pPr>
            <w:r w:rsidRPr="0033265F">
              <w:rPr>
                <w:sz w:val="18"/>
                <w:szCs w:val="22"/>
              </w:rPr>
              <w:t>2,4</w:t>
            </w:r>
          </w:p>
        </w:tc>
      </w:tr>
    </w:tbl>
    <w:p w:rsidR="008B446C" w:rsidRPr="00BC4D16" w:rsidRDefault="008B446C" w:rsidP="00BC4D16">
      <w:pPr>
        <w:spacing w:before="0"/>
        <w:rPr>
          <w:sz w:val="18"/>
          <w:szCs w:val="18"/>
        </w:rPr>
      </w:pPr>
      <w:r w:rsidRPr="00BC4D16">
        <w:rPr>
          <w:sz w:val="18"/>
          <w:szCs w:val="18"/>
        </w:rPr>
        <w:t>*С учетом перевода системы горячего водоснабжения на закрытую схему теплоснабжения в Юго-Восточном районе го</w:t>
      </w:r>
      <w:r w:rsidR="001D27B8" w:rsidRPr="00BC4D16">
        <w:rPr>
          <w:sz w:val="18"/>
          <w:szCs w:val="18"/>
        </w:rPr>
        <w:t>р</w:t>
      </w:r>
      <w:r w:rsidR="00A90B17" w:rsidRPr="00BC4D16">
        <w:rPr>
          <w:sz w:val="18"/>
          <w:szCs w:val="18"/>
        </w:rPr>
        <w:t>о</w:t>
      </w:r>
      <w:r w:rsidRPr="00BC4D16">
        <w:rPr>
          <w:sz w:val="18"/>
          <w:szCs w:val="18"/>
        </w:rPr>
        <w:t>да Златоуста.</w:t>
      </w:r>
    </w:p>
    <w:p w:rsidR="00573E0D" w:rsidRPr="008F29CC" w:rsidRDefault="00D45CBB" w:rsidP="008F29CC">
      <w:pPr>
        <w:pStyle w:val="34"/>
      </w:pPr>
      <w:bookmarkStart w:id="108" w:name="_Toc169689470"/>
      <w:r>
        <w:t>П</w:t>
      </w:r>
      <w:r w:rsidRPr="00D45CBB">
        <w:t>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620A6F">
        <w:t>.</w:t>
      </w:r>
      <w:bookmarkEnd w:id="108"/>
    </w:p>
    <w:p w:rsidR="00EA17A4" w:rsidRPr="00F51F10" w:rsidRDefault="00573E0D" w:rsidP="004234E7">
      <w:pPr>
        <w:spacing w:line="276" w:lineRule="auto"/>
        <w:rPr>
          <w:lang w:eastAsia="ru-RU"/>
        </w:rPr>
      </w:pPr>
      <w:r w:rsidRPr="00F51F10">
        <w:rPr>
          <w:lang w:eastAsia="ru-RU"/>
        </w:rPr>
        <w:t xml:space="preserve">Прогноз распределения расходов воды на водоснабжение по типам абонентов </w:t>
      </w:r>
      <w:r w:rsidR="00EA17A4" w:rsidRPr="00F51F10">
        <w:rPr>
          <w:lang w:eastAsia="ru-RU"/>
        </w:rPr>
        <w:t>выполнен на основании статистических и расчетных данных об объемах водопотребления, предоставленных ООО «Златоустовский «Водоканал» и МУП «</w:t>
      </w:r>
      <w:r w:rsidR="00DD2683" w:rsidRPr="00F51F10">
        <w:rPr>
          <w:lang w:eastAsia="ru-RU"/>
        </w:rPr>
        <w:t>В</w:t>
      </w:r>
      <w:r w:rsidR="00EA17A4" w:rsidRPr="00F51F10">
        <w:rPr>
          <w:lang w:eastAsia="ru-RU"/>
        </w:rPr>
        <w:t>одоснабжение</w:t>
      </w:r>
      <w:r w:rsidR="00DD2683" w:rsidRPr="00F51F10">
        <w:rPr>
          <w:lang w:eastAsia="ru-RU"/>
        </w:rPr>
        <w:t xml:space="preserve"> ЗГО</w:t>
      </w:r>
      <w:r w:rsidR="00EA17A4" w:rsidRPr="00F51F10">
        <w:rPr>
          <w:lang w:eastAsia="ru-RU"/>
        </w:rPr>
        <w:t xml:space="preserve">», </w:t>
      </w:r>
      <w:r w:rsidR="008C00FB" w:rsidRPr="00F51F10">
        <w:rPr>
          <w:lang w:eastAsia="ru-RU"/>
        </w:rPr>
        <w:t xml:space="preserve">с учетом информации о распределении расходов водына водоснабжение по типам абонентов, </w:t>
      </w:r>
      <w:r w:rsidR="007D7013" w:rsidRPr="00F51F10">
        <w:rPr>
          <w:lang w:eastAsia="ru-RU"/>
        </w:rPr>
        <w:t xml:space="preserve">в том числе на водоснабжение жилых зданий, объектов общественно-делового назначения, промышленных объектов, исходя из фактических расходов </w:t>
      </w:r>
      <w:r w:rsidR="00EA17A4" w:rsidRPr="00F51F10">
        <w:rPr>
          <w:lang w:eastAsia="ru-RU"/>
        </w:rPr>
        <w:t xml:space="preserve">питьевой </w:t>
      </w:r>
      <w:r w:rsidR="007D7013" w:rsidRPr="00F51F10">
        <w:rPr>
          <w:lang w:eastAsia="ru-RU"/>
        </w:rPr>
        <w:t>с учетом данных о перспективном потреблении питьев</w:t>
      </w:r>
      <w:r w:rsidR="00F737CC" w:rsidRPr="00F51F10">
        <w:rPr>
          <w:lang w:eastAsia="ru-RU"/>
        </w:rPr>
        <w:t>ой водыабонентами</w:t>
      </w:r>
      <w:r w:rsidR="008C00FB" w:rsidRPr="00F51F10">
        <w:rPr>
          <w:lang w:eastAsia="ru-RU"/>
        </w:rPr>
        <w:t>.</w:t>
      </w:r>
    </w:p>
    <w:p w:rsidR="00573E0D" w:rsidRPr="00123F89" w:rsidRDefault="00EA188F" w:rsidP="00123F89">
      <w:pPr>
        <w:pStyle w:val="116"/>
        <w:spacing w:before="120"/>
        <w:jc w:val="both"/>
        <w:rPr>
          <w:b/>
          <w:bCs/>
        </w:rPr>
      </w:pPr>
      <w:bookmarkStart w:id="109" w:name="_Toc21280295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34</w:t>
      </w:r>
      <w:r w:rsidR="00080B42" w:rsidRPr="00DC10E4">
        <w:rPr>
          <w:b/>
          <w:bCs/>
          <w:noProof/>
          <w:sz w:val="20"/>
          <w:szCs w:val="18"/>
          <w:lang w:eastAsia="en-US"/>
        </w:rPr>
        <w:fldChar w:fldCharType="end"/>
      </w:r>
      <w:r w:rsidRPr="00895277">
        <w:rPr>
          <w:b/>
          <w:bCs/>
        </w:rPr>
        <w:t xml:space="preserve">- </w:t>
      </w:r>
      <w:r w:rsidR="00573E0D" w:rsidRPr="00123F89">
        <w:rPr>
          <w:b/>
          <w:bCs/>
        </w:rPr>
        <w:t>Прогноз распределения расходов воды на водоснабжение по типам абонентов</w:t>
      </w:r>
      <w:bookmarkEnd w:id="109"/>
    </w:p>
    <w:tbl>
      <w:tblPr>
        <w:tblW w:w="5000" w:type="pct"/>
        <w:tblCellMar>
          <w:left w:w="28" w:type="dxa"/>
          <w:right w:w="28" w:type="dxa"/>
        </w:tblCellMar>
        <w:tblLook w:val="04A0"/>
      </w:tblPr>
      <w:tblGrid>
        <w:gridCol w:w="3798"/>
        <w:gridCol w:w="1668"/>
        <w:gridCol w:w="1969"/>
        <w:gridCol w:w="1969"/>
      </w:tblGrid>
      <w:tr w:rsidR="0033265F" w:rsidRPr="0033265F" w:rsidTr="0033265F">
        <w:trPr>
          <w:trHeight w:val="315"/>
          <w:tblHeader/>
        </w:trPr>
        <w:tc>
          <w:tcPr>
            <w:tcW w:w="2019" w:type="pct"/>
            <w:tcBorders>
              <w:top w:val="single" w:sz="4" w:space="0" w:color="auto"/>
              <w:left w:val="single" w:sz="4" w:space="0" w:color="auto"/>
              <w:bottom w:val="nil"/>
              <w:right w:val="single" w:sz="4" w:space="0" w:color="auto"/>
            </w:tcBorders>
            <w:shd w:val="clear" w:color="auto" w:fill="auto"/>
            <w:vAlign w:val="center"/>
            <w:hideMark/>
          </w:tcPr>
          <w:p w:rsidR="0033265F" w:rsidRPr="0033265F" w:rsidRDefault="0033265F" w:rsidP="0033265F">
            <w:pPr>
              <w:spacing w:before="0" w:after="0" w:line="276" w:lineRule="auto"/>
              <w:ind w:firstLine="0"/>
              <w:jc w:val="center"/>
              <w:rPr>
                <w:b/>
                <w:bCs/>
                <w:sz w:val="18"/>
                <w:lang w:eastAsia="ru-RU"/>
              </w:rPr>
            </w:pPr>
            <w:r w:rsidRPr="0033265F">
              <w:rPr>
                <w:b/>
                <w:bCs/>
                <w:sz w:val="18"/>
                <w:lang w:eastAsia="ru-RU"/>
              </w:rPr>
              <w:t>Наименование</w:t>
            </w:r>
          </w:p>
        </w:tc>
        <w:tc>
          <w:tcPr>
            <w:tcW w:w="887" w:type="pct"/>
            <w:tcBorders>
              <w:top w:val="single" w:sz="4" w:space="0" w:color="auto"/>
              <w:left w:val="nil"/>
              <w:bottom w:val="nil"/>
              <w:right w:val="single" w:sz="4" w:space="0" w:color="auto"/>
            </w:tcBorders>
            <w:shd w:val="clear" w:color="auto" w:fill="auto"/>
            <w:vAlign w:val="center"/>
            <w:hideMark/>
          </w:tcPr>
          <w:p w:rsidR="0033265F" w:rsidRPr="0033265F" w:rsidRDefault="0033265F" w:rsidP="0033265F">
            <w:pPr>
              <w:spacing w:before="0" w:after="0" w:line="276" w:lineRule="auto"/>
              <w:ind w:firstLine="0"/>
              <w:jc w:val="center"/>
              <w:rPr>
                <w:b/>
                <w:bCs/>
                <w:sz w:val="18"/>
                <w:lang w:eastAsia="ru-RU"/>
              </w:rPr>
            </w:pPr>
            <w:r w:rsidRPr="0033265F">
              <w:rPr>
                <w:b/>
                <w:bCs/>
                <w:sz w:val="18"/>
                <w:lang w:eastAsia="ru-RU"/>
              </w:rPr>
              <w:t>Ед. изм.</w:t>
            </w:r>
          </w:p>
        </w:tc>
        <w:tc>
          <w:tcPr>
            <w:tcW w:w="1047" w:type="pct"/>
            <w:tcBorders>
              <w:top w:val="single" w:sz="4" w:space="0" w:color="auto"/>
              <w:left w:val="nil"/>
              <w:bottom w:val="nil"/>
              <w:right w:val="single" w:sz="4" w:space="0" w:color="auto"/>
            </w:tcBorders>
            <w:shd w:val="clear" w:color="auto" w:fill="auto"/>
            <w:noWrap/>
            <w:vAlign w:val="center"/>
            <w:hideMark/>
          </w:tcPr>
          <w:p w:rsidR="0033265F" w:rsidRPr="0033265F" w:rsidRDefault="0033265F" w:rsidP="0033265F">
            <w:pPr>
              <w:spacing w:before="0" w:after="0" w:line="276" w:lineRule="auto"/>
              <w:ind w:firstLine="0"/>
              <w:jc w:val="center"/>
              <w:rPr>
                <w:b/>
                <w:bCs/>
                <w:sz w:val="18"/>
                <w:lang w:eastAsia="ru-RU"/>
              </w:rPr>
            </w:pPr>
            <w:r w:rsidRPr="0033265F">
              <w:rPr>
                <w:b/>
                <w:bCs/>
                <w:sz w:val="18"/>
                <w:lang w:eastAsia="ru-RU"/>
              </w:rPr>
              <w:t>2024-2027 г. г.</w:t>
            </w:r>
          </w:p>
        </w:tc>
        <w:tc>
          <w:tcPr>
            <w:tcW w:w="1047" w:type="pct"/>
            <w:tcBorders>
              <w:top w:val="single" w:sz="4" w:space="0" w:color="auto"/>
              <w:left w:val="nil"/>
              <w:bottom w:val="nil"/>
              <w:right w:val="single" w:sz="4" w:space="0" w:color="auto"/>
            </w:tcBorders>
            <w:shd w:val="clear" w:color="auto" w:fill="auto"/>
            <w:noWrap/>
            <w:vAlign w:val="center"/>
            <w:hideMark/>
          </w:tcPr>
          <w:p w:rsidR="0033265F" w:rsidRPr="0033265F" w:rsidRDefault="0033265F" w:rsidP="0033265F">
            <w:pPr>
              <w:spacing w:before="0" w:after="0" w:line="276" w:lineRule="auto"/>
              <w:ind w:firstLine="0"/>
              <w:jc w:val="center"/>
              <w:rPr>
                <w:b/>
                <w:bCs/>
                <w:sz w:val="18"/>
                <w:lang w:eastAsia="ru-RU"/>
              </w:rPr>
            </w:pPr>
            <w:r w:rsidRPr="0033265F">
              <w:rPr>
                <w:b/>
                <w:bCs/>
                <w:sz w:val="18"/>
                <w:lang w:eastAsia="ru-RU"/>
              </w:rPr>
              <w:t>2028-2042 г. г.*</w:t>
            </w:r>
          </w:p>
        </w:tc>
      </w:tr>
      <w:tr w:rsidR="0033265F" w:rsidRPr="0033265F" w:rsidTr="0033265F">
        <w:trPr>
          <w:trHeight w:val="256"/>
        </w:trPr>
        <w:tc>
          <w:tcPr>
            <w:tcW w:w="20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rFonts w:eastAsia="Times New Roman"/>
                <w:kern w:val="0"/>
                <w:sz w:val="18"/>
                <w:lang w:eastAsia="ru-RU"/>
              </w:rPr>
            </w:pPr>
            <w:r w:rsidRPr="0033265F">
              <w:rPr>
                <w:sz w:val="18"/>
              </w:rPr>
              <w:t>Объем питьевой воды, отпущенной абонентам</w:t>
            </w:r>
          </w:p>
        </w:tc>
        <w:tc>
          <w:tcPr>
            <w:tcW w:w="887"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4234E7">
            <w:pPr>
              <w:spacing w:before="0" w:after="0" w:line="276" w:lineRule="auto"/>
              <w:ind w:firstLine="0"/>
              <w:rPr>
                <w:sz w:val="18"/>
                <w:lang w:eastAsia="ru-RU"/>
              </w:rPr>
            </w:pPr>
            <w:r w:rsidRPr="0033265F">
              <w:rPr>
                <w:sz w:val="18"/>
                <w:lang w:eastAsia="ru-RU"/>
              </w:rPr>
              <w:t>тыс. куб. м</w:t>
            </w:r>
          </w:p>
        </w:tc>
        <w:tc>
          <w:tcPr>
            <w:tcW w:w="1047"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8 518,66</w:t>
            </w:r>
          </w:p>
        </w:tc>
        <w:tc>
          <w:tcPr>
            <w:tcW w:w="1047" w:type="pct"/>
            <w:tcBorders>
              <w:top w:val="single" w:sz="4" w:space="0" w:color="auto"/>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9 358,65</w:t>
            </w:r>
          </w:p>
        </w:tc>
      </w:tr>
      <w:tr w:rsidR="0033265F" w:rsidRPr="0033265F" w:rsidTr="0033265F">
        <w:trPr>
          <w:trHeight w:val="117"/>
        </w:trPr>
        <w:tc>
          <w:tcPr>
            <w:tcW w:w="2019" w:type="pct"/>
            <w:tcBorders>
              <w:top w:val="nil"/>
              <w:left w:val="single" w:sz="4" w:space="0" w:color="auto"/>
              <w:bottom w:val="single" w:sz="4" w:space="0" w:color="auto"/>
              <w:right w:val="single" w:sz="4" w:space="0" w:color="auto"/>
            </w:tcBorders>
            <w:shd w:val="clear" w:color="auto" w:fill="auto"/>
            <w:vAlign w:val="bottom"/>
            <w:hideMark/>
          </w:tcPr>
          <w:p w:rsidR="0033265F" w:rsidRPr="0033265F" w:rsidRDefault="0033265F" w:rsidP="004234E7">
            <w:pPr>
              <w:spacing w:before="0" w:after="0" w:line="276" w:lineRule="auto"/>
              <w:ind w:firstLine="0"/>
              <w:rPr>
                <w:sz w:val="18"/>
                <w:lang w:eastAsia="ru-RU"/>
              </w:rPr>
            </w:pPr>
            <w:r w:rsidRPr="0033265F">
              <w:rPr>
                <w:sz w:val="18"/>
                <w:lang w:eastAsia="ru-RU"/>
              </w:rPr>
              <w:t>В том числе</w:t>
            </w:r>
          </w:p>
        </w:tc>
        <w:tc>
          <w:tcPr>
            <w:tcW w:w="88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D5A27">
            <w:pPr>
              <w:widowControl/>
              <w:spacing w:before="0" w:after="0"/>
              <w:ind w:firstLine="0"/>
              <w:jc w:val="center"/>
              <w:rPr>
                <w:rFonts w:eastAsia="Times New Roman"/>
                <w:iCs/>
                <w:kern w:val="0"/>
                <w:sz w:val="18"/>
                <w:szCs w:val="22"/>
                <w:lang w:eastAsia="ru-RU"/>
              </w:rPr>
            </w:pP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p>
        </w:tc>
      </w:tr>
      <w:tr w:rsidR="0033265F" w:rsidRPr="0033265F" w:rsidTr="0033265F">
        <w:trPr>
          <w:trHeight w:val="278"/>
        </w:trPr>
        <w:tc>
          <w:tcPr>
            <w:tcW w:w="2019" w:type="pct"/>
            <w:tcBorders>
              <w:top w:val="nil"/>
              <w:left w:val="single" w:sz="4" w:space="0" w:color="auto"/>
              <w:bottom w:val="single" w:sz="4" w:space="0" w:color="auto"/>
              <w:right w:val="single" w:sz="4" w:space="0" w:color="auto"/>
            </w:tcBorders>
            <w:shd w:val="clear" w:color="auto" w:fill="auto"/>
            <w:vAlign w:val="bottom"/>
            <w:hideMark/>
          </w:tcPr>
          <w:p w:rsidR="0033265F" w:rsidRPr="0033265F" w:rsidRDefault="0033265F" w:rsidP="004234E7">
            <w:pPr>
              <w:spacing w:before="0" w:after="0" w:line="276" w:lineRule="auto"/>
              <w:ind w:firstLine="0"/>
              <w:rPr>
                <w:sz w:val="18"/>
                <w:lang w:eastAsia="ru-RU"/>
              </w:rPr>
            </w:pPr>
            <w:r w:rsidRPr="0033265F">
              <w:rPr>
                <w:sz w:val="18"/>
                <w:lang w:eastAsia="ru-RU"/>
              </w:rPr>
              <w:t>Население МКД</w:t>
            </w:r>
          </w:p>
        </w:tc>
        <w:tc>
          <w:tcPr>
            <w:tcW w:w="88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4234E7">
            <w:pPr>
              <w:spacing w:before="0" w:after="0" w:line="276" w:lineRule="auto"/>
              <w:ind w:firstLine="0"/>
              <w:rPr>
                <w:sz w:val="18"/>
                <w:lang w:eastAsia="ru-RU"/>
              </w:rPr>
            </w:pPr>
            <w:r w:rsidRPr="0033265F">
              <w:rPr>
                <w:sz w:val="18"/>
                <w:lang w:eastAsia="ru-RU"/>
              </w:rPr>
              <w:t>тыс. куб. м</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6 462,16</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7 128,47</w:t>
            </w:r>
          </w:p>
        </w:tc>
      </w:tr>
      <w:tr w:rsidR="0033265F" w:rsidRPr="0033265F" w:rsidTr="0033265F">
        <w:trPr>
          <w:trHeight w:val="267"/>
        </w:trPr>
        <w:tc>
          <w:tcPr>
            <w:tcW w:w="2019" w:type="pct"/>
            <w:tcBorders>
              <w:top w:val="nil"/>
              <w:left w:val="single" w:sz="4" w:space="0" w:color="auto"/>
              <w:bottom w:val="single" w:sz="4" w:space="0" w:color="auto"/>
              <w:right w:val="single" w:sz="4" w:space="0" w:color="auto"/>
            </w:tcBorders>
            <w:shd w:val="clear" w:color="auto" w:fill="auto"/>
            <w:noWrap/>
            <w:vAlign w:val="bottom"/>
            <w:hideMark/>
          </w:tcPr>
          <w:p w:rsidR="0033265F" w:rsidRPr="0033265F" w:rsidRDefault="0033265F" w:rsidP="004234E7">
            <w:pPr>
              <w:spacing w:before="0" w:after="0" w:line="276" w:lineRule="auto"/>
              <w:ind w:firstLine="0"/>
              <w:rPr>
                <w:sz w:val="18"/>
                <w:lang w:eastAsia="ru-RU"/>
              </w:rPr>
            </w:pPr>
            <w:r w:rsidRPr="0033265F">
              <w:rPr>
                <w:sz w:val="18"/>
                <w:lang w:eastAsia="ru-RU"/>
              </w:rPr>
              <w:t>Бюджетные организации</w:t>
            </w:r>
          </w:p>
        </w:tc>
        <w:tc>
          <w:tcPr>
            <w:tcW w:w="88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4234E7">
            <w:pPr>
              <w:spacing w:before="0" w:after="0" w:line="276" w:lineRule="auto"/>
              <w:ind w:firstLine="0"/>
              <w:rPr>
                <w:sz w:val="18"/>
                <w:lang w:eastAsia="ru-RU"/>
              </w:rPr>
            </w:pPr>
            <w:r w:rsidRPr="0033265F">
              <w:rPr>
                <w:sz w:val="18"/>
                <w:lang w:eastAsia="ru-RU"/>
              </w:rPr>
              <w:t>тыс. куб. м</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600,22</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662,50</w:t>
            </w:r>
          </w:p>
        </w:tc>
      </w:tr>
      <w:tr w:rsidR="0033265F" w:rsidRPr="0033265F" w:rsidTr="0033265F">
        <w:trPr>
          <w:trHeight w:val="130"/>
        </w:trPr>
        <w:tc>
          <w:tcPr>
            <w:tcW w:w="2019" w:type="pct"/>
            <w:tcBorders>
              <w:top w:val="nil"/>
              <w:left w:val="single" w:sz="4" w:space="0" w:color="auto"/>
              <w:bottom w:val="single" w:sz="4" w:space="0" w:color="auto"/>
              <w:right w:val="single" w:sz="4" w:space="0" w:color="auto"/>
            </w:tcBorders>
            <w:shd w:val="clear" w:color="auto" w:fill="auto"/>
            <w:vAlign w:val="bottom"/>
            <w:hideMark/>
          </w:tcPr>
          <w:p w:rsidR="0033265F" w:rsidRPr="0033265F" w:rsidRDefault="0033265F" w:rsidP="004234E7">
            <w:pPr>
              <w:spacing w:before="0" w:after="0" w:line="276" w:lineRule="auto"/>
              <w:ind w:firstLine="0"/>
              <w:rPr>
                <w:sz w:val="18"/>
                <w:lang w:eastAsia="ru-RU"/>
              </w:rPr>
            </w:pPr>
            <w:r w:rsidRPr="0033265F">
              <w:rPr>
                <w:sz w:val="18"/>
                <w:lang w:eastAsia="ru-RU"/>
              </w:rPr>
              <w:t>Прочие потребители</w:t>
            </w:r>
          </w:p>
        </w:tc>
        <w:tc>
          <w:tcPr>
            <w:tcW w:w="88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4234E7">
            <w:pPr>
              <w:spacing w:before="0" w:after="0" w:line="276" w:lineRule="auto"/>
              <w:ind w:firstLine="0"/>
              <w:rPr>
                <w:sz w:val="18"/>
                <w:lang w:eastAsia="ru-RU"/>
              </w:rPr>
            </w:pPr>
            <w:r w:rsidRPr="0033265F">
              <w:rPr>
                <w:sz w:val="18"/>
                <w:lang w:eastAsia="ru-RU"/>
              </w:rPr>
              <w:t>тыс. куб. м</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1 456,28</w:t>
            </w:r>
          </w:p>
        </w:tc>
        <w:tc>
          <w:tcPr>
            <w:tcW w:w="1047" w:type="pct"/>
            <w:tcBorders>
              <w:top w:val="nil"/>
              <w:left w:val="nil"/>
              <w:bottom w:val="single" w:sz="4" w:space="0" w:color="auto"/>
              <w:right w:val="single" w:sz="4" w:space="0" w:color="auto"/>
            </w:tcBorders>
            <w:shd w:val="clear" w:color="auto" w:fill="auto"/>
            <w:noWrap/>
            <w:vAlign w:val="center"/>
            <w:hideMark/>
          </w:tcPr>
          <w:p w:rsidR="0033265F" w:rsidRPr="0033265F" w:rsidRDefault="0033265F" w:rsidP="0013389C">
            <w:pPr>
              <w:spacing w:before="0" w:after="0" w:line="276" w:lineRule="auto"/>
              <w:ind w:firstLine="0"/>
              <w:jc w:val="center"/>
              <w:rPr>
                <w:sz w:val="18"/>
              </w:rPr>
            </w:pPr>
            <w:r w:rsidRPr="0033265F">
              <w:rPr>
                <w:sz w:val="18"/>
              </w:rPr>
              <w:t>1 567,67</w:t>
            </w:r>
          </w:p>
        </w:tc>
      </w:tr>
    </w:tbl>
    <w:p w:rsidR="008B446C" w:rsidRDefault="008B446C" w:rsidP="00BC4D16">
      <w:pPr>
        <w:spacing w:before="0"/>
        <w:rPr>
          <w:sz w:val="18"/>
          <w:szCs w:val="18"/>
        </w:rPr>
      </w:pPr>
      <w:r w:rsidRPr="00BC4D16">
        <w:rPr>
          <w:sz w:val="18"/>
          <w:szCs w:val="18"/>
        </w:rPr>
        <w:t>*С учетом перевода системы горячего водоснабжения на закрытую схему теплоснабжения в Юго-Восточном районе гор</w:t>
      </w:r>
      <w:r w:rsidR="00A90B17" w:rsidRPr="00BC4D16">
        <w:rPr>
          <w:sz w:val="18"/>
          <w:szCs w:val="18"/>
        </w:rPr>
        <w:t>о</w:t>
      </w:r>
      <w:r w:rsidRPr="00BC4D16">
        <w:rPr>
          <w:sz w:val="18"/>
          <w:szCs w:val="18"/>
        </w:rPr>
        <w:t>да Златоуста.</w:t>
      </w:r>
    </w:p>
    <w:p w:rsidR="007D7013" w:rsidRPr="008F29CC" w:rsidRDefault="00F737CC" w:rsidP="008F29CC">
      <w:pPr>
        <w:pStyle w:val="34"/>
      </w:pPr>
      <w:bookmarkStart w:id="110" w:name="_Toc169689471"/>
      <w:r w:rsidRPr="008F29CC">
        <w:t>С</w:t>
      </w:r>
      <w:r w:rsidR="007D7013" w:rsidRPr="008F29CC">
        <w:t xml:space="preserve">ведения </w:t>
      </w:r>
      <w:r w:rsidR="00D45CBB" w:rsidRPr="00D45CBB">
        <w:t>о фактических и планируемых потерях горячей, питьевой, технической воды при ее транспортировке (годовые, среднесуточные значения)</w:t>
      </w:r>
      <w:r w:rsidR="00620A6F">
        <w:t>.</w:t>
      </w:r>
      <w:bookmarkEnd w:id="110"/>
    </w:p>
    <w:p w:rsidR="00C057FE" w:rsidRPr="008629BC" w:rsidRDefault="00C057FE" w:rsidP="004234E7">
      <w:pPr>
        <w:spacing w:line="276" w:lineRule="auto"/>
        <w:rPr>
          <w:lang w:eastAsia="ru-RU"/>
        </w:rPr>
      </w:pPr>
      <w:r w:rsidRPr="008629BC">
        <w:rPr>
          <w:lang w:eastAsia="ru-RU"/>
        </w:rPr>
        <w:t xml:space="preserve">Оценка структурных составляющих потерь произведена на основании Методических указаний по расчету потерь горячей, питьевой, технической водыв централизованных системах водоснабжения при ее производствеи транспортировке (утв. Приказом Минстроя России от 17.10.2014г. </w:t>
      </w:r>
      <w:r w:rsidR="00723970">
        <w:rPr>
          <w:lang w:eastAsia="ru-RU"/>
        </w:rPr>
        <w:t xml:space="preserve">№ </w:t>
      </w:r>
      <w:r w:rsidRPr="008629BC">
        <w:rPr>
          <w:lang w:eastAsia="ru-RU"/>
        </w:rPr>
        <w:t>640/пр</w:t>
      </w:r>
      <w:r w:rsidR="00AA25AC" w:rsidRPr="008629BC">
        <w:rPr>
          <w:lang w:eastAsia="ru-RU"/>
        </w:rPr>
        <w:t>«</w:t>
      </w:r>
      <w:r w:rsidRPr="008629BC">
        <w:rPr>
          <w:lang w:eastAsia="ru-RU"/>
        </w:rPr>
        <w:t>Об утверждении Методических указаний по расчету потерь горячей, питьевой, технической воды в централизованных системах водоснабжения приее производстве и транспортировке</w:t>
      </w:r>
      <w:r w:rsidR="00AA25AC" w:rsidRPr="008629BC">
        <w:rPr>
          <w:lang w:eastAsia="ru-RU"/>
        </w:rPr>
        <w:t>»</w:t>
      </w:r>
      <w:r w:rsidRPr="008629BC">
        <w:rPr>
          <w:lang w:eastAsia="ru-RU"/>
        </w:rPr>
        <w:t>).</w:t>
      </w:r>
    </w:p>
    <w:p w:rsidR="00C057FE" w:rsidRPr="00F51F10" w:rsidRDefault="00C057FE" w:rsidP="004234E7">
      <w:pPr>
        <w:spacing w:line="276" w:lineRule="auto"/>
        <w:rPr>
          <w:lang w:eastAsia="ru-RU"/>
        </w:rPr>
      </w:pPr>
      <w:r w:rsidRPr="00F51F10">
        <w:rPr>
          <w:lang w:eastAsia="ru-RU"/>
        </w:rPr>
        <w:t xml:space="preserve">Расходы и потериводы включают в себя следующие структурные составляющие: </w:t>
      </w:r>
    </w:p>
    <w:p w:rsidR="00C057FE" w:rsidRPr="00F51F10" w:rsidRDefault="00C057FE" w:rsidP="004234E7">
      <w:pPr>
        <w:spacing w:line="276" w:lineRule="auto"/>
        <w:rPr>
          <w:lang w:eastAsia="ru-RU"/>
        </w:rPr>
      </w:pPr>
      <w:r w:rsidRPr="00F51F10">
        <w:rPr>
          <w:lang w:eastAsia="ru-RU"/>
        </w:rPr>
        <w:t>1) Расходы воды при её транспортировке, в том числе:</w:t>
      </w:r>
    </w:p>
    <w:p w:rsidR="00C057FE" w:rsidRPr="00F51F10" w:rsidRDefault="00C057FE" w:rsidP="006C4FAD">
      <w:pPr>
        <w:pStyle w:val="afc"/>
        <w:numPr>
          <w:ilvl w:val="0"/>
          <w:numId w:val="3"/>
        </w:numPr>
        <w:spacing w:before="0" w:beforeAutospacing="0" w:after="0" w:afterAutospacing="0"/>
        <w:ind w:left="1134" w:hanging="357"/>
      </w:pPr>
      <w:r w:rsidRPr="00F51F10">
        <w:t>Расходы воды на технологическое обслуживание водопроводных сетей;</w:t>
      </w:r>
    </w:p>
    <w:p w:rsidR="00C057FE" w:rsidRPr="00F51F10" w:rsidRDefault="00C057FE" w:rsidP="006C4FAD">
      <w:pPr>
        <w:pStyle w:val="afc"/>
        <w:numPr>
          <w:ilvl w:val="0"/>
          <w:numId w:val="3"/>
        </w:numPr>
        <w:spacing w:before="0" w:beforeAutospacing="0" w:after="0" w:afterAutospacing="0"/>
        <w:ind w:left="1134" w:hanging="357"/>
      </w:pPr>
      <w:r w:rsidRPr="00F51F10">
        <w:t>Расходы воды на хозяйственно-бытовые нужды;</w:t>
      </w:r>
    </w:p>
    <w:p w:rsidR="00C057FE" w:rsidRPr="00F51F10" w:rsidRDefault="00C057FE" w:rsidP="006C4FAD">
      <w:pPr>
        <w:pStyle w:val="afc"/>
        <w:numPr>
          <w:ilvl w:val="0"/>
          <w:numId w:val="3"/>
        </w:numPr>
        <w:spacing w:before="0" w:beforeAutospacing="0" w:after="0" w:afterAutospacing="0"/>
        <w:ind w:left="1134" w:hanging="357"/>
      </w:pPr>
      <w:r w:rsidRPr="00F51F10">
        <w:t>Организационно-учетные расходы, в т.ч. из-за погрешности средств измерений.</w:t>
      </w:r>
    </w:p>
    <w:p w:rsidR="00C057FE" w:rsidRPr="008629BC" w:rsidRDefault="00C057FE" w:rsidP="004234E7">
      <w:pPr>
        <w:spacing w:line="276" w:lineRule="auto"/>
        <w:rPr>
          <w:lang w:eastAsia="ru-RU"/>
        </w:rPr>
      </w:pPr>
      <w:r w:rsidRPr="008629BC">
        <w:rPr>
          <w:lang w:eastAsia="ru-RU"/>
        </w:rPr>
        <w:t>Расходы воды при её транспортировке в структуре потерь составляют в среднем15-20%.</w:t>
      </w:r>
    </w:p>
    <w:p w:rsidR="00C057FE" w:rsidRPr="00F51F10" w:rsidRDefault="00C057FE" w:rsidP="004234E7">
      <w:pPr>
        <w:spacing w:line="276" w:lineRule="auto"/>
        <w:rPr>
          <w:lang w:eastAsia="ru-RU"/>
        </w:rPr>
      </w:pPr>
      <w:r w:rsidRPr="00F51F10">
        <w:rPr>
          <w:lang w:eastAsia="ru-RU"/>
        </w:rPr>
        <w:t>2) Потери воды в водопроводных сетях, в том числе:</w:t>
      </w:r>
    </w:p>
    <w:p w:rsidR="00C057FE" w:rsidRPr="00F51F10" w:rsidRDefault="00C057FE" w:rsidP="006C4FAD">
      <w:pPr>
        <w:pStyle w:val="afc"/>
        <w:numPr>
          <w:ilvl w:val="0"/>
          <w:numId w:val="3"/>
        </w:numPr>
        <w:spacing w:before="0" w:beforeAutospacing="0" w:after="0" w:afterAutospacing="0"/>
        <w:ind w:left="1134" w:hanging="357"/>
      </w:pPr>
      <w:r w:rsidRPr="00F51F10">
        <w:t>Потери воды при авариях и утечках из сети;</w:t>
      </w:r>
    </w:p>
    <w:p w:rsidR="00C057FE" w:rsidRPr="00F51F10" w:rsidRDefault="00C057FE" w:rsidP="006C4FAD">
      <w:pPr>
        <w:pStyle w:val="afc"/>
        <w:numPr>
          <w:ilvl w:val="0"/>
          <w:numId w:val="3"/>
        </w:numPr>
        <w:spacing w:before="0" w:beforeAutospacing="0" w:after="0" w:afterAutospacing="0"/>
        <w:ind w:left="1134" w:hanging="357"/>
      </w:pPr>
      <w:r w:rsidRPr="00F51F10">
        <w:t>Утечки через уплотнения сетевой арматуры;</w:t>
      </w:r>
    </w:p>
    <w:p w:rsidR="00C057FE" w:rsidRPr="00F51F10" w:rsidRDefault="00C057FE" w:rsidP="006C4FAD">
      <w:pPr>
        <w:pStyle w:val="afc"/>
        <w:numPr>
          <w:ilvl w:val="0"/>
          <w:numId w:val="3"/>
        </w:numPr>
        <w:spacing w:before="0" w:beforeAutospacing="0" w:after="0" w:afterAutospacing="0"/>
        <w:ind w:left="1134" w:hanging="357"/>
      </w:pPr>
      <w:r w:rsidRPr="00F51F10">
        <w:t>Утечки через водоразборные колонки.</w:t>
      </w:r>
    </w:p>
    <w:p w:rsidR="00C057FE" w:rsidRPr="008629BC" w:rsidRDefault="00C057FE" w:rsidP="004234E7">
      <w:pPr>
        <w:spacing w:line="276" w:lineRule="auto"/>
        <w:rPr>
          <w:lang w:eastAsia="ru-RU"/>
        </w:rPr>
      </w:pPr>
      <w:r w:rsidRPr="00F51F10">
        <w:rPr>
          <w:lang w:eastAsia="ru-RU"/>
        </w:rPr>
        <w:t>Как показывает анализ расходов и потерь воды самая большая доля потерь (45-50% от всех потерь) приходится на п</w:t>
      </w:r>
      <w:r w:rsidRPr="008629BC">
        <w:rPr>
          <w:lang w:eastAsia="ru-RU"/>
        </w:rPr>
        <w:t xml:space="preserve">отери и утечки воды, возникшие вследствие неудовлетворительного состояния водопроводных сетей и запорной арматуры. </w:t>
      </w:r>
    </w:p>
    <w:p w:rsidR="00C057FE" w:rsidRPr="00F51F10" w:rsidRDefault="00C057FE" w:rsidP="004234E7">
      <w:pPr>
        <w:spacing w:line="276" w:lineRule="auto"/>
        <w:rPr>
          <w:lang w:eastAsia="ru-RU"/>
        </w:rPr>
      </w:pPr>
      <w:r w:rsidRPr="00F51F10">
        <w:rPr>
          <w:lang w:eastAsia="ru-RU"/>
        </w:rPr>
        <w:t>3) Естественная убыль.</w:t>
      </w:r>
    </w:p>
    <w:p w:rsidR="00C057FE" w:rsidRPr="00F51F10" w:rsidRDefault="00C057FE" w:rsidP="004234E7">
      <w:pPr>
        <w:spacing w:line="276" w:lineRule="auto"/>
        <w:rPr>
          <w:lang w:eastAsia="ru-RU"/>
        </w:rPr>
      </w:pPr>
      <w:r w:rsidRPr="00F51F10">
        <w:rPr>
          <w:lang w:eastAsia="ru-RU"/>
        </w:rPr>
        <w:t>4) Объемы, не зарегистрированные средствами измерений.</w:t>
      </w:r>
    </w:p>
    <w:p w:rsidR="00C057FE" w:rsidRPr="00F51F10" w:rsidRDefault="00C057FE" w:rsidP="004234E7">
      <w:pPr>
        <w:spacing w:line="276" w:lineRule="auto"/>
        <w:rPr>
          <w:lang w:eastAsia="ru-RU"/>
        </w:rPr>
      </w:pPr>
      <w:r w:rsidRPr="00F51F10">
        <w:rPr>
          <w:lang w:eastAsia="ru-RU"/>
        </w:rPr>
        <w:t>5) Скрытые утечки, неучтенные потери и потери водыпо невыясненным причинам.</w:t>
      </w:r>
    </w:p>
    <w:p w:rsidR="00C057FE" w:rsidRPr="00F51F10" w:rsidRDefault="00C057FE" w:rsidP="004234E7">
      <w:pPr>
        <w:spacing w:line="276" w:lineRule="auto"/>
        <w:rPr>
          <w:lang w:eastAsia="ru-RU"/>
        </w:rPr>
      </w:pPr>
      <w:r w:rsidRPr="00F51F10">
        <w:rPr>
          <w:lang w:eastAsia="ru-RU"/>
        </w:rPr>
        <w:t>К данной группе потерь (35-40%от всех потерь) можно отнести следующие составляющие:</w:t>
      </w:r>
    </w:p>
    <w:p w:rsidR="00C057FE" w:rsidRPr="00F51F10" w:rsidRDefault="00C057FE" w:rsidP="006C4FAD">
      <w:pPr>
        <w:pStyle w:val="afc"/>
        <w:numPr>
          <w:ilvl w:val="0"/>
          <w:numId w:val="3"/>
        </w:numPr>
        <w:spacing w:before="0" w:beforeAutospacing="0" w:after="0" w:afterAutospacing="0"/>
        <w:ind w:left="1134" w:hanging="357"/>
      </w:pPr>
      <w:r w:rsidRPr="00F51F10">
        <w:t>потери воды, возникшие вследствие отсутствия стабильного поддержания давления в разводящей сети ХВС;</w:t>
      </w:r>
    </w:p>
    <w:p w:rsidR="00C057FE" w:rsidRPr="008629BC" w:rsidRDefault="00C057FE" w:rsidP="006C4FAD">
      <w:pPr>
        <w:pStyle w:val="afc"/>
        <w:numPr>
          <w:ilvl w:val="0"/>
          <w:numId w:val="3"/>
        </w:numPr>
        <w:spacing w:before="0" w:beforeAutospacing="0" w:after="0" w:afterAutospacing="0"/>
        <w:ind w:left="1134" w:hanging="357"/>
      </w:pPr>
      <w:r w:rsidRPr="008629BC">
        <w:t>потери воды на внутридомовых инженерных сетях ХВС в многоквартирных домах, не оборудованных общедомовыми приборами учета (в домах, где нет технической возможности установки, или в домах с вышедшими из строя ОДПУ), причинами которых являются:</w:t>
      </w:r>
    </w:p>
    <w:p w:rsidR="00C057FE" w:rsidRPr="008629BC" w:rsidRDefault="00C057FE" w:rsidP="006C4FAD">
      <w:pPr>
        <w:pStyle w:val="afc"/>
        <w:numPr>
          <w:ilvl w:val="0"/>
          <w:numId w:val="3"/>
        </w:numPr>
        <w:spacing w:before="0" w:beforeAutospacing="0" w:after="0" w:afterAutospacing="0"/>
        <w:ind w:left="1134" w:hanging="357"/>
      </w:pPr>
      <w:r w:rsidRPr="008629BC">
        <w:t>возможная недостоверная передача данных по индивидуальным приборам учета,в том числе установка магнитов;</w:t>
      </w:r>
    </w:p>
    <w:p w:rsidR="00C057FE" w:rsidRPr="008629BC" w:rsidRDefault="00C057FE" w:rsidP="006C4FAD">
      <w:pPr>
        <w:pStyle w:val="afc"/>
        <w:numPr>
          <w:ilvl w:val="0"/>
          <w:numId w:val="3"/>
        </w:numPr>
        <w:spacing w:before="0" w:beforeAutospacing="0" w:after="0" w:afterAutospacing="0"/>
        <w:ind w:left="1134" w:hanging="357"/>
      </w:pPr>
      <w:r w:rsidRPr="008629BC">
        <w:t>наличие «резиновых квартир»;</w:t>
      </w:r>
    </w:p>
    <w:p w:rsidR="00C057FE" w:rsidRPr="00F51F10" w:rsidRDefault="00C057FE" w:rsidP="006C4FAD">
      <w:pPr>
        <w:pStyle w:val="afc"/>
        <w:numPr>
          <w:ilvl w:val="0"/>
          <w:numId w:val="3"/>
        </w:numPr>
        <w:spacing w:before="0" w:beforeAutospacing="0" w:after="0" w:afterAutospacing="0"/>
        <w:ind w:left="1134" w:hanging="357"/>
      </w:pPr>
      <w:r w:rsidRPr="00F51F10">
        <w:t>утечки на внутридомовых сетях ХВС</w:t>
      </w:r>
    </w:p>
    <w:p w:rsidR="00C057FE" w:rsidRPr="00F51F10" w:rsidRDefault="00C057FE" w:rsidP="006C4FAD">
      <w:pPr>
        <w:pStyle w:val="afc"/>
        <w:numPr>
          <w:ilvl w:val="0"/>
          <w:numId w:val="3"/>
        </w:numPr>
        <w:spacing w:before="0" w:beforeAutospacing="0" w:after="0" w:afterAutospacing="0"/>
        <w:ind w:left="1134" w:hanging="357"/>
      </w:pPr>
      <w:r w:rsidRPr="00F51F10">
        <w:t>самовольное потребление воды населением частного сектора и садовых кооперативов.</w:t>
      </w:r>
    </w:p>
    <w:p w:rsidR="008E1511" w:rsidRDefault="00A90B17" w:rsidP="004234E7">
      <w:pPr>
        <w:spacing w:line="276" w:lineRule="auto"/>
        <w:rPr>
          <w:lang w:eastAsia="ru-RU"/>
        </w:rPr>
      </w:pPr>
      <w:r w:rsidRPr="00F51F10">
        <w:rPr>
          <w:lang w:eastAsia="ru-RU"/>
        </w:rPr>
        <w:t xml:space="preserve">Данные в таблице </w:t>
      </w:r>
      <w:r w:rsidR="006F4262" w:rsidRPr="006F4262">
        <w:rPr>
          <w:lang w:eastAsia="ru-RU"/>
        </w:rPr>
        <w:t>3</w:t>
      </w:r>
      <w:r w:rsidR="004055F5">
        <w:rPr>
          <w:lang w:eastAsia="ru-RU"/>
        </w:rPr>
        <w:t>5</w:t>
      </w:r>
      <w:r w:rsidRPr="00F51F10">
        <w:rPr>
          <w:lang w:eastAsia="ru-RU"/>
        </w:rPr>
        <w:t xml:space="preserve"> являются суммарны</w:t>
      </w:r>
      <w:r w:rsidR="00A50885" w:rsidRPr="00F51F10">
        <w:rPr>
          <w:lang w:eastAsia="ru-RU"/>
        </w:rPr>
        <w:t xml:space="preserve">м значением таблиц </w:t>
      </w:r>
      <w:r w:rsidR="007D504B">
        <w:rPr>
          <w:lang w:eastAsia="ru-RU"/>
        </w:rPr>
        <w:t>ниже</w:t>
      </w:r>
      <w:r w:rsidR="00A50885" w:rsidRPr="00F51F10">
        <w:rPr>
          <w:lang w:eastAsia="ru-RU"/>
        </w:rPr>
        <w:t>.</w:t>
      </w:r>
    </w:p>
    <w:p w:rsidR="00FB6174" w:rsidRDefault="00FB6174">
      <w:pPr>
        <w:widowControl/>
        <w:suppressAutoHyphens w:val="0"/>
        <w:spacing w:before="0" w:after="0"/>
        <w:ind w:firstLine="0"/>
        <w:jc w:val="left"/>
        <w:rPr>
          <w:rFonts w:eastAsia="Times New Roman"/>
          <w:b/>
          <w:bCs/>
          <w:kern w:val="0"/>
          <w:sz w:val="22"/>
          <w:szCs w:val="22"/>
          <w:lang w:eastAsia="ru-RU"/>
        </w:rPr>
      </w:pPr>
      <w:r>
        <w:rPr>
          <w:b/>
          <w:bCs/>
        </w:rPr>
        <w:br w:type="page"/>
      </w:r>
    </w:p>
    <w:p w:rsidR="008B446C" w:rsidRPr="00123F89" w:rsidRDefault="00EA188F" w:rsidP="00123F89">
      <w:pPr>
        <w:pStyle w:val="116"/>
        <w:spacing w:before="120"/>
        <w:jc w:val="both"/>
        <w:rPr>
          <w:b/>
          <w:bCs/>
        </w:rPr>
      </w:pPr>
      <w:bookmarkStart w:id="111" w:name="_Toc21280295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35</w:t>
      </w:r>
      <w:r w:rsidR="00080B42" w:rsidRPr="00DC10E4">
        <w:rPr>
          <w:b/>
          <w:bCs/>
          <w:noProof/>
          <w:sz w:val="20"/>
          <w:szCs w:val="18"/>
          <w:lang w:eastAsia="en-US"/>
        </w:rPr>
        <w:fldChar w:fldCharType="end"/>
      </w:r>
      <w:r w:rsidRPr="00895277">
        <w:rPr>
          <w:b/>
          <w:bCs/>
        </w:rPr>
        <w:t xml:space="preserve">- </w:t>
      </w:r>
      <w:r w:rsidR="001E0964" w:rsidRPr="00123F89">
        <w:rPr>
          <w:b/>
          <w:bCs/>
        </w:rPr>
        <w:t>Фактические потери питьевой воды</w:t>
      </w:r>
      <w:r w:rsidR="009D7653" w:rsidRPr="00123F89">
        <w:rPr>
          <w:b/>
          <w:bCs/>
        </w:rPr>
        <w:t xml:space="preserve"> при ее транспортировке</w:t>
      </w:r>
      <w:bookmarkEnd w:id="111"/>
    </w:p>
    <w:tbl>
      <w:tblPr>
        <w:tblW w:w="5000" w:type="pct"/>
        <w:tblCellMar>
          <w:left w:w="28" w:type="dxa"/>
          <w:right w:w="28" w:type="dxa"/>
        </w:tblCellMar>
        <w:tblLook w:val="04A0"/>
      </w:tblPr>
      <w:tblGrid>
        <w:gridCol w:w="526"/>
        <w:gridCol w:w="4039"/>
        <w:gridCol w:w="737"/>
        <w:gridCol w:w="1010"/>
        <w:gridCol w:w="1010"/>
        <w:gridCol w:w="1010"/>
        <w:gridCol w:w="1010"/>
        <w:gridCol w:w="62"/>
      </w:tblGrid>
      <w:tr w:rsidR="00FB6174" w:rsidRPr="00FB6174" w:rsidTr="00FB6174">
        <w:trPr>
          <w:gridAfter w:val="1"/>
          <w:wAfter w:w="33" w:type="pct"/>
          <w:trHeight w:val="276"/>
          <w:tblHeader/>
        </w:trPr>
        <w:tc>
          <w:tcPr>
            <w:tcW w:w="2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 п/п</w:t>
            </w:r>
          </w:p>
        </w:tc>
        <w:tc>
          <w:tcPr>
            <w:tcW w:w="21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Наименование</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Ед. изм.</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2021</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2022</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2023</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2024</w:t>
            </w:r>
          </w:p>
        </w:tc>
      </w:tr>
      <w:tr w:rsidR="00FB6174" w:rsidRPr="00FB6174" w:rsidTr="00FB6174">
        <w:trPr>
          <w:trHeight w:val="20"/>
          <w:tblHeader/>
        </w:trPr>
        <w:tc>
          <w:tcPr>
            <w:tcW w:w="279"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214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92"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3" w:type="pct"/>
            <w:tcBorders>
              <w:top w:val="nil"/>
              <w:left w:val="nil"/>
              <w:bottom w:val="nil"/>
              <w:right w:val="nil"/>
            </w:tcBorders>
            <w:shd w:val="clear" w:color="auto" w:fill="auto"/>
            <w:noWrap/>
            <w:vAlign w:val="bottom"/>
            <w:hideMark/>
          </w:tcPr>
          <w:p w:rsidR="00FB6174" w:rsidRPr="00FB6174" w:rsidRDefault="00FB6174" w:rsidP="00FB6174">
            <w:pPr>
              <w:widowControl/>
              <w:suppressAutoHyphens w:val="0"/>
              <w:spacing w:before="0" w:after="0"/>
              <w:ind w:firstLine="0"/>
              <w:jc w:val="center"/>
              <w:rPr>
                <w:rFonts w:eastAsia="Times New Roman"/>
                <w:b/>
                <w:bCs/>
                <w:kern w:val="0"/>
                <w:sz w:val="18"/>
                <w:szCs w:val="16"/>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Объем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22 518,10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21 587,67</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21 546,83</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21 884,20</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Расход воды на технологические нужды</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4 818,04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3 871,91</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3 110,49</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3 933,48</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21,40%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17,90%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14,40%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0,18</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Потери и неучтенные расходы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8 830,42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8 708,50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9 758,24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9 099,05</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39,20%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40,30%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45,30%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0,42</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том числе</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Потери из водопроводной сети</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2 139,90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1 886,51</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1 883,82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1 970,08</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9,50%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0,09</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Неучтенные потери и утечки воды по невыясненным причинам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6 690,50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6 816,99</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7 874,42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7 127,30</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29,70%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31,60%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36,50%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0,33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Отпуск воды потребителям, в т.ч.</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8 869,64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9 007,26</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8 678,20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8 851,70</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bl>
    <w:p w:rsidR="00CD7E9C" w:rsidRPr="00123F89" w:rsidRDefault="00EA188F" w:rsidP="00123F89">
      <w:pPr>
        <w:pStyle w:val="116"/>
        <w:spacing w:before="120"/>
        <w:jc w:val="both"/>
        <w:rPr>
          <w:b/>
          <w:bCs/>
        </w:rPr>
      </w:pPr>
      <w:bookmarkStart w:id="112" w:name="_Toc212802955"/>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36</w:t>
      </w:r>
      <w:r w:rsidR="00080B42" w:rsidRPr="00DC10E4">
        <w:rPr>
          <w:b/>
          <w:bCs/>
          <w:noProof/>
          <w:sz w:val="20"/>
          <w:szCs w:val="18"/>
          <w:lang w:eastAsia="en-US"/>
        </w:rPr>
        <w:fldChar w:fldCharType="end"/>
      </w:r>
      <w:r w:rsidRPr="00895277">
        <w:rPr>
          <w:b/>
          <w:bCs/>
        </w:rPr>
        <w:t xml:space="preserve">- </w:t>
      </w:r>
      <w:r w:rsidR="00CD7E9C" w:rsidRPr="00123F89">
        <w:rPr>
          <w:b/>
          <w:bCs/>
        </w:rPr>
        <w:t xml:space="preserve">Фактические потери питьевой воды </w:t>
      </w:r>
      <w:r w:rsidR="009D7653" w:rsidRPr="00123F89">
        <w:rPr>
          <w:b/>
          <w:bCs/>
        </w:rPr>
        <w:t xml:space="preserve">при ее транспортировке </w:t>
      </w:r>
      <w:r w:rsidR="00CD7E9C" w:rsidRPr="00123F89">
        <w:rPr>
          <w:b/>
          <w:bCs/>
        </w:rPr>
        <w:t>МУП «</w:t>
      </w:r>
      <w:r w:rsidR="00DD2683" w:rsidRPr="00123F89">
        <w:rPr>
          <w:b/>
          <w:bCs/>
        </w:rPr>
        <w:t>В</w:t>
      </w:r>
      <w:r w:rsidR="00CD7E9C" w:rsidRPr="00123F89">
        <w:rPr>
          <w:b/>
          <w:bCs/>
        </w:rPr>
        <w:t>одоснабжение</w:t>
      </w:r>
      <w:r w:rsidR="00DD2683" w:rsidRPr="00123F89">
        <w:rPr>
          <w:b/>
          <w:bCs/>
        </w:rPr>
        <w:t xml:space="preserve"> ЗГО</w:t>
      </w:r>
      <w:r w:rsidR="00CD7E9C" w:rsidRPr="00123F89">
        <w:rPr>
          <w:b/>
          <w:bCs/>
        </w:rPr>
        <w:t>»</w:t>
      </w:r>
      <w:bookmarkEnd w:id="112"/>
    </w:p>
    <w:tbl>
      <w:tblPr>
        <w:tblW w:w="5000" w:type="pct"/>
        <w:tblCellMar>
          <w:left w:w="28" w:type="dxa"/>
          <w:right w:w="28" w:type="dxa"/>
        </w:tblCellMar>
        <w:tblLook w:val="04A0"/>
      </w:tblPr>
      <w:tblGrid>
        <w:gridCol w:w="526"/>
        <w:gridCol w:w="4039"/>
        <w:gridCol w:w="737"/>
        <w:gridCol w:w="1010"/>
        <w:gridCol w:w="1010"/>
        <w:gridCol w:w="1010"/>
        <w:gridCol w:w="1010"/>
        <w:gridCol w:w="62"/>
      </w:tblGrid>
      <w:tr w:rsidR="00FB6174" w:rsidRPr="00FB6174" w:rsidTr="00FB6174">
        <w:trPr>
          <w:gridAfter w:val="1"/>
          <w:wAfter w:w="33" w:type="pct"/>
          <w:trHeight w:val="276"/>
        </w:trPr>
        <w:tc>
          <w:tcPr>
            <w:tcW w:w="2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 п/п</w:t>
            </w:r>
          </w:p>
        </w:tc>
        <w:tc>
          <w:tcPr>
            <w:tcW w:w="21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Наименование</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Ед. изм.</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2021</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2022</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2023</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2024</w:t>
            </w:r>
          </w:p>
        </w:tc>
      </w:tr>
      <w:tr w:rsidR="00FB6174" w:rsidRPr="00FB6174" w:rsidTr="00FB6174">
        <w:trPr>
          <w:trHeight w:val="20"/>
        </w:trPr>
        <w:tc>
          <w:tcPr>
            <w:tcW w:w="279"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214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92"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3" w:type="pct"/>
            <w:tcBorders>
              <w:top w:val="nil"/>
              <w:left w:val="nil"/>
              <w:bottom w:val="nil"/>
              <w:right w:val="nil"/>
            </w:tcBorders>
            <w:shd w:val="clear" w:color="auto" w:fill="auto"/>
            <w:noWrap/>
            <w:vAlign w:val="bottom"/>
            <w:hideMark/>
          </w:tcPr>
          <w:p w:rsidR="00FB6174" w:rsidRPr="00FB6174" w:rsidRDefault="00FB6174" w:rsidP="00FB6174">
            <w:pPr>
              <w:widowControl/>
              <w:suppressAutoHyphens w:val="0"/>
              <w:spacing w:before="0" w:after="0"/>
              <w:ind w:firstLine="0"/>
              <w:jc w:val="center"/>
              <w:rPr>
                <w:rFonts w:eastAsia="Times New Roman"/>
                <w:b/>
                <w:bCs/>
                <w:kern w:val="0"/>
                <w:sz w:val="18"/>
                <w:szCs w:val="16"/>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Объем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4 630,30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4 523,07</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4 914,63</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4 689,33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Расход воды на технологические нужды</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502,74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501,71</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503,89</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502,78</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10,90%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11,10%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10,30%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0,11</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Потери и неучтенные расходы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2 024,62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1 908,80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2 327,54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2 086,99</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43,70%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42,20%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47,40%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0,44</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том числе</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Потери из водопроводной сети</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1643,6</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1353,11</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1350,42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1 449,04</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35,50%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29,90%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27,50%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0,31</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Неучтенные потери и утечки воды по невыясненным причинам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381</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550,69</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977,12</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636,27</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r w:rsidRPr="00FB6174">
              <w:rPr>
                <w:rFonts w:eastAsia="Times New Roman"/>
                <w:kern w:val="0"/>
                <w:sz w:val="18"/>
                <w:szCs w:val="20"/>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8,20%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12,20%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19,90%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0,13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Отпуск воды потребителям, в т.ч.</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2 102,94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2 112,56</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2 083,20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2 099,57</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bl>
    <w:p w:rsidR="0051111A" w:rsidRPr="00123F89" w:rsidRDefault="00EA188F" w:rsidP="00123F89">
      <w:pPr>
        <w:pStyle w:val="116"/>
        <w:spacing w:before="120"/>
        <w:jc w:val="both"/>
        <w:rPr>
          <w:b/>
          <w:bCs/>
        </w:rPr>
      </w:pPr>
      <w:bookmarkStart w:id="113" w:name="_Toc21280295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37</w:t>
      </w:r>
      <w:r w:rsidR="00080B42" w:rsidRPr="00DC10E4">
        <w:rPr>
          <w:b/>
          <w:bCs/>
          <w:noProof/>
          <w:sz w:val="20"/>
          <w:szCs w:val="18"/>
          <w:lang w:eastAsia="en-US"/>
        </w:rPr>
        <w:fldChar w:fldCharType="end"/>
      </w:r>
      <w:r w:rsidRPr="00895277">
        <w:rPr>
          <w:b/>
          <w:bCs/>
        </w:rPr>
        <w:t xml:space="preserve">- </w:t>
      </w:r>
      <w:r w:rsidR="0051111A" w:rsidRPr="00123F89">
        <w:rPr>
          <w:b/>
          <w:bCs/>
        </w:rPr>
        <w:t xml:space="preserve">Фактические потери питьевой воды </w:t>
      </w:r>
      <w:r w:rsidR="009D7653" w:rsidRPr="00123F89">
        <w:rPr>
          <w:b/>
          <w:bCs/>
        </w:rPr>
        <w:t xml:space="preserve">при ее транспортировке </w:t>
      </w:r>
      <w:r w:rsidR="00CB33F9" w:rsidRPr="00123F89">
        <w:rPr>
          <w:b/>
          <w:bCs/>
        </w:rPr>
        <w:t>ООО «Златоустовский «Водоканал»</w:t>
      </w:r>
      <w:bookmarkEnd w:id="113"/>
    </w:p>
    <w:tbl>
      <w:tblPr>
        <w:tblW w:w="5000" w:type="pct"/>
        <w:tblCellMar>
          <w:left w:w="28" w:type="dxa"/>
          <w:right w:w="28" w:type="dxa"/>
        </w:tblCellMar>
        <w:tblLook w:val="04A0"/>
      </w:tblPr>
      <w:tblGrid>
        <w:gridCol w:w="526"/>
        <w:gridCol w:w="4039"/>
        <w:gridCol w:w="737"/>
        <w:gridCol w:w="1010"/>
        <w:gridCol w:w="1010"/>
        <w:gridCol w:w="1010"/>
        <w:gridCol w:w="1010"/>
        <w:gridCol w:w="62"/>
      </w:tblGrid>
      <w:tr w:rsidR="00FB6174" w:rsidRPr="00FB6174" w:rsidTr="00FB6174">
        <w:trPr>
          <w:gridAfter w:val="1"/>
          <w:wAfter w:w="33" w:type="pct"/>
          <w:trHeight w:val="276"/>
        </w:trPr>
        <w:tc>
          <w:tcPr>
            <w:tcW w:w="2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 п/п</w:t>
            </w:r>
          </w:p>
        </w:tc>
        <w:tc>
          <w:tcPr>
            <w:tcW w:w="21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Наименование</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Ед. изм.</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2021</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2022</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2023</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b/>
                <w:kern w:val="0"/>
                <w:sz w:val="18"/>
                <w:szCs w:val="16"/>
                <w:lang w:eastAsia="ru-RU"/>
              </w:rPr>
            </w:pPr>
            <w:r w:rsidRPr="00FB6174">
              <w:rPr>
                <w:rFonts w:eastAsia="Times New Roman"/>
                <w:b/>
                <w:kern w:val="0"/>
                <w:sz w:val="18"/>
                <w:szCs w:val="16"/>
                <w:lang w:eastAsia="ru-RU"/>
              </w:rPr>
              <w:t>2024</w:t>
            </w:r>
          </w:p>
        </w:tc>
      </w:tr>
      <w:tr w:rsidR="00FB6174" w:rsidRPr="00FB6174" w:rsidTr="00FB6174">
        <w:trPr>
          <w:trHeight w:val="20"/>
        </w:trPr>
        <w:tc>
          <w:tcPr>
            <w:tcW w:w="279"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214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92"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FB6174" w:rsidRPr="00FB6174" w:rsidRDefault="00FB6174" w:rsidP="00FB6174">
            <w:pPr>
              <w:widowControl/>
              <w:suppressAutoHyphens w:val="0"/>
              <w:spacing w:before="0" w:after="0"/>
              <w:ind w:firstLine="0"/>
              <w:jc w:val="left"/>
              <w:rPr>
                <w:rFonts w:eastAsia="Times New Roman"/>
                <w:b/>
                <w:bCs/>
                <w:kern w:val="0"/>
                <w:sz w:val="18"/>
                <w:szCs w:val="16"/>
                <w:lang w:eastAsia="ru-RU"/>
              </w:rPr>
            </w:pPr>
          </w:p>
        </w:tc>
        <w:tc>
          <w:tcPr>
            <w:tcW w:w="33" w:type="pct"/>
            <w:tcBorders>
              <w:top w:val="nil"/>
              <w:left w:val="nil"/>
              <w:bottom w:val="nil"/>
              <w:right w:val="nil"/>
            </w:tcBorders>
            <w:shd w:val="clear" w:color="auto" w:fill="auto"/>
            <w:noWrap/>
            <w:vAlign w:val="bottom"/>
            <w:hideMark/>
          </w:tcPr>
          <w:p w:rsidR="00FB6174" w:rsidRPr="00FB6174" w:rsidRDefault="00FB6174" w:rsidP="00FB6174">
            <w:pPr>
              <w:widowControl/>
              <w:suppressAutoHyphens w:val="0"/>
              <w:spacing w:before="0" w:after="0"/>
              <w:ind w:firstLine="0"/>
              <w:jc w:val="center"/>
              <w:rPr>
                <w:rFonts w:eastAsia="Times New Roman"/>
                <w:b/>
                <w:bCs/>
                <w:kern w:val="0"/>
                <w:sz w:val="18"/>
                <w:szCs w:val="16"/>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Объем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17 887,80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17 064,60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16 632,20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17 194,87</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Расход воды на технологические нужды</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4 315,30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3 370,20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2 606,60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3 430,70</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i/>
                <w:iCs/>
                <w:kern w:val="0"/>
                <w:sz w:val="18"/>
                <w:szCs w:val="16"/>
                <w:lang w:eastAsia="ru-RU"/>
              </w:rPr>
            </w:pPr>
            <w:r w:rsidRPr="00FB6174">
              <w:rPr>
                <w:rFonts w:eastAsia="Times New Roman"/>
                <w:i/>
                <w:iCs/>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24,10%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19,70%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15,70%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0,20</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Потери и неучтенные расходы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6 805,80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6 799,70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7 430,70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7 012,07</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38,00%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39,80%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44,70%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0,41</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i/>
                <w:iCs/>
                <w:kern w:val="0"/>
                <w:sz w:val="18"/>
                <w:szCs w:val="16"/>
                <w:lang w:eastAsia="ru-RU"/>
              </w:rPr>
            </w:pPr>
            <w:r w:rsidRPr="00FB6174">
              <w:rPr>
                <w:rFonts w:eastAsia="Times New Roman"/>
                <w:i/>
                <w:iCs/>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том числе</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i/>
                <w:iCs/>
                <w:kern w:val="0"/>
                <w:sz w:val="18"/>
                <w:szCs w:val="16"/>
                <w:lang w:eastAsia="ru-RU"/>
              </w:rPr>
            </w:pPr>
            <w:r w:rsidRPr="00FB6174">
              <w:rPr>
                <w:rFonts w:eastAsia="Times New Roman"/>
                <w:i/>
                <w:iCs/>
                <w:kern w:val="0"/>
                <w:sz w:val="18"/>
                <w:szCs w:val="16"/>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Потери из водопроводной сети</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496,3</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533,4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533,4</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521,03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i/>
                <w:iCs/>
                <w:kern w:val="0"/>
                <w:sz w:val="18"/>
                <w:szCs w:val="16"/>
                <w:lang w:eastAsia="ru-RU"/>
              </w:rPr>
            </w:pPr>
            <w:r w:rsidRPr="00FB6174">
              <w:rPr>
                <w:rFonts w:eastAsia="Times New Roman"/>
                <w:i/>
                <w:iCs/>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2,80%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3,10%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3,20%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0,03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 xml:space="preserve">Неучтенные потери и утечки воды по невыясненным причинам </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6 309,50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6 266,30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6 897,30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6 491,03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i/>
                <w:iCs/>
                <w:kern w:val="0"/>
                <w:sz w:val="18"/>
                <w:szCs w:val="16"/>
                <w:lang w:eastAsia="ru-RU"/>
              </w:rPr>
            </w:pPr>
            <w:r w:rsidRPr="00FB6174">
              <w:rPr>
                <w:rFonts w:eastAsia="Times New Roman"/>
                <w:i/>
                <w:iCs/>
                <w:kern w:val="0"/>
                <w:sz w:val="18"/>
                <w:szCs w:val="16"/>
                <w:lang w:eastAsia="ru-RU"/>
              </w:rPr>
              <w:t> </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В процентах от объема воды, поступившей в сеть</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35,30%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36,70%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41,50%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0,38</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r w:rsidR="00FB6174" w:rsidRPr="00FB6174" w:rsidTr="00FB6174">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4</w:t>
            </w:r>
          </w:p>
        </w:tc>
        <w:tc>
          <w:tcPr>
            <w:tcW w:w="214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FB6174">
            <w:pPr>
              <w:widowControl/>
              <w:suppressAutoHyphens w:val="0"/>
              <w:spacing w:before="0" w:after="0"/>
              <w:ind w:firstLine="0"/>
              <w:rPr>
                <w:rFonts w:eastAsia="Times New Roman"/>
                <w:kern w:val="0"/>
                <w:sz w:val="18"/>
                <w:szCs w:val="16"/>
                <w:lang w:eastAsia="ru-RU"/>
              </w:rPr>
            </w:pPr>
            <w:r w:rsidRPr="00FB6174">
              <w:rPr>
                <w:rFonts w:eastAsia="Times New Roman"/>
                <w:kern w:val="0"/>
                <w:sz w:val="18"/>
                <w:szCs w:val="16"/>
                <w:lang w:eastAsia="ru-RU"/>
              </w:rPr>
              <w:t>Отпуск воды потребителям, в т.ч.</w:t>
            </w:r>
          </w:p>
        </w:tc>
        <w:tc>
          <w:tcPr>
            <w:tcW w:w="392"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тыс.м³</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6 766,70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6 894,70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6 595,00</w:t>
            </w:r>
          </w:p>
        </w:tc>
        <w:tc>
          <w:tcPr>
            <w:tcW w:w="53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FB6174">
            <w:pPr>
              <w:widowControl/>
              <w:suppressAutoHyphens w:val="0"/>
              <w:spacing w:before="0" w:after="0"/>
              <w:ind w:firstLine="0"/>
              <w:jc w:val="center"/>
              <w:rPr>
                <w:rFonts w:eastAsia="Times New Roman"/>
                <w:kern w:val="0"/>
                <w:sz w:val="18"/>
                <w:szCs w:val="16"/>
                <w:lang w:eastAsia="ru-RU"/>
              </w:rPr>
            </w:pPr>
            <w:r w:rsidRPr="00FB6174">
              <w:rPr>
                <w:rFonts w:eastAsia="Times New Roman"/>
                <w:kern w:val="0"/>
                <w:sz w:val="18"/>
                <w:szCs w:val="16"/>
                <w:lang w:eastAsia="ru-RU"/>
              </w:rPr>
              <w:t>6 752,13</w:t>
            </w:r>
          </w:p>
        </w:tc>
        <w:tc>
          <w:tcPr>
            <w:tcW w:w="33" w:type="pct"/>
            <w:vAlign w:val="center"/>
            <w:hideMark/>
          </w:tcPr>
          <w:p w:rsidR="00FB6174" w:rsidRPr="00FB6174" w:rsidRDefault="00FB6174" w:rsidP="00FB6174">
            <w:pPr>
              <w:widowControl/>
              <w:suppressAutoHyphens w:val="0"/>
              <w:spacing w:before="0" w:after="0"/>
              <w:ind w:firstLine="0"/>
              <w:jc w:val="left"/>
              <w:rPr>
                <w:rFonts w:eastAsia="Times New Roman"/>
                <w:kern w:val="0"/>
                <w:sz w:val="18"/>
                <w:szCs w:val="20"/>
                <w:lang w:eastAsia="ru-RU"/>
              </w:rPr>
            </w:pPr>
          </w:p>
        </w:tc>
      </w:tr>
    </w:tbl>
    <w:p w:rsidR="00425FE2" w:rsidRPr="00425FE2" w:rsidRDefault="00425FE2" w:rsidP="00452669">
      <w:pPr>
        <w:pStyle w:val="ConsPlusNormal0"/>
        <w:ind w:firstLine="540"/>
        <w:jc w:val="both"/>
        <w:rPr>
          <w:rFonts w:ascii="Times New Roman" w:hAnsi="Times New Roman" w:cs="Times New Roman"/>
          <w:sz w:val="28"/>
          <w:szCs w:val="28"/>
          <w:lang w:val="en-US"/>
        </w:rPr>
      </w:pPr>
    </w:p>
    <w:p w:rsidR="00425FE2" w:rsidRDefault="00425FE2">
      <w:pPr>
        <w:widowControl/>
        <w:suppressAutoHyphens w:val="0"/>
        <w:spacing w:before="0" w:after="0"/>
        <w:ind w:firstLine="0"/>
        <w:jc w:val="left"/>
        <w:rPr>
          <w:rFonts w:eastAsia="Times New Roman"/>
          <w:b/>
          <w:kern w:val="0"/>
          <w:sz w:val="26"/>
          <w:szCs w:val="26"/>
          <w:lang w:eastAsia="ru-RU"/>
        </w:rPr>
      </w:pPr>
      <w:bookmarkStart w:id="114" w:name="_Toc169689472"/>
      <w:r>
        <w:br w:type="page"/>
      </w:r>
    </w:p>
    <w:p w:rsidR="007D7013" w:rsidRPr="008F29CC" w:rsidRDefault="00FF0997" w:rsidP="008F29CC">
      <w:pPr>
        <w:pStyle w:val="34"/>
      </w:pPr>
      <w:r w:rsidRPr="008F29CC">
        <w:t>П</w:t>
      </w:r>
      <w:r w:rsidR="007D7013" w:rsidRPr="008F29CC">
        <w:t>ерс</w:t>
      </w:r>
      <w:r w:rsidR="008C00FB" w:rsidRPr="008F29CC">
        <w:t xml:space="preserve">пективные </w:t>
      </w:r>
      <w:r w:rsidR="00D45CBB" w:rsidRPr="00D45CBB">
        <w:t>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620A6F">
        <w:t>.</w:t>
      </w:r>
      <w:bookmarkEnd w:id="114"/>
    </w:p>
    <w:p w:rsidR="00ED659D" w:rsidRPr="00F51F10" w:rsidRDefault="00ED659D" w:rsidP="004234E7">
      <w:pPr>
        <w:spacing w:line="276" w:lineRule="auto"/>
        <w:rPr>
          <w:lang w:eastAsia="ru-RU"/>
        </w:rPr>
      </w:pPr>
      <w:r w:rsidRPr="00F51F10">
        <w:rPr>
          <w:lang w:eastAsia="ru-RU"/>
        </w:rPr>
        <w:t xml:space="preserve">Общий перспективный баланс подачи и реализации воды сведен в таблицу </w:t>
      </w:r>
      <w:r w:rsidR="007D504B">
        <w:rPr>
          <w:lang w:eastAsia="ru-RU"/>
        </w:rPr>
        <w:t>ниже</w:t>
      </w:r>
      <w:r w:rsidRPr="00F51F10">
        <w:rPr>
          <w:lang w:eastAsia="ru-RU"/>
        </w:rPr>
        <w:t xml:space="preserve">. Данные в таблице являются суммарным значением таблиц </w:t>
      </w:r>
      <w:r w:rsidR="007D504B">
        <w:rPr>
          <w:lang w:eastAsia="ru-RU"/>
        </w:rPr>
        <w:t>ниже</w:t>
      </w:r>
      <w:r w:rsidRPr="00F51F10">
        <w:rPr>
          <w:lang w:eastAsia="ru-RU"/>
        </w:rPr>
        <w:t>.</w:t>
      </w:r>
    </w:p>
    <w:p w:rsidR="00EB3348" w:rsidRPr="00123F89" w:rsidRDefault="00EA188F" w:rsidP="00123F89">
      <w:pPr>
        <w:pStyle w:val="116"/>
        <w:spacing w:before="120"/>
        <w:jc w:val="both"/>
        <w:rPr>
          <w:b/>
          <w:bCs/>
        </w:rPr>
      </w:pPr>
      <w:bookmarkStart w:id="115" w:name="_Toc21280295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38</w:t>
      </w:r>
      <w:r w:rsidR="00080B42" w:rsidRPr="00DC10E4">
        <w:rPr>
          <w:b/>
          <w:bCs/>
          <w:noProof/>
          <w:sz w:val="20"/>
          <w:szCs w:val="18"/>
          <w:lang w:eastAsia="en-US"/>
        </w:rPr>
        <w:fldChar w:fldCharType="end"/>
      </w:r>
      <w:r w:rsidRPr="00895277">
        <w:rPr>
          <w:b/>
          <w:bCs/>
        </w:rPr>
        <w:t xml:space="preserve">- </w:t>
      </w:r>
      <w:r w:rsidR="00EB3348" w:rsidRPr="00123F89">
        <w:rPr>
          <w:b/>
          <w:bCs/>
        </w:rPr>
        <w:t xml:space="preserve">Перспективный баланс подачи и реализации воды МУП </w:t>
      </w:r>
      <w:r w:rsidR="00DD2683" w:rsidRPr="00123F89">
        <w:rPr>
          <w:b/>
          <w:bCs/>
        </w:rPr>
        <w:t>«В</w:t>
      </w:r>
      <w:r w:rsidR="00EB3348" w:rsidRPr="00123F89">
        <w:rPr>
          <w:b/>
          <w:bCs/>
        </w:rPr>
        <w:t>одоснабжение</w:t>
      </w:r>
      <w:r w:rsidR="00DD2683" w:rsidRPr="00123F89">
        <w:rPr>
          <w:b/>
          <w:bCs/>
        </w:rPr>
        <w:t xml:space="preserve"> ЗГО</w:t>
      </w:r>
      <w:r w:rsidR="00EB3348" w:rsidRPr="00123F89">
        <w:rPr>
          <w:b/>
          <w:bCs/>
        </w:rPr>
        <w:t>»</w:t>
      </w:r>
      <w:bookmarkEnd w:id="1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638"/>
        <w:gridCol w:w="4499"/>
        <w:gridCol w:w="1053"/>
        <w:gridCol w:w="1608"/>
        <w:gridCol w:w="1606"/>
      </w:tblGrid>
      <w:tr w:rsidR="0033265F" w:rsidRPr="0033265F" w:rsidTr="0033265F">
        <w:trPr>
          <w:trHeight w:val="20"/>
          <w:tblHeader/>
        </w:trPr>
        <w:tc>
          <w:tcPr>
            <w:tcW w:w="339" w:type="pct"/>
            <w:vAlign w:val="center"/>
            <w:hideMark/>
          </w:tcPr>
          <w:p w:rsidR="0033265F" w:rsidRPr="0033265F" w:rsidRDefault="0033265F" w:rsidP="0033265F">
            <w:pPr>
              <w:spacing w:before="0" w:after="0" w:line="276" w:lineRule="auto"/>
              <w:ind w:firstLine="0"/>
              <w:jc w:val="center"/>
              <w:rPr>
                <w:b/>
                <w:bCs/>
                <w:sz w:val="18"/>
                <w:szCs w:val="20"/>
                <w:lang w:eastAsia="ru-RU"/>
              </w:rPr>
            </w:pPr>
            <w:r w:rsidRPr="0033265F">
              <w:rPr>
                <w:b/>
                <w:bCs/>
                <w:sz w:val="18"/>
                <w:szCs w:val="20"/>
                <w:lang w:eastAsia="ru-RU"/>
              </w:rPr>
              <w:t>№ п/п</w:t>
            </w:r>
          </w:p>
        </w:tc>
        <w:tc>
          <w:tcPr>
            <w:tcW w:w="2392" w:type="pct"/>
            <w:vAlign w:val="center"/>
            <w:hideMark/>
          </w:tcPr>
          <w:p w:rsidR="0033265F" w:rsidRPr="0033265F" w:rsidRDefault="0033265F" w:rsidP="0033265F">
            <w:pPr>
              <w:spacing w:before="0" w:after="0" w:line="276" w:lineRule="auto"/>
              <w:ind w:firstLine="0"/>
              <w:jc w:val="center"/>
              <w:rPr>
                <w:b/>
                <w:bCs/>
                <w:sz w:val="18"/>
                <w:szCs w:val="20"/>
                <w:lang w:eastAsia="ru-RU"/>
              </w:rPr>
            </w:pPr>
            <w:r w:rsidRPr="0033265F">
              <w:rPr>
                <w:b/>
                <w:bCs/>
                <w:sz w:val="18"/>
                <w:szCs w:val="20"/>
                <w:lang w:eastAsia="ru-RU"/>
              </w:rPr>
              <w:t>Наименование</w:t>
            </w:r>
          </w:p>
        </w:tc>
        <w:tc>
          <w:tcPr>
            <w:tcW w:w="560" w:type="pct"/>
            <w:vAlign w:val="center"/>
            <w:hideMark/>
          </w:tcPr>
          <w:p w:rsidR="0033265F" w:rsidRPr="0033265F" w:rsidRDefault="0033265F" w:rsidP="0033265F">
            <w:pPr>
              <w:spacing w:before="0" w:after="0" w:line="276" w:lineRule="auto"/>
              <w:ind w:firstLine="0"/>
              <w:jc w:val="center"/>
              <w:rPr>
                <w:b/>
                <w:bCs/>
                <w:sz w:val="18"/>
                <w:szCs w:val="20"/>
                <w:lang w:eastAsia="ru-RU"/>
              </w:rPr>
            </w:pPr>
            <w:r w:rsidRPr="0033265F">
              <w:rPr>
                <w:b/>
                <w:bCs/>
                <w:sz w:val="18"/>
                <w:szCs w:val="20"/>
                <w:lang w:eastAsia="ru-RU"/>
              </w:rPr>
              <w:t>Ед. изм.</w:t>
            </w:r>
          </w:p>
        </w:tc>
        <w:tc>
          <w:tcPr>
            <w:tcW w:w="855" w:type="pct"/>
            <w:shd w:val="clear" w:color="auto" w:fill="auto"/>
            <w:noWrap/>
            <w:vAlign w:val="center"/>
            <w:hideMark/>
          </w:tcPr>
          <w:p w:rsidR="0033265F" w:rsidRPr="0033265F" w:rsidRDefault="0033265F" w:rsidP="0033265F">
            <w:pPr>
              <w:spacing w:before="0" w:after="0" w:line="276" w:lineRule="auto"/>
              <w:ind w:firstLine="0"/>
              <w:jc w:val="center"/>
              <w:rPr>
                <w:b/>
                <w:bCs/>
                <w:sz w:val="18"/>
                <w:szCs w:val="20"/>
                <w:lang w:eastAsia="ru-RU"/>
              </w:rPr>
            </w:pPr>
            <w:r w:rsidRPr="0033265F">
              <w:rPr>
                <w:b/>
                <w:bCs/>
                <w:sz w:val="18"/>
                <w:szCs w:val="20"/>
                <w:lang w:eastAsia="ru-RU"/>
              </w:rPr>
              <w:t>2024-2027 г. г.</w:t>
            </w:r>
          </w:p>
        </w:tc>
        <w:tc>
          <w:tcPr>
            <w:tcW w:w="854" w:type="pct"/>
            <w:shd w:val="clear" w:color="auto" w:fill="auto"/>
            <w:noWrap/>
            <w:vAlign w:val="center"/>
            <w:hideMark/>
          </w:tcPr>
          <w:p w:rsidR="0033265F" w:rsidRPr="0033265F" w:rsidRDefault="0033265F" w:rsidP="0033265F">
            <w:pPr>
              <w:spacing w:before="0" w:after="0" w:line="276" w:lineRule="auto"/>
              <w:ind w:firstLine="0"/>
              <w:jc w:val="center"/>
              <w:rPr>
                <w:b/>
                <w:bCs/>
                <w:sz w:val="18"/>
                <w:szCs w:val="20"/>
                <w:lang w:eastAsia="ru-RU"/>
              </w:rPr>
            </w:pPr>
            <w:r w:rsidRPr="0033265F">
              <w:rPr>
                <w:b/>
                <w:bCs/>
                <w:sz w:val="18"/>
                <w:szCs w:val="20"/>
                <w:lang w:eastAsia="ru-RU"/>
              </w:rPr>
              <w:t>2028-2042 г. г.</w:t>
            </w:r>
          </w:p>
        </w:tc>
      </w:tr>
      <w:tr w:rsidR="0033265F" w:rsidRPr="0033265F" w:rsidTr="00EB2CB3">
        <w:trPr>
          <w:trHeight w:val="20"/>
        </w:trPr>
        <w:tc>
          <w:tcPr>
            <w:tcW w:w="339" w:type="pct"/>
            <w:shd w:val="clear" w:color="auto" w:fill="auto"/>
            <w:noWrap/>
            <w:vAlign w:val="center"/>
            <w:hideMark/>
          </w:tcPr>
          <w:p w:rsidR="0033265F" w:rsidRPr="0033265F" w:rsidRDefault="0033265F" w:rsidP="00EB2CB3">
            <w:pPr>
              <w:spacing w:before="0" w:after="0" w:line="276" w:lineRule="auto"/>
              <w:ind w:firstLine="0"/>
              <w:jc w:val="center"/>
              <w:rPr>
                <w:sz w:val="18"/>
                <w:szCs w:val="20"/>
              </w:rPr>
            </w:pPr>
            <w:r w:rsidRPr="0033265F">
              <w:rPr>
                <w:sz w:val="18"/>
                <w:szCs w:val="20"/>
              </w:rPr>
              <w:t>1</w:t>
            </w:r>
          </w:p>
        </w:tc>
        <w:tc>
          <w:tcPr>
            <w:tcW w:w="2392" w:type="pct"/>
            <w:shd w:val="clear" w:color="auto" w:fill="auto"/>
            <w:vAlign w:val="center"/>
            <w:hideMark/>
          </w:tcPr>
          <w:p w:rsidR="0033265F" w:rsidRPr="0033265F" w:rsidRDefault="0033265F" w:rsidP="004234E7">
            <w:pPr>
              <w:spacing w:before="0" w:after="0" w:line="276" w:lineRule="auto"/>
              <w:ind w:firstLine="0"/>
              <w:rPr>
                <w:sz w:val="18"/>
                <w:szCs w:val="20"/>
              </w:rPr>
            </w:pPr>
            <w:r w:rsidRPr="0033265F">
              <w:rPr>
                <w:sz w:val="18"/>
                <w:szCs w:val="20"/>
              </w:rPr>
              <w:t>Объем поднятой технической воды, в том числе</w:t>
            </w:r>
          </w:p>
        </w:tc>
        <w:tc>
          <w:tcPr>
            <w:tcW w:w="560" w:type="pct"/>
            <w:shd w:val="clear" w:color="auto" w:fill="auto"/>
            <w:noWrap/>
            <w:vAlign w:val="center"/>
            <w:hideMark/>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14 051,14</w:t>
            </w:r>
          </w:p>
        </w:tc>
        <w:tc>
          <w:tcPr>
            <w:tcW w:w="854"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13 950,41</w:t>
            </w:r>
          </w:p>
        </w:tc>
      </w:tr>
      <w:tr w:rsidR="0033265F" w:rsidRPr="0033265F" w:rsidTr="00EB2CB3">
        <w:trPr>
          <w:trHeight w:val="20"/>
        </w:trPr>
        <w:tc>
          <w:tcPr>
            <w:tcW w:w="339" w:type="pct"/>
            <w:shd w:val="clear" w:color="auto" w:fill="auto"/>
            <w:noWrap/>
            <w:vAlign w:val="center"/>
            <w:hideMark/>
          </w:tcPr>
          <w:p w:rsidR="0033265F" w:rsidRPr="0033265F" w:rsidRDefault="0033265F" w:rsidP="00EB2CB3">
            <w:pPr>
              <w:spacing w:before="0" w:after="0" w:line="276" w:lineRule="auto"/>
              <w:ind w:firstLine="0"/>
              <w:jc w:val="center"/>
              <w:rPr>
                <w:sz w:val="18"/>
                <w:szCs w:val="20"/>
              </w:rPr>
            </w:pPr>
            <w:r w:rsidRPr="0033265F">
              <w:rPr>
                <w:sz w:val="18"/>
                <w:szCs w:val="20"/>
              </w:rPr>
              <w:t>1.1</w:t>
            </w:r>
          </w:p>
        </w:tc>
        <w:tc>
          <w:tcPr>
            <w:tcW w:w="2392" w:type="pct"/>
            <w:shd w:val="clear" w:color="auto" w:fill="auto"/>
            <w:vAlign w:val="center"/>
            <w:hideMark/>
          </w:tcPr>
          <w:p w:rsidR="0033265F" w:rsidRPr="0033265F" w:rsidRDefault="0033265F" w:rsidP="004234E7">
            <w:pPr>
              <w:spacing w:before="0" w:after="0" w:line="276" w:lineRule="auto"/>
              <w:ind w:firstLine="0"/>
              <w:rPr>
                <w:sz w:val="18"/>
                <w:szCs w:val="20"/>
              </w:rPr>
            </w:pPr>
            <w:r w:rsidRPr="0033265F">
              <w:rPr>
                <w:sz w:val="18"/>
                <w:szCs w:val="20"/>
              </w:rPr>
              <w:t>из Айского водохранилища – реализовано АО «Златмаш»</w:t>
            </w:r>
          </w:p>
        </w:tc>
        <w:tc>
          <w:tcPr>
            <w:tcW w:w="560" w:type="pct"/>
            <w:shd w:val="clear" w:color="auto" w:fill="auto"/>
            <w:noWrap/>
            <w:vAlign w:val="center"/>
            <w:hideMark/>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10 693,68</w:t>
            </w:r>
          </w:p>
        </w:tc>
        <w:tc>
          <w:tcPr>
            <w:tcW w:w="854"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10 693,68</w:t>
            </w:r>
          </w:p>
        </w:tc>
      </w:tr>
      <w:tr w:rsidR="0033265F" w:rsidRPr="0033265F" w:rsidTr="00EB2CB3">
        <w:trPr>
          <w:trHeight w:val="20"/>
        </w:trPr>
        <w:tc>
          <w:tcPr>
            <w:tcW w:w="339" w:type="pct"/>
            <w:shd w:val="clear" w:color="auto" w:fill="auto"/>
            <w:noWrap/>
            <w:vAlign w:val="center"/>
            <w:hideMark/>
          </w:tcPr>
          <w:p w:rsidR="0033265F" w:rsidRPr="0033265F" w:rsidRDefault="0033265F" w:rsidP="00EB2CB3">
            <w:pPr>
              <w:spacing w:before="0" w:after="0" w:line="276" w:lineRule="auto"/>
              <w:ind w:firstLine="0"/>
              <w:jc w:val="center"/>
              <w:rPr>
                <w:sz w:val="18"/>
                <w:szCs w:val="20"/>
              </w:rPr>
            </w:pPr>
            <w:r w:rsidRPr="0033265F">
              <w:rPr>
                <w:sz w:val="18"/>
                <w:szCs w:val="20"/>
              </w:rPr>
              <w:t>1.2</w:t>
            </w:r>
          </w:p>
        </w:tc>
        <w:tc>
          <w:tcPr>
            <w:tcW w:w="2392" w:type="pct"/>
            <w:shd w:val="clear" w:color="auto" w:fill="auto"/>
            <w:vAlign w:val="center"/>
            <w:hideMark/>
          </w:tcPr>
          <w:p w:rsidR="0033265F" w:rsidRPr="0033265F" w:rsidRDefault="0033265F" w:rsidP="004234E7">
            <w:pPr>
              <w:spacing w:before="0" w:after="0" w:line="276" w:lineRule="auto"/>
              <w:ind w:firstLine="0"/>
              <w:rPr>
                <w:sz w:val="18"/>
                <w:szCs w:val="20"/>
              </w:rPr>
            </w:pPr>
            <w:r w:rsidRPr="0033265F">
              <w:rPr>
                <w:sz w:val="18"/>
                <w:szCs w:val="20"/>
              </w:rPr>
              <w:t>из Айского водохранилища – реализовано ООО «Златоустовский «Водоканал»</w:t>
            </w:r>
          </w:p>
        </w:tc>
        <w:tc>
          <w:tcPr>
            <w:tcW w:w="560" w:type="pct"/>
            <w:shd w:val="clear" w:color="auto" w:fill="auto"/>
            <w:noWrap/>
            <w:vAlign w:val="center"/>
            <w:hideMark/>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3 357,46</w:t>
            </w:r>
          </w:p>
        </w:tc>
        <w:tc>
          <w:tcPr>
            <w:tcW w:w="854" w:type="pct"/>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3 256,74</w:t>
            </w:r>
          </w:p>
        </w:tc>
      </w:tr>
      <w:tr w:rsidR="0033265F" w:rsidRPr="0033265F" w:rsidTr="00EB2CB3">
        <w:trPr>
          <w:trHeight w:val="20"/>
        </w:trPr>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B2CB3">
            <w:pPr>
              <w:spacing w:before="0" w:after="0" w:line="276" w:lineRule="auto"/>
              <w:ind w:firstLine="0"/>
              <w:jc w:val="center"/>
              <w:rPr>
                <w:sz w:val="18"/>
                <w:szCs w:val="20"/>
              </w:rPr>
            </w:pPr>
            <w:r w:rsidRPr="0033265F">
              <w:rPr>
                <w:sz w:val="18"/>
                <w:szCs w:val="20"/>
              </w:rPr>
              <w:t>2</w:t>
            </w:r>
          </w:p>
        </w:tc>
        <w:tc>
          <w:tcPr>
            <w:tcW w:w="2392"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4234E7">
            <w:pPr>
              <w:spacing w:before="0" w:after="0" w:line="276" w:lineRule="auto"/>
              <w:ind w:firstLine="0"/>
              <w:rPr>
                <w:sz w:val="18"/>
                <w:szCs w:val="20"/>
              </w:rPr>
            </w:pPr>
            <w:r w:rsidRPr="0033265F">
              <w:rPr>
                <w:sz w:val="18"/>
                <w:szCs w:val="20"/>
              </w:rPr>
              <w:t>Потребление на собственные нужды (АО «Златмаш»)</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6 651,06</w:t>
            </w:r>
          </w:p>
        </w:tc>
        <w:tc>
          <w:tcPr>
            <w:tcW w:w="8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5 031,80</w:t>
            </w:r>
          </w:p>
        </w:tc>
      </w:tr>
      <w:tr w:rsidR="0033265F" w:rsidRPr="0033265F" w:rsidTr="00EB2CB3">
        <w:trPr>
          <w:trHeight w:val="20"/>
        </w:trPr>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EB2CB3">
            <w:pPr>
              <w:spacing w:before="0" w:after="0" w:line="276" w:lineRule="auto"/>
              <w:ind w:firstLine="0"/>
              <w:jc w:val="center"/>
              <w:rPr>
                <w:sz w:val="18"/>
                <w:szCs w:val="20"/>
              </w:rPr>
            </w:pPr>
            <w:r w:rsidRPr="0033265F">
              <w:rPr>
                <w:sz w:val="18"/>
                <w:szCs w:val="20"/>
              </w:rPr>
              <w:t>3</w:t>
            </w:r>
          </w:p>
        </w:tc>
        <w:tc>
          <w:tcPr>
            <w:tcW w:w="2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265F" w:rsidRPr="0033265F" w:rsidRDefault="0033265F" w:rsidP="004234E7">
            <w:pPr>
              <w:spacing w:before="0" w:after="0" w:line="276" w:lineRule="auto"/>
              <w:ind w:firstLine="0"/>
              <w:rPr>
                <w:sz w:val="18"/>
                <w:szCs w:val="20"/>
              </w:rPr>
            </w:pPr>
            <w:r w:rsidRPr="0033265F">
              <w:rPr>
                <w:sz w:val="18"/>
                <w:szCs w:val="20"/>
              </w:rPr>
              <w:t>Объем питьевой воды, поступившей в сеть</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4 042,62</w:t>
            </w:r>
          </w:p>
        </w:tc>
        <w:tc>
          <w:tcPr>
            <w:tcW w:w="8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265F" w:rsidRPr="0033265F" w:rsidRDefault="0033265F" w:rsidP="003F0CF4">
            <w:pPr>
              <w:spacing w:before="0" w:after="0" w:line="276" w:lineRule="auto"/>
              <w:ind w:firstLine="0"/>
              <w:jc w:val="center"/>
              <w:rPr>
                <w:sz w:val="18"/>
                <w:szCs w:val="20"/>
              </w:rPr>
            </w:pPr>
            <w:r w:rsidRPr="0033265F">
              <w:rPr>
                <w:sz w:val="18"/>
                <w:szCs w:val="20"/>
              </w:rPr>
              <w:t>5 661,88</w:t>
            </w:r>
          </w:p>
        </w:tc>
      </w:tr>
      <w:tr w:rsidR="0033265F" w:rsidRPr="0033265F" w:rsidTr="00EB2CB3">
        <w:trPr>
          <w:trHeight w:val="20"/>
        </w:trPr>
        <w:tc>
          <w:tcPr>
            <w:tcW w:w="339" w:type="pct"/>
            <w:vMerge w:val="restart"/>
            <w:tcBorders>
              <w:top w:val="single" w:sz="4" w:space="0" w:color="auto"/>
              <w:left w:val="single" w:sz="4" w:space="0" w:color="auto"/>
              <w:right w:val="single" w:sz="4" w:space="0" w:color="auto"/>
            </w:tcBorders>
            <w:shd w:val="clear" w:color="auto" w:fill="auto"/>
            <w:noWrap/>
            <w:vAlign w:val="center"/>
          </w:tcPr>
          <w:p w:rsidR="0033265F" w:rsidRPr="0033265F" w:rsidRDefault="0033265F" w:rsidP="00EB2CB3">
            <w:pPr>
              <w:spacing w:before="0" w:after="0" w:line="276" w:lineRule="auto"/>
              <w:ind w:firstLine="0"/>
              <w:jc w:val="center"/>
              <w:rPr>
                <w:sz w:val="18"/>
                <w:szCs w:val="20"/>
              </w:rPr>
            </w:pPr>
            <w:r w:rsidRPr="0033265F">
              <w:rPr>
                <w:sz w:val="18"/>
                <w:szCs w:val="20"/>
              </w:rPr>
              <w:t>4</w:t>
            </w:r>
          </w:p>
        </w:tc>
        <w:tc>
          <w:tcPr>
            <w:tcW w:w="2392" w:type="pct"/>
            <w:vMerge w:val="restart"/>
            <w:tcBorders>
              <w:top w:val="single" w:sz="4" w:space="0" w:color="auto"/>
              <w:left w:val="single" w:sz="4" w:space="0" w:color="auto"/>
              <w:right w:val="single" w:sz="4" w:space="0" w:color="auto"/>
            </w:tcBorders>
            <w:shd w:val="clear" w:color="auto" w:fill="auto"/>
            <w:vAlign w:val="center"/>
          </w:tcPr>
          <w:p w:rsidR="0033265F" w:rsidRPr="0033265F" w:rsidRDefault="0033265F" w:rsidP="004234E7">
            <w:pPr>
              <w:spacing w:before="0" w:after="0" w:line="276" w:lineRule="auto"/>
              <w:ind w:firstLine="0"/>
              <w:rPr>
                <w:sz w:val="18"/>
                <w:szCs w:val="20"/>
              </w:rPr>
            </w:pPr>
            <w:r w:rsidRPr="0033265F">
              <w:rPr>
                <w:sz w:val="18"/>
                <w:szCs w:val="20"/>
              </w:rPr>
              <w:t>Потери и технологические расходы воды</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2 009,18</w:t>
            </w:r>
          </w:p>
        </w:tc>
        <w:tc>
          <w:tcPr>
            <w:tcW w:w="8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2 683,73</w:t>
            </w:r>
          </w:p>
        </w:tc>
      </w:tr>
      <w:tr w:rsidR="0033265F" w:rsidRPr="0033265F" w:rsidTr="00EB2CB3">
        <w:trPr>
          <w:trHeight w:val="20"/>
        </w:trPr>
        <w:tc>
          <w:tcPr>
            <w:tcW w:w="339" w:type="pct"/>
            <w:vMerge/>
            <w:tcBorders>
              <w:left w:val="single" w:sz="4" w:space="0" w:color="auto"/>
              <w:bottom w:val="single" w:sz="4" w:space="0" w:color="auto"/>
              <w:right w:val="single" w:sz="4" w:space="0" w:color="auto"/>
            </w:tcBorders>
            <w:shd w:val="clear" w:color="auto" w:fill="auto"/>
            <w:noWrap/>
            <w:vAlign w:val="center"/>
          </w:tcPr>
          <w:p w:rsidR="0033265F" w:rsidRPr="0033265F" w:rsidRDefault="0033265F" w:rsidP="00EB2CB3">
            <w:pPr>
              <w:spacing w:before="0" w:after="0"/>
              <w:ind w:firstLine="0"/>
              <w:jc w:val="center"/>
              <w:rPr>
                <w:i/>
                <w:sz w:val="18"/>
                <w:szCs w:val="20"/>
              </w:rPr>
            </w:pPr>
          </w:p>
        </w:tc>
        <w:tc>
          <w:tcPr>
            <w:tcW w:w="2392" w:type="pct"/>
            <w:vMerge/>
            <w:tcBorders>
              <w:left w:val="single" w:sz="4" w:space="0" w:color="auto"/>
              <w:bottom w:val="single" w:sz="4" w:space="0" w:color="auto"/>
              <w:right w:val="single" w:sz="4" w:space="0" w:color="auto"/>
            </w:tcBorders>
            <w:shd w:val="clear" w:color="auto" w:fill="auto"/>
            <w:vAlign w:val="center"/>
          </w:tcPr>
          <w:p w:rsidR="0033265F" w:rsidRPr="0033265F" w:rsidRDefault="0033265F" w:rsidP="001D5A27">
            <w:pPr>
              <w:widowControl/>
              <w:spacing w:before="0" w:after="0"/>
              <w:ind w:firstLine="0"/>
              <w:rPr>
                <w:rFonts w:eastAsia="Times New Roman"/>
                <w:i/>
                <w:kern w:val="0"/>
                <w:sz w:val="18"/>
                <w:szCs w:val="20"/>
                <w:lang w:eastAsia="ru-RU"/>
              </w:rPr>
            </w:pP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rFonts w:eastAsia="Times New Roman"/>
                <w:i/>
                <w:kern w:val="0"/>
                <w:sz w:val="18"/>
                <w:szCs w:val="20"/>
                <w:lang w:eastAsia="ru-RU"/>
              </w:rPr>
            </w:pPr>
            <w:r w:rsidRPr="0033265F">
              <w:rPr>
                <w:sz w:val="18"/>
                <w:szCs w:val="20"/>
              </w:rPr>
              <w:t>%</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49,7 %</w:t>
            </w:r>
          </w:p>
        </w:tc>
        <w:tc>
          <w:tcPr>
            <w:tcW w:w="8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47,4 %</w:t>
            </w:r>
          </w:p>
        </w:tc>
      </w:tr>
      <w:tr w:rsidR="0033265F" w:rsidRPr="0033265F" w:rsidTr="00EB2CB3">
        <w:trPr>
          <w:trHeight w:val="20"/>
        </w:trPr>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EB2CB3">
            <w:pPr>
              <w:spacing w:before="0" w:after="0" w:line="276" w:lineRule="auto"/>
              <w:ind w:firstLine="0"/>
              <w:jc w:val="center"/>
              <w:rPr>
                <w:sz w:val="18"/>
                <w:szCs w:val="20"/>
              </w:rPr>
            </w:pPr>
            <w:r w:rsidRPr="0033265F">
              <w:rPr>
                <w:sz w:val="18"/>
                <w:szCs w:val="20"/>
              </w:rPr>
              <w:t>5</w:t>
            </w:r>
          </w:p>
        </w:tc>
        <w:tc>
          <w:tcPr>
            <w:tcW w:w="2392" w:type="pct"/>
            <w:tcBorders>
              <w:top w:val="single" w:sz="4" w:space="0" w:color="auto"/>
              <w:left w:val="single" w:sz="4" w:space="0" w:color="auto"/>
              <w:bottom w:val="single" w:sz="4" w:space="0" w:color="auto"/>
              <w:right w:val="single" w:sz="4" w:space="0" w:color="auto"/>
            </w:tcBorders>
            <w:shd w:val="clear" w:color="auto" w:fill="auto"/>
            <w:vAlign w:val="center"/>
          </w:tcPr>
          <w:p w:rsidR="0033265F" w:rsidRPr="0033265F" w:rsidRDefault="0033265F" w:rsidP="004234E7">
            <w:pPr>
              <w:spacing w:before="0" w:after="0" w:line="276" w:lineRule="auto"/>
              <w:ind w:firstLine="0"/>
              <w:rPr>
                <w:sz w:val="18"/>
                <w:szCs w:val="20"/>
              </w:rPr>
            </w:pPr>
            <w:r w:rsidRPr="0033265F">
              <w:rPr>
                <w:sz w:val="18"/>
                <w:szCs w:val="20"/>
              </w:rPr>
              <w:t>Объем питьевой воды, отпущенной абонентам, в том числе:</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4234E7">
            <w:pPr>
              <w:spacing w:before="0" w:after="0" w:line="276" w:lineRule="auto"/>
              <w:ind w:firstLine="0"/>
              <w:rPr>
                <w:sz w:val="18"/>
                <w:szCs w:val="20"/>
              </w:rPr>
            </w:pPr>
            <w:r w:rsidRPr="0033265F">
              <w:rPr>
                <w:sz w:val="18"/>
                <w:szCs w:val="20"/>
              </w:rPr>
              <w:t>тыс. куб. м</w:t>
            </w:r>
          </w:p>
        </w:tc>
        <w:tc>
          <w:tcPr>
            <w:tcW w:w="8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2 033,44</w:t>
            </w:r>
          </w:p>
        </w:tc>
        <w:tc>
          <w:tcPr>
            <w:tcW w:w="8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3265F" w:rsidRPr="0033265F" w:rsidRDefault="0033265F" w:rsidP="003F0CF4">
            <w:pPr>
              <w:spacing w:before="0" w:after="0" w:line="276" w:lineRule="auto"/>
              <w:ind w:firstLine="0"/>
              <w:jc w:val="center"/>
              <w:rPr>
                <w:sz w:val="18"/>
                <w:szCs w:val="20"/>
              </w:rPr>
            </w:pPr>
            <w:r w:rsidRPr="0033265F">
              <w:rPr>
                <w:sz w:val="18"/>
                <w:szCs w:val="20"/>
              </w:rPr>
              <w:t>2 978,15</w:t>
            </w:r>
          </w:p>
        </w:tc>
      </w:tr>
    </w:tbl>
    <w:p w:rsidR="00425FE2" w:rsidRDefault="00425FE2" w:rsidP="00123F89">
      <w:pPr>
        <w:pStyle w:val="116"/>
        <w:spacing w:before="120"/>
        <w:jc w:val="both"/>
        <w:rPr>
          <w:b/>
          <w:bCs/>
        </w:rPr>
      </w:pPr>
    </w:p>
    <w:p w:rsidR="00EB3348" w:rsidRPr="00123F89" w:rsidRDefault="00EA188F" w:rsidP="00123F89">
      <w:pPr>
        <w:pStyle w:val="116"/>
        <w:spacing w:before="120"/>
        <w:jc w:val="both"/>
        <w:rPr>
          <w:b/>
          <w:bCs/>
        </w:rPr>
      </w:pPr>
      <w:bookmarkStart w:id="116" w:name="_Toc21280295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39</w:t>
      </w:r>
      <w:r w:rsidR="00080B42" w:rsidRPr="00DC10E4">
        <w:rPr>
          <w:b/>
          <w:bCs/>
          <w:noProof/>
          <w:sz w:val="20"/>
          <w:szCs w:val="18"/>
          <w:lang w:eastAsia="en-US"/>
        </w:rPr>
        <w:fldChar w:fldCharType="end"/>
      </w:r>
      <w:r w:rsidRPr="00895277">
        <w:rPr>
          <w:b/>
          <w:bCs/>
        </w:rPr>
        <w:t xml:space="preserve">- </w:t>
      </w:r>
      <w:r w:rsidR="00EB3348" w:rsidRPr="00123F89">
        <w:rPr>
          <w:b/>
          <w:bCs/>
        </w:rPr>
        <w:t>Перспективный баланс подачи и реализации воды ООО «Златоустовский «Водоканал»</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5278"/>
        <w:gridCol w:w="2140"/>
        <w:gridCol w:w="1986"/>
      </w:tblGrid>
      <w:tr w:rsidR="00EB2CB3" w:rsidRPr="00EB2CB3" w:rsidTr="00EB2CB3">
        <w:trPr>
          <w:trHeight w:val="603"/>
          <w:tblHeader/>
        </w:trPr>
        <w:tc>
          <w:tcPr>
            <w:tcW w:w="280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
                <w:kern w:val="0"/>
                <w:sz w:val="18"/>
                <w:szCs w:val="20"/>
                <w:lang w:eastAsia="ru-RU"/>
              </w:rPr>
            </w:pPr>
            <w:r w:rsidRPr="00EB2CB3">
              <w:rPr>
                <w:rFonts w:eastAsia="Times New Roman"/>
                <w:b/>
                <w:kern w:val="0"/>
                <w:sz w:val="18"/>
                <w:szCs w:val="20"/>
                <w:lang w:eastAsia="ru-RU"/>
              </w:rPr>
              <w:t xml:space="preserve">Наименование показателя </w:t>
            </w:r>
          </w:p>
        </w:tc>
        <w:tc>
          <w:tcPr>
            <w:tcW w:w="1138" w:type="pct"/>
            <w:vAlign w:val="center"/>
          </w:tcPr>
          <w:p w:rsidR="00EB2CB3" w:rsidRPr="00EB2CB3" w:rsidRDefault="00EB2CB3" w:rsidP="00EB2CB3">
            <w:pPr>
              <w:widowControl/>
              <w:suppressAutoHyphens w:val="0"/>
              <w:spacing w:before="0" w:after="0"/>
              <w:ind w:firstLine="0"/>
              <w:jc w:val="center"/>
              <w:rPr>
                <w:b/>
                <w:sz w:val="18"/>
                <w:szCs w:val="20"/>
                <w:lang w:eastAsia="ru-RU"/>
              </w:rPr>
            </w:pPr>
            <w:r w:rsidRPr="00EB2CB3">
              <w:rPr>
                <w:b/>
                <w:sz w:val="18"/>
                <w:szCs w:val="20"/>
                <w:lang w:eastAsia="ru-RU"/>
              </w:rPr>
              <w:t>2024-2027 г. г.</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
                <w:kern w:val="0"/>
                <w:sz w:val="18"/>
                <w:szCs w:val="20"/>
                <w:lang w:eastAsia="ru-RU"/>
              </w:rPr>
            </w:pPr>
            <w:r w:rsidRPr="0033265F">
              <w:rPr>
                <w:b/>
                <w:bCs/>
                <w:sz w:val="18"/>
                <w:szCs w:val="20"/>
                <w:lang w:eastAsia="ru-RU"/>
              </w:rPr>
              <w:t xml:space="preserve">2028-2042 </w:t>
            </w:r>
            <w:r w:rsidRPr="00EB2CB3">
              <w:rPr>
                <w:b/>
                <w:sz w:val="18"/>
                <w:szCs w:val="20"/>
                <w:lang w:eastAsia="ru-RU"/>
              </w:rPr>
              <w:t>г. г.</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Лимит забора воды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5 263,62</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5 911,05</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Подъем воды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11 807,07</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13 259,34</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Собственные нужды - НФС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430,65</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483,62</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Собственные нужды - общие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2 380,67</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2 673,49</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Подано воды в сеть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9 426,40</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10 585,85</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Реализация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5 390,82</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6 053,89</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население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3 967,22</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4 455,19</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бюджет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381,44</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428,36</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промышлен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1 042,16</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1 170,35</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Потери воды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4 035,59</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4 531,97</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 </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 </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left"/>
              <w:rPr>
                <w:rFonts w:eastAsia="Times New Roman"/>
                <w:bCs/>
                <w:kern w:val="0"/>
                <w:sz w:val="18"/>
                <w:szCs w:val="20"/>
                <w:lang w:eastAsia="ru-RU"/>
              </w:rPr>
            </w:pPr>
            <w:r w:rsidRPr="00EB2CB3">
              <w:rPr>
                <w:rFonts w:eastAsia="Times New Roman"/>
                <w:bCs/>
                <w:kern w:val="0"/>
                <w:sz w:val="18"/>
                <w:szCs w:val="20"/>
                <w:lang w:eastAsia="ru-RU"/>
              </w:rPr>
              <w:t xml:space="preserve">канализация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7 673,52</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8 617,36</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население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5 783,15</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6 494,48</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бюджет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446,74</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501,69</w:t>
            </w:r>
          </w:p>
        </w:tc>
      </w:tr>
      <w:tr w:rsidR="00EB2CB3" w:rsidRPr="00EB2CB3" w:rsidTr="00EB2CB3">
        <w:trPr>
          <w:trHeight w:val="20"/>
        </w:trPr>
        <w:tc>
          <w:tcPr>
            <w:tcW w:w="2806" w:type="pct"/>
            <w:shd w:val="clear" w:color="auto" w:fill="auto"/>
            <w:noWrap/>
            <w:vAlign w:val="bottom"/>
            <w:hideMark/>
          </w:tcPr>
          <w:p w:rsidR="00EB2CB3" w:rsidRPr="00EB2CB3" w:rsidRDefault="00EB2CB3" w:rsidP="00EB2CB3">
            <w:pPr>
              <w:widowControl/>
              <w:suppressAutoHyphens w:val="0"/>
              <w:spacing w:before="0" w:after="0"/>
              <w:ind w:firstLine="0"/>
              <w:jc w:val="right"/>
              <w:rPr>
                <w:rFonts w:eastAsia="Times New Roman"/>
                <w:bCs/>
                <w:kern w:val="0"/>
                <w:sz w:val="18"/>
                <w:szCs w:val="20"/>
                <w:lang w:eastAsia="ru-RU"/>
              </w:rPr>
            </w:pPr>
            <w:r w:rsidRPr="00EB2CB3">
              <w:rPr>
                <w:rFonts w:eastAsia="Times New Roman"/>
                <w:bCs/>
                <w:kern w:val="0"/>
                <w:sz w:val="18"/>
                <w:szCs w:val="20"/>
                <w:lang w:eastAsia="ru-RU"/>
              </w:rPr>
              <w:t xml:space="preserve">промышлен </w:t>
            </w:r>
          </w:p>
        </w:tc>
        <w:tc>
          <w:tcPr>
            <w:tcW w:w="1138" w:type="pct"/>
            <w:vAlign w:val="center"/>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sidRPr="00EB2CB3">
              <w:rPr>
                <w:rFonts w:eastAsia="Times New Roman"/>
                <w:bCs/>
                <w:kern w:val="0"/>
                <w:sz w:val="18"/>
                <w:szCs w:val="20"/>
                <w:lang w:eastAsia="ru-RU"/>
              </w:rPr>
              <w:t>1 443,63</w:t>
            </w:r>
          </w:p>
        </w:tc>
        <w:tc>
          <w:tcPr>
            <w:tcW w:w="1056" w:type="pct"/>
            <w:shd w:val="clear" w:color="auto" w:fill="auto"/>
            <w:noWrap/>
            <w:vAlign w:val="center"/>
            <w:hideMark/>
          </w:tcPr>
          <w:p w:rsidR="00EB2CB3" w:rsidRPr="00EB2CB3" w:rsidRDefault="00EB2CB3" w:rsidP="00EB2CB3">
            <w:pPr>
              <w:widowControl/>
              <w:suppressAutoHyphens w:val="0"/>
              <w:spacing w:before="0" w:after="0"/>
              <w:ind w:firstLine="0"/>
              <w:jc w:val="center"/>
              <w:rPr>
                <w:rFonts w:eastAsia="Times New Roman"/>
                <w:bCs/>
                <w:kern w:val="0"/>
                <w:sz w:val="18"/>
                <w:szCs w:val="20"/>
                <w:lang w:eastAsia="ru-RU"/>
              </w:rPr>
            </w:pPr>
            <w:r>
              <w:rPr>
                <w:color w:val="000000"/>
                <w:sz w:val="18"/>
                <w:szCs w:val="18"/>
              </w:rPr>
              <w:t>1 621,20</w:t>
            </w:r>
          </w:p>
        </w:tc>
      </w:tr>
    </w:tbl>
    <w:p w:rsidR="00425FE2" w:rsidRPr="00EB2CB3" w:rsidRDefault="00425FE2" w:rsidP="004234E7">
      <w:pPr>
        <w:spacing w:line="276" w:lineRule="auto"/>
        <w:rPr>
          <w:lang w:eastAsia="ru-RU"/>
        </w:rPr>
      </w:pPr>
    </w:p>
    <w:p w:rsidR="007D7013" w:rsidRPr="008F29CC" w:rsidRDefault="00FF0997" w:rsidP="008F29CC">
      <w:pPr>
        <w:pStyle w:val="34"/>
      </w:pPr>
      <w:bookmarkStart w:id="117" w:name="_Toc169689473"/>
      <w:r w:rsidRPr="008F29CC">
        <w:t>Р</w:t>
      </w:r>
      <w:r w:rsidR="007D7013" w:rsidRPr="008F29CC">
        <w:t xml:space="preserve">асчет </w:t>
      </w:r>
      <w:r w:rsidR="00D45CBB" w:rsidRPr="00D45CBB">
        <w:t>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D45CBB">
        <w:t>.</w:t>
      </w:r>
      <w:bookmarkEnd w:id="117"/>
    </w:p>
    <w:p w:rsidR="00C045AF" w:rsidRPr="00D45CBB" w:rsidRDefault="00C045AF" w:rsidP="004234E7">
      <w:pPr>
        <w:spacing w:line="276" w:lineRule="auto"/>
        <w:rPr>
          <w:b/>
          <w:bCs/>
          <w:lang w:eastAsia="ru-RU"/>
        </w:rPr>
      </w:pPr>
      <w:r w:rsidRPr="00D45CBB">
        <w:rPr>
          <w:b/>
          <w:bCs/>
          <w:lang w:eastAsia="ru-RU"/>
        </w:rPr>
        <w:t>Юго-Восточный район</w:t>
      </w:r>
    </w:p>
    <w:p w:rsidR="00C045AF" w:rsidRPr="00F51F10" w:rsidRDefault="00C045AF" w:rsidP="004234E7">
      <w:pPr>
        <w:spacing w:line="276" w:lineRule="auto"/>
        <w:rPr>
          <w:lang w:eastAsia="ru-RU"/>
        </w:rPr>
      </w:pPr>
      <w:r w:rsidRPr="00F51F10">
        <w:rPr>
          <w:lang w:eastAsia="ru-RU"/>
        </w:rPr>
        <w:t>Резерв производственных мощностей НФС АО «Златмаш» имеется в объеме10 тыс.</w:t>
      </w:r>
      <w:r w:rsidR="00772D52">
        <w:rPr>
          <w:lang w:eastAsia="ru-RU"/>
        </w:rPr>
        <w:t>м³</w:t>
      </w:r>
      <w:r w:rsidRPr="00F51F10">
        <w:rPr>
          <w:lang w:eastAsia="ru-RU"/>
        </w:rPr>
        <w:t>/сутки, при условии выполнения мероприятий по модернизациии реконструкциисистемы очистных сооружений в полном объеме.</w:t>
      </w:r>
    </w:p>
    <w:p w:rsidR="00C045AF" w:rsidRPr="00D45CBB" w:rsidRDefault="00C045AF" w:rsidP="004234E7">
      <w:pPr>
        <w:spacing w:line="276" w:lineRule="auto"/>
        <w:rPr>
          <w:b/>
          <w:bCs/>
          <w:lang w:eastAsia="ru-RU"/>
        </w:rPr>
      </w:pPr>
      <w:r w:rsidRPr="00D45CBB">
        <w:rPr>
          <w:b/>
          <w:bCs/>
          <w:lang w:eastAsia="ru-RU"/>
        </w:rPr>
        <w:t>Северный и Центральный районы</w:t>
      </w:r>
    </w:p>
    <w:p w:rsidR="00FF187B" w:rsidRPr="008629BC" w:rsidRDefault="005906B0" w:rsidP="004234E7">
      <w:pPr>
        <w:spacing w:line="276" w:lineRule="auto"/>
        <w:rPr>
          <w:lang w:eastAsia="ru-RU"/>
        </w:rPr>
      </w:pPr>
      <w:r w:rsidRPr="008629BC">
        <w:rPr>
          <w:lang w:eastAsia="ru-RU"/>
        </w:rPr>
        <w:t>При существующем водопотреблении мощности очистных сооружений водопровода (насосно-фильтровальных станций) и повысительных насосных станций достаточно</w:t>
      </w:r>
      <w:r w:rsidR="008800E5" w:rsidRPr="008629BC">
        <w:rPr>
          <w:lang w:eastAsia="ru-RU"/>
        </w:rPr>
        <w:t xml:space="preserve"> для обеспечения качественного водоснабжения</w:t>
      </w:r>
      <w:r w:rsidRPr="008629BC">
        <w:rPr>
          <w:lang w:eastAsia="ru-RU"/>
        </w:rPr>
        <w:t>.При увеличении нагрузки необходима реконструкция насосно-фильтровальных станций до установленной мощности с целью обеспечения качества питьевой воды</w:t>
      </w:r>
      <w:r w:rsidR="00FF187B" w:rsidRPr="008629BC">
        <w:rPr>
          <w:lang w:eastAsia="ru-RU"/>
        </w:rPr>
        <w:t>, резерв производственных мощностей НФС:</w:t>
      </w:r>
    </w:p>
    <w:p w:rsidR="00FF187B" w:rsidRPr="008629BC" w:rsidRDefault="00FF187B" w:rsidP="006C4FAD">
      <w:pPr>
        <w:pStyle w:val="afc"/>
        <w:numPr>
          <w:ilvl w:val="0"/>
          <w:numId w:val="3"/>
        </w:numPr>
        <w:spacing w:before="0" w:beforeAutospacing="0" w:after="0" w:afterAutospacing="0"/>
        <w:ind w:left="1134" w:hanging="357"/>
      </w:pPr>
      <w:r w:rsidRPr="008629BC">
        <w:t>на пр. Гагарина имеется в объеме</w:t>
      </w:r>
      <w:r w:rsidR="00C045AF" w:rsidRPr="008629BC">
        <w:t xml:space="preserve"> порядка 14</w:t>
      </w:r>
      <w:r w:rsidRPr="008629BC">
        <w:t xml:space="preserve"> тыс.</w:t>
      </w:r>
      <w:r w:rsidR="00772D52">
        <w:t>м³</w:t>
      </w:r>
      <w:r w:rsidRPr="008629BC">
        <w:t xml:space="preserve">/сутки, </w:t>
      </w:r>
    </w:p>
    <w:p w:rsidR="00FF187B" w:rsidRDefault="00FF187B" w:rsidP="006C4FAD">
      <w:pPr>
        <w:pStyle w:val="afc"/>
        <w:numPr>
          <w:ilvl w:val="0"/>
          <w:numId w:val="3"/>
        </w:numPr>
        <w:spacing w:before="0" w:beforeAutospacing="0" w:after="0" w:afterAutospacing="0"/>
        <w:ind w:left="1134" w:hanging="357"/>
      </w:pPr>
      <w:r w:rsidRPr="008629BC">
        <w:t xml:space="preserve">на р. Б.Тесьма </w:t>
      </w:r>
      <w:r w:rsidR="00924F36" w:rsidRPr="008629BC">
        <w:t xml:space="preserve">имеется в объеме </w:t>
      </w:r>
      <w:r w:rsidR="00C045AF" w:rsidRPr="008629BC">
        <w:t>порядка 22</w:t>
      </w:r>
      <w:r w:rsidRPr="008629BC">
        <w:t xml:space="preserve"> тыс.</w:t>
      </w:r>
      <w:r w:rsidR="00772D52">
        <w:t>м³</w:t>
      </w:r>
      <w:r w:rsidRPr="008629BC">
        <w:t>/сутки.</w:t>
      </w:r>
    </w:p>
    <w:p w:rsidR="006C1F23" w:rsidRPr="008629BC" w:rsidRDefault="006C1F23" w:rsidP="004234E7">
      <w:pPr>
        <w:spacing w:before="0" w:after="0" w:line="276" w:lineRule="auto"/>
      </w:pPr>
    </w:p>
    <w:p w:rsidR="007D7013" w:rsidRPr="008F29CC" w:rsidRDefault="00FF0997" w:rsidP="008F29CC">
      <w:pPr>
        <w:pStyle w:val="34"/>
      </w:pPr>
      <w:bookmarkStart w:id="118" w:name="_Toc169689474"/>
      <w:r w:rsidRPr="008F29CC">
        <w:t>Н</w:t>
      </w:r>
      <w:r w:rsidR="007D7013" w:rsidRPr="008F29CC">
        <w:t>аименование организации, которая наделена статусом гарантирующей организации.</w:t>
      </w:r>
      <w:bookmarkEnd w:id="118"/>
    </w:p>
    <w:p w:rsidR="001B16FF" w:rsidRPr="00F51F10" w:rsidRDefault="001B16FF" w:rsidP="004234E7">
      <w:pPr>
        <w:spacing w:line="276" w:lineRule="auto"/>
        <w:rPr>
          <w:lang w:eastAsia="ru-RU"/>
        </w:rPr>
      </w:pPr>
      <w:r w:rsidRPr="00F51F10">
        <w:rPr>
          <w:lang w:eastAsia="ru-RU"/>
        </w:rPr>
        <w:t xml:space="preserve">В соответствии с Постановлением Администрации Златоустовскогогородского округа от 18.11.2022 г. </w:t>
      </w:r>
      <w:r w:rsidR="00723970">
        <w:rPr>
          <w:lang w:eastAsia="ru-RU"/>
        </w:rPr>
        <w:t xml:space="preserve">№ </w:t>
      </w:r>
      <w:r w:rsidRPr="00F51F10">
        <w:rPr>
          <w:lang w:eastAsia="ru-RU"/>
        </w:rPr>
        <w:t>502-П/АДМ «О наделении организации, осуществляющей холодное водоснабжение потребителей, находящихся в районе машиностроительного завода Златоустовского городского округа, статусом гарантирующей организации»:</w:t>
      </w:r>
    </w:p>
    <w:p w:rsidR="001B16FF" w:rsidRPr="00F51F10" w:rsidRDefault="001B16FF" w:rsidP="006C4FAD">
      <w:pPr>
        <w:pStyle w:val="afc"/>
        <w:numPr>
          <w:ilvl w:val="0"/>
          <w:numId w:val="3"/>
        </w:numPr>
        <w:spacing w:before="0" w:beforeAutospacing="0" w:after="0" w:afterAutospacing="0"/>
        <w:ind w:left="1134" w:hanging="357"/>
      </w:pPr>
      <w:r w:rsidRPr="00F51F10">
        <w:t xml:space="preserve">с 13.10.2022 г. </w:t>
      </w:r>
      <w:r w:rsidR="00E111B2" w:rsidRPr="00F51F10">
        <w:t xml:space="preserve">статусом гарантирующей организацией, осуществляющей холодное водоснабжение потребителей, находящихся в районе машиностроительного завода Златоустовского городского округа, за исключением потребителей, находящихся в поселках Суворовский и Айский, наделено </w:t>
      </w:r>
      <w:r w:rsidRPr="00F51F10">
        <w:t>МУП ЗГО «Златоустовское водоснабжение».</w:t>
      </w:r>
    </w:p>
    <w:p w:rsidR="0070019E" w:rsidRPr="00F51F10" w:rsidRDefault="0070019E" w:rsidP="006C4FAD">
      <w:pPr>
        <w:pStyle w:val="afc"/>
        <w:numPr>
          <w:ilvl w:val="0"/>
          <w:numId w:val="3"/>
        </w:numPr>
        <w:spacing w:before="0" w:beforeAutospacing="0" w:after="0" w:afterAutospacing="0"/>
        <w:ind w:left="1134" w:hanging="357"/>
      </w:pPr>
      <w:r w:rsidRPr="00F51F10">
        <w:t>с 01.07.2015г. статусом гарантирующей организацией, осуществляющей холодное водоснабжение потребителей</w:t>
      </w:r>
      <w:r w:rsidR="006D4571" w:rsidRPr="00F51F10">
        <w:t xml:space="preserve"> Златоустовского городского округа</w:t>
      </w:r>
      <w:r w:rsidR="003527B8" w:rsidRPr="00F51F10">
        <w:t>, включая потребителей, находящихся в поселках Суворовский и Айский,</w:t>
      </w:r>
      <w:r w:rsidR="006D4571" w:rsidRPr="00F51F10">
        <w:t xml:space="preserve">кроме потребителей, находящихся </w:t>
      </w:r>
      <w:r w:rsidRPr="00F51F10">
        <w:t>в районе машиностроительного завода Златоустовского городского округа</w:t>
      </w:r>
      <w:r w:rsidR="003527B8" w:rsidRPr="00F51F10">
        <w:t xml:space="preserve">, </w:t>
      </w:r>
      <w:r w:rsidRPr="00F51F10">
        <w:t>наделено «Златоустовский «Водоканал».</w:t>
      </w:r>
    </w:p>
    <w:p w:rsidR="00DE4A2D" w:rsidRPr="008629BC" w:rsidRDefault="00DE4A2D" w:rsidP="004234E7">
      <w:pPr>
        <w:spacing w:line="276" w:lineRule="auto"/>
        <w:rPr>
          <w:lang w:eastAsia="ru-RU"/>
        </w:rPr>
      </w:pPr>
    </w:p>
    <w:p w:rsidR="00F51F10" w:rsidRDefault="00F51F10"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3C1ED7" w:rsidRPr="008F29CC" w:rsidRDefault="00196ED9" w:rsidP="008F29CC">
      <w:pPr>
        <w:pStyle w:val="20"/>
      </w:pPr>
      <w:bookmarkStart w:id="119" w:name="_Toc169689475"/>
      <w:r w:rsidRPr="008F29CC">
        <w:t>ПРЕДЛОЖЕНИЯ ПО СТРОИТЕЛЬСТВУ, РЕКОНСТРУКЦИИ И МОДЕРНИЗАЦИИ ОБЪЕКТОВ ЦЕНТРАЛИЗОВАННЫХ СИСТЕМ ВОДОСНАБЖЕНИЯ</w:t>
      </w:r>
      <w:r w:rsidR="00620A6F">
        <w:t>.</w:t>
      </w:r>
      <w:bookmarkEnd w:id="119"/>
    </w:p>
    <w:p w:rsidR="00042BB9" w:rsidRPr="008F29CC" w:rsidRDefault="00042BB9" w:rsidP="008F29CC">
      <w:pPr>
        <w:pStyle w:val="34"/>
      </w:pPr>
      <w:bookmarkStart w:id="120" w:name="_Toc169689476"/>
      <w:r w:rsidRPr="008F29CC">
        <w:t xml:space="preserve">Перечень </w:t>
      </w:r>
      <w:r w:rsidR="007F197F" w:rsidRPr="007F197F">
        <w:t>основных мероприятий по реализации схем водоснабжения с разбивкой по годам</w:t>
      </w:r>
      <w:r w:rsidR="007F197F">
        <w:t>.</w:t>
      </w:r>
      <w:bookmarkEnd w:id="120"/>
    </w:p>
    <w:p w:rsidR="00A90B17" w:rsidRPr="00F51F10" w:rsidRDefault="0087490A" w:rsidP="004234E7">
      <w:pPr>
        <w:spacing w:line="276" w:lineRule="auto"/>
        <w:rPr>
          <w:lang w:eastAsia="ru-RU"/>
        </w:rPr>
      </w:pPr>
      <w:r w:rsidRPr="008629BC">
        <w:rPr>
          <w:lang w:eastAsia="ru-RU"/>
        </w:rPr>
        <w:t xml:space="preserve">Мероприятия </w:t>
      </w:r>
      <w:r w:rsidRPr="00F51F10">
        <w:rPr>
          <w:lang w:eastAsia="ru-RU"/>
        </w:rPr>
        <w:t>по реализации схемы водоснабжения</w:t>
      </w:r>
      <w:r w:rsidRPr="008629BC">
        <w:rPr>
          <w:lang w:eastAsia="ru-RU"/>
        </w:rPr>
        <w:t xml:space="preserve"> составлены п</w:t>
      </w:r>
      <w:r w:rsidR="00042BB9" w:rsidRPr="008629BC">
        <w:rPr>
          <w:lang w:eastAsia="ru-RU"/>
        </w:rPr>
        <w:t xml:space="preserve">о результатам анализа сведений о системе водоснабжения, планов администрации </w:t>
      </w:r>
      <w:r w:rsidRPr="008629BC">
        <w:rPr>
          <w:lang w:eastAsia="ru-RU"/>
        </w:rPr>
        <w:t>Златоустовского городского округа</w:t>
      </w:r>
      <w:r w:rsidR="00042BB9" w:rsidRPr="008629BC">
        <w:rPr>
          <w:lang w:eastAsia="ru-RU"/>
        </w:rPr>
        <w:t xml:space="preserve">, </w:t>
      </w:r>
      <w:r w:rsidRPr="008629BC">
        <w:rPr>
          <w:lang w:eastAsia="ru-RU"/>
        </w:rPr>
        <w:t xml:space="preserve">а также </w:t>
      </w:r>
      <w:r w:rsidR="00042BB9" w:rsidRPr="008629BC">
        <w:rPr>
          <w:lang w:eastAsia="ru-RU"/>
        </w:rPr>
        <w:t>программ ресурсоснабжающих организаций</w:t>
      </w:r>
      <w:r w:rsidR="00A90B17" w:rsidRPr="00F51F10">
        <w:rPr>
          <w:lang w:eastAsia="ru-RU"/>
        </w:rPr>
        <w:t>.</w:t>
      </w:r>
    </w:p>
    <w:p w:rsidR="0087490A" w:rsidRPr="00E80904" w:rsidRDefault="0087490A" w:rsidP="004234E7">
      <w:pPr>
        <w:spacing w:line="276" w:lineRule="auto"/>
        <w:rPr>
          <w:b/>
          <w:bCs/>
          <w:lang w:eastAsia="ru-RU"/>
        </w:rPr>
      </w:pPr>
      <w:r w:rsidRPr="00E80904">
        <w:rPr>
          <w:b/>
          <w:bCs/>
          <w:lang w:eastAsia="ru-RU"/>
        </w:rPr>
        <w:t xml:space="preserve">МУП </w:t>
      </w:r>
      <w:r w:rsidR="00E111B2" w:rsidRPr="00E80904">
        <w:rPr>
          <w:b/>
          <w:bCs/>
          <w:lang w:eastAsia="ru-RU"/>
        </w:rPr>
        <w:t xml:space="preserve">ЗГО </w:t>
      </w:r>
      <w:r w:rsidRPr="00E80904">
        <w:rPr>
          <w:b/>
          <w:bCs/>
          <w:lang w:eastAsia="ru-RU"/>
        </w:rPr>
        <w:t>«</w:t>
      </w:r>
      <w:r w:rsidR="00E111B2" w:rsidRPr="00E80904">
        <w:rPr>
          <w:b/>
          <w:bCs/>
          <w:lang w:eastAsia="ru-RU"/>
        </w:rPr>
        <w:t>Златоустовское в</w:t>
      </w:r>
      <w:r w:rsidRPr="00E80904">
        <w:rPr>
          <w:b/>
          <w:bCs/>
          <w:lang w:eastAsia="ru-RU"/>
        </w:rPr>
        <w:t>одоснаб</w:t>
      </w:r>
      <w:r w:rsidR="00E111B2" w:rsidRPr="00E80904">
        <w:rPr>
          <w:b/>
          <w:bCs/>
          <w:lang w:eastAsia="ru-RU"/>
        </w:rPr>
        <w:t>жение</w:t>
      </w:r>
      <w:r w:rsidRPr="00E80904">
        <w:rPr>
          <w:b/>
          <w:bCs/>
          <w:lang w:eastAsia="ru-RU"/>
        </w:rPr>
        <w:t>»</w:t>
      </w:r>
    </w:p>
    <w:p w:rsidR="00A50885" w:rsidRPr="00F51F10" w:rsidRDefault="00A50885" w:rsidP="004234E7">
      <w:pPr>
        <w:spacing w:line="276" w:lineRule="auto"/>
        <w:rPr>
          <w:lang w:eastAsia="ru-RU"/>
        </w:rPr>
      </w:pPr>
      <w:r w:rsidRPr="00F51F10">
        <w:rPr>
          <w:lang w:eastAsia="ru-RU"/>
        </w:rPr>
        <w:t xml:space="preserve">С целью перехода на закрытую систему горячего водоснабжения (теплоснабжения) в феврале 2018 года постановлением Администрации ЗГОот 28.02.2018г. </w:t>
      </w:r>
      <w:r w:rsidR="00723970">
        <w:rPr>
          <w:lang w:eastAsia="ru-RU"/>
        </w:rPr>
        <w:t xml:space="preserve">№ </w:t>
      </w:r>
      <w:r w:rsidRPr="00F51F10">
        <w:rPr>
          <w:lang w:eastAsia="ru-RU"/>
        </w:rPr>
        <w:t>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принято решение о прекращении использования открытой системы горячего водоснабжения (теплоснабжения) посредством установки ИТП в домах.</w:t>
      </w:r>
    </w:p>
    <w:p w:rsidR="00A50885" w:rsidRPr="00F51F10" w:rsidRDefault="00A50885" w:rsidP="004234E7">
      <w:pPr>
        <w:spacing w:line="276" w:lineRule="auto"/>
        <w:rPr>
          <w:lang w:eastAsia="ru-RU"/>
        </w:rPr>
      </w:pPr>
      <w:r w:rsidRPr="00F51F10">
        <w:rPr>
          <w:lang w:eastAsia="ru-RU"/>
        </w:rPr>
        <w:t xml:space="preserve">Решением Собрания депутатов Златоустовского городского округаот 30.08.2018г. </w:t>
      </w:r>
      <w:r w:rsidR="00723970">
        <w:rPr>
          <w:lang w:eastAsia="ru-RU"/>
        </w:rPr>
        <w:t xml:space="preserve">№ </w:t>
      </w:r>
      <w:r w:rsidRPr="00F51F10">
        <w:rPr>
          <w:lang w:eastAsia="ru-RU"/>
        </w:rPr>
        <w:t>250 утверждено техническое задание на разработку инвестиционной программы для МУП «Водоснабжение ЗГО».</w:t>
      </w:r>
    </w:p>
    <w:p w:rsidR="00A50885" w:rsidRPr="00F51F10" w:rsidRDefault="00A50885" w:rsidP="004234E7">
      <w:pPr>
        <w:spacing w:line="276" w:lineRule="auto"/>
        <w:rPr>
          <w:lang w:eastAsia="ru-RU"/>
        </w:rPr>
      </w:pPr>
      <w:r w:rsidRPr="00F51F10">
        <w:rPr>
          <w:lang w:eastAsia="ru-RU"/>
        </w:rPr>
        <w:t xml:space="preserve">Решением Собрания депутатов Златоустовского городского округа от 28.11.2019г. </w:t>
      </w:r>
      <w:r w:rsidR="00723970">
        <w:rPr>
          <w:lang w:eastAsia="ru-RU"/>
        </w:rPr>
        <w:t xml:space="preserve">№ </w:t>
      </w:r>
      <w:r w:rsidRPr="00F51F10">
        <w:rPr>
          <w:lang w:eastAsia="ru-RU"/>
        </w:rPr>
        <w:t>360 согласована инвестиционная программа для МУП «Водоснабжение ЗГО» на 2019-2021г</w:t>
      </w:r>
      <w:r w:rsidR="00E111B2" w:rsidRPr="00F51F10">
        <w:rPr>
          <w:lang w:eastAsia="ru-RU"/>
        </w:rPr>
        <w:t xml:space="preserve">. </w:t>
      </w:r>
      <w:r w:rsidRPr="00F51F10">
        <w:rPr>
          <w:lang w:eastAsia="ru-RU"/>
        </w:rPr>
        <w:t>г.</w:t>
      </w:r>
    </w:p>
    <w:p w:rsidR="00E111B2" w:rsidRPr="00F51F10" w:rsidRDefault="00A50885" w:rsidP="004234E7">
      <w:pPr>
        <w:spacing w:line="276" w:lineRule="auto"/>
        <w:rPr>
          <w:lang w:eastAsia="ru-RU"/>
        </w:rPr>
      </w:pPr>
      <w:r w:rsidRPr="00F51F10">
        <w:rPr>
          <w:lang w:eastAsia="ru-RU"/>
        </w:rPr>
        <w:t xml:space="preserve">На основании выполненного гидравлического расчета сетей ХВС района машзавода с целью перехода на закрытую систему горячего водоснабжения (ГРсХВС.30.07.2018/1-СПГЗ), исполнитель ООО «Специализированное предприятие «Гражданская защита» по муниципальному контракту с МКУ ЗГО «УЖКХ» </w:t>
      </w:r>
      <w:r w:rsidR="00723970">
        <w:rPr>
          <w:lang w:eastAsia="ru-RU"/>
        </w:rPr>
        <w:t xml:space="preserve">№ </w:t>
      </w:r>
      <w:r w:rsidRPr="00F51F10">
        <w:rPr>
          <w:lang w:eastAsia="ru-RU"/>
        </w:rPr>
        <w:t>0169300003318000225 от 30.07.2018 г., с использованием математической карты сетей ХВС, расчетов пропускной способности водоводов определены участки под замену, которые включены в инвестиционную программу МУП «Водоснабжение ЗГО»:</w:t>
      </w:r>
    </w:p>
    <w:p w:rsidR="00E111B2" w:rsidRPr="00F51F10" w:rsidRDefault="00E111B2" w:rsidP="004234E7">
      <w:pPr>
        <w:spacing w:line="276" w:lineRule="auto"/>
        <w:rPr>
          <w:lang w:eastAsia="ru-RU"/>
        </w:rPr>
      </w:pPr>
      <w:r w:rsidRPr="00F51F10">
        <w:rPr>
          <w:lang w:eastAsia="ru-RU"/>
        </w:rPr>
        <w:t xml:space="preserve">В связи с наделением муниципального унитарного предприятия Златоутовского городского округа «Златоустовское водоснабжение» статусом гарантирующей организации, осуществляющей холодное водоснабжение потребителей, находящихся в районе машиностроительного завода Златоустовского городского округа , за исключением потребителей, находящихся в поселках Суворовскийи Айский, с 13.10.2022 года в соответствии с Постановлением Администрации Златоустовскогогородского округа от 18.11.2022 г. </w:t>
      </w:r>
      <w:r w:rsidR="00723970">
        <w:rPr>
          <w:lang w:eastAsia="ru-RU"/>
        </w:rPr>
        <w:t xml:space="preserve">№ </w:t>
      </w:r>
      <w:r w:rsidRPr="00F51F10">
        <w:rPr>
          <w:lang w:eastAsia="ru-RU"/>
        </w:rPr>
        <w:t>502-П/АДМ, необходимо разработать и утвердить техническое задание на разработку инвестиционной программы для МУП ЗГО «Златоустовское водоснабжение».</w:t>
      </w:r>
    </w:p>
    <w:p w:rsidR="00A50885" w:rsidRPr="00F51F10" w:rsidRDefault="00A50885" w:rsidP="004234E7">
      <w:pPr>
        <w:spacing w:line="276" w:lineRule="auto"/>
        <w:rPr>
          <w:lang w:eastAsia="ru-RU"/>
        </w:rPr>
      </w:pPr>
      <w:r w:rsidRPr="00293E76">
        <w:rPr>
          <w:lang w:eastAsia="ru-RU"/>
        </w:rPr>
        <w:t>Участок от поворота магистрального водопровода направления</w:t>
      </w:r>
      <w:r w:rsidR="00E111B2" w:rsidRPr="00293E76">
        <w:rPr>
          <w:lang w:eastAsia="ru-RU"/>
        </w:rPr>
        <w:t>«</w:t>
      </w:r>
      <w:r w:rsidRPr="00293E76">
        <w:rPr>
          <w:lang w:eastAsia="ru-RU"/>
        </w:rPr>
        <w:t>5-й микрорайон</w:t>
      </w:r>
      <w:r w:rsidR="00E111B2" w:rsidRPr="00293E76">
        <w:rPr>
          <w:lang w:eastAsia="ru-RU"/>
        </w:rPr>
        <w:t>»</w:t>
      </w:r>
      <w:r w:rsidRPr="00293E76">
        <w:rPr>
          <w:lang w:eastAsia="ru-RU"/>
        </w:rPr>
        <w:t xml:space="preserve"> в направлении улицы Лесной до пересечения с улицей Урицкого,Участок от поворота магистра</w:t>
      </w:r>
      <w:r w:rsidR="00E111B2" w:rsidRPr="00293E76">
        <w:rPr>
          <w:lang w:eastAsia="ru-RU"/>
        </w:rPr>
        <w:t>льного водопровода направления «</w:t>
      </w:r>
      <w:r w:rsidRPr="00293E76">
        <w:rPr>
          <w:lang w:eastAsia="ru-RU"/>
        </w:rPr>
        <w:t>Поселок</w:t>
      </w:r>
      <w:r w:rsidR="00E111B2" w:rsidRPr="00293E76">
        <w:rPr>
          <w:lang w:eastAsia="ru-RU"/>
        </w:rPr>
        <w:t>»</w:t>
      </w:r>
      <w:r w:rsidRPr="00293E76">
        <w:rPr>
          <w:lang w:eastAsia="ru-RU"/>
        </w:rPr>
        <w:t xml:space="preserve">в направлении улицы Дворцовой до пересечения с улицей Урицкого,Участок магистрального водопровода направления </w:t>
      </w:r>
      <w:r w:rsidR="00E111B2" w:rsidRPr="00293E76">
        <w:rPr>
          <w:lang w:eastAsia="ru-RU"/>
        </w:rPr>
        <w:t>«</w:t>
      </w:r>
      <w:r w:rsidRPr="00293E76">
        <w:rPr>
          <w:lang w:eastAsia="ru-RU"/>
        </w:rPr>
        <w:t>5-й микрорайон</w:t>
      </w:r>
      <w:r w:rsidR="00E111B2" w:rsidRPr="00293E76">
        <w:rPr>
          <w:lang w:eastAsia="ru-RU"/>
        </w:rPr>
        <w:t>»</w:t>
      </w:r>
      <w:r w:rsidRPr="00293E76">
        <w:rPr>
          <w:lang w:eastAsia="ru-RU"/>
        </w:rPr>
        <w:t>.</w:t>
      </w:r>
    </w:p>
    <w:p w:rsidR="00A90B17" w:rsidRPr="00F51F10" w:rsidRDefault="00042BB9" w:rsidP="004234E7">
      <w:pPr>
        <w:spacing w:line="276" w:lineRule="auto"/>
        <w:rPr>
          <w:lang w:eastAsia="ru-RU"/>
        </w:rPr>
      </w:pPr>
      <w:r w:rsidRPr="00F51F10">
        <w:rPr>
          <w:lang w:eastAsia="ru-RU"/>
        </w:rPr>
        <w:t>С целью повышения энергетической эффективности работы системы водоснабжения</w:t>
      </w:r>
      <w:r w:rsidR="001F0515" w:rsidRPr="00F51F10">
        <w:rPr>
          <w:lang w:eastAsia="ru-RU"/>
        </w:rPr>
        <w:t>,</w:t>
      </w:r>
      <w:r w:rsidRPr="00F51F10">
        <w:rPr>
          <w:lang w:eastAsia="ru-RU"/>
        </w:rPr>
        <w:t xml:space="preserve"> МУП </w:t>
      </w:r>
      <w:r w:rsidR="00E111B2" w:rsidRPr="00F51F10">
        <w:rPr>
          <w:lang w:eastAsia="ru-RU"/>
        </w:rPr>
        <w:t>ЗГО «Златоустовское в</w:t>
      </w:r>
      <w:r w:rsidRPr="00F51F10">
        <w:rPr>
          <w:lang w:eastAsia="ru-RU"/>
        </w:rPr>
        <w:t>одоснабжение</w:t>
      </w:r>
      <w:r w:rsidR="00E111B2" w:rsidRPr="00F51F10">
        <w:rPr>
          <w:lang w:eastAsia="ru-RU"/>
        </w:rPr>
        <w:t>»</w:t>
      </w:r>
      <w:r w:rsidRPr="00F51F10">
        <w:rPr>
          <w:lang w:eastAsia="ru-RU"/>
        </w:rPr>
        <w:t xml:space="preserve"> разработаны мероприятия по строительству, </w:t>
      </w:r>
      <w:r w:rsidRPr="008629BC">
        <w:rPr>
          <w:lang w:eastAsia="ru-RU"/>
        </w:rPr>
        <w:t>реконструкции и модернизации объектов централизованных систем водоснабжения</w:t>
      </w:r>
      <w:r w:rsidRPr="00F51F10">
        <w:rPr>
          <w:lang w:eastAsia="ru-RU"/>
        </w:rPr>
        <w:t>.</w:t>
      </w:r>
    </w:p>
    <w:p w:rsidR="00175B31" w:rsidRDefault="00175B31" w:rsidP="00123F89">
      <w:pPr>
        <w:pStyle w:val="116"/>
        <w:spacing w:before="120"/>
        <w:jc w:val="both"/>
        <w:rPr>
          <w:b/>
          <w:bCs/>
        </w:rPr>
        <w:sectPr w:rsidR="00175B31" w:rsidSect="006604C4">
          <w:pgSz w:w="11900" w:h="16840"/>
          <w:pgMar w:top="1134" w:right="851" w:bottom="1134" w:left="1701" w:header="567" w:footer="567" w:gutter="0"/>
          <w:cols w:space="708"/>
          <w:docGrid w:linePitch="360"/>
        </w:sectPr>
      </w:pPr>
    </w:p>
    <w:p w:rsidR="0087490A" w:rsidRPr="00123F89" w:rsidRDefault="00EA188F" w:rsidP="00123F89">
      <w:pPr>
        <w:pStyle w:val="116"/>
        <w:spacing w:before="120"/>
        <w:jc w:val="both"/>
        <w:rPr>
          <w:b/>
          <w:bCs/>
        </w:rPr>
      </w:pPr>
      <w:bookmarkStart w:id="121" w:name="_Toc21280295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40</w:t>
      </w:r>
      <w:r w:rsidR="00080B42" w:rsidRPr="00DC10E4">
        <w:rPr>
          <w:b/>
          <w:bCs/>
          <w:noProof/>
          <w:sz w:val="20"/>
          <w:szCs w:val="18"/>
          <w:lang w:eastAsia="en-US"/>
        </w:rPr>
        <w:fldChar w:fldCharType="end"/>
      </w:r>
      <w:r w:rsidRPr="00895277">
        <w:rPr>
          <w:b/>
          <w:bCs/>
        </w:rPr>
        <w:t xml:space="preserve">- </w:t>
      </w:r>
      <w:r w:rsidR="0087490A" w:rsidRPr="00123F89">
        <w:rPr>
          <w:b/>
          <w:bCs/>
        </w:rPr>
        <w:t xml:space="preserve">Мероприятия по реализации схемы водоснабженияМУП </w:t>
      </w:r>
      <w:r w:rsidR="00E111B2" w:rsidRPr="00123F89">
        <w:rPr>
          <w:b/>
          <w:bCs/>
        </w:rPr>
        <w:t xml:space="preserve">ЗГО </w:t>
      </w:r>
      <w:r w:rsidR="0087490A" w:rsidRPr="00123F89">
        <w:rPr>
          <w:b/>
          <w:bCs/>
        </w:rPr>
        <w:t>«</w:t>
      </w:r>
      <w:r w:rsidR="00E111B2" w:rsidRPr="00123F89">
        <w:rPr>
          <w:b/>
          <w:bCs/>
        </w:rPr>
        <w:t>Златоустовское в</w:t>
      </w:r>
      <w:r w:rsidR="0087490A" w:rsidRPr="00123F89">
        <w:rPr>
          <w:b/>
          <w:bCs/>
        </w:rPr>
        <w:t>одоснабжение»</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26"/>
        <w:gridCol w:w="1295"/>
        <w:gridCol w:w="9467"/>
      </w:tblGrid>
      <w:tr w:rsidR="00A50885" w:rsidRPr="00D65644" w:rsidTr="00D65644">
        <w:trPr>
          <w:trHeight w:val="57"/>
          <w:tblHeader/>
        </w:trPr>
        <w:tc>
          <w:tcPr>
            <w:tcW w:w="1361" w:type="pct"/>
            <w:shd w:val="clear" w:color="auto" w:fill="auto"/>
            <w:vAlign w:val="center"/>
          </w:tcPr>
          <w:p w:rsidR="00A50885" w:rsidRPr="00D65644" w:rsidRDefault="00A50885" w:rsidP="00D65644">
            <w:pPr>
              <w:spacing w:before="0" w:after="0" w:line="276" w:lineRule="auto"/>
              <w:ind w:firstLine="0"/>
              <w:jc w:val="center"/>
              <w:rPr>
                <w:b/>
                <w:sz w:val="16"/>
                <w:szCs w:val="16"/>
                <w:lang w:eastAsia="ru-RU"/>
              </w:rPr>
            </w:pPr>
            <w:r w:rsidRPr="00D65644">
              <w:rPr>
                <w:b/>
                <w:sz w:val="16"/>
                <w:szCs w:val="16"/>
                <w:lang w:eastAsia="ru-RU"/>
              </w:rPr>
              <w:t>Наименование мероприятия</w:t>
            </w:r>
          </w:p>
          <w:p w:rsidR="00A50885" w:rsidRPr="00D65644" w:rsidRDefault="00A50885" w:rsidP="00D65644">
            <w:pPr>
              <w:spacing w:before="0" w:after="0"/>
              <w:ind w:firstLine="0"/>
              <w:jc w:val="center"/>
              <w:rPr>
                <w:rFonts w:eastAsia="Times New Roman"/>
                <w:b/>
                <w:sz w:val="16"/>
                <w:szCs w:val="16"/>
                <w:lang w:eastAsia="ru-RU"/>
              </w:rPr>
            </w:pPr>
          </w:p>
        </w:tc>
        <w:tc>
          <w:tcPr>
            <w:tcW w:w="438" w:type="pct"/>
            <w:shd w:val="clear" w:color="auto" w:fill="auto"/>
            <w:vAlign w:val="center"/>
          </w:tcPr>
          <w:p w:rsidR="00A50885" w:rsidRPr="00D65644" w:rsidRDefault="00A50885" w:rsidP="00D65644">
            <w:pPr>
              <w:spacing w:before="0" w:after="0" w:line="276" w:lineRule="auto"/>
              <w:ind w:firstLine="0"/>
              <w:jc w:val="center"/>
              <w:rPr>
                <w:b/>
                <w:sz w:val="16"/>
                <w:szCs w:val="16"/>
                <w:lang w:eastAsia="ru-RU"/>
              </w:rPr>
            </w:pPr>
            <w:r w:rsidRPr="00D65644">
              <w:rPr>
                <w:b/>
                <w:sz w:val="16"/>
                <w:szCs w:val="16"/>
                <w:lang w:eastAsia="ru-RU"/>
              </w:rPr>
              <w:t>Годы реализации</w:t>
            </w:r>
          </w:p>
        </w:tc>
        <w:tc>
          <w:tcPr>
            <w:tcW w:w="3201" w:type="pct"/>
            <w:shd w:val="clear" w:color="auto" w:fill="auto"/>
            <w:vAlign w:val="center"/>
          </w:tcPr>
          <w:p w:rsidR="00A50885" w:rsidRPr="00D65644" w:rsidRDefault="00A50885" w:rsidP="00D65644">
            <w:pPr>
              <w:spacing w:before="0" w:after="0" w:line="276" w:lineRule="auto"/>
              <w:ind w:firstLine="0"/>
              <w:jc w:val="center"/>
              <w:rPr>
                <w:b/>
                <w:sz w:val="16"/>
                <w:szCs w:val="16"/>
                <w:lang w:eastAsia="ru-RU"/>
              </w:rPr>
            </w:pPr>
            <w:r w:rsidRPr="00D65644">
              <w:rPr>
                <w:b/>
                <w:sz w:val="16"/>
                <w:szCs w:val="16"/>
                <w:lang w:eastAsia="ru-RU"/>
              </w:rPr>
              <w:t>Достигаемые результаты</w:t>
            </w:r>
          </w:p>
        </w:tc>
      </w:tr>
      <w:tr w:rsidR="00A50885" w:rsidRPr="00D65644" w:rsidTr="00D65644">
        <w:trPr>
          <w:trHeight w:val="57"/>
        </w:trPr>
        <w:tc>
          <w:tcPr>
            <w:tcW w:w="5000" w:type="pct"/>
            <w:gridSpan w:val="3"/>
            <w:shd w:val="clear" w:color="auto" w:fill="auto"/>
            <w:vAlign w:val="center"/>
          </w:tcPr>
          <w:p w:rsidR="00A50885" w:rsidRPr="00D65644" w:rsidRDefault="00A50885" w:rsidP="00D65644">
            <w:pPr>
              <w:spacing w:before="0" w:after="0" w:line="276" w:lineRule="auto"/>
              <w:ind w:firstLine="0"/>
              <w:jc w:val="center"/>
              <w:rPr>
                <w:b/>
                <w:bCs/>
                <w:sz w:val="16"/>
                <w:szCs w:val="16"/>
                <w:lang w:eastAsia="ru-RU"/>
              </w:rPr>
            </w:pPr>
            <w:r w:rsidRPr="00D65644">
              <w:rPr>
                <w:b/>
                <w:bCs/>
                <w:sz w:val="16"/>
                <w:szCs w:val="16"/>
                <w:lang w:eastAsia="ru-RU"/>
              </w:rPr>
              <w:t>Водозабор (Айское водохранилище)</w:t>
            </w:r>
          </w:p>
        </w:tc>
      </w:tr>
      <w:tr w:rsidR="00A50885" w:rsidRPr="00D65644" w:rsidTr="00D65644">
        <w:trPr>
          <w:trHeight w:val="57"/>
        </w:trPr>
        <w:tc>
          <w:tcPr>
            <w:tcW w:w="1361" w:type="pct"/>
            <w:shd w:val="clear" w:color="auto" w:fill="auto"/>
            <w:vAlign w:val="center"/>
          </w:tcPr>
          <w:p w:rsidR="00A50885" w:rsidRPr="00D65644" w:rsidRDefault="00A50885" w:rsidP="00D65644">
            <w:pPr>
              <w:spacing w:before="0" w:after="0" w:line="276" w:lineRule="auto"/>
              <w:ind w:firstLine="0"/>
              <w:jc w:val="left"/>
              <w:rPr>
                <w:rFonts w:eastAsia="Times New Roman"/>
                <w:sz w:val="16"/>
                <w:szCs w:val="16"/>
                <w:lang w:eastAsia="ru-RU"/>
              </w:rPr>
            </w:pPr>
            <w:r w:rsidRPr="00D65644">
              <w:rPr>
                <w:sz w:val="16"/>
                <w:szCs w:val="16"/>
              </w:rPr>
              <w:t>Подводно-технические работы по замене водозаборного оголовка</w:t>
            </w:r>
          </w:p>
        </w:tc>
        <w:tc>
          <w:tcPr>
            <w:tcW w:w="438" w:type="pct"/>
            <w:shd w:val="clear" w:color="auto" w:fill="auto"/>
            <w:vAlign w:val="center"/>
          </w:tcPr>
          <w:p w:rsidR="00A50885" w:rsidRPr="00D65644" w:rsidRDefault="00A50885" w:rsidP="00D65644">
            <w:pPr>
              <w:spacing w:before="0" w:after="0" w:line="276" w:lineRule="auto"/>
              <w:ind w:firstLine="0"/>
              <w:jc w:val="center"/>
              <w:rPr>
                <w:sz w:val="16"/>
                <w:szCs w:val="16"/>
                <w:lang w:eastAsia="ru-RU"/>
              </w:rPr>
            </w:pPr>
            <w:r w:rsidRPr="00D65644">
              <w:rPr>
                <w:sz w:val="16"/>
                <w:szCs w:val="16"/>
                <w:lang w:eastAsia="ru-RU"/>
              </w:rPr>
              <w:t>202</w:t>
            </w:r>
            <w:r w:rsidR="00D65644">
              <w:rPr>
                <w:sz w:val="16"/>
                <w:szCs w:val="16"/>
                <w:lang w:eastAsia="ru-RU"/>
              </w:rPr>
              <w:t>4</w:t>
            </w:r>
          </w:p>
        </w:tc>
        <w:tc>
          <w:tcPr>
            <w:tcW w:w="3201" w:type="pct"/>
            <w:shd w:val="clear" w:color="auto" w:fill="auto"/>
            <w:vAlign w:val="center"/>
          </w:tcPr>
          <w:p w:rsidR="00A50885" w:rsidRPr="00D65644" w:rsidRDefault="00A50885" w:rsidP="00D65644">
            <w:pPr>
              <w:spacing w:before="0" w:after="0" w:line="276" w:lineRule="auto"/>
              <w:ind w:firstLine="0"/>
              <w:jc w:val="left"/>
              <w:rPr>
                <w:sz w:val="16"/>
                <w:szCs w:val="16"/>
                <w:lang w:eastAsia="ru-RU"/>
              </w:rPr>
            </w:pPr>
            <w:r w:rsidRPr="00D65644">
              <w:rPr>
                <w:sz w:val="16"/>
                <w:szCs w:val="16"/>
                <w:lang w:eastAsia="ru-RU"/>
              </w:rPr>
              <w:t>1) Обеспечение требуемого качества воды</w:t>
            </w:r>
          </w:p>
        </w:tc>
      </w:tr>
      <w:tr w:rsidR="00A50885" w:rsidRPr="00D65644" w:rsidTr="00D65644">
        <w:trPr>
          <w:trHeight w:val="57"/>
        </w:trPr>
        <w:tc>
          <w:tcPr>
            <w:tcW w:w="1361" w:type="pct"/>
            <w:shd w:val="clear" w:color="auto" w:fill="auto"/>
            <w:vAlign w:val="center"/>
          </w:tcPr>
          <w:p w:rsidR="00A50885" w:rsidRPr="00D65644" w:rsidRDefault="00A50885" w:rsidP="00D65644">
            <w:pPr>
              <w:spacing w:before="0" w:after="0" w:line="276" w:lineRule="auto"/>
              <w:ind w:firstLine="0"/>
              <w:jc w:val="left"/>
              <w:rPr>
                <w:rFonts w:eastAsia="Times New Roman"/>
                <w:sz w:val="16"/>
                <w:szCs w:val="16"/>
                <w:lang w:eastAsia="ru-RU"/>
              </w:rPr>
            </w:pPr>
            <w:r w:rsidRPr="00D65644">
              <w:rPr>
                <w:sz w:val="16"/>
                <w:szCs w:val="16"/>
              </w:rPr>
              <w:t xml:space="preserve">Реконструкция первичной распределительной камеры на </w:t>
            </w:r>
            <w:r w:rsidRPr="00D65644">
              <w:rPr>
                <w:sz w:val="16"/>
                <w:szCs w:val="16"/>
                <w:lang w:val="en-US"/>
              </w:rPr>
              <w:t>I</w:t>
            </w:r>
            <w:r w:rsidRPr="00D65644">
              <w:rPr>
                <w:sz w:val="16"/>
                <w:szCs w:val="16"/>
              </w:rPr>
              <w:t>-м подъеме (с запорной арматурой)</w:t>
            </w:r>
          </w:p>
        </w:tc>
        <w:tc>
          <w:tcPr>
            <w:tcW w:w="438" w:type="pct"/>
            <w:shd w:val="clear" w:color="auto" w:fill="auto"/>
            <w:vAlign w:val="center"/>
          </w:tcPr>
          <w:p w:rsidR="00A50885" w:rsidRPr="00D65644" w:rsidRDefault="00A50885" w:rsidP="00D65644">
            <w:pPr>
              <w:spacing w:before="0" w:after="0" w:line="276" w:lineRule="auto"/>
              <w:ind w:firstLine="0"/>
              <w:jc w:val="center"/>
              <w:rPr>
                <w:sz w:val="16"/>
                <w:szCs w:val="16"/>
                <w:lang w:eastAsia="ru-RU"/>
              </w:rPr>
            </w:pPr>
            <w:r w:rsidRPr="00D65644">
              <w:rPr>
                <w:sz w:val="16"/>
                <w:szCs w:val="16"/>
                <w:lang w:eastAsia="ru-RU"/>
              </w:rPr>
              <w:t>202</w:t>
            </w:r>
            <w:r w:rsidR="00D65644">
              <w:rPr>
                <w:sz w:val="16"/>
                <w:szCs w:val="16"/>
                <w:lang w:eastAsia="ru-RU"/>
              </w:rPr>
              <w:t>4</w:t>
            </w:r>
            <w:r w:rsidRPr="00D65644">
              <w:rPr>
                <w:sz w:val="16"/>
                <w:szCs w:val="16"/>
                <w:lang w:eastAsia="ru-RU"/>
              </w:rPr>
              <w:t>-202</w:t>
            </w:r>
            <w:r w:rsidR="00D65644">
              <w:rPr>
                <w:sz w:val="16"/>
                <w:szCs w:val="16"/>
                <w:lang w:eastAsia="ru-RU"/>
              </w:rPr>
              <w:t>5</w:t>
            </w:r>
          </w:p>
        </w:tc>
        <w:tc>
          <w:tcPr>
            <w:tcW w:w="3201" w:type="pct"/>
            <w:shd w:val="clear" w:color="auto" w:fill="auto"/>
            <w:vAlign w:val="center"/>
          </w:tcPr>
          <w:p w:rsidR="00A50885" w:rsidRPr="00D65644" w:rsidRDefault="00A50885" w:rsidP="00D65644">
            <w:pPr>
              <w:spacing w:before="0" w:after="0" w:line="276" w:lineRule="auto"/>
              <w:ind w:firstLine="0"/>
              <w:jc w:val="left"/>
              <w:rPr>
                <w:sz w:val="16"/>
                <w:szCs w:val="16"/>
                <w:lang w:eastAsia="ru-RU"/>
              </w:rPr>
            </w:pPr>
            <w:r w:rsidRPr="00D65644">
              <w:rPr>
                <w:sz w:val="16"/>
                <w:szCs w:val="16"/>
                <w:lang w:eastAsia="ru-RU"/>
              </w:rPr>
              <w:t>1) Возможность локальных отключений водоводов;</w:t>
            </w:r>
          </w:p>
          <w:p w:rsidR="00A50885" w:rsidRPr="00D65644" w:rsidRDefault="00A50885" w:rsidP="00D65644">
            <w:pPr>
              <w:spacing w:before="0" w:after="0" w:line="276" w:lineRule="auto"/>
              <w:ind w:firstLine="0"/>
              <w:jc w:val="left"/>
              <w:rPr>
                <w:sz w:val="16"/>
                <w:szCs w:val="16"/>
                <w:lang w:eastAsia="ru-RU"/>
              </w:rPr>
            </w:pPr>
            <w:r w:rsidRPr="00D65644">
              <w:rPr>
                <w:sz w:val="16"/>
                <w:szCs w:val="16"/>
                <w:lang w:eastAsia="ru-RU"/>
              </w:rPr>
              <w:t>2) Оперативное устранение аварийных ситуаций</w:t>
            </w:r>
          </w:p>
        </w:tc>
      </w:tr>
      <w:tr w:rsidR="00A50885" w:rsidRPr="00D65644" w:rsidTr="00D65644">
        <w:trPr>
          <w:trHeight w:val="57"/>
        </w:trPr>
        <w:tc>
          <w:tcPr>
            <w:tcW w:w="1361" w:type="pct"/>
            <w:shd w:val="clear" w:color="auto" w:fill="auto"/>
            <w:vAlign w:val="center"/>
          </w:tcPr>
          <w:p w:rsidR="00A50885" w:rsidRPr="00D65644" w:rsidRDefault="00A50885" w:rsidP="00D65644">
            <w:pPr>
              <w:spacing w:before="0" w:after="0" w:line="276" w:lineRule="auto"/>
              <w:ind w:firstLine="0"/>
              <w:jc w:val="left"/>
              <w:rPr>
                <w:rFonts w:eastAsia="Times New Roman"/>
                <w:sz w:val="16"/>
                <w:szCs w:val="16"/>
                <w:lang w:eastAsia="ru-RU"/>
              </w:rPr>
            </w:pPr>
            <w:r w:rsidRPr="00D65644">
              <w:rPr>
                <w:sz w:val="16"/>
                <w:szCs w:val="16"/>
              </w:rPr>
              <w:t>Устройство ограждения1 пояса охранной зоны Айского водохранилища</w:t>
            </w:r>
          </w:p>
        </w:tc>
        <w:tc>
          <w:tcPr>
            <w:tcW w:w="438" w:type="pct"/>
            <w:shd w:val="clear" w:color="auto" w:fill="auto"/>
            <w:vAlign w:val="center"/>
          </w:tcPr>
          <w:p w:rsidR="00A50885" w:rsidRPr="00D65644" w:rsidRDefault="00A50885" w:rsidP="00D65644">
            <w:pPr>
              <w:spacing w:before="0" w:after="0" w:line="276" w:lineRule="auto"/>
              <w:ind w:firstLine="0"/>
              <w:jc w:val="center"/>
              <w:rPr>
                <w:sz w:val="16"/>
                <w:szCs w:val="16"/>
                <w:lang w:eastAsia="ru-RU"/>
              </w:rPr>
            </w:pPr>
            <w:r w:rsidRPr="00D65644">
              <w:rPr>
                <w:sz w:val="16"/>
                <w:szCs w:val="16"/>
                <w:lang w:eastAsia="ru-RU"/>
              </w:rPr>
              <w:t>2020-2024</w:t>
            </w:r>
          </w:p>
        </w:tc>
        <w:tc>
          <w:tcPr>
            <w:tcW w:w="3201" w:type="pct"/>
            <w:shd w:val="clear" w:color="auto" w:fill="auto"/>
            <w:vAlign w:val="center"/>
          </w:tcPr>
          <w:p w:rsidR="00A50885" w:rsidRPr="00D65644" w:rsidRDefault="00A50885" w:rsidP="00D65644">
            <w:pPr>
              <w:spacing w:before="0" w:after="0" w:line="276" w:lineRule="auto"/>
              <w:ind w:firstLine="0"/>
              <w:jc w:val="left"/>
              <w:rPr>
                <w:sz w:val="16"/>
                <w:szCs w:val="16"/>
              </w:rPr>
            </w:pPr>
            <w:r w:rsidRPr="00D65644">
              <w:rPr>
                <w:sz w:val="16"/>
                <w:szCs w:val="16"/>
              </w:rPr>
              <w:t>1) Обеспечение антитеррористической защищенности Айского водохранилища;</w:t>
            </w:r>
          </w:p>
          <w:p w:rsidR="00A50885" w:rsidRPr="00D65644" w:rsidRDefault="00A50885" w:rsidP="00D65644">
            <w:pPr>
              <w:spacing w:before="0" w:after="0" w:line="276" w:lineRule="auto"/>
              <w:ind w:firstLine="0"/>
              <w:jc w:val="left"/>
              <w:rPr>
                <w:rFonts w:eastAsia="Times New Roman"/>
                <w:sz w:val="16"/>
                <w:szCs w:val="16"/>
                <w:lang w:eastAsia="ru-RU"/>
              </w:rPr>
            </w:pPr>
            <w:r w:rsidRPr="00D65644">
              <w:rPr>
                <w:sz w:val="16"/>
                <w:szCs w:val="16"/>
              </w:rPr>
              <w:t>2) Соблюдение требований к охранной зоне ЗСО</w:t>
            </w:r>
          </w:p>
        </w:tc>
      </w:tr>
      <w:tr w:rsidR="00A50885" w:rsidRPr="00D65644" w:rsidTr="00D65644">
        <w:trPr>
          <w:trHeight w:val="57"/>
        </w:trPr>
        <w:tc>
          <w:tcPr>
            <w:tcW w:w="5000" w:type="pct"/>
            <w:gridSpan w:val="3"/>
            <w:shd w:val="clear" w:color="auto" w:fill="auto"/>
            <w:vAlign w:val="center"/>
          </w:tcPr>
          <w:p w:rsidR="00A50885" w:rsidRPr="00D65644" w:rsidRDefault="00A50885" w:rsidP="00D65644">
            <w:pPr>
              <w:spacing w:before="0" w:after="0" w:line="276" w:lineRule="auto"/>
              <w:ind w:firstLine="0"/>
              <w:jc w:val="center"/>
              <w:rPr>
                <w:sz w:val="16"/>
                <w:szCs w:val="16"/>
                <w:lang w:eastAsia="ru-RU"/>
              </w:rPr>
            </w:pPr>
            <w:r w:rsidRPr="00D65644">
              <w:rPr>
                <w:sz w:val="16"/>
                <w:szCs w:val="16"/>
                <w:lang w:eastAsia="ru-RU"/>
              </w:rPr>
              <w:t>Насосные станции</w:t>
            </w:r>
          </w:p>
        </w:tc>
      </w:tr>
      <w:tr w:rsidR="00A50885" w:rsidRPr="00D65644" w:rsidTr="00D65644">
        <w:trPr>
          <w:trHeight w:val="57"/>
        </w:trPr>
        <w:tc>
          <w:tcPr>
            <w:tcW w:w="1361" w:type="pct"/>
            <w:shd w:val="clear" w:color="auto" w:fill="auto"/>
            <w:vAlign w:val="center"/>
          </w:tcPr>
          <w:p w:rsidR="00A50885" w:rsidRPr="00D65644" w:rsidRDefault="00A50885" w:rsidP="00D65644">
            <w:pPr>
              <w:spacing w:before="0" w:after="0" w:line="276" w:lineRule="auto"/>
              <w:ind w:firstLine="0"/>
              <w:jc w:val="left"/>
              <w:rPr>
                <w:sz w:val="16"/>
                <w:szCs w:val="16"/>
              </w:rPr>
            </w:pPr>
            <w:r w:rsidRPr="00D65644">
              <w:rPr>
                <w:sz w:val="16"/>
                <w:szCs w:val="16"/>
              </w:rPr>
              <w:t>Автоматизация ПНС III-го подъема (ул. Мичурина) – вторая очередь (заключительный этап)</w:t>
            </w:r>
          </w:p>
          <w:p w:rsidR="00A50885" w:rsidRPr="00D65644" w:rsidRDefault="00A50885" w:rsidP="00D65644">
            <w:pPr>
              <w:spacing w:before="0" w:after="0"/>
              <w:ind w:firstLine="0"/>
              <w:jc w:val="left"/>
              <w:rPr>
                <w:rFonts w:eastAsia="Times New Roman"/>
                <w:sz w:val="16"/>
                <w:szCs w:val="16"/>
                <w:lang w:eastAsia="ru-RU"/>
              </w:rPr>
            </w:pPr>
          </w:p>
        </w:tc>
        <w:tc>
          <w:tcPr>
            <w:tcW w:w="438" w:type="pct"/>
            <w:shd w:val="clear" w:color="auto" w:fill="auto"/>
            <w:vAlign w:val="center"/>
          </w:tcPr>
          <w:p w:rsidR="00A50885" w:rsidRPr="00D65644" w:rsidRDefault="00A50885" w:rsidP="00D65644">
            <w:pPr>
              <w:spacing w:before="0" w:after="0" w:line="276" w:lineRule="auto"/>
              <w:ind w:firstLine="0"/>
              <w:jc w:val="center"/>
              <w:rPr>
                <w:sz w:val="16"/>
                <w:szCs w:val="16"/>
                <w:lang w:eastAsia="ru-RU"/>
              </w:rPr>
            </w:pPr>
            <w:r w:rsidRPr="00D65644">
              <w:rPr>
                <w:sz w:val="16"/>
                <w:szCs w:val="16"/>
                <w:lang w:eastAsia="ru-RU"/>
              </w:rPr>
              <w:t>202</w:t>
            </w:r>
            <w:r w:rsidR="00D65644">
              <w:rPr>
                <w:sz w:val="16"/>
                <w:szCs w:val="16"/>
                <w:lang w:eastAsia="ru-RU"/>
              </w:rPr>
              <w:t>4</w:t>
            </w:r>
            <w:r w:rsidRPr="00D65644">
              <w:rPr>
                <w:sz w:val="16"/>
                <w:szCs w:val="16"/>
                <w:lang w:eastAsia="ru-RU"/>
              </w:rPr>
              <w:t>-202</w:t>
            </w:r>
            <w:r w:rsidR="00D65644">
              <w:rPr>
                <w:sz w:val="16"/>
                <w:szCs w:val="16"/>
                <w:lang w:eastAsia="ru-RU"/>
              </w:rPr>
              <w:t>5</w:t>
            </w:r>
          </w:p>
        </w:tc>
        <w:tc>
          <w:tcPr>
            <w:tcW w:w="3201" w:type="pct"/>
            <w:shd w:val="clear" w:color="auto" w:fill="auto"/>
            <w:vAlign w:val="center"/>
          </w:tcPr>
          <w:p w:rsidR="00A50885" w:rsidRPr="00D65644" w:rsidRDefault="00A50885" w:rsidP="00D65644">
            <w:pPr>
              <w:spacing w:before="0" w:after="0" w:line="276" w:lineRule="auto"/>
              <w:ind w:firstLine="0"/>
              <w:jc w:val="left"/>
              <w:rPr>
                <w:sz w:val="16"/>
                <w:szCs w:val="16"/>
              </w:rPr>
            </w:pPr>
            <w:r w:rsidRPr="00D65644">
              <w:rPr>
                <w:sz w:val="16"/>
                <w:szCs w:val="16"/>
              </w:rPr>
              <w:t>1) Осуществление стабилизации давления и поддержание заданных технических параметров;</w:t>
            </w:r>
          </w:p>
          <w:p w:rsidR="00A50885" w:rsidRPr="00D65644" w:rsidRDefault="00A50885" w:rsidP="00D65644">
            <w:pPr>
              <w:spacing w:before="0" w:after="0" w:line="276" w:lineRule="auto"/>
              <w:ind w:firstLine="0"/>
              <w:jc w:val="left"/>
              <w:rPr>
                <w:sz w:val="16"/>
                <w:szCs w:val="16"/>
              </w:rPr>
            </w:pPr>
            <w:r w:rsidRPr="00D65644">
              <w:rPr>
                <w:sz w:val="16"/>
                <w:szCs w:val="16"/>
              </w:rPr>
              <w:t>2) Развитие систем диспетчеризации и управления режимами водоснабжения;</w:t>
            </w:r>
          </w:p>
          <w:p w:rsidR="00A50885" w:rsidRPr="00D65644" w:rsidRDefault="00A50885" w:rsidP="00D65644">
            <w:pPr>
              <w:spacing w:before="0" w:after="0" w:line="276" w:lineRule="auto"/>
              <w:ind w:firstLine="0"/>
              <w:jc w:val="left"/>
              <w:rPr>
                <w:rFonts w:eastAsia="Times New Roman"/>
                <w:sz w:val="16"/>
                <w:szCs w:val="16"/>
                <w:lang w:eastAsia="ru-RU"/>
              </w:rPr>
            </w:pPr>
            <w:r w:rsidRPr="00D65644">
              <w:rPr>
                <w:sz w:val="16"/>
                <w:szCs w:val="16"/>
              </w:rPr>
              <w:t>3) Сокращение потерь воды при транспортировке.</w:t>
            </w:r>
          </w:p>
        </w:tc>
      </w:tr>
      <w:tr w:rsidR="00A50885" w:rsidRPr="00D65644" w:rsidTr="00D65644">
        <w:trPr>
          <w:trHeight w:val="57"/>
        </w:trPr>
        <w:tc>
          <w:tcPr>
            <w:tcW w:w="5000" w:type="pct"/>
            <w:gridSpan w:val="3"/>
            <w:shd w:val="clear" w:color="auto" w:fill="auto"/>
            <w:vAlign w:val="center"/>
          </w:tcPr>
          <w:p w:rsidR="00A50885" w:rsidRPr="00D65644" w:rsidRDefault="00A50885" w:rsidP="00D65644">
            <w:pPr>
              <w:spacing w:before="0" w:after="0" w:line="276" w:lineRule="auto"/>
              <w:ind w:firstLine="0"/>
              <w:jc w:val="center"/>
              <w:rPr>
                <w:b/>
                <w:bCs/>
                <w:sz w:val="16"/>
                <w:szCs w:val="16"/>
                <w:lang w:eastAsia="ru-RU"/>
              </w:rPr>
            </w:pPr>
            <w:r w:rsidRPr="00D65644">
              <w:rPr>
                <w:b/>
                <w:bCs/>
                <w:sz w:val="16"/>
                <w:szCs w:val="16"/>
                <w:lang w:eastAsia="ru-RU"/>
              </w:rPr>
              <w:t>Водопроводные сети</w:t>
            </w:r>
          </w:p>
        </w:tc>
      </w:tr>
      <w:tr w:rsidR="00A50885" w:rsidRPr="00D65644" w:rsidTr="00D65644">
        <w:trPr>
          <w:trHeight w:val="57"/>
        </w:trPr>
        <w:tc>
          <w:tcPr>
            <w:tcW w:w="5000" w:type="pct"/>
            <w:gridSpan w:val="3"/>
            <w:shd w:val="clear" w:color="auto" w:fill="auto"/>
            <w:vAlign w:val="center"/>
          </w:tcPr>
          <w:p w:rsidR="00A50885" w:rsidRPr="00D65644" w:rsidRDefault="00A50885" w:rsidP="00D65644">
            <w:pPr>
              <w:spacing w:before="0" w:after="0" w:line="276" w:lineRule="auto"/>
              <w:ind w:firstLine="0"/>
              <w:jc w:val="center"/>
              <w:rPr>
                <w:b/>
                <w:bCs/>
                <w:sz w:val="16"/>
                <w:szCs w:val="16"/>
                <w:lang w:eastAsia="ru-RU"/>
              </w:rPr>
            </w:pPr>
            <w:r w:rsidRPr="00D65644">
              <w:rPr>
                <w:b/>
                <w:bCs/>
                <w:sz w:val="16"/>
                <w:szCs w:val="16"/>
                <w:lang w:eastAsia="ru-RU"/>
              </w:rPr>
              <w:t>Мероприятия по диспетчеризации</w:t>
            </w:r>
          </w:p>
        </w:tc>
      </w:tr>
      <w:tr w:rsidR="00A50885" w:rsidRPr="00D65644" w:rsidTr="00D65644">
        <w:trPr>
          <w:trHeight w:val="57"/>
        </w:trPr>
        <w:tc>
          <w:tcPr>
            <w:tcW w:w="1361" w:type="pct"/>
            <w:shd w:val="clear" w:color="auto" w:fill="auto"/>
            <w:vAlign w:val="center"/>
          </w:tcPr>
          <w:p w:rsidR="00A50885" w:rsidRPr="00D65644" w:rsidRDefault="00A50885" w:rsidP="00D65644">
            <w:pPr>
              <w:spacing w:before="0" w:after="0" w:line="276" w:lineRule="auto"/>
              <w:ind w:firstLine="0"/>
              <w:jc w:val="left"/>
              <w:rPr>
                <w:sz w:val="16"/>
                <w:szCs w:val="16"/>
              </w:rPr>
            </w:pPr>
            <w:r w:rsidRPr="00D65644">
              <w:rPr>
                <w:sz w:val="16"/>
                <w:szCs w:val="16"/>
              </w:rPr>
              <w:t>Диспетчеризация сетей– второй этап</w:t>
            </w:r>
          </w:p>
        </w:tc>
        <w:tc>
          <w:tcPr>
            <w:tcW w:w="438" w:type="pct"/>
            <w:shd w:val="clear" w:color="auto" w:fill="auto"/>
            <w:vAlign w:val="center"/>
          </w:tcPr>
          <w:p w:rsidR="00A50885" w:rsidRPr="00D65644" w:rsidRDefault="00D65644" w:rsidP="00D65644">
            <w:pPr>
              <w:spacing w:before="0" w:after="0" w:line="276" w:lineRule="auto"/>
              <w:ind w:firstLine="0"/>
              <w:jc w:val="center"/>
              <w:rPr>
                <w:sz w:val="16"/>
                <w:szCs w:val="16"/>
              </w:rPr>
            </w:pPr>
            <w:r w:rsidRPr="00D65644">
              <w:rPr>
                <w:sz w:val="16"/>
                <w:szCs w:val="16"/>
                <w:lang w:eastAsia="ru-RU"/>
              </w:rPr>
              <w:t>202</w:t>
            </w:r>
            <w:r>
              <w:rPr>
                <w:sz w:val="16"/>
                <w:szCs w:val="16"/>
                <w:lang w:eastAsia="ru-RU"/>
              </w:rPr>
              <w:t>4</w:t>
            </w:r>
            <w:r w:rsidRPr="00D65644">
              <w:rPr>
                <w:sz w:val="16"/>
                <w:szCs w:val="16"/>
                <w:lang w:eastAsia="ru-RU"/>
              </w:rPr>
              <w:t>-202</w:t>
            </w:r>
            <w:r>
              <w:rPr>
                <w:sz w:val="16"/>
                <w:szCs w:val="16"/>
                <w:lang w:eastAsia="ru-RU"/>
              </w:rPr>
              <w:t>5</w:t>
            </w:r>
          </w:p>
        </w:tc>
        <w:tc>
          <w:tcPr>
            <w:tcW w:w="3201" w:type="pct"/>
            <w:shd w:val="clear" w:color="auto" w:fill="auto"/>
            <w:vAlign w:val="center"/>
          </w:tcPr>
          <w:p w:rsidR="00A50885" w:rsidRPr="00D65644" w:rsidRDefault="00A50885" w:rsidP="00D65644">
            <w:pPr>
              <w:spacing w:before="0" w:after="0" w:line="276" w:lineRule="auto"/>
              <w:ind w:firstLine="0"/>
              <w:jc w:val="left"/>
              <w:rPr>
                <w:sz w:val="16"/>
                <w:szCs w:val="16"/>
              </w:rPr>
            </w:pPr>
            <w:r w:rsidRPr="00D65644">
              <w:rPr>
                <w:sz w:val="16"/>
                <w:szCs w:val="16"/>
              </w:rPr>
              <w:t>1) Создание электронной карты водопроводных сетей;</w:t>
            </w:r>
          </w:p>
          <w:p w:rsidR="00A50885" w:rsidRPr="00D65644" w:rsidRDefault="00A50885" w:rsidP="00D65644">
            <w:pPr>
              <w:spacing w:before="0" w:after="0" w:line="276" w:lineRule="auto"/>
              <w:ind w:firstLine="0"/>
              <w:jc w:val="left"/>
              <w:rPr>
                <w:sz w:val="16"/>
                <w:szCs w:val="16"/>
              </w:rPr>
            </w:pPr>
            <w:r w:rsidRPr="00D65644">
              <w:rPr>
                <w:sz w:val="16"/>
                <w:szCs w:val="16"/>
              </w:rPr>
              <w:t>2) Контроль данных по технологическим параметрам (давление, объемы);</w:t>
            </w:r>
          </w:p>
          <w:p w:rsidR="00A50885" w:rsidRPr="00D65644" w:rsidRDefault="00A50885" w:rsidP="00D65644">
            <w:pPr>
              <w:spacing w:before="0" w:after="0" w:line="276" w:lineRule="auto"/>
              <w:ind w:firstLine="0"/>
              <w:jc w:val="left"/>
              <w:rPr>
                <w:sz w:val="16"/>
                <w:szCs w:val="16"/>
              </w:rPr>
            </w:pPr>
            <w:r w:rsidRPr="00D65644">
              <w:rPr>
                <w:sz w:val="16"/>
                <w:szCs w:val="16"/>
              </w:rPr>
              <w:t>3) Моделирование отключений и переключений;</w:t>
            </w:r>
          </w:p>
          <w:p w:rsidR="00A50885" w:rsidRPr="00D65644" w:rsidRDefault="00A50885" w:rsidP="00D65644">
            <w:pPr>
              <w:spacing w:before="0" w:after="0" w:line="276" w:lineRule="auto"/>
              <w:ind w:firstLine="0"/>
              <w:jc w:val="left"/>
              <w:rPr>
                <w:sz w:val="16"/>
                <w:szCs w:val="16"/>
              </w:rPr>
            </w:pPr>
            <w:r w:rsidRPr="00D65644">
              <w:rPr>
                <w:sz w:val="16"/>
                <w:szCs w:val="16"/>
              </w:rPr>
              <w:t>4) Архивация параметров.</w:t>
            </w:r>
          </w:p>
        </w:tc>
      </w:tr>
      <w:tr w:rsidR="00A50885" w:rsidRPr="00D65644" w:rsidTr="00D65644">
        <w:trPr>
          <w:trHeight w:val="57"/>
        </w:trPr>
        <w:tc>
          <w:tcPr>
            <w:tcW w:w="5000" w:type="pct"/>
            <w:gridSpan w:val="3"/>
            <w:shd w:val="clear" w:color="auto" w:fill="auto"/>
            <w:vAlign w:val="center"/>
          </w:tcPr>
          <w:p w:rsidR="00A50885" w:rsidRPr="00D65644" w:rsidRDefault="00A50885" w:rsidP="00D65644">
            <w:pPr>
              <w:spacing w:before="0" w:after="0" w:line="276" w:lineRule="auto"/>
              <w:ind w:firstLine="0"/>
              <w:jc w:val="center"/>
              <w:rPr>
                <w:b/>
                <w:bCs/>
                <w:sz w:val="16"/>
                <w:szCs w:val="16"/>
              </w:rPr>
            </w:pPr>
            <w:r w:rsidRPr="00D65644">
              <w:rPr>
                <w:b/>
                <w:bCs/>
                <w:sz w:val="16"/>
                <w:szCs w:val="16"/>
              </w:rPr>
              <w:t>Мероприятия инвестиционной программы</w:t>
            </w:r>
          </w:p>
        </w:tc>
      </w:tr>
      <w:tr w:rsidR="00FF3519" w:rsidRPr="00FF3519" w:rsidTr="00FF3519">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Реконструкция участка сети водоснабжения от поворота магистрального водопровода направления «5-й мкрн» в направлении ул. Лесной до пересечения с ул. Урицкого</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Pr>
                <w:sz w:val="16"/>
                <w:szCs w:val="16"/>
                <w:lang w:eastAsia="ru-RU"/>
              </w:rPr>
              <w:t>2026</w:t>
            </w:r>
          </w:p>
        </w:tc>
        <w:tc>
          <w:tcPr>
            <w:tcW w:w="320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1) Повышение надежности и качества водоснабжения за счет устранения недостатков существующей схемы: избыточного гидравлического сопротивления и не рациональной схемы подачи воды;                                         2)  Повышение надежности и качества водоснабжения за счет улучшения водоснабжения в домах верхних участков;                                                                                      3)  Повышение энергетической эффективности за счет снижения доли водопроводных сетей, имеющих неудовлетворительное состояние и нуждающихся в замене.</w:t>
            </w:r>
          </w:p>
        </w:tc>
      </w:tr>
      <w:tr w:rsidR="00FF3519" w:rsidRPr="00FF3519" w:rsidTr="00FF3519">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Модернизация участка сети водоснабжения от водопроводного колодца ВК по ул. Шишкина, 16 до водопроводного колодца ВК по ул. Шишкина, 22</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Pr>
                <w:sz w:val="16"/>
                <w:szCs w:val="16"/>
                <w:lang w:eastAsia="ru-RU"/>
              </w:rPr>
              <w:t>2027</w:t>
            </w:r>
          </w:p>
        </w:tc>
        <w:tc>
          <w:tcPr>
            <w:tcW w:w="3201" w:type="pct"/>
            <w:shd w:val="clear" w:color="auto" w:fill="auto"/>
            <w:vAlign w:val="center"/>
          </w:tcPr>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1)  Повышение энергетической эффективности за счет снижения доли водопроводных сетей, имеющих неудовлетворительное состояние и нуждающихся в замене;</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2)  Повышение энергетической эффективности за счет уменьшения неучтенных расходов и потерь воды в водопроводных сетях.</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3)  Повышение надежности и качества водоснабжения за счет возможности локального отключения водопроводов (аварийного, технологического);</w:t>
            </w:r>
          </w:p>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4)  Повышение надежности и качества водоснабжения за счет увеличения пропускной способности действующей системы ХВС.</w:t>
            </w:r>
          </w:p>
        </w:tc>
      </w:tr>
      <w:tr w:rsidR="00FF3519" w:rsidRPr="00FF3519" w:rsidTr="00FF3519">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Модернизация участка сети водоснабжения от ВК по ул. 40 лет Победы, 50 до ВК по ул. 40 лет Победы, 58</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Pr>
                <w:sz w:val="16"/>
                <w:szCs w:val="16"/>
                <w:lang w:eastAsia="ru-RU"/>
              </w:rPr>
              <w:t>2027</w:t>
            </w:r>
          </w:p>
        </w:tc>
        <w:tc>
          <w:tcPr>
            <w:tcW w:w="3201" w:type="pct"/>
            <w:shd w:val="clear" w:color="auto" w:fill="auto"/>
            <w:vAlign w:val="center"/>
          </w:tcPr>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1)  Повышение надежности и качества водоснабжения за счет снижения доли водопроводных сетей, имеющих неудовлетворительное состояние и нужд. в замене;</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 xml:space="preserve">2)  Повышение энергетической эффективности за счет уменьшения неучтенных расходов и потерь воды в водопроводных сетях; </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3)  Повышение надежности и качества водоснабжения за счет возможности локального отключения водопроводов (аварийного, технологического);</w:t>
            </w:r>
          </w:p>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4)  Повышение надежности и качества водоснабжения за счет увеличения пропускной способности действующей системы ХВС.</w:t>
            </w:r>
          </w:p>
        </w:tc>
      </w:tr>
      <w:tr w:rsidR="00FF3519" w:rsidRPr="00FF3519" w:rsidTr="00FF3519">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Модернизация участка сети водоснабжения от ВК по ул. Островского, 1 до ВК по ул. Островского, 7</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Pr>
                <w:sz w:val="16"/>
                <w:szCs w:val="16"/>
                <w:lang w:eastAsia="ru-RU"/>
              </w:rPr>
              <w:t>2028</w:t>
            </w:r>
          </w:p>
        </w:tc>
        <w:tc>
          <w:tcPr>
            <w:tcW w:w="3201" w:type="pct"/>
            <w:shd w:val="clear" w:color="auto" w:fill="auto"/>
            <w:vAlign w:val="center"/>
          </w:tcPr>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1)  Повышение надежности и качества водоснабжения за счет снижения доли водопроводных сетей, имеющих неудовлетворительное состояние и нужд. в замене;</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 xml:space="preserve">2)  Повышение энергетической эффективности за счет уменьшения неучтенных расходов и потерь воды в водопроводных сетях; </w:t>
            </w:r>
          </w:p>
          <w:p w:rsidR="00FF3519" w:rsidRPr="00FF3519" w:rsidRDefault="00FF3519" w:rsidP="00FF3519">
            <w:pPr>
              <w:spacing w:before="0" w:after="0" w:line="276" w:lineRule="auto"/>
              <w:ind w:firstLine="0"/>
              <w:jc w:val="left"/>
              <w:rPr>
                <w:sz w:val="16"/>
                <w:szCs w:val="16"/>
                <w:lang w:eastAsia="ru-RU"/>
              </w:rPr>
            </w:pPr>
            <w:r w:rsidRPr="00FF3519">
              <w:rPr>
                <w:sz w:val="16"/>
                <w:szCs w:val="16"/>
                <w:lang w:eastAsia="ru-RU"/>
              </w:rPr>
              <w:t>3)  Повышение надежности и качества водоснабжения за счет возможности локального отключения водопроводов (аварийного, технологического);</w:t>
            </w:r>
          </w:p>
          <w:p w:rsidR="00FF3519" w:rsidRPr="00D65644" w:rsidRDefault="00FF3519" w:rsidP="00FF3519">
            <w:pPr>
              <w:spacing w:before="0" w:after="0" w:line="276" w:lineRule="auto"/>
              <w:ind w:firstLine="0"/>
              <w:jc w:val="left"/>
              <w:rPr>
                <w:sz w:val="16"/>
                <w:szCs w:val="16"/>
                <w:lang w:eastAsia="ru-RU"/>
              </w:rPr>
            </w:pPr>
            <w:r w:rsidRPr="00FF3519">
              <w:rPr>
                <w:sz w:val="16"/>
                <w:szCs w:val="16"/>
                <w:lang w:eastAsia="ru-RU"/>
              </w:rPr>
              <w:t>4)  Повышение надежности и качества водоснабжения за счет увеличения пропускной способности действующей системы ХВС.</w:t>
            </w:r>
          </w:p>
        </w:tc>
      </w:tr>
      <w:tr w:rsidR="00FF3519" w:rsidRPr="00D65644" w:rsidTr="00D65644">
        <w:trPr>
          <w:trHeight w:val="57"/>
        </w:trPr>
        <w:tc>
          <w:tcPr>
            <w:tcW w:w="5000" w:type="pct"/>
            <w:gridSpan w:val="3"/>
            <w:tcBorders>
              <w:top w:val="single" w:sz="4" w:space="0" w:color="auto"/>
              <w:left w:val="single" w:sz="4" w:space="0" w:color="auto"/>
              <w:bottom w:val="single" w:sz="4" w:space="0" w:color="auto"/>
            </w:tcBorders>
            <w:vAlign w:val="center"/>
          </w:tcPr>
          <w:p w:rsidR="00FF3519" w:rsidRPr="00D65644" w:rsidRDefault="00FF3519" w:rsidP="00FF3519">
            <w:pPr>
              <w:spacing w:before="0" w:after="0" w:line="276" w:lineRule="auto"/>
              <w:ind w:firstLine="0"/>
              <w:jc w:val="center"/>
              <w:rPr>
                <w:rFonts w:eastAsia="Times New Roman"/>
                <w:b/>
                <w:bCs/>
                <w:sz w:val="16"/>
                <w:szCs w:val="16"/>
                <w:lang w:eastAsia="ru-RU"/>
              </w:rPr>
            </w:pPr>
            <w:r w:rsidRPr="00D65644">
              <w:rPr>
                <w:b/>
                <w:bCs/>
                <w:sz w:val="16"/>
                <w:szCs w:val="16"/>
              </w:rPr>
              <w:t>«Замена ветхоаварийных участков сетей ХВС»</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 xml:space="preserve">40 лет Победы д.№ 16 до д. № 40. Существующая труба </w:t>
            </w:r>
            <w:r w:rsidRPr="00D65644">
              <w:rPr>
                <w:sz w:val="16"/>
                <w:szCs w:val="16"/>
                <w:lang w:val="en-US"/>
              </w:rPr>
              <w:t>DU</w:t>
            </w:r>
            <w:r w:rsidRPr="00D65644">
              <w:rPr>
                <w:sz w:val="16"/>
                <w:szCs w:val="16"/>
              </w:rPr>
              <w:t>300 от</w:t>
            </w:r>
          </w:p>
          <w:p w:rsidR="00FF3519" w:rsidRPr="00D65644" w:rsidRDefault="00FF3519" w:rsidP="00FF3519">
            <w:pPr>
              <w:spacing w:before="0" w:after="0" w:line="276" w:lineRule="auto"/>
              <w:ind w:firstLine="0"/>
              <w:jc w:val="left"/>
              <w:rPr>
                <w:kern w:val="2"/>
                <w:sz w:val="16"/>
                <w:szCs w:val="16"/>
              </w:rPr>
            </w:pPr>
            <w:r w:rsidRPr="00D65644">
              <w:rPr>
                <w:sz w:val="16"/>
                <w:szCs w:val="16"/>
              </w:rPr>
              <w:t>ВК№ 29/1 до ВК№ 33/1, общей протяжённостью 612 п.м.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30392C">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 пластикового трубопровода – 50 лет.</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kern w:val="2"/>
                <w:sz w:val="16"/>
                <w:szCs w:val="16"/>
              </w:rPr>
            </w:pPr>
            <w:r w:rsidRPr="00D65644">
              <w:rPr>
                <w:sz w:val="16"/>
                <w:szCs w:val="16"/>
              </w:rPr>
              <w:t>Чкалова д.№ 6 (колодец № 324) до 50 лет Октября д. № 12 (колодец № 283).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30392C">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От Полетаева д. № 9, № 11 до ул. Базарная (через «Владомир»), ПНД </w:t>
            </w:r>
          </w:p>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lang w:val="en-US"/>
              </w:rPr>
              <w:t>DU</w:t>
            </w:r>
            <w:r w:rsidRPr="00D65644">
              <w:rPr>
                <w:rFonts w:ascii="Times New Roman" w:hAnsi="Times New Roman" w:cs="Times New Roman"/>
                <w:sz w:val="16"/>
                <w:szCs w:val="16"/>
              </w:rPr>
              <w:t xml:space="preserve">225. Существующая труба </w:t>
            </w:r>
            <w:r w:rsidRPr="00D65644">
              <w:rPr>
                <w:rFonts w:ascii="Times New Roman" w:hAnsi="Times New Roman" w:cs="Times New Roman"/>
                <w:sz w:val="16"/>
                <w:szCs w:val="16"/>
                <w:lang w:val="en-US"/>
              </w:rPr>
              <w:t>DU</w:t>
            </w:r>
            <w:r w:rsidRPr="00D65644">
              <w:rPr>
                <w:rFonts w:ascii="Times New Roman" w:hAnsi="Times New Roman" w:cs="Times New Roman"/>
                <w:sz w:val="16"/>
                <w:szCs w:val="16"/>
              </w:rPr>
              <w:t>300, общей протяжённостью 223 М/П.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30392C">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sz w:val="16"/>
                <w:szCs w:val="16"/>
              </w:rPr>
            </w:pPr>
            <w:r w:rsidRPr="00D65644">
              <w:rPr>
                <w:rFonts w:ascii="Times New Roman" w:hAnsi="Times New Roman" w:cs="Times New Roman"/>
                <w:sz w:val="16"/>
                <w:szCs w:val="16"/>
              </w:rPr>
              <w:t>Горького д. № 5 (колодец № 329) до д. № 1 (колодец № 337).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30392C">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 пластикового трубопровода – 50 лет.</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sz w:val="16"/>
                <w:szCs w:val="16"/>
              </w:rPr>
            </w:pPr>
            <w:r w:rsidRPr="00D65644">
              <w:rPr>
                <w:rFonts w:ascii="Times New Roman" w:hAnsi="Times New Roman" w:cs="Times New Roman"/>
                <w:sz w:val="16"/>
                <w:szCs w:val="16"/>
              </w:rPr>
              <w:t>Горького д. № 5 (колодец № 329) до Чкалова д. № 6 (колодец № з324).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30392C">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Зелёная д. № 13– по направлению Зелёная д. № 7, до ул. Олимпийская.</w:t>
            </w:r>
          </w:p>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Существующая труба </w:t>
            </w:r>
            <w:r w:rsidRPr="00D65644">
              <w:rPr>
                <w:rFonts w:ascii="Times New Roman" w:hAnsi="Times New Roman" w:cs="Times New Roman"/>
                <w:sz w:val="16"/>
                <w:szCs w:val="16"/>
                <w:lang w:val="en-US"/>
              </w:rPr>
              <w:t>DU</w:t>
            </w:r>
            <w:r w:rsidRPr="00D65644">
              <w:rPr>
                <w:rFonts w:ascii="Times New Roman" w:hAnsi="Times New Roman" w:cs="Times New Roman"/>
                <w:sz w:val="16"/>
                <w:szCs w:val="16"/>
              </w:rPr>
              <w:t>150 из ВК№ 163 по ВК№ 164,166,167,168 до ВК№ 9, общей протяжённостью 340,4 М/П.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D65644">
              <w:rPr>
                <w:sz w:val="16"/>
                <w:szCs w:val="16"/>
                <w:lang w:eastAsia="ru-RU"/>
              </w:rPr>
              <w:t>202</w:t>
            </w:r>
            <w:r>
              <w:rPr>
                <w:sz w:val="16"/>
                <w:szCs w:val="16"/>
                <w:lang w:eastAsia="ru-RU"/>
              </w:rPr>
              <w:t>4</w:t>
            </w:r>
            <w:r w:rsidRPr="00D65644">
              <w:rPr>
                <w:sz w:val="16"/>
                <w:szCs w:val="16"/>
                <w:lang w:eastAsia="ru-RU"/>
              </w:rPr>
              <w:t>-202</w:t>
            </w:r>
            <w:r>
              <w:rPr>
                <w:sz w:val="16"/>
                <w:szCs w:val="16"/>
                <w:lang w:eastAsia="ru-RU"/>
              </w:rPr>
              <w:t>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Шишкина д. № 1 до ул. им. Шишкина д. № 4. Существующая труба </w:t>
            </w:r>
            <w:r w:rsidRPr="00D65644">
              <w:rPr>
                <w:rFonts w:ascii="Times New Roman" w:hAnsi="Times New Roman" w:cs="Times New Roman"/>
                <w:sz w:val="16"/>
                <w:szCs w:val="16"/>
                <w:lang w:val="en-US"/>
              </w:rPr>
              <w:t>DU</w:t>
            </w:r>
          </w:p>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150 из ВК№ 223 до ВК№ 166, общеё протяжённостью 295 п.м. Т.З. </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FB1377">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136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Чкалова д. № 6 по направлению Тульская д. № 7, до ул. Горького. </w:t>
            </w:r>
          </w:p>
          <w:p w:rsidR="00FF3519" w:rsidRPr="00D65644" w:rsidRDefault="00FF3519" w:rsidP="00FF3519">
            <w:pPr>
              <w:pStyle w:val="1f7"/>
              <w:suppressAutoHyphens/>
              <w:spacing w:before="0" w:after="0" w:line="240" w:lineRule="auto"/>
              <w:ind w:left="0" w:firstLine="0"/>
              <w:jc w:val="left"/>
              <w:rPr>
                <w:rFonts w:ascii="Times New Roman" w:hAnsi="Times New Roman" w:cs="Times New Roman"/>
                <w:b/>
                <w:bCs/>
                <w:sz w:val="16"/>
                <w:szCs w:val="16"/>
              </w:rPr>
            </w:pPr>
            <w:r w:rsidRPr="00D65644">
              <w:rPr>
                <w:rFonts w:ascii="Times New Roman" w:hAnsi="Times New Roman" w:cs="Times New Roman"/>
                <w:sz w:val="16"/>
                <w:szCs w:val="16"/>
              </w:rPr>
              <w:t xml:space="preserve">Существующая труба </w:t>
            </w:r>
            <w:r w:rsidRPr="00D65644">
              <w:rPr>
                <w:rFonts w:ascii="Times New Roman" w:hAnsi="Times New Roman" w:cs="Times New Roman"/>
                <w:sz w:val="16"/>
                <w:szCs w:val="16"/>
                <w:lang w:val="en-US"/>
              </w:rPr>
              <w:t>DU</w:t>
            </w:r>
            <w:r w:rsidRPr="00D65644">
              <w:rPr>
                <w:rFonts w:ascii="Times New Roman" w:hAnsi="Times New Roman" w:cs="Times New Roman"/>
                <w:sz w:val="16"/>
                <w:szCs w:val="16"/>
              </w:rPr>
              <w:t>150 из ВК№ 370 по ВК№ 485,360,359 до ВК№ 358, общей протяжённостью 180 М/П. Т.З.</w:t>
            </w:r>
          </w:p>
        </w:tc>
        <w:tc>
          <w:tcPr>
            <w:tcW w:w="438"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center"/>
              <w:rPr>
                <w:sz w:val="16"/>
                <w:szCs w:val="16"/>
              </w:rPr>
            </w:pPr>
            <w:r w:rsidRPr="00FB1377">
              <w:rPr>
                <w:sz w:val="16"/>
                <w:szCs w:val="16"/>
                <w:lang w:eastAsia="ru-RU"/>
              </w:rPr>
              <w:t>2024-2025</w:t>
            </w:r>
          </w:p>
        </w:tc>
        <w:tc>
          <w:tcPr>
            <w:tcW w:w="3201" w:type="pct"/>
            <w:tcBorders>
              <w:top w:val="single" w:sz="4" w:space="0" w:color="auto"/>
              <w:left w:val="single" w:sz="4" w:space="0" w:color="auto"/>
              <w:bottom w:val="single" w:sz="4" w:space="0" w:color="auto"/>
              <w:right w:val="single" w:sz="4" w:space="0" w:color="auto"/>
            </w:tcBorders>
            <w:vAlign w:val="center"/>
          </w:tcPr>
          <w:p w:rsidR="00FF3519" w:rsidRPr="00D65644" w:rsidRDefault="00FF3519" w:rsidP="00FF3519">
            <w:pPr>
              <w:spacing w:before="0" w:after="0" w:line="276" w:lineRule="auto"/>
              <w:ind w:firstLine="0"/>
              <w:jc w:val="left"/>
              <w:rPr>
                <w:sz w:val="16"/>
                <w:szCs w:val="16"/>
              </w:rPr>
            </w:pPr>
            <w:r w:rsidRPr="00D65644">
              <w:rPr>
                <w:sz w:val="16"/>
                <w:szCs w:val="16"/>
              </w:rPr>
              <w:t>Замена стального и чугунного водопровода, на ПНД:</w:t>
            </w:r>
          </w:p>
          <w:p w:rsidR="00FF3519" w:rsidRPr="00D65644" w:rsidRDefault="00FF3519" w:rsidP="00FF3519">
            <w:pPr>
              <w:spacing w:before="0" w:after="0" w:line="276" w:lineRule="auto"/>
              <w:ind w:firstLine="0"/>
              <w:jc w:val="left"/>
              <w:rPr>
                <w:sz w:val="16"/>
                <w:szCs w:val="16"/>
              </w:rPr>
            </w:pPr>
            <w:r w:rsidRPr="00D65644">
              <w:rPr>
                <w:sz w:val="16"/>
                <w:szCs w:val="16"/>
              </w:rPr>
              <w:t>Пластиковые трубы характеризуются высокой коррозийной стойкостью;</w:t>
            </w:r>
          </w:p>
          <w:p w:rsidR="00FF3519" w:rsidRPr="00D65644" w:rsidRDefault="00FF3519" w:rsidP="00FF3519">
            <w:pPr>
              <w:spacing w:before="0" w:after="0" w:line="276" w:lineRule="auto"/>
              <w:ind w:firstLine="0"/>
              <w:jc w:val="left"/>
              <w:rPr>
                <w:sz w:val="16"/>
                <w:szCs w:val="16"/>
              </w:rPr>
            </w:pPr>
            <w:r w:rsidRPr="00D65644">
              <w:rPr>
                <w:sz w:val="16"/>
                <w:szCs w:val="16"/>
              </w:rPr>
              <w:t>Трубы из полиэтилена совместимы с широким спектром сред, прекрасно переносят вибрацию и перепады температур.</w:t>
            </w:r>
          </w:p>
          <w:p w:rsidR="00FF3519" w:rsidRPr="00D65644" w:rsidRDefault="00FF3519" w:rsidP="00FF3519">
            <w:pPr>
              <w:spacing w:before="0" w:after="0" w:line="276" w:lineRule="auto"/>
              <w:ind w:firstLine="0"/>
              <w:jc w:val="left"/>
              <w:rPr>
                <w:sz w:val="16"/>
                <w:szCs w:val="16"/>
              </w:rPr>
            </w:pPr>
            <w:r w:rsidRPr="00D65644">
              <w:rPr>
                <w:sz w:val="16"/>
                <w:szCs w:val="16"/>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FF3519" w:rsidRPr="00D65644" w:rsidRDefault="00FF3519" w:rsidP="00FF3519">
            <w:pPr>
              <w:spacing w:before="0" w:after="0" w:line="276" w:lineRule="auto"/>
              <w:ind w:firstLine="0"/>
              <w:jc w:val="left"/>
              <w:rPr>
                <w:sz w:val="16"/>
                <w:szCs w:val="16"/>
              </w:rPr>
            </w:pPr>
            <w:r w:rsidRPr="00D65644">
              <w:rPr>
                <w:sz w:val="16"/>
                <w:szCs w:val="16"/>
              </w:rPr>
              <w:t>Трубы не подтверждены коррозии, отличаются низкой теплопроводностью, что исключает образование конденсата;</w:t>
            </w:r>
          </w:p>
          <w:p w:rsidR="00FF3519" w:rsidRPr="00D65644" w:rsidRDefault="00FF3519" w:rsidP="00FF3519">
            <w:pPr>
              <w:spacing w:before="0" w:after="0" w:line="276" w:lineRule="auto"/>
              <w:ind w:firstLine="0"/>
              <w:jc w:val="left"/>
              <w:rPr>
                <w:sz w:val="16"/>
                <w:szCs w:val="16"/>
              </w:rPr>
            </w:pPr>
            <w:r w:rsidRPr="00D65644">
              <w:rPr>
                <w:sz w:val="16"/>
                <w:szCs w:val="16"/>
              </w:rPr>
              <w:t>Срок эксплуатации</w:t>
            </w:r>
          </w:p>
        </w:tc>
      </w:tr>
      <w:tr w:rsidR="00FF3519" w:rsidRPr="00D65644" w:rsidTr="00D65644">
        <w:trPr>
          <w:trHeight w:val="57"/>
        </w:trPr>
        <w:tc>
          <w:tcPr>
            <w:tcW w:w="5000" w:type="pct"/>
            <w:gridSpan w:val="3"/>
            <w:shd w:val="clear" w:color="auto" w:fill="auto"/>
            <w:vAlign w:val="center"/>
          </w:tcPr>
          <w:p w:rsidR="00FF3519" w:rsidRPr="00D65644" w:rsidRDefault="00FF3519" w:rsidP="00FF3519">
            <w:pPr>
              <w:spacing w:before="0" w:after="0" w:line="276" w:lineRule="auto"/>
              <w:ind w:firstLine="0"/>
              <w:jc w:val="center"/>
              <w:rPr>
                <w:b/>
                <w:bCs/>
                <w:sz w:val="16"/>
                <w:szCs w:val="16"/>
                <w:lang w:eastAsia="ru-RU"/>
              </w:rPr>
            </w:pPr>
            <w:r w:rsidRPr="00D65644">
              <w:rPr>
                <w:b/>
                <w:bCs/>
                <w:sz w:val="16"/>
                <w:szCs w:val="16"/>
                <w:lang w:eastAsia="ru-RU"/>
              </w:rPr>
              <w:t>Мероприятия перспективного развития</w:t>
            </w:r>
          </w:p>
        </w:tc>
      </w:tr>
      <w:tr w:rsidR="00FF3519" w:rsidRPr="00D65644" w:rsidTr="00D65644">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rPr>
            </w:pPr>
            <w:r w:rsidRPr="00D65644">
              <w:rPr>
                <w:sz w:val="16"/>
                <w:szCs w:val="16"/>
              </w:rPr>
              <w:t>Строительство распределительной камеры на пересечении улицы Олимпийской и проспекта Мира</w:t>
            </w:r>
          </w:p>
        </w:tc>
        <w:tc>
          <w:tcPr>
            <w:tcW w:w="438" w:type="pct"/>
            <w:shd w:val="clear" w:color="auto" w:fill="auto"/>
            <w:vAlign w:val="center"/>
          </w:tcPr>
          <w:p w:rsidR="00FF3519" w:rsidRPr="00D65644" w:rsidRDefault="00FF3519" w:rsidP="00FF3519">
            <w:pPr>
              <w:spacing w:before="0" w:after="0" w:line="276" w:lineRule="auto"/>
              <w:ind w:firstLine="0"/>
              <w:jc w:val="center"/>
              <w:rPr>
                <w:rFonts w:eastAsia="Times New Roman"/>
                <w:sz w:val="16"/>
                <w:szCs w:val="16"/>
                <w:lang w:eastAsia="ru-RU"/>
              </w:rPr>
            </w:pPr>
            <w:r w:rsidRPr="00D65644">
              <w:rPr>
                <w:sz w:val="16"/>
                <w:szCs w:val="16"/>
              </w:rPr>
              <w:t>202</w:t>
            </w:r>
            <w:r>
              <w:rPr>
                <w:sz w:val="16"/>
                <w:szCs w:val="16"/>
              </w:rPr>
              <w:t>5</w:t>
            </w:r>
            <w:r w:rsidRPr="00D65644">
              <w:rPr>
                <w:sz w:val="16"/>
                <w:szCs w:val="16"/>
              </w:rPr>
              <w:t>-202</w:t>
            </w:r>
            <w:r>
              <w:rPr>
                <w:sz w:val="16"/>
                <w:szCs w:val="16"/>
              </w:rPr>
              <w:t>6</w:t>
            </w:r>
          </w:p>
        </w:tc>
        <w:tc>
          <w:tcPr>
            <w:tcW w:w="3201" w:type="pct"/>
            <w:shd w:val="clear" w:color="auto" w:fill="auto"/>
            <w:vAlign w:val="center"/>
          </w:tcPr>
          <w:p w:rsidR="00FF3519" w:rsidRPr="00D65644" w:rsidRDefault="00FF3519" w:rsidP="00FF3519">
            <w:pPr>
              <w:spacing w:before="0" w:after="0" w:line="276" w:lineRule="auto"/>
              <w:ind w:firstLine="0"/>
              <w:jc w:val="left"/>
              <w:rPr>
                <w:sz w:val="16"/>
                <w:szCs w:val="16"/>
              </w:rPr>
            </w:pPr>
            <w:r w:rsidRPr="00D65644">
              <w:rPr>
                <w:sz w:val="16"/>
                <w:szCs w:val="16"/>
              </w:rPr>
              <w:t>1) Перенаправление потоков ХВС между направлениями «Город» и «4-5-й микрорайон»в случае аварийных ситуаций на магистральных водоводах для обеспечения бесперебойного водоснабжение абонентов этих направлений;</w:t>
            </w:r>
          </w:p>
          <w:p w:rsidR="00FF3519" w:rsidRPr="00D65644" w:rsidRDefault="00FF3519" w:rsidP="00FF3519">
            <w:pPr>
              <w:spacing w:before="0" w:after="0" w:line="276" w:lineRule="auto"/>
              <w:ind w:firstLine="0"/>
              <w:jc w:val="left"/>
              <w:rPr>
                <w:rFonts w:eastAsia="Times New Roman"/>
                <w:sz w:val="16"/>
                <w:szCs w:val="16"/>
                <w:lang w:eastAsia="ru-RU"/>
              </w:rPr>
            </w:pPr>
            <w:r w:rsidRPr="00D65644">
              <w:rPr>
                <w:sz w:val="16"/>
                <w:szCs w:val="16"/>
              </w:rPr>
              <w:t>2) Возможность резервной подачи воды по направлениям «Город» и «4-5-й микрорайон» с НФС II-го подъема ООО "Златоустовский "Водоканал" по водоводу Ду-300 мм направления «пр. Гагарина Перегон машзавода» при аварийной ситуации на НФС II-го подъема АО «Златмаш» для обеспечения бесперебойного водоснабжение абонентов этих направлений.</w:t>
            </w:r>
          </w:p>
        </w:tc>
      </w:tr>
      <w:tr w:rsidR="00FF3519" w:rsidRPr="00D65644" w:rsidTr="00D65644">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rFonts w:eastAsia="Times New Roman"/>
                <w:sz w:val="16"/>
                <w:szCs w:val="16"/>
                <w:lang w:eastAsia="ru-RU"/>
              </w:rPr>
            </w:pPr>
            <w:r w:rsidRPr="00D65644">
              <w:rPr>
                <w:sz w:val="16"/>
                <w:szCs w:val="16"/>
              </w:rPr>
              <w:t xml:space="preserve">Строительство водопровода </w:t>
            </w:r>
            <w:r w:rsidRPr="00D65644">
              <w:rPr>
                <w:color w:val="000000"/>
                <w:sz w:val="16"/>
                <w:szCs w:val="16"/>
                <w:shd w:val="clear" w:color="auto" w:fill="FFFFFF"/>
              </w:rPr>
              <w:t xml:space="preserve">(диаметр 250мм, длина 2,1км) </w:t>
            </w:r>
            <w:r w:rsidRPr="00D65644">
              <w:rPr>
                <w:sz w:val="16"/>
                <w:szCs w:val="16"/>
              </w:rPr>
              <w:t>от насосной станции III-го подъема по ул. Мичурина 37до ул. Чкалова, д. 183</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sidRPr="00D65644">
              <w:rPr>
                <w:sz w:val="16"/>
                <w:szCs w:val="16"/>
              </w:rPr>
              <w:t>202</w:t>
            </w:r>
            <w:r>
              <w:rPr>
                <w:sz w:val="16"/>
                <w:szCs w:val="16"/>
              </w:rPr>
              <w:t>5</w:t>
            </w:r>
            <w:r w:rsidRPr="00D65644">
              <w:rPr>
                <w:sz w:val="16"/>
                <w:szCs w:val="16"/>
              </w:rPr>
              <w:t>-202</w:t>
            </w:r>
            <w:r>
              <w:rPr>
                <w:sz w:val="16"/>
                <w:szCs w:val="16"/>
              </w:rPr>
              <w:t>6</w:t>
            </w:r>
          </w:p>
        </w:tc>
        <w:tc>
          <w:tcPr>
            <w:tcW w:w="320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1) Устранение недостатков существующей схемы: избыточного гидравлического сопротивления и нерациональной схемы подачи воды;</w:t>
            </w:r>
          </w:p>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2) Стабильное водоснабжение в домах верхних участков;</w:t>
            </w:r>
          </w:p>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3) Возможность подключения новых абонентов;</w:t>
            </w:r>
          </w:p>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4) Переход потребителей частного сектора на централизованное водоснабжение (выведение из эксплуатации водоразборных колонок).</w:t>
            </w:r>
          </w:p>
        </w:tc>
      </w:tr>
      <w:tr w:rsidR="00FF3519" w:rsidRPr="00D65644" w:rsidTr="00D65644">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 xml:space="preserve">Реконструкция участка магистрального водопровода </w:t>
            </w:r>
            <w:r w:rsidRPr="00D65644">
              <w:rPr>
                <w:color w:val="000000"/>
                <w:sz w:val="16"/>
                <w:szCs w:val="16"/>
                <w:shd w:val="clear" w:color="auto" w:fill="FFFFFF"/>
              </w:rPr>
              <w:t xml:space="preserve">(диаметр 300-500мм, длина 1,51км) </w:t>
            </w:r>
            <w:r w:rsidRPr="00D65644">
              <w:rPr>
                <w:sz w:val="16"/>
                <w:szCs w:val="16"/>
                <w:lang w:eastAsia="ru-RU"/>
              </w:rPr>
              <w:t>от НФС АО «Златмаш» вдоль проспекта Мира, по улице Горького, по улице Тульской до перекрестка с улицей Чкалова, по улице Некрасова до пересечения с улицей Полетаева до КНС мясокомбината.</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sidRPr="00D65644">
              <w:rPr>
                <w:sz w:val="16"/>
                <w:szCs w:val="16"/>
                <w:lang w:eastAsia="ru-RU"/>
              </w:rPr>
              <w:t>2026-2027</w:t>
            </w:r>
          </w:p>
        </w:tc>
        <w:tc>
          <w:tcPr>
            <w:tcW w:w="320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1) Снижение доли водопроводных сетей, имеющих неудовлетворительное состояние и нуждающихся в замене;</w:t>
            </w:r>
          </w:p>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2) Исключение электромагнитной коррозии водопровода вследствие отсутствия катодных защит и контуров заземления МКД;</w:t>
            </w:r>
            <w:r w:rsidRPr="00D65644">
              <w:rPr>
                <w:sz w:val="16"/>
                <w:szCs w:val="16"/>
                <w:lang w:eastAsia="ru-RU"/>
              </w:rPr>
              <w:br/>
              <w:t xml:space="preserve">3) Уменьшение неучтенных расходов и потерь воды в водопроводных сетях; </w:t>
            </w:r>
            <w:r w:rsidRPr="00D65644">
              <w:rPr>
                <w:sz w:val="16"/>
                <w:szCs w:val="16"/>
                <w:lang w:eastAsia="ru-RU"/>
              </w:rPr>
              <w:br/>
              <w:t xml:space="preserve">4) Обеспечение нормативных требований качества питьевой воды (снижение показателей по лабораторным исследованиям: железо, мутность, цветность); </w:t>
            </w:r>
            <w:r w:rsidRPr="00D65644">
              <w:rPr>
                <w:sz w:val="16"/>
                <w:szCs w:val="16"/>
                <w:lang w:eastAsia="ru-RU"/>
              </w:rPr>
              <w:br/>
              <w:t>5) Возможность локального отключения водопроводов (аварийного, технологического);</w:t>
            </w:r>
            <w:r w:rsidRPr="00D65644">
              <w:rPr>
                <w:sz w:val="16"/>
                <w:szCs w:val="16"/>
                <w:lang w:eastAsia="ru-RU"/>
              </w:rPr>
              <w:br/>
              <w:t xml:space="preserve">6) Увеличение пропускной способности действующей системы холодного водоснабжения, связанное с переводом абонентов на закрытую систему горячего водоснабжении, а также </w:t>
            </w:r>
            <w:r w:rsidRPr="00D65644">
              <w:rPr>
                <w:color w:val="000000"/>
                <w:sz w:val="16"/>
                <w:szCs w:val="16"/>
              </w:rPr>
              <w:t>для обеспечения водоснабжения строящегося микрорайона «Березовая роща» и в перспективе частного сектора поселка Балашиха.</w:t>
            </w:r>
          </w:p>
          <w:p w:rsidR="00FF3519" w:rsidRPr="00D65644" w:rsidRDefault="00FF3519" w:rsidP="00FF3519">
            <w:pPr>
              <w:spacing w:before="0" w:after="0"/>
              <w:ind w:firstLine="0"/>
              <w:jc w:val="left"/>
              <w:rPr>
                <w:rFonts w:eastAsia="Times New Roman"/>
                <w:sz w:val="16"/>
                <w:szCs w:val="16"/>
                <w:lang w:eastAsia="ru-RU"/>
              </w:rPr>
            </w:pPr>
          </w:p>
        </w:tc>
      </w:tr>
      <w:tr w:rsidR="00FF3519" w:rsidRPr="00D65644" w:rsidTr="00D65644">
        <w:trPr>
          <w:trHeight w:val="57"/>
        </w:trPr>
        <w:tc>
          <w:tcPr>
            <w:tcW w:w="1361" w:type="pct"/>
            <w:shd w:val="clear" w:color="auto" w:fill="auto"/>
            <w:vAlign w:val="center"/>
          </w:tcPr>
          <w:p w:rsidR="00FF3519" w:rsidRPr="00D65644" w:rsidRDefault="00FF3519" w:rsidP="00FF3519">
            <w:pPr>
              <w:spacing w:before="0" w:after="0" w:line="276" w:lineRule="auto"/>
              <w:ind w:firstLine="0"/>
              <w:jc w:val="left"/>
              <w:rPr>
                <w:rFonts w:eastAsia="Times New Roman"/>
                <w:sz w:val="16"/>
                <w:szCs w:val="16"/>
                <w:lang w:eastAsia="ru-RU"/>
              </w:rPr>
            </w:pPr>
            <w:r w:rsidRPr="00D65644">
              <w:rPr>
                <w:sz w:val="16"/>
                <w:szCs w:val="16"/>
              </w:rPr>
              <w:t xml:space="preserve">Строительство водопровода </w:t>
            </w:r>
            <w:r w:rsidRPr="00D65644">
              <w:rPr>
                <w:color w:val="000000"/>
                <w:sz w:val="16"/>
                <w:szCs w:val="16"/>
                <w:shd w:val="clear" w:color="auto" w:fill="FFFFFF"/>
              </w:rPr>
              <w:t>(диаметр 250мм, длина 4,55км)</w:t>
            </w:r>
            <w:r w:rsidRPr="00D65644">
              <w:rPr>
                <w:sz w:val="16"/>
                <w:szCs w:val="16"/>
              </w:rPr>
              <w:t xml:space="preserve"> от ул. Полетаева 9-11 через ул. Базарная, Садовая, сады и далее к выезду из города на пос. Балашиха</w:t>
            </w:r>
          </w:p>
        </w:tc>
        <w:tc>
          <w:tcPr>
            <w:tcW w:w="438" w:type="pct"/>
            <w:shd w:val="clear" w:color="auto" w:fill="auto"/>
            <w:vAlign w:val="center"/>
          </w:tcPr>
          <w:p w:rsidR="00FF3519" w:rsidRPr="00D65644" w:rsidRDefault="00FF3519" w:rsidP="00FF3519">
            <w:pPr>
              <w:spacing w:before="0" w:after="0" w:line="276" w:lineRule="auto"/>
              <w:ind w:firstLine="0"/>
              <w:jc w:val="center"/>
              <w:rPr>
                <w:sz w:val="16"/>
                <w:szCs w:val="16"/>
                <w:lang w:eastAsia="ru-RU"/>
              </w:rPr>
            </w:pPr>
            <w:r w:rsidRPr="00D65644">
              <w:rPr>
                <w:sz w:val="16"/>
                <w:szCs w:val="16"/>
                <w:lang w:eastAsia="ru-RU"/>
              </w:rPr>
              <w:t>2019-2027</w:t>
            </w:r>
          </w:p>
        </w:tc>
        <w:tc>
          <w:tcPr>
            <w:tcW w:w="3201" w:type="pct"/>
            <w:shd w:val="clear" w:color="auto" w:fill="auto"/>
            <w:vAlign w:val="center"/>
          </w:tcPr>
          <w:p w:rsidR="00FF3519" w:rsidRPr="00D65644" w:rsidRDefault="00FF3519" w:rsidP="00FF3519">
            <w:pPr>
              <w:spacing w:before="0" w:after="0" w:line="276" w:lineRule="auto"/>
              <w:ind w:firstLine="0"/>
              <w:jc w:val="left"/>
              <w:rPr>
                <w:sz w:val="16"/>
                <w:szCs w:val="16"/>
                <w:lang w:eastAsia="ru-RU"/>
              </w:rPr>
            </w:pPr>
            <w:r w:rsidRPr="00D65644">
              <w:rPr>
                <w:sz w:val="16"/>
                <w:szCs w:val="16"/>
                <w:lang w:eastAsia="ru-RU"/>
              </w:rPr>
              <w:t xml:space="preserve">1) Подключение потребителей частного сектора </w:t>
            </w:r>
            <w:r w:rsidRPr="00D65644">
              <w:rPr>
                <w:sz w:val="16"/>
                <w:szCs w:val="16"/>
              </w:rPr>
              <w:t xml:space="preserve">поселка Балашиха </w:t>
            </w:r>
            <w:r w:rsidRPr="00D65644">
              <w:rPr>
                <w:sz w:val="16"/>
                <w:szCs w:val="16"/>
                <w:lang w:eastAsia="ru-RU"/>
              </w:rPr>
              <w:t>к централизованной</w:t>
            </w:r>
            <w:r w:rsidRPr="00D65644">
              <w:rPr>
                <w:sz w:val="16"/>
                <w:szCs w:val="16"/>
              </w:rPr>
              <w:t>системе холодного водоснабжения</w:t>
            </w:r>
            <w:r w:rsidRPr="00D65644">
              <w:rPr>
                <w:sz w:val="16"/>
                <w:szCs w:val="16"/>
                <w:lang w:eastAsia="ru-RU"/>
              </w:rPr>
              <w:t>;</w:t>
            </w:r>
          </w:p>
          <w:p w:rsidR="00FF3519" w:rsidRPr="00D65644" w:rsidRDefault="00FF3519" w:rsidP="00FF3519">
            <w:pPr>
              <w:spacing w:before="0" w:after="0" w:line="276" w:lineRule="auto"/>
              <w:ind w:firstLine="0"/>
              <w:jc w:val="left"/>
              <w:rPr>
                <w:rFonts w:eastAsia="Times New Roman"/>
                <w:sz w:val="16"/>
                <w:szCs w:val="16"/>
                <w:lang w:eastAsia="ru-RU"/>
              </w:rPr>
            </w:pPr>
            <w:r w:rsidRPr="00D65644">
              <w:rPr>
                <w:rFonts w:eastAsia="Times New Roman"/>
                <w:sz w:val="16"/>
                <w:szCs w:val="16"/>
                <w:lang w:eastAsia="ru-RU"/>
              </w:rPr>
              <w:t xml:space="preserve">2) Возможность осуществления </w:t>
            </w:r>
            <w:r w:rsidRPr="00D65644">
              <w:rPr>
                <w:sz w:val="16"/>
                <w:szCs w:val="16"/>
              </w:rPr>
              <w:t>подключения (технологического присоединения) объектов капитального строительства на предоставляемых земельных участках по улицам: М.Джалиля, А.Карпова, Л.Скобликовой</w:t>
            </w:r>
            <w:r w:rsidRPr="00D65644">
              <w:rPr>
                <w:rFonts w:eastAsia="Times New Roman"/>
                <w:sz w:val="16"/>
                <w:szCs w:val="16"/>
                <w:lang w:eastAsia="ru-RU"/>
              </w:rPr>
              <w:t xml:space="preserve"> к централизованной </w:t>
            </w:r>
            <w:r w:rsidRPr="00D65644">
              <w:rPr>
                <w:sz w:val="16"/>
                <w:szCs w:val="16"/>
              </w:rPr>
              <w:t>системе холодного водоснабжения.</w:t>
            </w:r>
          </w:p>
        </w:tc>
      </w:tr>
    </w:tbl>
    <w:p w:rsidR="00123F89" w:rsidRDefault="00123F89" w:rsidP="004234E7">
      <w:pPr>
        <w:spacing w:line="276" w:lineRule="auto"/>
        <w:rPr>
          <w:lang w:eastAsia="ru-RU"/>
        </w:rPr>
      </w:pPr>
    </w:p>
    <w:p w:rsidR="0020253E" w:rsidRDefault="0020253E" w:rsidP="004234E7">
      <w:pPr>
        <w:spacing w:line="276" w:lineRule="auto"/>
        <w:rPr>
          <w:lang w:eastAsia="ru-RU"/>
        </w:rPr>
      </w:pPr>
    </w:p>
    <w:p w:rsidR="0087490A" w:rsidRPr="00123F89" w:rsidRDefault="00EA188F" w:rsidP="00123F89">
      <w:pPr>
        <w:pStyle w:val="116"/>
        <w:spacing w:before="120"/>
        <w:jc w:val="both"/>
        <w:rPr>
          <w:b/>
          <w:bCs/>
        </w:rPr>
      </w:pPr>
      <w:bookmarkStart w:id="122" w:name="_Toc21280296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41</w:t>
      </w:r>
      <w:r w:rsidR="00080B42" w:rsidRPr="00DC10E4">
        <w:rPr>
          <w:b/>
          <w:bCs/>
          <w:noProof/>
          <w:sz w:val="20"/>
          <w:szCs w:val="18"/>
          <w:lang w:eastAsia="en-US"/>
        </w:rPr>
        <w:fldChar w:fldCharType="end"/>
      </w:r>
      <w:r w:rsidRPr="00895277">
        <w:rPr>
          <w:b/>
          <w:bCs/>
        </w:rPr>
        <w:t xml:space="preserve">- </w:t>
      </w:r>
      <w:r w:rsidR="00123F89" w:rsidRPr="00123F89">
        <w:rPr>
          <w:b/>
          <w:bCs/>
        </w:rPr>
        <w:t xml:space="preserve">Мероприятия по реализации схемы водоснабжения </w:t>
      </w:r>
      <w:r w:rsidR="0087490A" w:rsidRPr="00123F89">
        <w:rPr>
          <w:b/>
          <w:bCs/>
        </w:rPr>
        <w:t>ООО «Златоустовский «Водоканал»</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5"/>
        <w:gridCol w:w="970"/>
        <w:gridCol w:w="10133"/>
      </w:tblGrid>
      <w:tr w:rsidR="00CA1B9E" w:rsidRPr="00554734" w:rsidTr="00C25AB7">
        <w:trPr>
          <w:trHeight w:val="20"/>
          <w:tblHeader/>
        </w:trPr>
        <w:tc>
          <w:tcPr>
            <w:tcW w:w="1246" w:type="pct"/>
            <w:tcBorders>
              <w:top w:val="single" w:sz="4" w:space="0" w:color="auto"/>
              <w:left w:val="single" w:sz="4" w:space="0" w:color="auto"/>
              <w:bottom w:val="single" w:sz="4" w:space="0" w:color="auto"/>
              <w:right w:val="single" w:sz="4" w:space="0" w:color="auto"/>
            </w:tcBorders>
            <w:vAlign w:val="center"/>
          </w:tcPr>
          <w:p w:rsidR="00CA1B9E" w:rsidRPr="00554734" w:rsidRDefault="00CA1B9E" w:rsidP="004234E7">
            <w:pPr>
              <w:spacing w:before="0" w:after="0" w:line="276" w:lineRule="auto"/>
              <w:ind w:firstLine="0"/>
              <w:jc w:val="center"/>
              <w:rPr>
                <w:b/>
                <w:sz w:val="14"/>
                <w:szCs w:val="14"/>
              </w:rPr>
            </w:pPr>
            <w:r w:rsidRPr="00554734">
              <w:rPr>
                <w:b/>
                <w:sz w:val="14"/>
                <w:szCs w:val="14"/>
              </w:rPr>
              <w:t>«Капитальный ремонт систем холодного водоснабжения»</w:t>
            </w:r>
          </w:p>
        </w:tc>
        <w:tc>
          <w:tcPr>
            <w:tcW w:w="328" w:type="pct"/>
            <w:tcBorders>
              <w:top w:val="single" w:sz="4" w:space="0" w:color="auto"/>
              <w:left w:val="single" w:sz="4" w:space="0" w:color="auto"/>
              <w:bottom w:val="single" w:sz="4" w:space="0" w:color="auto"/>
              <w:right w:val="single" w:sz="4" w:space="0" w:color="auto"/>
            </w:tcBorders>
            <w:vAlign w:val="center"/>
          </w:tcPr>
          <w:p w:rsidR="00CA1B9E" w:rsidRPr="00554734" w:rsidRDefault="00CA1B9E" w:rsidP="004234E7">
            <w:pPr>
              <w:spacing w:before="0" w:after="0" w:line="276" w:lineRule="auto"/>
              <w:ind w:firstLine="0"/>
              <w:jc w:val="center"/>
              <w:rPr>
                <w:b/>
                <w:sz w:val="14"/>
                <w:szCs w:val="14"/>
                <w:lang w:eastAsia="ru-RU"/>
              </w:rPr>
            </w:pPr>
            <w:r w:rsidRPr="00554734">
              <w:rPr>
                <w:b/>
                <w:sz w:val="14"/>
                <w:szCs w:val="14"/>
                <w:lang w:eastAsia="ru-RU"/>
              </w:rPr>
              <w:t>Годы реализации</w:t>
            </w:r>
          </w:p>
        </w:tc>
        <w:tc>
          <w:tcPr>
            <w:tcW w:w="3426" w:type="pct"/>
            <w:tcBorders>
              <w:top w:val="single" w:sz="4" w:space="0" w:color="auto"/>
              <w:left w:val="single" w:sz="4" w:space="0" w:color="auto"/>
              <w:bottom w:val="single" w:sz="4" w:space="0" w:color="auto"/>
              <w:right w:val="single" w:sz="4" w:space="0" w:color="auto"/>
            </w:tcBorders>
            <w:vAlign w:val="center"/>
          </w:tcPr>
          <w:p w:rsidR="00CA1B9E" w:rsidRPr="00554734" w:rsidRDefault="00CA1B9E" w:rsidP="004234E7">
            <w:pPr>
              <w:spacing w:before="0" w:after="0" w:line="276" w:lineRule="auto"/>
              <w:ind w:firstLine="0"/>
              <w:jc w:val="center"/>
              <w:rPr>
                <w:b/>
                <w:sz w:val="14"/>
                <w:szCs w:val="14"/>
                <w:lang w:eastAsia="ru-RU"/>
              </w:rPr>
            </w:pPr>
            <w:r w:rsidRPr="00554734">
              <w:rPr>
                <w:b/>
                <w:sz w:val="14"/>
                <w:szCs w:val="14"/>
                <w:lang w:eastAsia="ru-RU"/>
              </w:rPr>
              <w:t>Достигаемые результаты</w:t>
            </w:r>
          </w:p>
        </w:tc>
      </w:tr>
      <w:tr w:rsidR="00CA1B9E" w:rsidRPr="00554734" w:rsidTr="00554734">
        <w:trPr>
          <w:trHeight w:val="20"/>
        </w:trPr>
        <w:tc>
          <w:tcPr>
            <w:tcW w:w="5000" w:type="pct"/>
            <w:gridSpan w:val="3"/>
            <w:tcBorders>
              <w:top w:val="single" w:sz="4" w:space="0" w:color="auto"/>
              <w:left w:val="single" w:sz="4" w:space="0" w:color="auto"/>
              <w:bottom w:val="single" w:sz="4" w:space="0" w:color="auto"/>
              <w:right w:val="single" w:sz="4" w:space="0" w:color="auto"/>
            </w:tcBorders>
            <w:vAlign w:val="center"/>
          </w:tcPr>
          <w:p w:rsidR="00CA1B9E" w:rsidRPr="00554734" w:rsidRDefault="00CA1B9E" w:rsidP="004234E7">
            <w:pPr>
              <w:spacing w:before="0" w:after="0" w:line="276" w:lineRule="auto"/>
              <w:ind w:firstLine="0"/>
              <w:jc w:val="center"/>
              <w:rPr>
                <w:rFonts w:eastAsia="Times New Roman"/>
                <w:b/>
                <w:bCs/>
                <w:kern w:val="0"/>
                <w:sz w:val="14"/>
                <w:szCs w:val="14"/>
                <w:lang w:eastAsia="ru-RU"/>
              </w:rPr>
            </w:pPr>
            <w:r w:rsidRPr="00554734">
              <w:rPr>
                <w:b/>
                <w:bCs/>
                <w:sz w:val="14"/>
                <w:szCs w:val="14"/>
              </w:rPr>
              <w:t>«Капитальный ремонт систем холодного водоснабжения»</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left"/>
              <w:rPr>
                <w:sz w:val="14"/>
                <w:szCs w:val="14"/>
              </w:rPr>
            </w:pPr>
            <w:r w:rsidRPr="00554734">
              <w:rPr>
                <w:sz w:val="14"/>
                <w:szCs w:val="14"/>
              </w:rPr>
              <w:t>Замена самотечного водовода от водопроводной камеры до насосной станции первого подъема Айского водокомплекса (с заменой задвижки).</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center"/>
              <w:rPr>
                <w:sz w:val="14"/>
                <w:szCs w:val="14"/>
              </w:rPr>
            </w:pPr>
            <w:r w:rsidRPr="00554734">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самотечного водовода, на ПЭ, а также произвести замену нерабочей задвижки:</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left"/>
              <w:rPr>
                <w:sz w:val="14"/>
                <w:szCs w:val="14"/>
              </w:rPr>
            </w:pPr>
            <w:r w:rsidRPr="00554734">
              <w:rPr>
                <w:sz w:val="14"/>
                <w:szCs w:val="14"/>
              </w:rPr>
              <w:t>Замена водовода Д=500 мм от пож. части по ул. Лапшина до спорткомплекса «Металлург», протяженность 800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center"/>
              <w:rPr>
                <w:sz w:val="14"/>
                <w:szCs w:val="14"/>
              </w:rPr>
            </w:pPr>
            <w:r w:rsidRPr="00554734">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магистрального водопровода,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left"/>
              <w:rPr>
                <w:sz w:val="14"/>
                <w:szCs w:val="14"/>
              </w:rPr>
            </w:pPr>
            <w:r w:rsidRPr="00554734">
              <w:rPr>
                <w:sz w:val="14"/>
                <w:szCs w:val="14"/>
              </w:rPr>
              <w:t>Реконструкция ПНС «Абразивный завод».</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center"/>
              <w:rPr>
                <w:sz w:val="14"/>
                <w:szCs w:val="14"/>
              </w:rPr>
            </w:pPr>
            <w:r w:rsidRPr="00554734">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насосного оборудования, силового кабеля 6 кВ, цепи управления, насосные агрегаты, электрооборудования:</w:t>
            </w:r>
          </w:p>
          <w:p w:rsidR="00554734" w:rsidRPr="000102FB" w:rsidRDefault="00554734" w:rsidP="00D277BF">
            <w:pPr>
              <w:spacing w:before="0" w:after="0"/>
              <w:ind w:firstLine="0"/>
              <w:jc w:val="left"/>
              <w:rPr>
                <w:sz w:val="12"/>
                <w:szCs w:val="12"/>
              </w:rPr>
            </w:pPr>
            <w:r w:rsidRPr="000102FB">
              <w:rPr>
                <w:sz w:val="12"/>
                <w:szCs w:val="12"/>
              </w:rPr>
              <w:t>Приведет к уменьшению энергозатрат;</w:t>
            </w:r>
          </w:p>
          <w:p w:rsidR="00554734" w:rsidRPr="000102FB" w:rsidRDefault="00554734" w:rsidP="00D277BF">
            <w:pPr>
              <w:spacing w:before="0" w:after="0"/>
              <w:ind w:firstLine="0"/>
              <w:jc w:val="left"/>
              <w:rPr>
                <w:sz w:val="12"/>
                <w:szCs w:val="12"/>
              </w:rPr>
            </w:pPr>
            <w:r w:rsidRPr="000102FB">
              <w:rPr>
                <w:sz w:val="12"/>
                <w:szCs w:val="12"/>
              </w:rPr>
              <w:t>Оптимизации работы эл. оборудования.</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7F775C">
            <w:pPr>
              <w:spacing w:before="0" w:after="0" w:line="276" w:lineRule="auto"/>
              <w:ind w:firstLine="0"/>
              <w:jc w:val="left"/>
              <w:rPr>
                <w:sz w:val="14"/>
                <w:szCs w:val="14"/>
              </w:rPr>
            </w:pPr>
            <w:r w:rsidRPr="00554734">
              <w:rPr>
                <w:sz w:val="14"/>
                <w:szCs w:val="14"/>
              </w:rPr>
              <w:t>Замена самотечного водовода Д=700 мм от водохранилища на р.Большая Тесьма до НФС, протяженность 1000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C25AB7" w:rsidP="00554734">
            <w:pPr>
              <w:spacing w:before="0" w:after="0" w:line="276" w:lineRule="auto"/>
              <w:ind w:firstLine="0"/>
              <w:jc w:val="center"/>
              <w:rPr>
                <w:sz w:val="14"/>
                <w:szCs w:val="14"/>
              </w:rPr>
            </w:pPr>
            <w:r>
              <w:rPr>
                <w:sz w:val="14"/>
                <w:szCs w:val="14"/>
                <w:lang w:eastAsia="ru-RU"/>
              </w:rPr>
              <w:t>2026</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самотечного водопровода (две нити)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7F775C">
            <w:pPr>
              <w:spacing w:before="0" w:after="0" w:line="276" w:lineRule="auto"/>
              <w:ind w:firstLine="0"/>
              <w:jc w:val="left"/>
              <w:rPr>
                <w:sz w:val="14"/>
                <w:szCs w:val="14"/>
              </w:rPr>
            </w:pPr>
            <w:r w:rsidRPr="00554734">
              <w:rPr>
                <w:sz w:val="14"/>
                <w:szCs w:val="14"/>
              </w:rPr>
              <w:t>Замена водопровода п. Нижневокзальный Д=150 мм, протяженность3 000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center"/>
              <w:rPr>
                <w:sz w:val="14"/>
                <w:szCs w:val="14"/>
              </w:rPr>
            </w:pPr>
            <w:r w:rsidRPr="00554734">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и чугунного водопровода,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left"/>
              <w:rPr>
                <w:sz w:val="14"/>
                <w:szCs w:val="14"/>
              </w:rPr>
            </w:pPr>
            <w:r w:rsidRPr="00554734">
              <w:rPr>
                <w:sz w:val="14"/>
                <w:szCs w:val="14"/>
              </w:rPr>
              <w:t>Замена водопровода п. Кировский Д=100 мм, протяженность 5 000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center"/>
              <w:rPr>
                <w:sz w:val="14"/>
                <w:szCs w:val="14"/>
              </w:rPr>
            </w:pPr>
            <w:r w:rsidRPr="00554734">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и чугунного водопровода,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7F775C">
            <w:pPr>
              <w:spacing w:before="0" w:after="0" w:line="276" w:lineRule="auto"/>
              <w:ind w:firstLine="0"/>
              <w:jc w:val="left"/>
              <w:rPr>
                <w:sz w:val="14"/>
                <w:szCs w:val="14"/>
              </w:rPr>
            </w:pPr>
            <w:r w:rsidRPr="00554734">
              <w:rPr>
                <w:sz w:val="14"/>
                <w:szCs w:val="14"/>
              </w:rPr>
              <w:t>Замена водопровода Д=500 мм от НФС до ул. Свердлова, 36,протяженность 1500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C25AB7" w:rsidP="00554734">
            <w:pPr>
              <w:spacing w:before="0" w:after="0" w:line="276" w:lineRule="auto"/>
              <w:ind w:firstLine="0"/>
              <w:jc w:val="center"/>
              <w:rPr>
                <w:sz w:val="14"/>
                <w:szCs w:val="14"/>
              </w:rPr>
            </w:pPr>
            <w:r>
              <w:rPr>
                <w:sz w:val="14"/>
                <w:szCs w:val="14"/>
                <w:lang w:eastAsia="ru-RU"/>
              </w:rPr>
              <w:t>2027</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магистрального водопровода,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554734"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554734" w:rsidRPr="00554734" w:rsidRDefault="00554734" w:rsidP="00554734">
            <w:pPr>
              <w:spacing w:before="0" w:after="0" w:line="276" w:lineRule="auto"/>
              <w:ind w:firstLine="0"/>
              <w:jc w:val="left"/>
              <w:rPr>
                <w:sz w:val="14"/>
                <w:szCs w:val="14"/>
              </w:rPr>
            </w:pPr>
            <w:r w:rsidRPr="00554734">
              <w:rPr>
                <w:sz w:val="14"/>
                <w:szCs w:val="14"/>
              </w:rPr>
              <w:t>Замена водопровода Д=500 от НФС до Сверлова, 36 (Дружба), протяженность 1500 метров</w:t>
            </w:r>
          </w:p>
        </w:tc>
        <w:tc>
          <w:tcPr>
            <w:tcW w:w="328" w:type="pct"/>
            <w:tcBorders>
              <w:top w:val="single" w:sz="4" w:space="0" w:color="auto"/>
              <w:left w:val="single" w:sz="4" w:space="0" w:color="auto"/>
              <w:bottom w:val="single" w:sz="4" w:space="0" w:color="auto"/>
              <w:right w:val="single" w:sz="4" w:space="0" w:color="auto"/>
            </w:tcBorders>
            <w:vAlign w:val="center"/>
          </w:tcPr>
          <w:p w:rsidR="00554734" w:rsidRPr="00554734" w:rsidRDefault="00C25AB7" w:rsidP="00554734">
            <w:pPr>
              <w:spacing w:before="0" w:after="0" w:line="276" w:lineRule="auto"/>
              <w:ind w:firstLine="0"/>
              <w:jc w:val="center"/>
              <w:rPr>
                <w:sz w:val="14"/>
                <w:szCs w:val="14"/>
              </w:rPr>
            </w:pPr>
            <w:r>
              <w:rPr>
                <w:sz w:val="14"/>
                <w:szCs w:val="14"/>
                <w:lang w:eastAsia="ru-RU"/>
              </w:rPr>
              <w:t>2027</w:t>
            </w:r>
          </w:p>
        </w:tc>
        <w:tc>
          <w:tcPr>
            <w:tcW w:w="3426" w:type="pct"/>
            <w:tcBorders>
              <w:top w:val="single" w:sz="4" w:space="0" w:color="auto"/>
              <w:left w:val="single" w:sz="4" w:space="0" w:color="auto"/>
              <w:bottom w:val="single" w:sz="4" w:space="0" w:color="auto"/>
              <w:right w:val="single" w:sz="4" w:space="0" w:color="auto"/>
            </w:tcBorders>
            <w:vAlign w:val="center"/>
          </w:tcPr>
          <w:p w:rsidR="00554734" w:rsidRPr="000102FB" w:rsidRDefault="00554734" w:rsidP="00D277BF">
            <w:pPr>
              <w:spacing w:before="0" w:after="0"/>
              <w:ind w:firstLine="0"/>
              <w:jc w:val="left"/>
              <w:rPr>
                <w:sz w:val="12"/>
                <w:szCs w:val="12"/>
              </w:rPr>
            </w:pPr>
            <w:r w:rsidRPr="000102FB">
              <w:rPr>
                <w:sz w:val="12"/>
                <w:szCs w:val="12"/>
              </w:rPr>
              <w:t>Замена стального магистрального водопровода, на ПЭ:</w:t>
            </w:r>
          </w:p>
          <w:p w:rsidR="00554734" w:rsidRPr="000102FB" w:rsidRDefault="00554734"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554734" w:rsidRPr="000102FB" w:rsidRDefault="00554734"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554734" w:rsidRPr="000102FB" w:rsidRDefault="00554734"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554734" w:rsidRPr="000102FB" w:rsidRDefault="00554734"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E97819"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E97819" w:rsidRPr="00554734" w:rsidRDefault="00E97819" w:rsidP="00E97819">
            <w:pPr>
              <w:spacing w:before="0" w:after="0" w:line="276" w:lineRule="auto"/>
              <w:ind w:firstLine="0"/>
              <w:jc w:val="left"/>
              <w:rPr>
                <w:sz w:val="14"/>
                <w:szCs w:val="14"/>
              </w:rPr>
            </w:pPr>
            <w:r w:rsidRPr="00E97819">
              <w:rPr>
                <w:sz w:val="14"/>
                <w:szCs w:val="14"/>
              </w:rPr>
              <w:t>Замена водовода Д=500 мм от дома № 15 до дома № 21 по ул.Олимпийская</w:t>
            </w:r>
            <w:r>
              <w:rPr>
                <w:sz w:val="14"/>
                <w:szCs w:val="14"/>
              </w:rPr>
              <w:t xml:space="preserve"> (360 м)</w:t>
            </w:r>
          </w:p>
        </w:tc>
        <w:tc>
          <w:tcPr>
            <w:tcW w:w="328" w:type="pct"/>
            <w:tcBorders>
              <w:top w:val="single" w:sz="4" w:space="0" w:color="auto"/>
              <w:left w:val="single" w:sz="4" w:space="0" w:color="auto"/>
              <w:bottom w:val="single" w:sz="4" w:space="0" w:color="auto"/>
              <w:right w:val="single" w:sz="4" w:space="0" w:color="auto"/>
            </w:tcBorders>
            <w:vAlign w:val="center"/>
          </w:tcPr>
          <w:p w:rsidR="00E97819" w:rsidRPr="00554734" w:rsidRDefault="00E97819" w:rsidP="00554734">
            <w:pPr>
              <w:spacing w:before="0" w:after="0" w:line="276" w:lineRule="auto"/>
              <w:ind w:firstLine="0"/>
              <w:jc w:val="center"/>
              <w:rPr>
                <w:sz w:val="14"/>
                <w:szCs w:val="14"/>
                <w:lang w:eastAsia="ru-RU"/>
              </w:rPr>
            </w:pPr>
            <w:r>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E97819" w:rsidRPr="000102FB" w:rsidRDefault="00E97819" w:rsidP="00E97819">
            <w:pPr>
              <w:spacing w:before="0" w:after="0"/>
              <w:ind w:firstLine="0"/>
              <w:jc w:val="left"/>
              <w:rPr>
                <w:sz w:val="12"/>
                <w:szCs w:val="12"/>
              </w:rPr>
            </w:pPr>
            <w:r w:rsidRPr="000102FB">
              <w:rPr>
                <w:sz w:val="12"/>
                <w:szCs w:val="12"/>
              </w:rPr>
              <w:t>Замена стального магистрального водопровода, на ПЭ:</w:t>
            </w:r>
          </w:p>
          <w:p w:rsidR="00E97819" w:rsidRPr="000102FB" w:rsidRDefault="00E97819" w:rsidP="00E97819">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E97819" w:rsidRPr="000102FB" w:rsidRDefault="00E97819" w:rsidP="00E97819">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rsidR="00E97819" w:rsidRPr="000102FB" w:rsidRDefault="00E97819" w:rsidP="00E97819">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 образование конденсата;</w:t>
            </w:r>
          </w:p>
          <w:p w:rsidR="00E97819" w:rsidRPr="000102FB" w:rsidRDefault="00E97819" w:rsidP="00E97819">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D277BF"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D277BF" w:rsidRPr="00D277BF" w:rsidRDefault="00D277BF" w:rsidP="00D277BF">
            <w:pPr>
              <w:spacing w:before="0" w:after="0" w:line="276" w:lineRule="auto"/>
              <w:ind w:firstLine="0"/>
              <w:jc w:val="left"/>
              <w:rPr>
                <w:sz w:val="14"/>
                <w:szCs w:val="14"/>
              </w:rPr>
            </w:pPr>
            <w:r w:rsidRPr="00D277BF">
              <w:rPr>
                <w:sz w:val="14"/>
                <w:szCs w:val="14"/>
              </w:rPr>
              <w:t>замена чугунного водовода ф150 мм на участке от существующего водопроводного колодца</w:t>
            </w:r>
          </w:p>
          <w:p w:rsidR="00D277BF" w:rsidRPr="00554734" w:rsidRDefault="00D277BF" w:rsidP="00D277BF">
            <w:pPr>
              <w:spacing w:before="0" w:after="0" w:line="276" w:lineRule="auto"/>
              <w:ind w:firstLine="0"/>
              <w:jc w:val="left"/>
              <w:rPr>
                <w:sz w:val="14"/>
                <w:szCs w:val="14"/>
              </w:rPr>
            </w:pPr>
            <w:r w:rsidRPr="00D277BF">
              <w:rPr>
                <w:sz w:val="14"/>
                <w:szCs w:val="14"/>
              </w:rPr>
              <w:t>в районе дома №17 по ул. ОтечественнойВойны до очистных сооружений канализации</w:t>
            </w:r>
          </w:p>
        </w:tc>
        <w:tc>
          <w:tcPr>
            <w:tcW w:w="328" w:type="pct"/>
            <w:tcBorders>
              <w:top w:val="single" w:sz="4" w:space="0" w:color="auto"/>
              <w:left w:val="single" w:sz="4" w:space="0" w:color="auto"/>
              <w:bottom w:val="single" w:sz="4" w:space="0" w:color="auto"/>
              <w:right w:val="single" w:sz="4" w:space="0" w:color="auto"/>
            </w:tcBorders>
            <w:vAlign w:val="center"/>
          </w:tcPr>
          <w:p w:rsidR="00D277BF" w:rsidRPr="00554734" w:rsidRDefault="00D277BF" w:rsidP="00554734">
            <w:pPr>
              <w:spacing w:before="0" w:after="0" w:line="276" w:lineRule="auto"/>
              <w:ind w:firstLine="0"/>
              <w:jc w:val="center"/>
              <w:rPr>
                <w:sz w:val="14"/>
                <w:szCs w:val="14"/>
                <w:lang w:eastAsia="ru-RU"/>
              </w:rPr>
            </w:pPr>
            <w:r>
              <w:rPr>
                <w:sz w:val="14"/>
                <w:szCs w:val="14"/>
                <w:lang w:eastAsia="ru-RU"/>
              </w:rPr>
              <w:t>2024-2025</w:t>
            </w:r>
          </w:p>
        </w:tc>
        <w:tc>
          <w:tcPr>
            <w:tcW w:w="3426" w:type="pct"/>
            <w:tcBorders>
              <w:top w:val="single" w:sz="4" w:space="0" w:color="auto"/>
              <w:left w:val="single" w:sz="4" w:space="0" w:color="auto"/>
              <w:bottom w:val="single" w:sz="4" w:space="0" w:color="auto"/>
              <w:right w:val="single" w:sz="4" w:space="0" w:color="auto"/>
            </w:tcBorders>
            <w:vAlign w:val="center"/>
          </w:tcPr>
          <w:p w:rsidR="00D277BF" w:rsidRPr="000102FB" w:rsidRDefault="00D277BF" w:rsidP="00D277BF">
            <w:pPr>
              <w:spacing w:before="0" w:after="0"/>
              <w:ind w:firstLine="0"/>
              <w:jc w:val="left"/>
              <w:rPr>
                <w:sz w:val="12"/>
                <w:szCs w:val="12"/>
              </w:rPr>
            </w:pPr>
            <w:r w:rsidRPr="000102FB">
              <w:rPr>
                <w:sz w:val="12"/>
                <w:szCs w:val="12"/>
              </w:rPr>
              <w:t>Замена стального и чугунного водопровода, на ПЭ:</w:t>
            </w:r>
          </w:p>
          <w:p w:rsidR="00D277BF" w:rsidRPr="000102FB" w:rsidRDefault="00D277BF" w:rsidP="00D277BF">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D277BF" w:rsidRPr="000102FB" w:rsidRDefault="00D277BF" w:rsidP="00D277BF">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D277BF" w:rsidRPr="000102FB" w:rsidRDefault="00D277BF" w:rsidP="00D277BF">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D277BF" w:rsidRPr="000102FB" w:rsidRDefault="00D277BF" w:rsidP="00D277BF">
            <w:pPr>
              <w:spacing w:before="0" w:after="0"/>
              <w:ind w:firstLine="0"/>
              <w:jc w:val="left"/>
              <w:rPr>
                <w:sz w:val="12"/>
                <w:szCs w:val="12"/>
              </w:rPr>
            </w:pPr>
            <w:r w:rsidRPr="000102FB">
              <w:rPr>
                <w:sz w:val="12"/>
                <w:szCs w:val="12"/>
              </w:rPr>
              <w:t>засоряются);</w:t>
            </w:r>
          </w:p>
          <w:p w:rsidR="00D277BF" w:rsidRPr="000102FB" w:rsidRDefault="00D277BF" w:rsidP="00D277BF">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D277BF" w:rsidRPr="000102FB" w:rsidRDefault="00D277BF" w:rsidP="00D277BF">
            <w:pPr>
              <w:spacing w:before="0" w:after="0"/>
              <w:ind w:firstLine="0"/>
              <w:jc w:val="left"/>
              <w:rPr>
                <w:sz w:val="12"/>
                <w:szCs w:val="12"/>
              </w:rPr>
            </w:pPr>
            <w:r w:rsidRPr="000102FB">
              <w:rPr>
                <w:sz w:val="12"/>
                <w:szCs w:val="12"/>
              </w:rPr>
              <w:t>образование конденсата;</w:t>
            </w:r>
          </w:p>
          <w:p w:rsidR="00D277BF" w:rsidRPr="000102FB" w:rsidRDefault="00D277BF" w:rsidP="00D277BF">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A36EB2"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A36EB2" w:rsidRPr="00D277BF" w:rsidRDefault="00A36EB2" w:rsidP="00D277BF">
            <w:pPr>
              <w:spacing w:before="0" w:after="0" w:line="276" w:lineRule="auto"/>
              <w:ind w:firstLine="0"/>
              <w:jc w:val="left"/>
              <w:rPr>
                <w:sz w:val="14"/>
                <w:szCs w:val="14"/>
              </w:rPr>
            </w:pPr>
            <w:r>
              <w:rPr>
                <w:sz w:val="14"/>
                <w:szCs w:val="14"/>
              </w:rPr>
              <w:t>Р</w:t>
            </w:r>
            <w:r w:rsidRPr="00A36EB2">
              <w:rPr>
                <w:sz w:val="14"/>
                <w:szCs w:val="14"/>
              </w:rPr>
              <w:t>еконструкция</w:t>
            </w:r>
            <w:r>
              <w:rPr>
                <w:sz w:val="14"/>
                <w:szCs w:val="14"/>
              </w:rPr>
              <w:t xml:space="preserve"> участка</w:t>
            </w:r>
            <w:r w:rsidRPr="00A36EB2">
              <w:rPr>
                <w:sz w:val="14"/>
                <w:szCs w:val="14"/>
              </w:rPr>
              <w:t xml:space="preserve"> диаметром </w:t>
            </w:r>
            <w:r w:rsidRPr="00D277BF">
              <w:rPr>
                <w:sz w:val="14"/>
                <w:szCs w:val="14"/>
              </w:rPr>
              <w:t>ф</w:t>
            </w:r>
            <w:r w:rsidR="0091126D">
              <w:rPr>
                <w:sz w:val="14"/>
                <w:szCs w:val="14"/>
              </w:rPr>
              <w:t>2</w:t>
            </w:r>
            <w:r w:rsidRPr="00A36EB2">
              <w:rPr>
                <w:sz w:val="14"/>
                <w:szCs w:val="14"/>
              </w:rPr>
              <w:t>50 с закольцовкой с городскими сетями в районе площади 3-го </w:t>
            </w:r>
            <w:r>
              <w:rPr>
                <w:sz w:val="14"/>
                <w:szCs w:val="14"/>
              </w:rPr>
              <w:t>И</w:t>
            </w:r>
            <w:r w:rsidRPr="00A36EB2">
              <w:rPr>
                <w:sz w:val="14"/>
                <w:szCs w:val="14"/>
              </w:rPr>
              <w:t>нтернационала</w:t>
            </w:r>
          </w:p>
        </w:tc>
        <w:tc>
          <w:tcPr>
            <w:tcW w:w="328" w:type="pct"/>
            <w:tcBorders>
              <w:top w:val="single" w:sz="4" w:space="0" w:color="auto"/>
              <w:left w:val="single" w:sz="4" w:space="0" w:color="auto"/>
              <w:bottom w:val="single" w:sz="4" w:space="0" w:color="auto"/>
              <w:right w:val="single" w:sz="4" w:space="0" w:color="auto"/>
            </w:tcBorders>
            <w:vAlign w:val="center"/>
          </w:tcPr>
          <w:p w:rsidR="00A36EB2" w:rsidRDefault="00A36EB2" w:rsidP="00554734">
            <w:pPr>
              <w:spacing w:before="0" w:after="0" w:line="276" w:lineRule="auto"/>
              <w:ind w:firstLine="0"/>
              <w:jc w:val="center"/>
              <w:rPr>
                <w:sz w:val="14"/>
                <w:szCs w:val="14"/>
                <w:lang w:eastAsia="ru-RU"/>
              </w:rPr>
            </w:pPr>
            <w:r>
              <w:rPr>
                <w:sz w:val="14"/>
                <w:szCs w:val="14"/>
                <w:lang w:eastAsia="ru-RU"/>
              </w:rPr>
              <w:t>2025-202</w:t>
            </w:r>
            <w:r w:rsidR="0091126D">
              <w:rPr>
                <w:sz w:val="14"/>
                <w:szCs w:val="14"/>
                <w:lang w:eastAsia="ru-RU"/>
              </w:rPr>
              <w:t>6</w:t>
            </w:r>
          </w:p>
        </w:tc>
        <w:tc>
          <w:tcPr>
            <w:tcW w:w="3426" w:type="pct"/>
            <w:tcBorders>
              <w:top w:val="single" w:sz="4" w:space="0" w:color="auto"/>
              <w:left w:val="single" w:sz="4" w:space="0" w:color="auto"/>
              <w:bottom w:val="single" w:sz="4" w:space="0" w:color="auto"/>
              <w:right w:val="single" w:sz="4" w:space="0" w:color="auto"/>
            </w:tcBorders>
            <w:vAlign w:val="center"/>
          </w:tcPr>
          <w:p w:rsidR="00A36EB2" w:rsidRPr="000102FB" w:rsidRDefault="00A36EB2" w:rsidP="00A36EB2">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A36EB2" w:rsidRPr="000102FB" w:rsidRDefault="00A36EB2" w:rsidP="00A36EB2">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A36EB2" w:rsidRPr="000102FB" w:rsidRDefault="00A36EB2" w:rsidP="00A36EB2">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A36EB2" w:rsidRPr="000102FB" w:rsidRDefault="00A36EB2" w:rsidP="00A36EB2">
            <w:pPr>
              <w:spacing w:before="0" w:after="0"/>
              <w:ind w:firstLine="0"/>
              <w:jc w:val="left"/>
              <w:rPr>
                <w:sz w:val="12"/>
                <w:szCs w:val="12"/>
              </w:rPr>
            </w:pPr>
            <w:r w:rsidRPr="000102FB">
              <w:rPr>
                <w:sz w:val="12"/>
                <w:szCs w:val="12"/>
              </w:rPr>
              <w:t>засоряются);</w:t>
            </w:r>
          </w:p>
          <w:p w:rsidR="00A36EB2" w:rsidRPr="000102FB" w:rsidRDefault="00A36EB2" w:rsidP="00A36EB2">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A36EB2" w:rsidRPr="000102FB" w:rsidRDefault="00A36EB2" w:rsidP="00A36EB2">
            <w:pPr>
              <w:spacing w:before="0" w:after="0"/>
              <w:ind w:firstLine="0"/>
              <w:jc w:val="left"/>
              <w:rPr>
                <w:sz w:val="12"/>
                <w:szCs w:val="12"/>
              </w:rPr>
            </w:pPr>
            <w:r w:rsidRPr="000102FB">
              <w:rPr>
                <w:sz w:val="12"/>
                <w:szCs w:val="12"/>
              </w:rPr>
              <w:t>образование конденсата;</w:t>
            </w:r>
          </w:p>
          <w:p w:rsidR="00A36EB2" w:rsidRPr="000102FB" w:rsidRDefault="00A36EB2" w:rsidP="00A36EB2">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C25AB7"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C25AB7" w:rsidRDefault="00C25AB7" w:rsidP="00C25AB7">
            <w:pPr>
              <w:spacing w:before="0" w:after="0" w:line="276" w:lineRule="auto"/>
              <w:ind w:firstLine="0"/>
              <w:jc w:val="left"/>
              <w:rPr>
                <w:sz w:val="14"/>
                <w:szCs w:val="14"/>
              </w:rPr>
            </w:pPr>
            <w:r w:rsidRPr="00C25AB7">
              <w:rPr>
                <w:sz w:val="14"/>
                <w:szCs w:val="14"/>
              </w:rPr>
              <w:t>Замена водопровода от жилого дома №1 ул. Кольцова, до жилого дома №210 ул. им П.П. Аносова (в-д по ул. Румянцева)</w:t>
            </w:r>
          </w:p>
        </w:tc>
        <w:tc>
          <w:tcPr>
            <w:tcW w:w="328" w:type="pct"/>
            <w:tcBorders>
              <w:top w:val="single" w:sz="4" w:space="0" w:color="auto"/>
              <w:left w:val="single" w:sz="4" w:space="0" w:color="auto"/>
              <w:bottom w:val="single" w:sz="4" w:space="0" w:color="auto"/>
              <w:right w:val="single" w:sz="4" w:space="0" w:color="auto"/>
            </w:tcBorders>
            <w:vAlign w:val="center"/>
          </w:tcPr>
          <w:p w:rsidR="00C25AB7" w:rsidRDefault="00C25AB7" w:rsidP="00C25AB7">
            <w:pPr>
              <w:spacing w:before="0" w:after="0" w:line="276" w:lineRule="auto"/>
              <w:ind w:firstLine="0"/>
              <w:jc w:val="center"/>
              <w:rPr>
                <w:sz w:val="14"/>
                <w:szCs w:val="14"/>
                <w:lang w:eastAsia="ru-RU"/>
              </w:rPr>
            </w:pPr>
            <w:r>
              <w:rPr>
                <w:sz w:val="14"/>
                <w:szCs w:val="14"/>
                <w:lang w:eastAsia="ru-RU"/>
              </w:rPr>
              <w:t>2026</w:t>
            </w:r>
          </w:p>
        </w:tc>
        <w:tc>
          <w:tcPr>
            <w:tcW w:w="3426" w:type="pct"/>
            <w:tcBorders>
              <w:top w:val="single" w:sz="4" w:space="0" w:color="auto"/>
              <w:left w:val="single" w:sz="4" w:space="0" w:color="auto"/>
              <w:bottom w:val="single" w:sz="4" w:space="0" w:color="auto"/>
              <w:right w:val="single" w:sz="4" w:space="0" w:color="auto"/>
            </w:tcBorders>
            <w:vAlign w:val="center"/>
          </w:tcPr>
          <w:p w:rsidR="00C25AB7" w:rsidRPr="000102FB" w:rsidRDefault="00C25AB7" w:rsidP="00C25AB7">
            <w:pPr>
              <w:spacing w:before="0" w:after="0"/>
              <w:ind w:firstLine="0"/>
              <w:jc w:val="left"/>
              <w:rPr>
                <w:sz w:val="12"/>
                <w:szCs w:val="12"/>
              </w:rPr>
            </w:pPr>
            <w:r w:rsidRPr="000102FB">
              <w:rPr>
                <w:sz w:val="12"/>
                <w:szCs w:val="12"/>
              </w:rPr>
              <w:t>Замена стального и чугунного водопровода, на ПЭ:</w:t>
            </w:r>
          </w:p>
          <w:p w:rsidR="00C25AB7" w:rsidRPr="000102FB" w:rsidRDefault="00C25AB7" w:rsidP="00C25AB7">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C25AB7" w:rsidRPr="000102FB" w:rsidRDefault="00C25AB7" w:rsidP="00C25AB7">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C25AB7" w:rsidRPr="000102FB" w:rsidRDefault="00C25AB7" w:rsidP="00C25AB7">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C25AB7" w:rsidRPr="000102FB" w:rsidRDefault="00C25AB7" w:rsidP="00C25AB7">
            <w:pPr>
              <w:spacing w:before="0" w:after="0"/>
              <w:ind w:firstLine="0"/>
              <w:jc w:val="left"/>
              <w:rPr>
                <w:sz w:val="12"/>
                <w:szCs w:val="12"/>
              </w:rPr>
            </w:pPr>
            <w:r w:rsidRPr="000102FB">
              <w:rPr>
                <w:sz w:val="12"/>
                <w:szCs w:val="12"/>
              </w:rPr>
              <w:t>засоряются);</w:t>
            </w:r>
          </w:p>
          <w:p w:rsidR="00C25AB7" w:rsidRPr="000102FB" w:rsidRDefault="00C25AB7" w:rsidP="00C25AB7">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C25AB7" w:rsidRPr="000102FB" w:rsidRDefault="00C25AB7" w:rsidP="00C25AB7">
            <w:pPr>
              <w:spacing w:before="0" w:after="0"/>
              <w:ind w:firstLine="0"/>
              <w:jc w:val="left"/>
              <w:rPr>
                <w:sz w:val="12"/>
                <w:szCs w:val="12"/>
              </w:rPr>
            </w:pPr>
            <w:r w:rsidRPr="000102FB">
              <w:rPr>
                <w:sz w:val="12"/>
                <w:szCs w:val="12"/>
              </w:rPr>
              <w:t>образование конденсата;</w:t>
            </w:r>
          </w:p>
          <w:p w:rsidR="00C25AB7" w:rsidRPr="000102FB" w:rsidRDefault="00C25AB7" w:rsidP="00C25AB7">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C25AB7"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C25AB7" w:rsidRPr="00C25AB7" w:rsidRDefault="00C25AB7" w:rsidP="00C25AB7">
            <w:pPr>
              <w:spacing w:before="0" w:after="0" w:line="276" w:lineRule="auto"/>
              <w:ind w:firstLine="0"/>
              <w:jc w:val="left"/>
              <w:rPr>
                <w:sz w:val="14"/>
                <w:szCs w:val="14"/>
              </w:rPr>
            </w:pPr>
            <w:r w:rsidRPr="00C25AB7">
              <w:rPr>
                <w:sz w:val="14"/>
                <w:szCs w:val="14"/>
              </w:rPr>
              <w:t>Замена водопровода Д=500 мм от драмтеатра до жилого дома № 22 ул. Сыромолотова</w:t>
            </w:r>
          </w:p>
        </w:tc>
        <w:tc>
          <w:tcPr>
            <w:tcW w:w="328" w:type="pct"/>
            <w:tcBorders>
              <w:top w:val="single" w:sz="4" w:space="0" w:color="auto"/>
              <w:left w:val="single" w:sz="4" w:space="0" w:color="auto"/>
              <w:bottom w:val="single" w:sz="4" w:space="0" w:color="auto"/>
              <w:right w:val="single" w:sz="4" w:space="0" w:color="auto"/>
            </w:tcBorders>
            <w:vAlign w:val="center"/>
          </w:tcPr>
          <w:p w:rsidR="00C25AB7" w:rsidRDefault="00C25AB7" w:rsidP="00C25AB7">
            <w:pPr>
              <w:spacing w:before="0" w:after="0" w:line="276" w:lineRule="auto"/>
              <w:ind w:firstLine="0"/>
              <w:jc w:val="center"/>
              <w:rPr>
                <w:sz w:val="14"/>
                <w:szCs w:val="14"/>
              </w:rPr>
            </w:pPr>
            <w:r w:rsidRPr="00C25AB7">
              <w:rPr>
                <w:sz w:val="14"/>
                <w:szCs w:val="14"/>
              </w:rPr>
              <w:t>2026</w:t>
            </w:r>
          </w:p>
        </w:tc>
        <w:tc>
          <w:tcPr>
            <w:tcW w:w="3426" w:type="pct"/>
            <w:tcBorders>
              <w:top w:val="single" w:sz="4" w:space="0" w:color="auto"/>
              <w:left w:val="single" w:sz="4" w:space="0" w:color="auto"/>
              <w:bottom w:val="single" w:sz="4" w:space="0" w:color="auto"/>
              <w:right w:val="single" w:sz="4" w:space="0" w:color="auto"/>
            </w:tcBorders>
            <w:vAlign w:val="center"/>
          </w:tcPr>
          <w:p w:rsidR="00C25AB7" w:rsidRPr="000102FB" w:rsidRDefault="00C25AB7" w:rsidP="00C25AB7">
            <w:pPr>
              <w:spacing w:before="0" w:after="0"/>
              <w:ind w:firstLine="0"/>
              <w:jc w:val="left"/>
              <w:rPr>
                <w:sz w:val="12"/>
                <w:szCs w:val="12"/>
              </w:rPr>
            </w:pPr>
            <w:r w:rsidRPr="000102FB">
              <w:rPr>
                <w:sz w:val="12"/>
                <w:szCs w:val="12"/>
              </w:rPr>
              <w:t>Замена стального и чугунного водопровода, на ПЭ:</w:t>
            </w:r>
          </w:p>
          <w:p w:rsidR="00C25AB7" w:rsidRPr="000102FB" w:rsidRDefault="00C25AB7" w:rsidP="00C25AB7">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C25AB7" w:rsidRPr="000102FB" w:rsidRDefault="00C25AB7" w:rsidP="00C25AB7">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C25AB7" w:rsidRPr="000102FB" w:rsidRDefault="00C25AB7" w:rsidP="00C25AB7">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C25AB7" w:rsidRPr="000102FB" w:rsidRDefault="00C25AB7" w:rsidP="00C25AB7">
            <w:pPr>
              <w:spacing w:before="0" w:after="0"/>
              <w:ind w:firstLine="0"/>
              <w:jc w:val="left"/>
              <w:rPr>
                <w:sz w:val="12"/>
                <w:szCs w:val="12"/>
              </w:rPr>
            </w:pPr>
            <w:r w:rsidRPr="000102FB">
              <w:rPr>
                <w:sz w:val="12"/>
                <w:szCs w:val="12"/>
              </w:rPr>
              <w:t>засоряются);</w:t>
            </w:r>
          </w:p>
          <w:p w:rsidR="00C25AB7" w:rsidRPr="000102FB" w:rsidRDefault="00C25AB7" w:rsidP="00C25AB7">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C25AB7" w:rsidRPr="000102FB" w:rsidRDefault="00C25AB7" w:rsidP="00C25AB7">
            <w:pPr>
              <w:spacing w:before="0" w:after="0"/>
              <w:ind w:firstLine="0"/>
              <w:jc w:val="left"/>
              <w:rPr>
                <w:sz w:val="12"/>
                <w:szCs w:val="12"/>
              </w:rPr>
            </w:pPr>
            <w:r w:rsidRPr="000102FB">
              <w:rPr>
                <w:sz w:val="12"/>
                <w:szCs w:val="12"/>
              </w:rPr>
              <w:t>образование конденсата;</w:t>
            </w:r>
          </w:p>
          <w:p w:rsidR="00C25AB7" w:rsidRPr="000102FB" w:rsidRDefault="00C25AB7" w:rsidP="00C25AB7">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C25AB7"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C25AB7" w:rsidRPr="00C25AB7" w:rsidRDefault="00C25AB7" w:rsidP="00C25AB7">
            <w:pPr>
              <w:spacing w:before="0" w:after="0" w:line="276" w:lineRule="auto"/>
              <w:ind w:firstLine="0"/>
              <w:jc w:val="left"/>
              <w:rPr>
                <w:sz w:val="14"/>
                <w:szCs w:val="14"/>
              </w:rPr>
            </w:pPr>
            <w:r w:rsidRPr="00C25AB7">
              <w:rPr>
                <w:sz w:val="14"/>
                <w:szCs w:val="14"/>
              </w:rPr>
              <w:t>Замена ремонт водовода д=500 мм от пожарного депо по ул. Лапшина до ДК Металлург</w:t>
            </w:r>
          </w:p>
        </w:tc>
        <w:tc>
          <w:tcPr>
            <w:tcW w:w="328" w:type="pct"/>
            <w:tcBorders>
              <w:top w:val="single" w:sz="4" w:space="0" w:color="auto"/>
              <w:left w:val="single" w:sz="4" w:space="0" w:color="auto"/>
              <w:bottom w:val="single" w:sz="4" w:space="0" w:color="auto"/>
              <w:right w:val="single" w:sz="4" w:space="0" w:color="auto"/>
            </w:tcBorders>
            <w:vAlign w:val="center"/>
          </w:tcPr>
          <w:p w:rsidR="00C25AB7" w:rsidRDefault="00C25AB7" w:rsidP="00C25AB7">
            <w:pPr>
              <w:spacing w:before="0" w:after="0" w:line="276" w:lineRule="auto"/>
              <w:ind w:firstLine="0"/>
              <w:jc w:val="center"/>
              <w:rPr>
                <w:sz w:val="14"/>
                <w:szCs w:val="14"/>
              </w:rPr>
            </w:pPr>
            <w:r w:rsidRPr="00C25AB7">
              <w:rPr>
                <w:sz w:val="14"/>
                <w:szCs w:val="14"/>
              </w:rPr>
              <w:t>2027</w:t>
            </w:r>
          </w:p>
        </w:tc>
        <w:tc>
          <w:tcPr>
            <w:tcW w:w="3426" w:type="pct"/>
            <w:tcBorders>
              <w:top w:val="single" w:sz="4" w:space="0" w:color="auto"/>
              <w:left w:val="single" w:sz="4" w:space="0" w:color="auto"/>
              <w:bottom w:val="single" w:sz="4" w:space="0" w:color="auto"/>
              <w:right w:val="single" w:sz="4" w:space="0" w:color="auto"/>
            </w:tcBorders>
            <w:vAlign w:val="center"/>
          </w:tcPr>
          <w:p w:rsidR="00C25AB7" w:rsidRPr="000102FB" w:rsidRDefault="00C25AB7" w:rsidP="00C25AB7">
            <w:pPr>
              <w:spacing w:before="0" w:after="0"/>
              <w:ind w:firstLine="0"/>
              <w:jc w:val="left"/>
              <w:rPr>
                <w:sz w:val="12"/>
                <w:szCs w:val="12"/>
              </w:rPr>
            </w:pPr>
            <w:r w:rsidRPr="000102FB">
              <w:rPr>
                <w:sz w:val="12"/>
                <w:szCs w:val="12"/>
              </w:rPr>
              <w:t>Замена стального и чугунного водопровода, на ПЭ:</w:t>
            </w:r>
          </w:p>
          <w:p w:rsidR="00C25AB7" w:rsidRPr="000102FB" w:rsidRDefault="00C25AB7" w:rsidP="00C25AB7">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C25AB7" w:rsidRPr="000102FB" w:rsidRDefault="00C25AB7" w:rsidP="00C25AB7">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C25AB7" w:rsidRPr="000102FB" w:rsidRDefault="00C25AB7" w:rsidP="00C25AB7">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C25AB7" w:rsidRPr="000102FB" w:rsidRDefault="00C25AB7" w:rsidP="00C25AB7">
            <w:pPr>
              <w:spacing w:before="0" w:after="0"/>
              <w:ind w:firstLine="0"/>
              <w:jc w:val="left"/>
              <w:rPr>
                <w:sz w:val="12"/>
                <w:szCs w:val="12"/>
              </w:rPr>
            </w:pPr>
            <w:r w:rsidRPr="000102FB">
              <w:rPr>
                <w:sz w:val="12"/>
                <w:szCs w:val="12"/>
              </w:rPr>
              <w:t>засоряются);</w:t>
            </w:r>
          </w:p>
          <w:p w:rsidR="00C25AB7" w:rsidRPr="000102FB" w:rsidRDefault="00C25AB7" w:rsidP="00C25AB7">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C25AB7" w:rsidRPr="000102FB" w:rsidRDefault="00C25AB7" w:rsidP="00C25AB7">
            <w:pPr>
              <w:spacing w:before="0" w:after="0"/>
              <w:ind w:firstLine="0"/>
              <w:jc w:val="left"/>
              <w:rPr>
                <w:sz w:val="12"/>
                <w:szCs w:val="12"/>
              </w:rPr>
            </w:pPr>
            <w:r w:rsidRPr="000102FB">
              <w:rPr>
                <w:sz w:val="12"/>
                <w:szCs w:val="12"/>
              </w:rPr>
              <w:t>образование конденсата;</w:t>
            </w:r>
          </w:p>
          <w:p w:rsidR="00C25AB7" w:rsidRPr="000102FB" w:rsidRDefault="00C25AB7" w:rsidP="00C25AB7">
            <w:pPr>
              <w:spacing w:before="0" w:after="0"/>
              <w:ind w:firstLine="0"/>
              <w:jc w:val="left"/>
              <w:rPr>
                <w:sz w:val="12"/>
                <w:szCs w:val="12"/>
              </w:rPr>
            </w:pPr>
            <w:r w:rsidRPr="000102FB">
              <w:rPr>
                <w:sz w:val="12"/>
                <w:szCs w:val="12"/>
              </w:rPr>
              <w:t>Срок эксплуатации пластикового трубопровода – 50 лет</w:t>
            </w:r>
          </w:p>
        </w:tc>
      </w:tr>
      <w:tr w:rsidR="00C25AB7" w:rsidRPr="00554734" w:rsidTr="00C25AB7">
        <w:trPr>
          <w:trHeight w:val="20"/>
        </w:trPr>
        <w:tc>
          <w:tcPr>
            <w:tcW w:w="1246" w:type="pct"/>
            <w:tcBorders>
              <w:top w:val="single" w:sz="4" w:space="0" w:color="auto"/>
              <w:left w:val="single" w:sz="4" w:space="0" w:color="auto"/>
              <w:bottom w:val="single" w:sz="4" w:space="0" w:color="auto"/>
              <w:right w:val="single" w:sz="4" w:space="0" w:color="auto"/>
            </w:tcBorders>
            <w:vAlign w:val="center"/>
          </w:tcPr>
          <w:p w:rsidR="00C25AB7" w:rsidRPr="00C25AB7" w:rsidRDefault="00C25AB7" w:rsidP="00C25AB7">
            <w:pPr>
              <w:spacing w:before="0" w:after="0" w:line="276" w:lineRule="auto"/>
              <w:ind w:firstLine="0"/>
              <w:jc w:val="left"/>
              <w:rPr>
                <w:sz w:val="14"/>
                <w:szCs w:val="14"/>
              </w:rPr>
            </w:pPr>
            <w:r w:rsidRPr="00C25AB7">
              <w:rPr>
                <w:sz w:val="14"/>
                <w:szCs w:val="14"/>
              </w:rPr>
              <w:t>Реконструкция водоводов, выходящих из НФС пр. им Ю.А. Гагарина</w:t>
            </w:r>
          </w:p>
        </w:tc>
        <w:tc>
          <w:tcPr>
            <w:tcW w:w="328" w:type="pct"/>
            <w:tcBorders>
              <w:top w:val="single" w:sz="4" w:space="0" w:color="auto"/>
              <w:left w:val="single" w:sz="4" w:space="0" w:color="auto"/>
              <w:bottom w:val="single" w:sz="4" w:space="0" w:color="auto"/>
              <w:right w:val="single" w:sz="4" w:space="0" w:color="auto"/>
            </w:tcBorders>
            <w:vAlign w:val="center"/>
          </w:tcPr>
          <w:p w:rsidR="00C25AB7" w:rsidRDefault="00C25AB7" w:rsidP="00C25AB7">
            <w:pPr>
              <w:spacing w:before="0" w:after="0" w:line="276" w:lineRule="auto"/>
              <w:ind w:firstLine="0"/>
              <w:jc w:val="center"/>
              <w:rPr>
                <w:sz w:val="14"/>
                <w:szCs w:val="14"/>
              </w:rPr>
            </w:pPr>
            <w:r w:rsidRPr="00C25AB7">
              <w:rPr>
                <w:sz w:val="14"/>
                <w:szCs w:val="14"/>
              </w:rPr>
              <w:t>2027-2028</w:t>
            </w:r>
          </w:p>
        </w:tc>
        <w:tc>
          <w:tcPr>
            <w:tcW w:w="3426" w:type="pct"/>
            <w:tcBorders>
              <w:top w:val="single" w:sz="4" w:space="0" w:color="auto"/>
              <w:left w:val="single" w:sz="4" w:space="0" w:color="auto"/>
              <w:bottom w:val="single" w:sz="4" w:space="0" w:color="auto"/>
              <w:right w:val="single" w:sz="4" w:space="0" w:color="auto"/>
            </w:tcBorders>
            <w:vAlign w:val="center"/>
          </w:tcPr>
          <w:p w:rsidR="00C25AB7" w:rsidRPr="000102FB" w:rsidRDefault="00C25AB7" w:rsidP="00C25AB7">
            <w:pPr>
              <w:spacing w:before="0" w:after="0"/>
              <w:ind w:firstLine="0"/>
              <w:jc w:val="left"/>
              <w:rPr>
                <w:sz w:val="12"/>
                <w:szCs w:val="12"/>
              </w:rPr>
            </w:pPr>
            <w:r w:rsidRPr="000102FB">
              <w:rPr>
                <w:sz w:val="12"/>
                <w:szCs w:val="12"/>
              </w:rPr>
              <w:t>Замена стального и чугунного водопровода, на ПЭ:</w:t>
            </w:r>
          </w:p>
          <w:p w:rsidR="00C25AB7" w:rsidRPr="000102FB" w:rsidRDefault="00C25AB7" w:rsidP="00C25AB7">
            <w:pPr>
              <w:spacing w:before="0" w:after="0"/>
              <w:ind w:firstLine="0"/>
              <w:jc w:val="left"/>
              <w:rPr>
                <w:sz w:val="12"/>
                <w:szCs w:val="12"/>
              </w:rPr>
            </w:pPr>
            <w:r w:rsidRPr="000102FB">
              <w:rPr>
                <w:sz w:val="12"/>
                <w:szCs w:val="12"/>
              </w:rPr>
              <w:t>Пластиковые трубы характеризуются высокой коррозийной стойкостью;</w:t>
            </w:r>
          </w:p>
          <w:p w:rsidR="00C25AB7" w:rsidRPr="000102FB" w:rsidRDefault="00C25AB7" w:rsidP="00C25AB7">
            <w:pPr>
              <w:spacing w:before="0" w:after="0"/>
              <w:ind w:firstLine="0"/>
              <w:jc w:val="left"/>
              <w:rPr>
                <w:sz w:val="12"/>
                <w:szCs w:val="12"/>
              </w:rPr>
            </w:pPr>
            <w:r w:rsidRPr="000102FB">
              <w:rPr>
                <w:sz w:val="12"/>
                <w:szCs w:val="12"/>
              </w:rPr>
              <w:t>Трубы из пластика имеют ровную гладкую поверхность и благодаря этому отличаются</w:t>
            </w:r>
          </w:p>
          <w:p w:rsidR="00C25AB7" w:rsidRPr="000102FB" w:rsidRDefault="00C25AB7" w:rsidP="00C25AB7">
            <w:pPr>
              <w:spacing w:before="0" w:after="0"/>
              <w:ind w:firstLine="0"/>
              <w:jc w:val="left"/>
              <w:rPr>
                <w:sz w:val="12"/>
                <w:szCs w:val="12"/>
              </w:rPr>
            </w:pPr>
            <w:r w:rsidRPr="000102FB">
              <w:rPr>
                <w:sz w:val="12"/>
                <w:szCs w:val="12"/>
              </w:rPr>
              <w:t>небольшим гидравлическим сопротивлением, повышенной пропускной способностью (не</w:t>
            </w:r>
          </w:p>
          <w:p w:rsidR="00C25AB7" w:rsidRPr="000102FB" w:rsidRDefault="00C25AB7" w:rsidP="00C25AB7">
            <w:pPr>
              <w:spacing w:before="0" w:after="0"/>
              <w:ind w:firstLine="0"/>
              <w:jc w:val="left"/>
              <w:rPr>
                <w:sz w:val="12"/>
                <w:szCs w:val="12"/>
              </w:rPr>
            </w:pPr>
            <w:r w:rsidRPr="000102FB">
              <w:rPr>
                <w:sz w:val="12"/>
                <w:szCs w:val="12"/>
              </w:rPr>
              <w:t>засоряются);</w:t>
            </w:r>
          </w:p>
          <w:p w:rsidR="00C25AB7" w:rsidRPr="000102FB" w:rsidRDefault="00C25AB7" w:rsidP="00C25AB7">
            <w:pPr>
              <w:spacing w:before="0" w:after="0"/>
              <w:ind w:firstLine="0"/>
              <w:jc w:val="left"/>
              <w:rPr>
                <w:sz w:val="12"/>
                <w:szCs w:val="12"/>
              </w:rPr>
            </w:pPr>
            <w:r w:rsidRPr="000102FB">
              <w:rPr>
                <w:sz w:val="12"/>
                <w:szCs w:val="12"/>
              </w:rPr>
              <w:t>Трубы не подтверждены коррозии, отличаются низкой теплопроводностью, что исключает</w:t>
            </w:r>
          </w:p>
          <w:p w:rsidR="00C25AB7" w:rsidRPr="000102FB" w:rsidRDefault="00C25AB7" w:rsidP="00C25AB7">
            <w:pPr>
              <w:spacing w:before="0" w:after="0"/>
              <w:ind w:firstLine="0"/>
              <w:jc w:val="left"/>
              <w:rPr>
                <w:sz w:val="12"/>
                <w:szCs w:val="12"/>
              </w:rPr>
            </w:pPr>
            <w:r w:rsidRPr="000102FB">
              <w:rPr>
                <w:sz w:val="12"/>
                <w:szCs w:val="12"/>
              </w:rPr>
              <w:t>образование конденсата;</w:t>
            </w:r>
          </w:p>
          <w:p w:rsidR="00C25AB7" w:rsidRPr="000102FB" w:rsidRDefault="00C25AB7" w:rsidP="00C25AB7">
            <w:pPr>
              <w:spacing w:before="0" w:after="0"/>
              <w:ind w:firstLine="0"/>
              <w:jc w:val="left"/>
              <w:rPr>
                <w:sz w:val="12"/>
                <w:szCs w:val="12"/>
              </w:rPr>
            </w:pPr>
            <w:r w:rsidRPr="000102FB">
              <w:rPr>
                <w:sz w:val="12"/>
                <w:szCs w:val="12"/>
              </w:rPr>
              <w:t>Срок эксплуатации пластикового трубопровода – 50 лет</w:t>
            </w:r>
          </w:p>
        </w:tc>
      </w:tr>
    </w:tbl>
    <w:p w:rsidR="00175B31" w:rsidRDefault="00175B31" w:rsidP="003C629D">
      <w:pPr>
        <w:pStyle w:val="ConsPlusNormal0"/>
        <w:jc w:val="both"/>
        <w:rPr>
          <w:rFonts w:ascii="Times New Roman" w:hAnsi="Times New Roman" w:cs="Times New Roman"/>
          <w:sz w:val="28"/>
          <w:szCs w:val="28"/>
        </w:rPr>
        <w:sectPr w:rsidR="00175B31" w:rsidSect="006604C4">
          <w:pgSz w:w="16840" w:h="11900" w:orient="landscape"/>
          <w:pgMar w:top="993" w:right="1134" w:bottom="851" w:left="1134" w:header="567" w:footer="567" w:gutter="0"/>
          <w:cols w:space="708"/>
          <w:docGrid w:linePitch="360"/>
        </w:sectPr>
      </w:pPr>
    </w:p>
    <w:p w:rsidR="00042BB9" w:rsidRPr="008F29CC" w:rsidRDefault="00042BB9" w:rsidP="008F29CC">
      <w:pPr>
        <w:pStyle w:val="34"/>
      </w:pPr>
      <w:bookmarkStart w:id="123" w:name="_Toc169689477"/>
      <w:r w:rsidRPr="008F29CC">
        <w:t>Технические обоснования основных мероприятий по</w:t>
      </w:r>
      <w:r w:rsidR="008800E5" w:rsidRPr="008F29CC">
        <w:t xml:space="preserve"> реализации схем водоснабжения.</w:t>
      </w:r>
      <w:bookmarkEnd w:id="123"/>
    </w:p>
    <w:p w:rsidR="00F476E3" w:rsidRPr="00C75A08" w:rsidRDefault="00F476E3" w:rsidP="00C75A08">
      <w:pPr>
        <w:pStyle w:val="40"/>
        <w:spacing w:before="0"/>
        <w:ind w:left="709"/>
      </w:pPr>
      <w:r w:rsidRPr="00C75A08">
        <w:t xml:space="preserve">Обеспечение </w:t>
      </w:r>
      <w:r w:rsidR="007F197F" w:rsidRPr="007F197F">
        <w:t>подачи абонентам определенного объема горячей, питьевой воды установленного качества</w:t>
      </w:r>
      <w:r w:rsidR="00620A6F">
        <w:t>.</w:t>
      </w:r>
    </w:p>
    <w:p w:rsidR="00644608" w:rsidRPr="00F51F10" w:rsidRDefault="00F476E3" w:rsidP="004234E7">
      <w:pPr>
        <w:spacing w:line="276" w:lineRule="auto"/>
        <w:rPr>
          <w:lang w:eastAsia="ru-RU"/>
        </w:rPr>
      </w:pPr>
      <w:r w:rsidRPr="00F51F10">
        <w:rPr>
          <w:lang w:eastAsia="ru-RU"/>
        </w:rPr>
        <w:t>Проведенный анализ показал, что к 20</w:t>
      </w:r>
      <w:r w:rsidR="00293E76">
        <w:rPr>
          <w:lang w:eastAsia="ru-RU"/>
        </w:rPr>
        <w:t>30</w:t>
      </w:r>
      <w:r w:rsidRPr="00F51F10">
        <w:rPr>
          <w:lang w:eastAsia="ru-RU"/>
        </w:rPr>
        <w:t xml:space="preserve"> году резерв производственных мощностей существующих водозаборных сооружений будет достаточным для обеспечения подачи абонентам необходимого объема воды установленного качества, а также воды на пожарные и поливочные нужды.</w:t>
      </w:r>
    </w:p>
    <w:p w:rsidR="00644608" w:rsidRPr="00C75A08" w:rsidRDefault="00644608" w:rsidP="00C75A08">
      <w:pPr>
        <w:pStyle w:val="40"/>
        <w:spacing w:before="0"/>
        <w:ind w:left="709"/>
      </w:pPr>
      <w:r w:rsidRPr="00C75A08">
        <w:t xml:space="preserve">Организация и обеспечение централизованного водоснабжения </w:t>
      </w:r>
      <w:bookmarkStart w:id="124" w:name="OLE_LINK2"/>
      <w:r w:rsidRPr="00C75A08">
        <w:t>на территориях, где оно отсу</w:t>
      </w:r>
      <w:r w:rsidR="004B402B" w:rsidRPr="00C75A08">
        <w:t>тствует.</w:t>
      </w:r>
    </w:p>
    <w:bookmarkEnd w:id="124"/>
    <w:p w:rsidR="007D2FDE" w:rsidRPr="00F51F10" w:rsidRDefault="007D2FDE" w:rsidP="004234E7">
      <w:pPr>
        <w:spacing w:line="276" w:lineRule="auto"/>
        <w:rPr>
          <w:lang w:eastAsia="ru-RU"/>
        </w:rPr>
      </w:pPr>
      <w:r w:rsidRPr="00F51F10">
        <w:rPr>
          <w:lang w:eastAsia="ru-RU"/>
        </w:rPr>
        <w:t xml:space="preserve">С целью обеспечения территорий централизованным водоснабжением в рамках муниципальной программы Златоустовского городского округа «Капитальное строительство объектов собственности Златоустовского городского округа» существует 23 объекта, по которым имеется потребность в централизованном водоснабжении. В основном это объекты частного сектора.Данные по объектам приведены в таблице </w:t>
      </w:r>
      <w:r w:rsidR="007D504B">
        <w:rPr>
          <w:lang w:eastAsia="ru-RU"/>
        </w:rPr>
        <w:t>ниже</w:t>
      </w:r>
      <w:r w:rsidRPr="00F51F10">
        <w:rPr>
          <w:lang w:eastAsia="ru-RU"/>
        </w:rPr>
        <w:t>.</w:t>
      </w:r>
    </w:p>
    <w:p w:rsidR="007D2FDE" w:rsidRPr="00123F89" w:rsidRDefault="00EA188F" w:rsidP="00123F89">
      <w:pPr>
        <w:pStyle w:val="116"/>
        <w:spacing w:before="120"/>
        <w:jc w:val="both"/>
        <w:rPr>
          <w:b/>
          <w:bCs/>
        </w:rPr>
      </w:pPr>
      <w:bookmarkStart w:id="125" w:name="_Toc21280296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42</w:t>
      </w:r>
      <w:r w:rsidR="00080B42" w:rsidRPr="00DC10E4">
        <w:rPr>
          <w:b/>
          <w:bCs/>
          <w:noProof/>
          <w:sz w:val="20"/>
          <w:szCs w:val="18"/>
          <w:lang w:eastAsia="en-US"/>
        </w:rPr>
        <w:fldChar w:fldCharType="end"/>
      </w:r>
      <w:r w:rsidRPr="00895277">
        <w:rPr>
          <w:b/>
          <w:bCs/>
        </w:rPr>
        <w:t xml:space="preserve">- </w:t>
      </w:r>
      <w:r w:rsidR="00BE79DE">
        <w:rPr>
          <w:b/>
          <w:bCs/>
        </w:rPr>
        <w:t>М</w:t>
      </w:r>
      <w:r w:rsidR="00BE79DE" w:rsidRPr="00BE79DE">
        <w:rPr>
          <w:b/>
          <w:bCs/>
        </w:rPr>
        <w:t>униципальн</w:t>
      </w:r>
      <w:r w:rsidR="00BE79DE">
        <w:rPr>
          <w:b/>
          <w:bCs/>
        </w:rPr>
        <w:t>ая</w:t>
      </w:r>
      <w:r w:rsidR="00BE79DE" w:rsidRPr="00BE79DE">
        <w:rPr>
          <w:b/>
          <w:bCs/>
        </w:rPr>
        <w:t xml:space="preserve"> программ</w:t>
      </w:r>
      <w:r w:rsidR="00BE79DE">
        <w:rPr>
          <w:b/>
          <w:bCs/>
        </w:rPr>
        <w:t>а</w:t>
      </w:r>
      <w:r w:rsidR="00BE79DE" w:rsidRPr="00BE79DE">
        <w:rPr>
          <w:b/>
          <w:bCs/>
        </w:rPr>
        <w:t xml:space="preserve"> «Капитальное строительство объектов собственности Златоустовского городского округа»</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23"/>
        <w:gridCol w:w="6711"/>
        <w:gridCol w:w="2270"/>
      </w:tblGrid>
      <w:tr w:rsidR="002A4B1D" w:rsidRPr="0033265F" w:rsidTr="0033265F">
        <w:trPr>
          <w:trHeight w:val="20"/>
          <w:tblHeader/>
        </w:trPr>
        <w:tc>
          <w:tcPr>
            <w:tcW w:w="225" w:type="pct"/>
            <w:vAlign w:val="center"/>
          </w:tcPr>
          <w:p w:rsidR="002A4B1D" w:rsidRPr="0033265F" w:rsidRDefault="00723970" w:rsidP="0033265F">
            <w:pPr>
              <w:pStyle w:val="ConsPlusNormal0"/>
              <w:suppressAutoHyphens/>
              <w:jc w:val="center"/>
              <w:rPr>
                <w:rFonts w:ascii="Times New Roman" w:hAnsi="Times New Roman" w:cs="Times New Roman"/>
                <w:b/>
                <w:bCs/>
                <w:sz w:val="18"/>
                <w:szCs w:val="24"/>
              </w:rPr>
            </w:pPr>
            <w:r w:rsidRPr="0033265F">
              <w:rPr>
                <w:rFonts w:ascii="Times New Roman" w:hAnsi="Times New Roman" w:cs="Times New Roman"/>
                <w:b/>
                <w:bCs/>
                <w:sz w:val="18"/>
                <w:szCs w:val="24"/>
              </w:rPr>
              <w:t xml:space="preserve">№ </w:t>
            </w:r>
            <w:r w:rsidR="002A4B1D" w:rsidRPr="0033265F">
              <w:rPr>
                <w:rFonts w:ascii="Times New Roman" w:hAnsi="Times New Roman" w:cs="Times New Roman"/>
                <w:b/>
                <w:bCs/>
                <w:sz w:val="18"/>
                <w:szCs w:val="24"/>
              </w:rPr>
              <w:t>п/п</w:t>
            </w:r>
          </w:p>
        </w:tc>
        <w:tc>
          <w:tcPr>
            <w:tcW w:w="3568" w:type="pct"/>
            <w:vAlign w:val="center"/>
          </w:tcPr>
          <w:p w:rsidR="002A4B1D" w:rsidRPr="0033265F" w:rsidRDefault="002A4B1D" w:rsidP="0033265F">
            <w:pPr>
              <w:pStyle w:val="ConsPlusNormal0"/>
              <w:suppressAutoHyphens/>
              <w:jc w:val="center"/>
              <w:rPr>
                <w:rFonts w:ascii="Times New Roman" w:hAnsi="Times New Roman" w:cs="Times New Roman"/>
                <w:b/>
                <w:bCs/>
                <w:sz w:val="18"/>
                <w:szCs w:val="24"/>
              </w:rPr>
            </w:pPr>
            <w:r w:rsidRPr="0033265F">
              <w:rPr>
                <w:rFonts w:ascii="Times New Roman" w:hAnsi="Times New Roman" w:cs="Times New Roman"/>
                <w:b/>
                <w:bCs/>
                <w:sz w:val="18"/>
                <w:szCs w:val="24"/>
              </w:rPr>
              <w:t>Наименование объекта</w:t>
            </w:r>
          </w:p>
        </w:tc>
        <w:tc>
          <w:tcPr>
            <w:tcW w:w="1207" w:type="pct"/>
            <w:vAlign w:val="center"/>
          </w:tcPr>
          <w:p w:rsidR="002A4B1D" w:rsidRPr="0033265F" w:rsidRDefault="002A4B1D" w:rsidP="0033265F">
            <w:pPr>
              <w:pStyle w:val="ConsPlusNormal0"/>
              <w:suppressAutoHyphens/>
              <w:jc w:val="center"/>
              <w:rPr>
                <w:rFonts w:ascii="Times New Roman" w:hAnsi="Times New Roman" w:cs="Times New Roman"/>
                <w:b/>
                <w:bCs/>
                <w:sz w:val="18"/>
                <w:szCs w:val="24"/>
              </w:rPr>
            </w:pPr>
            <w:r w:rsidRPr="0033265F">
              <w:rPr>
                <w:rFonts w:ascii="Times New Roman" w:hAnsi="Times New Roman" w:cs="Times New Roman"/>
                <w:b/>
                <w:bCs/>
                <w:sz w:val="18"/>
                <w:szCs w:val="24"/>
              </w:rPr>
              <w:t>Необходимые средства,</w:t>
            </w:r>
          </w:p>
          <w:p w:rsidR="002A4B1D" w:rsidRPr="0033265F" w:rsidRDefault="002A4B1D" w:rsidP="0033265F">
            <w:pPr>
              <w:pStyle w:val="ConsPlusNormal0"/>
              <w:suppressAutoHyphens/>
              <w:jc w:val="center"/>
              <w:rPr>
                <w:rFonts w:ascii="Times New Roman" w:hAnsi="Times New Roman" w:cs="Times New Roman"/>
                <w:b/>
                <w:bCs/>
                <w:sz w:val="18"/>
                <w:szCs w:val="24"/>
              </w:rPr>
            </w:pPr>
            <w:r w:rsidRPr="0033265F">
              <w:rPr>
                <w:rFonts w:ascii="Times New Roman" w:hAnsi="Times New Roman" w:cs="Times New Roman"/>
                <w:b/>
                <w:bCs/>
                <w:sz w:val="18"/>
                <w:szCs w:val="24"/>
              </w:rPr>
              <w:t>тыс.руб.</w:t>
            </w:r>
          </w:p>
        </w:tc>
      </w:tr>
      <w:tr w:rsidR="00C37EDE" w:rsidRPr="0033265F" w:rsidTr="0033265F">
        <w:trPr>
          <w:trHeight w:val="20"/>
        </w:trPr>
        <w:tc>
          <w:tcPr>
            <w:tcW w:w="5000" w:type="pct"/>
            <w:gridSpan w:val="3"/>
          </w:tcPr>
          <w:p w:rsidR="00C37EDE" w:rsidRPr="0033265F" w:rsidRDefault="00C37EDE"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Северный район</w:t>
            </w:r>
          </w:p>
        </w:tc>
      </w:tr>
      <w:tr w:rsidR="002A4B1D" w:rsidRPr="0033265F" w:rsidTr="0033265F">
        <w:trPr>
          <w:trHeight w:val="20"/>
        </w:trPr>
        <w:tc>
          <w:tcPr>
            <w:tcW w:w="225" w:type="pct"/>
          </w:tcPr>
          <w:p w:rsidR="002A4B1D" w:rsidRPr="0033265F" w:rsidRDefault="002A4B1D"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w:t>
            </w:r>
          </w:p>
        </w:tc>
        <w:tc>
          <w:tcPr>
            <w:tcW w:w="3568" w:type="pct"/>
          </w:tcPr>
          <w:p w:rsidR="002A4B1D" w:rsidRPr="0033265F" w:rsidRDefault="002A4B1D"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 xml:space="preserve">Пос. Пушкинский </w:t>
            </w:r>
          </w:p>
        </w:tc>
        <w:tc>
          <w:tcPr>
            <w:tcW w:w="1207" w:type="pct"/>
          </w:tcPr>
          <w:p w:rsidR="002A4B1D" w:rsidRPr="0033265F" w:rsidRDefault="00F56517"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19 800,0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2</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«Кировский»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20 100,0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3</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«Назаровский»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14 700,0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4</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Ул. 5-я Тесьминская</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1 700,0</w:t>
            </w:r>
          </w:p>
        </w:tc>
      </w:tr>
      <w:tr w:rsidR="00CB6B89" w:rsidRPr="0033265F" w:rsidTr="0033265F">
        <w:trPr>
          <w:trHeight w:val="20"/>
        </w:trPr>
        <w:tc>
          <w:tcPr>
            <w:tcW w:w="5000" w:type="pct"/>
            <w:gridSpan w:val="3"/>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Центральный район</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5</w:t>
            </w:r>
          </w:p>
        </w:tc>
        <w:tc>
          <w:tcPr>
            <w:tcW w:w="3568" w:type="pct"/>
          </w:tcPr>
          <w:p w:rsidR="00CB6B89" w:rsidRPr="0033265F" w:rsidRDefault="00CB6B89" w:rsidP="00E80904">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«Демидовский»(ул.Уреньгинская, Димитрова, Северная, 6-я, 7-я и 9-яДемидовские,Южная, Гайдара)</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15 400,0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6</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«Нагорный»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28 400,0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7</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«Гурьевский»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19 000,0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8</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ТОС«7-ой жилучасток»</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18 200,0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9</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КТОС «Кедровский» (2-я Нижнезаводская, 2-я и 3-я Кедровские, Точильная)</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5 200,0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10</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«Керамический»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9 000,0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11</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ТОС«6-ой жилучасток»</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6 200,0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12</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«Закаменский»(4-я, 5-я, 6-я Закаменские)</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4 600,0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13</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«Уреньгинский» (ул. 1-яОдинарная)</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2 300,0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14</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Ул.Фабричная, Машиностроителей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3 700,0</w:t>
            </w:r>
          </w:p>
        </w:tc>
      </w:tr>
      <w:tr w:rsidR="00CB6B89" w:rsidRPr="0033265F" w:rsidTr="0033265F">
        <w:trPr>
          <w:trHeight w:val="20"/>
        </w:trPr>
        <w:tc>
          <w:tcPr>
            <w:tcW w:w="5000" w:type="pct"/>
            <w:gridSpan w:val="3"/>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Юго-Восточный район</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15</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Пос. Комсомольский</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23 800,0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16</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Пос. Дегтярка</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7 800,0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17</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Пос. ЦУП</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18 600,0</w:t>
            </w:r>
          </w:p>
        </w:tc>
      </w:tr>
      <w:tr w:rsidR="00CB6B89" w:rsidRPr="0033265F" w:rsidTr="0033265F">
        <w:trPr>
          <w:trHeight w:val="20"/>
        </w:trPr>
        <w:tc>
          <w:tcPr>
            <w:tcW w:w="225"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18</w:t>
            </w:r>
          </w:p>
        </w:tc>
        <w:tc>
          <w:tcPr>
            <w:tcW w:w="3568" w:type="pct"/>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ТОС «Шевченко-верхний» (ул.50 лет Октября, Б.Хмельницкого, Маяковского)</w:t>
            </w:r>
          </w:p>
        </w:tc>
        <w:tc>
          <w:tcPr>
            <w:tcW w:w="1207" w:type="pct"/>
          </w:tcPr>
          <w:p w:rsidR="00CB6B89" w:rsidRPr="0033265F" w:rsidRDefault="00CB6B89"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14 700,0</w:t>
            </w:r>
          </w:p>
        </w:tc>
      </w:tr>
      <w:tr w:rsidR="00CB6B89" w:rsidRPr="0033265F" w:rsidTr="0033265F">
        <w:trPr>
          <w:trHeight w:val="20"/>
        </w:trPr>
        <w:tc>
          <w:tcPr>
            <w:tcW w:w="3793" w:type="pct"/>
            <w:gridSpan w:val="2"/>
          </w:tcPr>
          <w:p w:rsidR="00CB6B89" w:rsidRPr="0033265F" w:rsidRDefault="00CB6B89" w:rsidP="001D5A27">
            <w:pPr>
              <w:pStyle w:val="ConsPlusNormal0"/>
              <w:suppressAutoHyphens/>
              <w:rPr>
                <w:rFonts w:ascii="Times New Roman" w:hAnsi="Times New Roman" w:cs="Times New Roman"/>
                <w:sz w:val="18"/>
                <w:szCs w:val="24"/>
              </w:rPr>
            </w:pPr>
            <w:r w:rsidRPr="0033265F">
              <w:rPr>
                <w:rFonts w:ascii="Times New Roman" w:hAnsi="Times New Roman" w:cs="Times New Roman"/>
                <w:sz w:val="18"/>
                <w:szCs w:val="24"/>
              </w:rPr>
              <w:t>Всего:</w:t>
            </w:r>
          </w:p>
        </w:tc>
        <w:tc>
          <w:tcPr>
            <w:tcW w:w="1207" w:type="pct"/>
          </w:tcPr>
          <w:p w:rsidR="00CB6B89" w:rsidRPr="0033265F" w:rsidRDefault="008F54DC" w:rsidP="001D5A27">
            <w:pPr>
              <w:pStyle w:val="ConsPlusNormal0"/>
              <w:suppressAutoHyphens/>
              <w:jc w:val="center"/>
              <w:rPr>
                <w:rFonts w:ascii="Times New Roman" w:hAnsi="Times New Roman" w:cs="Times New Roman"/>
                <w:sz w:val="18"/>
                <w:szCs w:val="24"/>
              </w:rPr>
            </w:pPr>
            <w:r w:rsidRPr="0033265F">
              <w:rPr>
                <w:rFonts w:ascii="Times New Roman" w:hAnsi="Times New Roman" w:cs="Times New Roman"/>
                <w:sz w:val="18"/>
                <w:szCs w:val="24"/>
              </w:rPr>
              <w:t>233 200,0</w:t>
            </w:r>
          </w:p>
        </w:tc>
      </w:tr>
    </w:tbl>
    <w:p w:rsidR="00B83C7D" w:rsidRPr="007F197F" w:rsidRDefault="00B83C7D" w:rsidP="004234E7">
      <w:pPr>
        <w:spacing w:line="276" w:lineRule="auto"/>
        <w:rPr>
          <w:b/>
          <w:bCs/>
          <w:lang w:eastAsia="ru-RU"/>
        </w:rPr>
      </w:pPr>
      <w:r w:rsidRPr="007F197F">
        <w:rPr>
          <w:b/>
          <w:bCs/>
          <w:lang w:eastAsia="ru-RU"/>
        </w:rPr>
        <w:t>Организация и обеспечение централизованного водоснабжения в целях обеспечения пожарной безопасности на территориях, где оно отсутствует.</w:t>
      </w:r>
    </w:p>
    <w:p w:rsidR="00B83C7D" w:rsidRPr="00F51F10" w:rsidRDefault="00B83C7D" w:rsidP="004234E7">
      <w:pPr>
        <w:spacing w:line="276" w:lineRule="auto"/>
        <w:rPr>
          <w:lang w:eastAsia="ru-RU"/>
        </w:rPr>
      </w:pPr>
      <w:r w:rsidRPr="00F51F10">
        <w:rPr>
          <w:lang w:eastAsia="ru-RU"/>
        </w:rPr>
        <w:t xml:space="preserve">С целью обеспечения территорий централизованным водоснабжением </w:t>
      </w:r>
      <w:r w:rsidR="00BC6BA0" w:rsidRPr="00F51F10">
        <w:rPr>
          <w:lang w:eastAsia="ru-RU"/>
        </w:rPr>
        <w:t>для</w:t>
      </w:r>
      <w:r w:rsidRPr="00F51F10">
        <w:rPr>
          <w:lang w:eastAsia="ru-RU"/>
        </w:rPr>
        <w:t xml:space="preserve"> обеспечения пожарной безопасности </w:t>
      </w:r>
      <w:r w:rsidR="00F616C8" w:rsidRPr="00F51F10">
        <w:rPr>
          <w:lang w:eastAsia="ru-RU"/>
        </w:rPr>
        <w:t xml:space="preserve">Администрации Златоустовского городского округа </w:t>
      </w:r>
      <w:r w:rsidR="001E2B83" w:rsidRPr="00F51F10">
        <w:rPr>
          <w:lang w:eastAsia="ru-RU"/>
        </w:rPr>
        <w:t xml:space="preserve">выдано </w:t>
      </w:r>
      <w:r w:rsidR="00BC6BA0" w:rsidRPr="00F51F10">
        <w:rPr>
          <w:lang w:eastAsia="ru-RU"/>
        </w:rPr>
        <w:t>представление</w:t>
      </w:r>
      <w:r w:rsidR="001E2B83" w:rsidRPr="00F51F10">
        <w:rPr>
          <w:lang w:eastAsia="ru-RU"/>
        </w:rPr>
        <w:t xml:space="preserve"> главного государственного инспектора города Златоуста и Кусинского района по пожарному надзору Асмачко Е.А. по вопросу необеспечения источниками противопожарного водоснабжения для тушения пожаров </w:t>
      </w:r>
      <w:r w:rsidR="00F616C8" w:rsidRPr="00F51F10">
        <w:rPr>
          <w:lang w:eastAsia="ru-RU"/>
        </w:rPr>
        <w:t>на всей территории Златоустовского городского округа</w:t>
      </w:r>
      <w:r w:rsidR="0091147C" w:rsidRPr="00F51F10">
        <w:rPr>
          <w:lang w:eastAsia="ru-RU"/>
        </w:rPr>
        <w:t xml:space="preserve">: </w:t>
      </w:r>
      <w:r w:rsidRPr="00F51F10">
        <w:rPr>
          <w:lang w:eastAsia="ru-RU"/>
        </w:rPr>
        <w:t xml:space="preserve">по </w:t>
      </w:r>
      <w:r w:rsidR="00BC6BA0" w:rsidRPr="00F51F10">
        <w:rPr>
          <w:lang w:eastAsia="ru-RU"/>
        </w:rPr>
        <w:t>12</w:t>
      </w:r>
      <w:r w:rsidRPr="00F51F10">
        <w:rPr>
          <w:lang w:eastAsia="ru-RU"/>
        </w:rPr>
        <w:t xml:space="preserve"> поселкам</w:t>
      </w:r>
      <w:r w:rsidR="0091147C" w:rsidRPr="00F51F10">
        <w:rPr>
          <w:lang w:eastAsia="ru-RU"/>
        </w:rPr>
        <w:t xml:space="preserve"> ЗГО</w:t>
      </w:r>
      <w:r w:rsidRPr="00F51F10">
        <w:rPr>
          <w:lang w:eastAsia="ru-RU"/>
        </w:rPr>
        <w:t xml:space="preserve"> имеется потребность в централизованном водоснабжении. В основном это объекты частного сектора:</w:t>
      </w:r>
    </w:p>
    <w:p w:rsidR="00B83C7D" w:rsidRPr="008629BC" w:rsidRDefault="00B83C7D" w:rsidP="006C4FAD">
      <w:pPr>
        <w:pStyle w:val="afc"/>
        <w:numPr>
          <w:ilvl w:val="0"/>
          <w:numId w:val="3"/>
        </w:numPr>
        <w:spacing w:before="0" w:beforeAutospacing="0" w:after="0" w:afterAutospacing="0"/>
        <w:ind w:left="1134" w:hanging="357"/>
      </w:pPr>
      <w:r w:rsidRPr="008629BC">
        <w:t>пос. Комсосмольский,</w:t>
      </w:r>
    </w:p>
    <w:p w:rsidR="00B83C7D" w:rsidRPr="008629BC" w:rsidRDefault="00B83C7D" w:rsidP="006C4FAD">
      <w:pPr>
        <w:pStyle w:val="afc"/>
        <w:numPr>
          <w:ilvl w:val="0"/>
          <w:numId w:val="3"/>
        </w:numPr>
        <w:spacing w:before="0" w:beforeAutospacing="0" w:after="0" w:afterAutospacing="0"/>
        <w:ind w:left="1134" w:hanging="357"/>
      </w:pPr>
      <w:r w:rsidRPr="008629BC">
        <w:t>кв. Запрудный,</w:t>
      </w:r>
    </w:p>
    <w:p w:rsidR="00B83C7D" w:rsidRPr="008629BC" w:rsidRDefault="00B83C7D" w:rsidP="006C4FAD">
      <w:pPr>
        <w:pStyle w:val="afc"/>
        <w:numPr>
          <w:ilvl w:val="0"/>
          <w:numId w:val="3"/>
        </w:numPr>
        <w:spacing w:before="0" w:beforeAutospacing="0" w:after="0" w:afterAutospacing="0"/>
        <w:ind w:left="1134" w:hanging="357"/>
      </w:pPr>
      <w:r w:rsidRPr="008629BC">
        <w:t>пос. Чернореченский,</w:t>
      </w:r>
    </w:p>
    <w:p w:rsidR="006A0C7B" w:rsidRPr="008629BC" w:rsidRDefault="00925517" w:rsidP="006C4FAD">
      <w:pPr>
        <w:pStyle w:val="afc"/>
        <w:numPr>
          <w:ilvl w:val="0"/>
          <w:numId w:val="3"/>
        </w:numPr>
        <w:spacing w:before="0" w:beforeAutospacing="0" w:after="0" w:afterAutospacing="0"/>
        <w:ind w:left="1134" w:hanging="357"/>
      </w:pPr>
      <w:r w:rsidRPr="008629BC">
        <w:t>пос. К</w:t>
      </w:r>
      <w:r w:rsidR="006A0C7B" w:rsidRPr="008629BC">
        <w:t>ировский</w:t>
      </w:r>
      <w:r w:rsidRPr="008629BC">
        <w:t>,</w:t>
      </w:r>
    </w:p>
    <w:p w:rsidR="00B83C7D" w:rsidRPr="008629BC" w:rsidRDefault="00B83C7D" w:rsidP="006C4FAD">
      <w:pPr>
        <w:pStyle w:val="afc"/>
        <w:numPr>
          <w:ilvl w:val="0"/>
          <w:numId w:val="3"/>
        </w:numPr>
        <w:spacing w:before="0" w:beforeAutospacing="0" w:after="0" w:afterAutospacing="0"/>
        <w:ind w:left="1134" w:hanging="357"/>
      </w:pPr>
      <w:r w:rsidRPr="008629BC">
        <w:t>Нижневокзальный район,</w:t>
      </w:r>
    </w:p>
    <w:p w:rsidR="00B83C7D" w:rsidRPr="008629BC" w:rsidRDefault="00B83C7D" w:rsidP="006C4FAD">
      <w:pPr>
        <w:pStyle w:val="afc"/>
        <w:numPr>
          <w:ilvl w:val="0"/>
          <w:numId w:val="3"/>
        </w:numPr>
        <w:spacing w:before="0" w:beforeAutospacing="0" w:after="0" w:afterAutospacing="0"/>
        <w:ind w:left="1134" w:hanging="357"/>
      </w:pPr>
      <w:r w:rsidRPr="008629BC">
        <w:t>пос. Балашиха,</w:t>
      </w:r>
    </w:p>
    <w:p w:rsidR="00B83C7D" w:rsidRPr="008629BC" w:rsidRDefault="00B83C7D" w:rsidP="006C4FAD">
      <w:pPr>
        <w:pStyle w:val="afc"/>
        <w:numPr>
          <w:ilvl w:val="0"/>
          <w:numId w:val="3"/>
        </w:numPr>
        <w:spacing w:before="0" w:beforeAutospacing="0" w:after="0" w:afterAutospacing="0"/>
        <w:ind w:left="1134" w:hanging="357"/>
      </w:pPr>
      <w:r w:rsidRPr="008629BC">
        <w:t>пос. Писателей,</w:t>
      </w:r>
    </w:p>
    <w:p w:rsidR="006A0C7B" w:rsidRPr="008629BC" w:rsidRDefault="00D666EA" w:rsidP="006C4FAD">
      <w:pPr>
        <w:pStyle w:val="afc"/>
        <w:numPr>
          <w:ilvl w:val="0"/>
          <w:numId w:val="3"/>
        </w:numPr>
        <w:spacing w:before="0" w:beforeAutospacing="0" w:after="0" w:afterAutospacing="0"/>
        <w:ind w:left="1134" w:hanging="357"/>
      </w:pPr>
      <w:r w:rsidRPr="008629BC">
        <w:t xml:space="preserve">район </w:t>
      </w:r>
      <w:r w:rsidR="006A0C7B" w:rsidRPr="008629BC">
        <w:t>Уреньг</w:t>
      </w:r>
      <w:r w:rsidRPr="008629BC">
        <w:t>и,</w:t>
      </w:r>
    </w:p>
    <w:p w:rsidR="006A0C7B" w:rsidRPr="008629BC" w:rsidRDefault="006A0C7B" w:rsidP="006C4FAD">
      <w:pPr>
        <w:pStyle w:val="afc"/>
        <w:numPr>
          <w:ilvl w:val="0"/>
          <w:numId w:val="3"/>
        </w:numPr>
        <w:spacing w:before="0" w:beforeAutospacing="0" w:after="0" w:afterAutospacing="0"/>
        <w:ind w:left="1134" w:hanging="357"/>
      </w:pPr>
      <w:r w:rsidRPr="008629BC">
        <w:t>7 жилучасток</w:t>
      </w:r>
      <w:r w:rsidR="00D666EA" w:rsidRPr="008629BC">
        <w:t>,</w:t>
      </w:r>
    </w:p>
    <w:p w:rsidR="006A0C7B" w:rsidRPr="008629BC" w:rsidRDefault="006A0C7B" w:rsidP="006C4FAD">
      <w:pPr>
        <w:pStyle w:val="afc"/>
        <w:numPr>
          <w:ilvl w:val="0"/>
          <w:numId w:val="3"/>
        </w:numPr>
        <w:spacing w:before="0" w:beforeAutospacing="0" w:after="0" w:afterAutospacing="0"/>
        <w:ind w:left="1134" w:hanging="357"/>
      </w:pPr>
      <w:r w:rsidRPr="008629BC">
        <w:t>Чапаевский</w:t>
      </w:r>
      <w:r w:rsidR="00D666EA" w:rsidRPr="008629BC">
        <w:t xml:space="preserve"> посёлок,</w:t>
      </w:r>
    </w:p>
    <w:p w:rsidR="00D666EA" w:rsidRPr="008629BC" w:rsidRDefault="00D666EA" w:rsidP="006C4FAD">
      <w:pPr>
        <w:pStyle w:val="afc"/>
        <w:numPr>
          <w:ilvl w:val="0"/>
          <w:numId w:val="3"/>
        </w:numPr>
        <w:spacing w:before="0" w:beforeAutospacing="0" w:after="0" w:afterAutospacing="0"/>
        <w:ind w:left="1134" w:hanging="357"/>
      </w:pPr>
      <w:r w:rsidRPr="008629BC">
        <w:t>ст. Уржумка,</w:t>
      </w:r>
    </w:p>
    <w:p w:rsidR="006A0C7B" w:rsidRPr="008629BC" w:rsidRDefault="00D666EA" w:rsidP="006C4FAD">
      <w:pPr>
        <w:pStyle w:val="afc"/>
        <w:numPr>
          <w:ilvl w:val="0"/>
          <w:numId w:val="3"/>
        </w:numPr>
        <w:spacing w:before="0" w:beforeAutospacing="0" w:after="0" w:afterAutospacing="0"/>
        <w:ind w:left="1134" w:hanging="357"/>
      </w:pPr>
      <w:r w:rsidRPr="008629BC">
        <w:t xml:space="preserve">с. </w:t>
      </w:r>
      <w:r w:rsidR="006A0C7B" w:rsidRPr="008629BC">
        <w:t>Веселовка</w:t>
      </w:r>
      <w:r w:rsidRPr="008629BC">
        <w:t>,</w:t>
      </w:r>
    </w:p>
    <w:p w:rsidR="00B83C7D" w:rsidRPr="008629BC" w:rsidRDefault="00B83C7D" w:rsidP="006C4FAD">
      <w:pPr>
        <w:pStyle w:val="afc"/>
        <w:numPr>
          <w:ilvl w:val="0"/>
          <w:numId w:val="3"/>
        </w:numPr>
        <w:spacing w:before="0" w:beforeAutospacing="0" w:after="0" w:afterAutospacing="0"/>
        <w:ind w:left="1134" w:hanging="357"/>
      </w:pPr>
      <w:r w:rsidRPr="008629BC">
        <w:t>с. Куваши.</w:t>
      </w:r>
    </w:p>
    <w:p w:rsidR="00B83C7D" w:rsidRPr="00F51F10" w:rsidRDefault="001E2B83" w:rsidP="004234E7">
      <w:pPr>
        <w:spacing w:line="276" w:lineRule="auto"/>
        <w:rPr>
          <w:lang w:eastAsia="ru-RU"/>
        </w:rPr>
      </w:pPr>
      <w:r w:rsidRPr="00F51F10">
        <w:rPr>
          <w:lang w:eastAsia="ru-RU"/>
        </w:rPr>
        <w:t>МБУ «Капитальное строительство» необходимо включить в план работыпо проектированию и строительству водопроводных сетей и объектов по улицам, указанным в пред</w:t>
      </w:r>
      <w:r w:rsidR="00061A9C" w:rsidRPr="00F51F10">
        <w:rPr>
          <w:lang w:eastAsia="ru-RU"/>
        </w:rPr>
        <w:t>ставлении</w:t>
      </w:r>
      <w:r w:rsidR="00723970">
        <w:rPr>
          <w:lang w:eastAsia="ru-RU"/>
        </w:rPr>
        <w:t xml:space="preserve">№ </w:t>
      </w:r>
      <w:r w:rsidRPr="00F51F10">
        <w:rPr>
          <w:lang w:eastAsia="ru-RU"/>
        </w:rPr>
        <w:t>010442 от 18.03.2021г.</w:t>
      </w:r>
    </w:p>
    <w:p w:rsidR="001E2B83" w:rsidRPr="008629BC" w:rsidRDefault="001E2B83" w:rsidP="00B83C7D">
      <w:pPr>
        <w:pStyle w:val="ConsPlusNormal0"/>
        <w:ind w:firstLine="540"/>
        <w:jc w:val="both"/>
        <w:rPr>
          <w:rFonts w:ascii="Times New Roman" w:hAnsi="Times New Roman" w:cs="Times New Roman"/>
          <w:color w:val="FF0000"/>
          <w:sz w:val="28"/>
          <w:szCs w:val="28"/>
        </w:rPr>
      </w:pPr>
    </w:p>
    <w:p w:rsidR="00B83C7D" w:rsidRPr="008629BC" w:rsidRDefault="00F64D10" w:rsidP="008C0DD5">
      <w:pPr>
        <w:pStyle w:val="ConsPlusNormal0"/>
        <w:ind w:left="-567"/>
        <w:jc w:val="center"/>
        <w:rPr>
          <w:rFonts w:ascii="Times New Roman" w:hAnsi="Times New Roman" w:cs="Times New Roman"/>
          <w:sz w:val="28"/>
          <w:szCs w:val="28"/>
        </w:rPr>
      </w:pPr>
      <w:r w:rsidRPr="008629BC">
        <w:rPr>
          <w:rFonts w:ascii="Times New Roman" w:hAnsi="Times New Roman" w:cs="Times New Roman"/>
          <w:noProof/>
          <w:sz w:val="28"/>
          <w:szCs w:val="28"/>
        </w:rPr>
        <w:drawing>
          <wp:inline distT="0" distB="0" distL="0" distR="0">
            <wp:extent cx="5898079" cy="8086725"/>
            <wp:effectExtent l="0" t="0" r="762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0471" cy="8090005"/>
                    </a:xfrm>
                    <a:prstGeom prst="rect">
                      <a:avLst/>
                    </a:prstGeom>
                    <a:noFill/>
                    <a:ln>
                      <a:noFill/>
                    </a:ln>
                  </pic:spPr>
                </pic:pic>
              </a:graphicData>
            </a:graphic>
          </wp:inline>
        </w:drawing>
      </w:r>
      <w:r w:rsidRPr="008629BC">
        <w:rPr>
          <w:rFonts w:ascii="Times New Roman" w:hAnsi="Times New Roman" w:cs="Times New Roman"/>
          <w:noProof/>
          <w:sz w:val="28"/>
          <w:szCs w:val="28"/>
        </w:rPr>
        <w:drawing>
          <wp:inline distT="0" distB="0" distL="0" distR="0">
            <wp:extent cx="5870691" cy="805815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3967" cy="8062647"/>
                    </a:xfrm>
                    <a:prstGeom prst="rect">
                      <a:avLst/>
                    </a:prstGeom>
                    <a:noFill/>
                    <a:ln>
                      <a:noFill/>
                    </a:ln>
                  </pic:spPr>
                </pic:pic>
              </a:graphicData>
            </a:graphic>
          </wp:inline>
        </w:drawing>
      </w:r>
      <w:r w:rsidRPr="008629BC">
        <w:rPr>
          <w:rFonts w:ascii="Times New Roman" w:hAnsi="Times New Roman" w:cs="Times New Roman"/>
          <w:noProof/>
          <w:sz w:val="28"/>
          <w:szCs w:val="28"/>
        </w:rPr>
        <w:drawing>
          <wp:inline distT="0" distB="0" distL="0" distR="0">
            <wp:extent cx="5771299" cy="7896225"/>
            <wp:effectExtent l="0" t="0" r="127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4261" cy="7900278"/>
                    </a:xfrm>
                    <a:prstGeom prst="rect">
                      <a:avLst/>
                    </a:prstGeom>
                    <a:noFill/>
                    <a:ln>
                      <a:noFill/>
                    </a:ln>
                  </pic:spPr>
                </pic:pic>
              </a:graphicData>
            </a:graphic>
          </wp:inline>
        </w:drawing>
      </w:r>
      <w:r w:rsidRPr="008629BC">
        <w:rPr>
          <w:rFonts w:ascii="Times New Roman" w:hAnsi="Times New Roman" w:cs="Times New Roman"/>
          <w:noProof/>
          <w:sz w:val="28"/>
          <w:szCs w:val="28"/>
        </w:rPr>
        <w:drawing>
          <wp:inline distT="0" distB="0" distL="0" distR="0">
            <wp:extent cx="5952305" cy="8143875"/>
            <wp:effectExtent l="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6839" cy="8150079"/>
                    </a:xfrm>
                    <a:prstGeom prst="rect">
                      <a:avLst/>
                    </a:prstGeom>
                    <a:noFill/>
                    <a:ln>
                      <a:noFill/>
                    </a:ln>
                  </pic:spPr>
                </pic:pic>
              </a:graphicData>
            </a:graphic>
          </wp:inline>
        </w:drawing>
      </w:r>
      <w:r w:rsidRPr="008629BC">
        <w:rPr>
          <w:rFonts w:ascii="Times New Roman" w:hAnsi="Times New Roman" w:cs="Times New Roman"/>
          <w:noProof/>
          <w:sz w:val="28"/>
          <w:szCs w:val="28"/>
        </w:rPr>
        <w:drawing>
          <wp:inline distT="0" distB="0" distL="0" distR="0">
            <wp:extent cx="5724525" cy="7792415"/>
            <wp:effectExtent l="0" t="0" r="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961" cy="7797093"/>
                    </a:xfrm>
                    <a:prstGeom prst="rect">
                      <a:avLst/>
                    </a:prstGeom>
                    <a:noFill/>
                    <a:ln>
                      <a:noFill/>
                    </a:ln>
                  </pic:spPr>
                </pic:pic>
              </a:graphicData>
            </a:graphic>
          </wp:inline>
        </w:drawing>
      </w:r>
      <w:r w:rsidRPr="008629BC">
        <w:rPr>
          <w:rFonts w:ascii="Times New Roman" w:hAnsi="Times New Roman" w:cs="Times New Roman"/>
          <w:noProof/>
          <w:sz w:val="28"/>
          <w:szCs w:val="28"/>
        </w:rPr>
        <w:drawing>
          <wp:inline distT="0" distB="0" distL="0" distR="0">
            <wp:extent cx="5863763" cy="7981950"/>
            <wp:effectExtent l="0" t="0" r="381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5489" cy="7984300"/>
                    </a:xfrm>
                    <a:prstGeom prst="rect">
                      <a:avLst/>
                    </a:prstGeom>
                    <a:noFill/>
                    <a:ln>
                      <a:noFill/>
                    </a:ln>
                  </pic:spPr>
                </pic:pic>
              </a:graphicData>
            </a:graphic>
          </wp:inline>
        </w:drawing>
      </w:r>
    </w:p>
    <w:p w:rsidR="00C75A08" w:rsidRDefault="00C75A08" w:rsidP="004234E7">
      <w:pPr>
        <w:spacing w:line="276" w:lineRule="auto"/>
      </w:pPr>
    </w:p>
    <w:p w:rsidR="008C0DD5" w:rsidRDefault="008C0DD5" w:rsidP="004234E7">
      <w:pPr>
        <w:spacing w:line="276" w:lineRule="auto"/>
      </w:pPr>
    </w:p>
    <w:p w:rsidR="008C0DD5" w:rsidRDefault="008C0DD5" w:rsidP="004234E7">
      <w:pPr>
        <w:spacing w:line="276" w:lineRule="auto"/>
      </w:pPr>
    </w:p>
    <w:p w:rsidR="008C0DD5" w:rsidRDefault="008C0DD5" w:rsidP="004234E7">
      <w:pPr>
        <w:spacing w:line="276" w:lineRule="auto"/>
      </w:pPr>
    </w:p>
    <w:p w:rsidR="00F476E3" w:rsidRPr="00C75A08" w:rsidRDefault="00F476E3" w:rsidP="00C75A08">
      <w:pPr>
        <w:pStyle w:val="40"/>
        <w:spacing w:before="0"/>
        <w:ind w:left="709"/>
      </w:pPr>
      <w:r w:rsidRPr="00C75A08">
        <w:t>Обеспечение водоснабжения объектов перспективной застройки.</w:t>
      </w:r>
    </w:p>
    <w:p w:rsidR="00C66C9C" w:rsidRPr="00F51F10" w:rsidRDefault="00F476E3" w:rsidP="004234E7">
      <w:pPr>
        <w:spacing w:line="276" w:lineRule="auto"/>
        <w:rPr>
          <w:lang w:eastAsia="ru-RU"/>
        </w:rPr>
      </w:pPr>
      <w:r w:rsidRPr="00F51F10">
        <w:rPr>
          <w:lang w:eastAsia="ru-RU"/>
        </w:rPr>
        <w:t xml:space="preserve"> В результате проведенного анализа системы водоснабжения Златоустовского городского округа выявлена необходимость строительства новых сетей водоснабжения на территориях, не обеспеченных системами водоснабжения, а </w:t>
      </w:r>
      <w:r w:rsidR="0091126D" w:rsidRPr="00F51F10">
        <w:rPr>
          <w:lang w:eastAsia="ru-RU"/>
        </w:rPr>
        <w:t>также</w:t>
      </w:r>
      <w:r w:rsidRPr="00F51F10">
        <w:rPr>
          <w:lang w:eastAsia="ru-RU"/>
        </w:rPr>
        <w:t xml:space="preserve"> на участках перспективного строительства ввиду наличия в городском округе планов по подключению новых абонентов к централизованной сети водоснабжения.</w:t>
      </w:r>
    </w:p>
    <w:p w:rsidR="00CB3FFC" w:rsidRPr="00F51F10" w:rsidRDefault="00C66C9C" w:rsidP="004234E7">
      <w:pPr>
        <w:spacing w:line="276" w:lineRule="auto"/>
        <w:rPr>
          <w:lang w:eastAsia="ru-RU"/>
        </w:rPr>
      </w:pPr>
      <w:r w:rsidRPr="00F51F10">
        <w:rPr>
          <w:lang w:eastAsia="ru-RU"/>
        </w:rPr>
        <w:t>Для обеспечения водоснабжения объектов перспективной застройки предложены следующие мероприятия:</w:t>
      </w:r>
    </w:p>
    <w:p w:rsidR="00702C9E" w:rsidRPr="00F51F10" w:rsidRDefault="00702C9E" w:rsidP="004234E7">
      <w:pPr>
        <w:spacing w:line="276" w:lineRule="auto"/>
        <w:rPr>
          <w:lang w:eastAsia="ru-RU"/>
        </w:rPr>
      </w:pPr>
      <w:r w:rsidRPr="00F51F10">
        <w:rPr>
          <w:lang w:eastAsia="ru-RU"/>
        </w:rPr>
        <w:t xml:space="preserve">МУП </w:t>
      </w:r>
      <w:r w:rsidR="00327876" w:rsidRPr="00F51F10">
        <w:rPr>
          <w:lang w:eastAsia="ru-RU"/>
        </w:rPr>
        <w:t xml:space="preserve">ЗГО </w:t>
      </w:r>
      <w:r w:rsidRPr="00F51F10">
        <w:rPr>
          <w:lang w:eastAsia="ru-RU"/>
        </w:rPr>
        <w:t>«</w:t>
      </w:r>
      <w:r w:rsidR="00327876" w:rsidRPr="00F51F10">
        <w:rPr>
          <w:lang w:eastAsia="ru-RU"/>
        </w:rPr>
        <w:t>Златоустовское в</w:t>
      </w:r>
      <w:r w:rsidRPr="00F51F10">
        <w:rPr>
          <w:lang w:eastAsia="ru-RU"/>
        </w:rPr>
        <w:t>одоснабжение»:</w:t>
      </w:r>
    </w:p>
    <w:p w:rsidR="00F476E3" w:rsidRPr="00F51F10" w:rsidRDefault="00C66C9C" w:rsidP="006C4FAD">
      <w:pPr>
        <w:pStyle w:val="afc"/>
        <w:numPr>
          <w:ilvl w:val="0"/>
          <w:numId w:val="3"/>
        </w:numPr>
        <w:spacing w:before="0" w:beforeAutospacing="0" w:after="0" w:afterAutospacing="0"/>
        <w:ind w:left="1134" w:hanging="357"/>
      </w:pPr>
      <w:r w:rsidRPr="00F51F10">
        <w:t>Строительство водопровода (диаметр 250мм, длина 4,55км)от ул. Полетаева 9-11 через ул. Базарная, Садовая, сады и далее к выезду из города на пос. Балашиха</w:t>
      </w:r>
      <w:r w:rsidR="00A06E3B" w:rsidRPr="00F51F10">
        <w:t>.</w:t>
      </w:r>
    </w:p>
    <w:p w:rsidR="00A06E3B" w:rsidRPr="00F51F10" w:rsidRDefault="00A06E3B" w:rsidP="006C4FAD">
      <w:pPr>
        <w:pStyle w:val="afc"/>
        <w:numPr>
          <w:ilvl w:val="0"/>
          <w:numId w:val="3"/>
        </w:numPr>
        <w:spacing w:before="0" w:beforeAutospacing="0" w:after="0" w:afterAutospacing="0"/>
        <w:ind w:left="1134" w:hanging="357"/>
      </w:pPr>
      <w:r w:rsidRPr="00F51F10">
        <w:t>ООО «Златоустовский «Водоканал»:</w:t>
      </w:r>
    </w:p>
    <w:p w:rsidR="001E3E98" w:rsidRPr="00F51F10" w:rsidRDefault="001E3E98" w:rsidP="006C4FAD">
      <w:pPr>
        <w:pStyle w:val="afc"/>
        <w:numPr>
          <w:ilvl w:val="0"/>
          <w:numId w:val="3"/>
        </w:numPr>
        <w:spacing w:before="0" w:beforeAutospacing="0" w:after="0" w:afterAutospacing="0"/>
        <w:ind w:left="1134" w:hanging="357"/>
      </w:pPr>
      <w:r w:rsidRPr="00F51F10">
        <w:t>Строительство новых сетей для районов компактной застройки (Д=100-300 мм), протяженность 40 км.</w:t>
      </w:r>
    </w:p>
    <w:p w:rsidR="00AF3A17" w:rsidRPr="00F51F10" w:rsidRDefault="00AF3A17" w:rsidP="004234E7">
      <w:pPr>
        <w:spacing w:line="276" w:lineRule="auto"/>
        <w:rPr>
          <w:lang w:eastAsia="ru-RU"/>
        </w:rPr>
      </w:pPr>
      <w:r w:rsidRPr="00F51F10">
        <w:rPr>
          <w:lang w:eastAsia="ru-RU"/>
        </w:rPr>
        <w:t xml:space="preserve">Также с целью подключения новых абонентов постановлением Администрации Златоустовского городского округа от 27.03.2017г. </w:t>
      </w:r>
      <w:r w:rsidR="00723970">
        <w:rPr>
          <w:lang w:eastAsia="ru-RU"/>
        </w:rPr>
        <w:t xml:space="preserve">№ </w:t>
      </w:r>
      <w:r w:rsidRPr="00F51F10">
        <w:rPr>
          <w:lang w:eastAsia="ru-RU"/>
        </w:rPr>
        <w:t>115-П создана рабочая группа по разработке «дорожной карты» по внедрению целевой модели «Подключение (технологическое присоединение) к сетям теплоснабжения, водоснабженияи водоотведения».</w:t>
      </w:r>
    </w:p>
    <w:p w:rsidR="00F476E3" w:rsidRPr="00C75A08" w:rsidRDefault="00F476E3" w:rsidP="00C75A08">
      <w:pPr>
        <w:pStyle w:val="40"/>
        <w:spacing w:before="0"/>
        <w:ind w:left="709"/>
      </w:pPr>
      <w:r w:rsidRPr="00C75A08">
        <w:t>Сокращение потерь воды при ее транспортировке.</w:t>
      </w:r>
    </w:p>
    <w:p w:rsidR="00702C9E" w:rsidRPr="00F51F10" w:rsidRDefault="00F476E3" w:rsidP="004234E7">
      <w:pPr>
        <w:spacing w:line="276" w:lineRule="auto"/>
        <w:rPr>
          <w:lang w:eastAsia="ru-RU"/>
        </w:rPr>
      </w:pPr>
      <w:r w:rsidRPr="00F51F10">
        <w:rPr>
          <w:lang w:eastAsia="ru-RU"/>
        </w:rPr>
        <w:t xml:space="preserve"> Анализ информации о потерях питьевой воды при ее транспортировке позволил сделать вывод, что в </w:t>
      </w:r>
      <w:r w:rsidR="00FB6174">
        <w:rPr>
          <w:lang w:eastAsia="ru-RU"/>
        </w:rPr>
        <w:t>2024</w:t>
      </w:r>
      <w:r w:rsidRPr="00F51F10">
        <w:rPr>
          <w:lang w:eastAsia="ru-RU"/>
        </w:rPr>
        <w:t xml:space="preserve"> году потери воды в водопроводных сетях городаЗлатоуста составили </w:t>
      </w:r>
      <w:r w:rsidR="00105BAB" w:rsidRPr="00F51F10">
        <w:rPr>
          <w:lang w:eastAsia="ru-RU"/>
        </w:rPr>
        <w:t>9 758,24</w:t>
      </w:r>
      <w:r w:rsidRPr="00F51F10">
        <w:rPr>
          <w:lang w:eastAsia="ru-RU"/>
        </w:rPr>
        <w:t>тыс.</w:t>
      </w:r>
      <w:r w:rsidR="00772D52">
        <w:rPr>
          <w:lang w:eastAsia="ru-RU"/>
        </w:rPr>
        <w:t>м³</w:t>
      </w:r>
      <w:r w:rsidRPr="00F51F10">
        <w:rPr>
          <w:lang w:eastAsia="ru-RU"/>
        </w:rPr>
        <w:t xml:space="preserve"> или </w:t>
      </w:r>
      <w:r w:rsidR="00105BAB" w:rsidRPr="00F51F10">
        <w:rPr>
          <w:lang w:eastAsia="ru-RU"/>
        </w:rPr>
        <w:t>45</w:t>
      </w:r>
      <w:r w:rsidR="00702C9E" w:rsidRPr="00F51F10">
        <w:rPr>
          <w:lang w:eastAsia="ru-RU"/>
        </w:rPr>
        <w:t>,3</w:t>
      </w:r>
      <w:r w:rsidRPr="00F51F10">
        <w:rPr>
          <w:lang w:eastAsia="ru-RU"/>
        </w:rPr>
        <w:t>% от общего количества воды</w:t>
      </w:r>
      <w:r w:rsidR="00CB33F9" w:rsidRPr="00F51F10">
        <w:rPr>
          <w:lang w:eastAsia="ru-RU"/>
        </w:rPr>
        <w:t>, поступившей в сеть</w:t>
      </w:r>
      <w:r w:rsidRPr="00F51F10">
        <w:rPr>
          <w:lang w:eastAsia="ru-RU"/>
        </w:rPr>
        <w:t>. Однако существует такая проблема, как неучтенные расходы</w:t>
      </w:r>
      <w:r w:rsidR="00105BAB" w:rsidRPr="00F51F10">
        <w:rPr>
          <w:lang w:eastAsia="ru-RU"/>
        </w:rPr>
        <w:t>и потери по невыясненным причинам</w:t>
      </w:r>
      <w:r w:rsidRPr="00F51F10">
        <w:rPr>
          <w:lang w:eastAsia="ru-RU"/>
        </w:rPr>
        <w:t xml:space="preserve">, которые составляют </w:t>
      </w:r>
      <w:r w:rsidR="00105BAB" w:rsidRPr="00F51F10">
        <w:rPr>
          <w:lang w:eastAsia="ru-RU"/>
        </w:rPr>
        <w:t>7 874,72 тыс.</w:t>
      </w:r>
      <w:r w:rsidR="00772D52">
        <w:rPr>
          <w:lang w:eastAsia="ru-RU"/>
        </w:rPr>
        <w:t>м³</w:t>
      </w:r>
      <w:r w:rsidR="00105BAB" w:rsidRPr="00F51F10">
        <w:rPr>
          <w:lang w:eastAsia="ru-RU"/>
        </w:rPr>
        <w:t xml:space="preserve"> или36,5</w:t>
      </w:r>
      <w:r w:rsidRPr="00F51F10">
        <w:rPr>
          <w:lang w:eastAsia="ru-RU"/>
        </w:rPr>
        <w:t>% от объемов воды, подаваемой в сеть. Потери связаны с изно</w:t>
      </w:r>
      <w:r w:rsidR="00CB33F9" w:rsidRPr="00F51F10">
        <w:rPr>
          <w:lang w:eastAsia="ru-RU"/>
        </w:rPr>
        <w:t>сом водопроводных сетей и отсутствием стабильного поддержания давленияв разводящей сети ХВС</w:t>
      </w:r>
      <w:r w:rsidRPr="00F51F10">
        <w:rPr>
          <w:lang w:eastAsia="ru-RU"/>
        </w:rPr>
        <w:t xml:space="preserve">. </w:t>
      </w:r>
    </w:p>
    <w:p w:rsidR="00CB33F9" w:rsidRPr="00F51F10" w:rsidRDefault="00F476E3" w:rsidP="004234E7">
      <w:pPr>
        <w:spacing w:line="276" w:lineRule="auto"/>
        <w:rPr>
          <w:lang w:eastAsia="ru-RU"/>
        </w:rPr>
      </w:pPr>
      <w:r w:rsidRPr="00F51F10">
        <w:rPr>
          <w:lang w:eastAsia="ru-RU"/>
        </w:rPr>
        <w:t>В качестве мер, направленных на сниже</w:t>
      </w:r>
      <w:r w:rsidR="00CB33F9" w:rsidRPr="00F51F10">
        <w:rPr>
          <w:lang w:eastAsia="ru-RU"/>
        </w:rPr>
        <w:t>ние потерь воды предложены сле</w:t>
      </w:r>
      <w:r w:rsidRPr="00F51F10">
        <w:rPr>
          <w:lang w:eastAsia="ru-RU"/>
        </w:rPr>
        <w:t xml:space="preserve">дующие мероприятия: </w:t>
      </w:r>
    </w:p>
    <w:p w:rsidR="00702C9E" w:rsidRPr="00E80904" w:rsidRDefault="00702C9E" w:rsidP="004234E7">
      <w:pPr>
        <w:spacing w:line="276" w:lineRule="auto"/>
        <w:rPr>
          <w:b/>
          <w:bCs/>
          <w:lang w:eastAsia="ru-RU"/>
        </w:rPr>
      </w:pPr>
      <w:r w:rsidRPr="00E80904">
        <w:rPr>
          <w:b/>
          <w:bCs/>
          <w:lang w:eastAsia="ru-RU"/>
        </w:rPr>
        <w:t xml:space="preserve">МУП </w:t>
      </w:r>
      <w:r w:rsidR="00327876" w:rsidRPr="00E80904">
        <w:rPr>
          <w:b/>
          <w:bCs/>
          <w:lang w:eastAsia="ru-RU"/>
        </w:rPr>
        <w:t xml:space="preserve">ЗГО </w:t>
      </w:r>
      <w:r w:rsidRPr="00E80904">
        <w:rPr>
          <w:b/>
          <w:bCs/>
          <w:lang w:eastAsia="ru-RU"/>
        </w:rPr>
        <w:t>«</w:t>
      </w:r>
      <w:r w:rsidR="00327876" w:rsidRPr="00E80904">
        <w:rPr>
          <w:b/>
          <w:bCs/>
          <w:lang w:eastAsia="ru-RU"/>
        </w:rPr>
        <w:t>Златоустовское водоснабжение</w:t>
      </w:r>
      <w:r w:rsidRPr="00E80904">
        <w:rPr>
          <w:b/>
          <w:bCs/>
          <w:lang w:eastAsia="ru-RU"/>
        </w:rPr>
        <w:t>»:</w:t>
      </w:r>
    </w:p>
    <w:p w:rsidR="00CB33F9" w:rsidRPr="00F51F10" w:rsidRDefault="00CB33F9" w:rsidP="006C4FAD">
      <w:pPr>
        <w:pStyle w:val="afc"/>
        <w:numPr>
          <w:ilvl w:val="0"/>
          <w:numId w:val="3"/>
        </w:numPr>
        <w:spacing w:before="0" w:beforeAutospacing="0" w:after="0" w:afterAutospacing="0"/>
        <w:ind w:left="1134" w:hanging="357"/>
      </w:pPr>
      <w:r w:rsidRPr="00F51F10">
        <w:t>Реконструкция изношенных участков</w:t>
      </w:r>
      <w:r w:rsidR="00F476E3" w:rsidRPr="00F51F10">
        <w:t xml:space="preserve"> водопроводных сетей</w:t>
      </w:r>
      <w:r w:rsidR="005B0D4B" w:rsidRPr="00F51F10">
        <w:t xml:space="preserve"> длиной 6,958 км, диаметром 300-500 мм</w:t>
      </w:r>
      <w:r w:rsidRPr="00F51F10">
        <w:t>;</w:t>
      </w:r>
    </w:p>
    <w:p w:rsidR="00CB33F9" w:rsidRPr="00F51F10" w:rsidRDefault="007E1D78" w:rsidP="006C4FAD">
      <w:pPr>
        <w:pStyle w:val="afc"/>
        <w:numPr>
          <w:ilvl w:val="0"/>
          <w:numId w:val="3"/>
        </w:numPr>
        <w:spacing w:before="0" w:beforeAutospacing="0" w:after="0" w:afterAutospacing="0"/>
        <w:ind w:left="1134" w:hanging="357"/>
      </w:pPr>
      <w:r w:rsidRPr="00F51F10">
        <w:t>Проведение второй очереди работ по автоматизации повысительной насосной станции III-го подъема (ул. Мичурина)</w:t>
      </w:r>
      <w:r w:rsidR="00CB33F9" w:rsidRPr="00F51F10">
        <w:t>.</w:t>
      </w:r>
    </w:p>
    <w:p w:rsidR="00CB33F9" w:rsidRPr="00A36EB2" w:rsidRDefault="00CB33F9" w:rsidP="00A36EB2">
      <w:pPr>
        <w:spacing w:line="276" w:lineRule="auto"/>
        <w:rPr>
          <w:b/>
          <w:bCs/>
          <w:lang w:eastAsia="ru-RU"/>
        </w:rPr>
      </w:pPr>
      <w:r w:rsidRPr="00A36EB2">
        <w:rPr>
          <w:b/>
          <w:bCs/>
          <w:lang w:eastAsia="ru-RU"/>
        </w:rPr>
        <w:t>ООО «Златоустовский «</w:t>
      </w:r>
      <w:r w:rsidR="00A06E3B" w:rsidRPr="00A36EB2">
        <w:rPr>
          <w:b/>
          <w:bCs/>
          <w:lang w:eastAsia="ru-RU"/>
        </w:rPr>
        <w:t>Водоканал»:</w:t>
      </w:r>
    </w:p>
    <w:p w:rsidR="00A06E3B" w:rsidRDefault="00A06E3B" w:rsidP="006C4FAD">
      <w:pPr>
        <w:pStyle w:val="afc"/>
        <w:numPr>
          <w:ilvl w:val="0"/>
          <w:numId w:val="3"/>
        </w:numPr>
        <w:spacing w:before="0" w:beforeAutospacing="0" w:after="0" w:afterAutospacing="0"/>
        <w:ind w:left="1134" w:hanging="357"/>
      </w:pPr>
      <w:r w:rsidRPr="00F51F10">
        <w:t>Реконструкция (капитальный ремонт) магистральных водоводов Д=</w:t>
      </w:r>
      <w:r w:rsidR="00327876" w:rsidRPr="00F51F10">
        <w:t>3</w:t>
      </w:r>
      <w:r w:rsidRPr="00F51F10">
        <w:t>00-</w:t>
      </w:r>
      <w:r w:rsidR="00327876" w:rsidRPr="00F51F10">
        <w:t>7</w:t>
      </w:r>
      <w:r w:rsidRPr="00F51F10">
        <w:t>00 мм, общей протяженностью 33 км</w:t>
      </w:r>
      <w:r w:rsidR="0091126D">
        <w:t>;</w:t>
      </w:r>
    </w:p>
    <w:p w:rsidR="0091126D" w:rsidRDefault="0091126D" w:rsidP="006C4FAD">
      <w:pPr>
        <w:pStyle w:val="afc"/>
        <w:numPr>
          <w:ilvl w:val="0"/>
          <w:numId w:val="3"/>
        </w:numPr>
        <w:spacing w:before="0" w:beforeAutospacing="0" w:after="0" w:afterAutospacing="0"/>
        <w:ind w:left="1134" w:hanging="357"/>
      </w:pPr>
      <w:r w:rsidRPr="0091126D">
        <w:t>Реконструкция участка диаметром ф250 с закольцовкой с городскими сетями в районе площади 3-го Интернационала</w:t>
      </w:r>
      <w:r>
        <w:t>.</w:t>
      </w:r>
    </w:p>
    <w:p w:rsidR="0091126D" w:rsidRDefault="0091126D" w:rsidP="0091126D">
      <w:pPr>
        <w:pStyle w:val="afc"/>
        <w:spacing w:before="0" w:beforeAutospacing="0" w:after="0" w:afterAutospacing="0"/>
        <w:ind w:left="1134" w:firstLine="0"/>
      </w:pPr>
    </w:p>
    <w:p w:rsidR="0091126D" w:rsidRPr="00F51F10" w:rsidRDefault="0091126D" w:rsidP="0091126D">
      <w:pPr>
        <w:pStyle w:val="afc"/>
        <w:spacing w:before="0" w:beforeAutospacing="0" w:after="0" w:afterAutospacing="0"/>
        <w:ind w:left="1134" w:firstLine="0"/>
      </w:pPr>
    </w:p>
    <w:p w:rsidR="00F476E3" w:rsidRPr="00C75A08" w:rsidRDefault="00F476E3" w:rsidP="0091126D">
      <w:pPr>
        <w:pStyle w:val="40"/>
        <w:spacing w:before="0"/>
        <w:ind w:left="709"/>
      </w:pPr>
      <w:r w:rsidRPr="00C75A08">
        <w:t xml:space="preserve">Выполнение мероприятий, направленных на обеспечение соответствия качества питьевой воды требованиям законодательства </w:t>
      </w:r>
      <w:r w:rsidR="00CB33F9" w:rsidRPr="00C75A08">
        <w:t>РФ.</w:t>
      </w:r>
    </w:p>
    <w:p w:rsidR="00CB33F9" w:rsidRPr="00F51F10" w:rsidRDefault="00F476E3" w:rsidP="004234E7">
      <w:pPr>
        <w:spacing w:line="276" w:lineRule="auto"/>
        <w:rPr>
          <w:lang w:eastAsia="ru-RU"/>
        </w:rPr>
      </w:pPr>
      <w:r w:rsidRPr="00F51F10">
        <w:rPr>
          <w:lang w:eastAsia="ru-RU"/>
        </w:rPr>
        <w:t>Анализ показал, что в настоящее время качество подаваемой абонентам воды соответствует предельно допустимым нормам, о</w:t>
      </w:r>
      <w:r w:rsidR="00CB33F9" w:rsidRPr="00F51F10">
        <w:rPr>
          <w:lang w:eastAsia="ru-RU"/>
        </w:rPr>
        <w:t>днако для дальнейшего поддержа</w:t>
      </w:r>
      <w:r w:rsidRPr="00F51F10">
        <w:rPr>
          <w:lang w:eastAsia="ru-RU"/>
        </w:rPr>
        <w:t xml:space="preserve">ния качества воды необходимо выполнять </w:t>
      </w:r>
      <w:r w:rsidR="001A58AD" w:rsidRPr="00F51F10">
        <w:rPr>
          <w:lang w:eastAsia="ru-RU"/>
        </w:rPr>
        <w:t xml:space="preserve">следующие </w:t>
      </w:r>
      <w:r w:rsidRPr="00F51F10">
        <w:rPr>
          <w:lang w:eastAsia="ru-RU"/>
        </w:rPr>
        <w:t xml:space="preserve">мероприятия: </w:t>
      </w:r>
    </w:p>
    <w:p w:rsidR="005B0D4B" w:rsidRPr="00E80904" w:rsidRDefault="005B0D4B" w:rsidP="004234E7">
      <w:pPr>
        <w:spacing w:line="276" w:lineRule="auto"/>
        <w:rPr>
          <w:b/>
          <w:bCs/>
          <w:lang w:eastAsia="ru-RU"/>
        </w:rPr>
      </w:pPr>
      <w:r w:rsidRPr="00E80904">
        <w:rPr>
          <w:b/>
          <w:bCs/>
          <w:lang w:eastAsia="ru-RU"/>
        </w:rPr>
        <w:t>МУП</w:t>
      </w:r>
      <w:r w:rsidR="00327876" w:rsidRPr="00E80904">
        <w:rPr>
          <w:b/>
          <w:bCs/>
          <w:lang w:eastAsia="ru-RU"/>
        </w:rPr>
        <w:t xml:space="preserve"> ЗГО</w:t>
      </w:r>
      <w:r w:rsidRPr="00E80904">
        <w:rPr>
          <w:b/>
          <w:bCs/>
          <w:lang w:eastAsia="ru-RU"/>
        </w:rPr>
        <w:t xml:space="preserve"> «</w:t>
      </w:r>
      <w:r w:rsidR="00327876" w:rsidRPr="00E80904">
        <w:rPr>
          <w:b/>
          <w:bCs/>
          <w:lang w:eastAsia="ru-RU"/>
        </w:rPr>
        <w:t>Златоустовское в</w:t>
      </w:r>
      <w:r w:rsidRPr="00E80904">
        <w:rPr>
          <w:b/>
          <w:bCs/>
          <w:lang w:eastAsia="ru-RU"/>
        </w:rPr>
        <w:t>одоснабжение»:</w:t>
      </w:r>
    </w:p>
    <w:p w:rsidR="009501E8" w:rsidRPr="00F51F10" w:rsidRDefault="001A58AD" w:rsidP="006C4FAD">
      <w:pPr>
        <w:pStyle w:val="afc"/>
        <w:numPr>
          <w:ilvl w:val="0"/>
          <w:numId w:val="3"/>
        </w:numPr>
        <w:spacing w:before="0" w:beforeAutospacing="0" w:after="0" w:afterAutospacing="0"/>
        <w:ind w:left="1134" w:hanging="357"/>
      </w:pPr>
      <w:r w:rsidRPr="00F51F10">
        <w:t>Реконструкция изношенных участковстальных и чугунных водопроводных сетей</w:t>
      </w:r>
      <w:r w:rsidR="005B0D4B" w:rsidRPr="00F51F10">
        <w:t xml:space="preserve"> длиной 6,958 км, диаметром 300-500 мм</w:t>
      </w:r>
      <w:r w:rsidRPr="00F51F10">
        <w:t>;</w:t>
      </w:r>
    </w:p>
    <w:p w:rsidR="00D65216" w:rsidRPr="00F51F10" w:rsidRDefault="001A58AD" w:rsidP="006C4FAD">
      <w:pPr>
        <w:pStyle w:val="afc"/>
        <w:numPr>
          <w:ilvl w:val="0"/>
          <w:numId w:val="3"/>
        </w:numPr>
        <w:spacing w:before="0" w:beforeAutospacing="0" w:after="0" w:afterAutospacing="0"/>
        <w:ind w:left="1134" w:hanging="357"/>
      </w:pPr>
      <w:r w:rsidRPr="00F51F10">
        <w:t>ООО «Златоустовский «</w:t>
      </w:r>
      <w:r w:rsidR="00105BAB" w:rsidRPr="00F51F10">
        <w:t>Водоканал»</w:t>
      </w:r>
      <w:r w:rsidR="00D65216" w:rsidRPr="00F51F10">
        <w:t>:</w:t>
      </w:r>
    </w:p>
    <w:p w:rsidR="00D65216" w:rsidRPr="00F51F10" w:rsidRDefault="00D65216" w:rsidP="006C4FAD">
      <w:pPr>
        <w:pStyle w:val="afc"/>
        <w:numPr>
          <w:ilvl w:val="0"/>
          <w:numId w:val="3"/>
        </w:numPr>
        <w:spacing w:before="0" w:beforeAutospacing="0" w:after="0" w:afterAutospacing="0"/>
        <w:ind w:left="1134" w:hanging="357"/>
      </w:pPr>
      <w:r w:rsidRPr="00F51F10">
        <w:t>Реконструкция НФС на пр. им. Ю.А.Гагарина,</w:t>
      </w:r>
    </w:p>
    <w:p w:rsidR="00105BAB" w:rsidRPr="00F51F10" w:rsidRDefault="00D65216" w:rsidP="006C4FAD">
      <w:pPr>
        <w:pStyle w:val="afc"/>
        <w:numPr>
          <w:ilvl w:val="0"/>
          <w:numId w:val="3"/>
        </w:numPr>
        <w:spacing w:before="0" w:beforeAutospacing="0" w:after="0" w:afterAutospacing="0"/>
        <w:ind w:left="1134" w:hanging="357"/>
      </w:pPr>
      <w:r w:rsidRPr="00F51F10">
        <w:t>Реконструкция НФС на р. Б.Тесьма,</w:t>
      </w:r>
    </w:p>
    <w:p w:rsidR="00D65216" w:rsidRDefault="00D65216" w:rsidP="006C4FAD">
      <w:pPr>
        <w:pStyle w:val="afc"/>
        <w:numPr>
          <w:ilvl w:val="0"/>
          <w:numId w:val="3"/>
        </w:numPr>
        <w:spacing w:before="0" w:beforeAutospacing="0" w:after="0" w:afterAutospacing="0"/>
        <w:ind w:left="1134" w:hanging="357"/>
      </w:pPr>
      <w:r w:rsidRPr="008629BC">
        <w:t>Реконструкция (капитальный ремонт) разводящих сетей водопроводаД=</w:t>
      </w:r>
      <w:r w:rsidR="00327876" w:rsidRPr="008629BC">
        <w:t>1</w:t>
      </w:r>
      <w:r w:rsidRPr="008629BC">
        <w:t>00-</w:t>
      </w:r>
      <w:r w:rsidR="00327876" w:rsidRPr="008629BC">
        <w:t>2</w:t>
      </w:r>
      <w:r w:rsidRPr="008629BC">
        <w:t>00 мм.</w:t>
      </w:r>
    </w:p>
    <w:p w:rsidR="007F197F" w:rsidRPr="008629BC" w:rsidRDefault="007F197F" w:rsidP="004234E7">
      <w:pPr>
        <w:spacing w:before="0" w:after="0" w:line="276" w:lineRule="auto"/>
      </w:pPr>
    </w:p>
    <w:p w:rsidR="00042BB9" w:rsidRPr="008F29CC" w:rsidRDefault="00042BB9" w:rsidP="008F29CC">
      <w:pPr>
        <w:pStyle w:val="34"/>
      </w:pPr>
      <w:bookmarkStart w:id="126" w:name="_Toc169689478"/>
      <w:r w:rsidRPr="008F29CC">
        <w:t>Сведения о вновь строящихся, реконструируемых и предлагаемыхк выводу из эксплуатации объектах системы водоснабжения.</w:t>
      </w:r>
      <w:bookmarkEnd w:id="126"/>
    </w:p>
    <w:p w:rsidR="001A58AD" w:rsidRPr="008629BC" w:rsidRDefault="001A58AD" w:rsidP="004234E7">
      <w:pPr>
        <w:spacing w:line="276" w:lineRule="auto"/>
        <w:rPr>
          <w:lang w:eastAsia="ru-RU"/>
        </w:rPr>
      </w:pPr>
      <w:r w:rsidRPr="008629BC">
        <w:rPr>
          <w:lang w:eastAsia="ru-RU"/>
        </w:rPr>
        <w:t xml:space="preserve">Проведенный анализ мероприятий по реализации схемы водоснабженияв Златоустовском городском округе показал, что строительство новых водозаборных сооружений на период реализации схемы не планируется. </w:t>
      </w:r>
    </w:p>
    <w:p w:rsidR="001A58AD" w:rsidRPr="00F51F10" w:rsidRDefault="001A58AD" w:rsidP="004234E7">
      <w:pPr>
        <w:spacing w:line="276" w:lineRule="auto"/>
        <w:rPr>
          <w:lang w:eastAsia="ru-RU"/>
        </w:rPr>
      </w:pPr>
      <w:r w:rsidRPr="00F51F10">
        <w:rPr>
          <w:lang w:eastAsia="ru-RU"/>
        </w:rPr>
        <w:t>В Юго-Восточном районе планируется:</w:t>
      </w:r>
    </w:p>
    <w:p w:rsidR="001A58AD" w:rsidRPr="00F51F10" w:rsidRDefault="001A58AD" w:rsidP="006C4FAD">
      <w:pPr>
        <w:pStyle w:val="afc"/>
        <w:numPr>
          <w:ilvl w:val="0"/>
          <w:numId w:val="3"/>
        </w:numPr>
        <w:spacing w:before="0" w:beforeAutospacing="0" w:after="0" w:afterAutospacing="0"/>
        <w:ind w:left="1134" w:hanging="357"/>
      </w:pPr>
      <w:r w:rsidRPr="00F51F10">
        <w:t>строительство новых водопроводовдлиной 6,65 км, диаметром 250 мм;</w:t>
      </w:r>
    </w:p>
    <w:p w:rsidR="001A58AD" w:rsidRPr="00F51F10" w:rsidRDefault="001A58AD" w:rsidP="006C4FAD">
      <w:pPr>
        <w:pStyle w:val="afc"/>
        <w:numPr>
          <w:ilvl w:val="0"/>
          <w:numId w:val="3"/>
        </w:numPr>
        <w:spacing w:before="0" w:beforeAutospacing="0" w:after="0" w:afterAutospacing="0"/>
        <w:ind w:left="1134" w:hanging="357"/>
      </w:pPr>
      <w:r w:rsidRPr="00F51F10">
        <w:t>реконструкция</w:t>
      </w:r>
      <w:r w:rsidR="002A70EF" w:rsidRPr="00F51F10">
        <w:t>изношенных участков водопроводных сетейдлиной 6,958 км, диаметром300-500 мм</w:t>
      </w:r>
      <w:r w:rsidR="009501E8" w:rsidRPr="00F51F10">
        <w:t>.</w:t>
      </w:r>
    </w:p>
    <w:p w:rsidR="002A70EF" w:rsidRPr="00F51F10" w:rsidRDefault="002A70EF" w:rsidP="006C4FAD">
      <w:pPr>
        <w:pStyle w:val="afc"/>
        <w:numPr>
          <w:ilvl w:val="0"/>
          <w:numId w:val="3"/>
        </w:numPr>
        <w:spacing w:before="0" w:beforeAutospacing="0" w:after="0" w:afterAutospacing="0"/>
        <w:ind w:left="1134" w:hanging="357"/>
      </w:pPr>
      <w:r w:rsidRPr="00F51F10">
        <w:t>В Северном и Центральном районах планируется:</w:t>
      </w:r>
    </w:p>
    <w:p w:rsidR="00BF2242" w:rsidRPr="00F51F10" w:rsidRDefault="00BF2242" w:rsidP="006C4FAD">
      <w:pPr>
        <w:pStyle w:val="afc"/>
        <w:numPr>
          <w:ilvl w:val="0"/>
          <w:numId w:val="3"/>
        </w:numPr>
        <w:spacing w:before="0" w:beforeAutospacing="0" w:after="0" w:afterAutospacing="0"/>
        <w:ind w:left="1134" w:hanging="357"/>
      </w:pPr>
      <w:r w:rsidRPr="00F51F10">
        <w:t>реконструкция (капитальный ремонт) магистральных водоводов Д=</w:t>
      </w:r>
      <w:r w:rsidR="00327876" w:rsidRPr="00F51F10">
        <w:t>3</w:t>
      </w:r>
      <w:r w:rsidRPr="00F51F10">
        <w:t>00-</w:t>
      </w:r>
      <w:r w:rsidR="00327876" w:rsidRPr="00F51F10">
        <w:t>7</w:t>
      </w:r>
      <w:r w:rsidRPr="00F51F10">
        <w:t>00 мм, общей протяженностью 33 км,</w:t>
      </w:r>
    </w:p>
    <w:p w:rsidR="004B402B" w:rsidRPr="00F51F10" w:rsidRDefault="00BF2242" w:rsidP="006C4FAD">
      <w:pPr>
        <w:pStyle w:val="afc"/>
        <w:numPr>
          <w:ilvl w:val="0"/>
          <w:numId w:val="3"/>
        </w:numPr>
        <w:spacing w:before="0" w:beforeAutospacing="0" w:after="0" w:afterAutospacing="0"/>
        <w:ind w:left="1134" w:hanging="357"/>
      </w:pPr>
      <w:r w:rsidRPr="00F51F10">
        <w:t xml:space="preserve">реконструкция (капитальный ремонт) разводящих </w:t>
      </w:r>
      <w:r w:rsidR="00BE7D19" w:rsidRPr="00F51F10">
        <w:t>сетей водопроводаД=</w:t>
      </w:r>
      <w:r w:rsidR="00327876" w:rsidRPr="00F51F10">
        <w:t>1</w:t>
      </w:r>
      <w:r w:rsidR="00BE7D19" w:rsidRPr="00F51F10">
        <w:t>00-</w:t>
      </w:r>
      <w:r w:rsidR="00327876" w:rsidRPr="00F51F10">
        <w:t>2</w:t>
      </w:r>
      <w:r w:rsidR="00BE7D19" w:rsidRPr="00F51F10">
        <w:t>00 мм,</w:t>
      </w:r>
    </w:p>
    <w:p w:rsidR="00BE7D19" w:rsidRPr="00F51F10" w:rsidRDefault="00BE7D19" w:rsidP="006C4FAD">
      <w:pPr>
        <w:pStyle w:val="afc"/>
        <w:numPr>
          <w:ilvl w:val="0"/>
          <w:numId w:val="3"/>
        </w:numPr>
        <w:spacing w:before="0" w:beforeAutospacing="0" w:after="0" w:afterAutospacing="0"/>
        <w:ind w:left="1134" w:hanging="357"/>
      </w:pPr>
      <w:r w:rsidRPr="00F51F10">
        <w:t>строительство новых сетей для районов компактной застройки (Д=100-300 мм), протяженность 40 км,</w:t>
      </w:r>
    </w:p>
    <w:p w:rsidR="00BE7D19" w:rsidRPr="00F51F10" w:rsidRDefault="00BE7D19" w:rsidP="006C4FAD">
      <w:pPr>
        <w:pStyle w:val="afc"/>
        <w:numPr>
          <w:ilvl w:val="0"/>
          <w:numId w:val="3"/>
        </w:numPr>
        <w:spacing w:before="0" w:beforeAutospacing="0" w:after="0" w:afterAutospacing="0"/>
        <w:ind w:left="1134" w:hanging="357"/>
      </w:pPr>
      <w:r w:rsidRPr="00F51F10">
        <w:t>строительство новых магистральных трубопроводов Д=500-700 мм, общая протяженность 2,5 км.</w:t>
      </w:r>
    </w:p>
    <w:p w:rsidR="002608B9" w:rsidRPr="00F51F10" w:rsidRDefault="001A58AD" w:rsidP="004234E7">
      <w:pPr>
        <w:spacing w:line="276" w:lineRule="auto"/>
        <w:rPr>
          <w:lang w:eastAsia="ru-RU"/>
        </w:rPr>
      </w:pPr>
      <w:r w:rsidRPr="00F51F10">
        <w:rPr>
          <w:lang w:eastAsia="ru-RU"/>
        </w:rPr>
        <w:t>К выводу из эксплуатации объектов системы водоснабжения не планируется.</w:t>
      </w:r>
    </w:p>
    <w:p w:rsidR="00042BB9" w:rsidRPr="008F29CC" w:rsidRDefault="00042BB9" w:rsidP="008F29CC">
      <w:pPr>
        <w:pStyle w:val="34"/>
      </w:pPr>
      <w:bookmarkStart w:id="127" w:name="_Toc169689479"/>
      <w:r w:rsidRPr="008F29CC">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27"/>
    </w:p>
    <w:p w:rsidR="002608B9" w:rsidRPr="00F51F10" w:rsidRDefault="001F0515" w:rsidP="004234E7">
      <w:pPr>
        <w:spacing w:line="276" w:lineRule="auto"/>
        <w:rPr>
          <w:lang w:eastAsia="ru-RU"/>
        </w:rPr>
      </w:pPr>
      <w:r w:rsidRPr="00F51F10">
        <w:rPr>
          <w:lang w:eastAsia="ru-RU"/>
        </w:rPr>
        <w:t xml:space="preserve">Проведенный анализ ситуации в </w:t>
      </w:r>
      <w:r w:rsidR="00FE7FFB" w:rsidRPr="00F51F10">
        <w:rPr>
          <w:lang w:eastAsia="ru-RU"/>
        </w:rPr>
        <w:t>Златоустовском городском округе</w:t>
      </w:r>
      <w:r w:rsidRPr="00F51F10">
        <w:rPr>
          <w:lang w:eastAsia="ru-RU"/>
        </w:rPr>
        <w:t xml:space="preserve"> показал необходимость внедрения новых высокоэффективных энергосберегающих технологий, а именно создание современной автоматизированной системы оперативного диспетчерского управления водоснабжением округа.</w:t>
      </w:r>
      <w:r w:rsidRPr="00F51F10">
        <w:rPr>
          <w:lang w:eastAsia="ru-RU"/>
        </w:rPr>
        <w:br/>
        <w:t>Диспетчерские службы города оснащены лишь телефонной связью, нет централизованного контроля работы систем.</w:t>
      </w:r>
    </w:p>
    <w:p w:rsidR="00FE7FFB" w:rsidRPr="00F51F10" w:rsidRDefault="001F0515" w:rsidP="004234E7">
      <w:pPr>
        <w:spacing w:line="276" w:lineRule="auto"/>
        <w:rPr>
          <w:lang w:eastAsia="ru-RU"/>
        </w:rPr>
      </w:pPr>
      <w:r w:rsidRPr="00F51F10">
        <w:rPr>
          <w:lang w:eastAsia="ru-RU"/>
        </w:rPr>
        <w:t>Отсутствие диспетчерского контроля и управления увеличивает возможность</w:t>
      </w:r>
      <w:r w:rsidRPr="00F51F10">
        <w:rPr>
          <w:lang w:eastAsia="ru-RU"/>
        </w:rPr>
        <w:br/>
        <w:t>возникновения аварий и развития чрезвычайных ситуаций, особенно в зимнееиночное время, когда контроль за работой оборудования ослаблен.</w:t>
      </w:r>
    </w:p>
    <w:p w:rsidR="00CC3A6D" w:rsidRPr="00F51F10" w:rsidRDefault="001F0515" w:rsidP="004234E7">
      <w:pPr>
        <w:spacing w:line="276" w:lineRule="auto"/>
        <w:rPr>
          <w:lang w:eastAsia="ru-RU"/>
        </w:rPr>
      </w:pPr>
      <w:r w:rsidRPr="00F51F10">
        <w:rPr>
          <w:lang w:eastAsia="ru-RU"/>
        </w:rPr>
        <w:t>Основн</w:t>
      </w:r>
      <w:r w:rsidR="00FE7FFB" w:rsidRPr="00F51F10">
        <w:rPr>
          <w:lang w:eastAsia="ru-RU"/>
        </w:rPr>
        <w:t>ыми</w:t>
      </w:r>
      <w:r w:rsidRPr="00F51F10">
        <w:rPr>
          <w:lang w:eastAsia="ru-RU"/>
        </w:rPr>
        <w:t xml:space="preserve"> задач</w:t>
      </w:r>
      <w:r w:rsidR="00FE7FFB" w:rsidRPr="00F51F10">
        <w:rPr>
          <w:lang w:eastAsia="ru-RU"/>
        </w:rPr>
        <w:t>ами</w:t>
      </w:r>
      <w:r w:rsidRPr="00F51F10">
        <w:rPr>
          <w:lang w:eastAsia="ru-RU"/>
        </w:rPr>
        <w:t xml:space="preserve"> внедрения </w:t>
      </w:r>
      <w:r w:rsidR="00CC3A6D" w:rsidRPr="00F51F10">
        <w:rPr>
          <w:lang w:eastAsia="ru-RU"/>
        </w:rPr>
        <w:t>автоматизированной системы оперативного диспетчерского управления</w:t>
      </w:r>
      <w:r w:rsidRPr="00F51F10">
        <w:rPr>
          <w:lang w:eastAsia="ru-RU"/>
        </w:rPr>
        <w:t xml:space="preserve"> явля</w:t>
      </w:r>
      <w:r w:rsidR="00FE7FFB" w:rsidRPr="00F51F10">
        <w:rPr>
          <w:lang w:eastAsia="ru-RU"/>
        </w:rPr>
        <w:t>ю</w:t>
      </w:r>
      <w:r w:rsidRPr="00F51F10">
        <w:rPr>
          <w:lang w:eastAsia="ru-RU"/>
        </w:rPr>
        <w:t>тся:</w:t>
      </w:r>
    </w:p>
    <w:p w:rsidR="002E4CFB" w:rsidRDefault="001F0515" w:rsidP="006C4FAD">
      <w:pPr>
        <w:pStyle w:val="afc"/>
        <w:numPr>
          <w:ilvl w:val="0"/>
          <w:numId w:val="3"/>
        </w:numPr>
        <w:spacing w:before="0" w:beforeAutospacing="0" w:after="0" w:afterAutospacing="0"/>
        <w:ind w:left="1134" w:hanging="357"/>
      </w:pPr>
      <w:r w:rsidRPr="00F51F10">
        <w:t>Поддержание заданного технологического режима и нормальные условия</w:t>
      </w:r>
      <w:r w:rsidRPr="00F51F10">
        <w:br/>
        <w:t>работы сооружений, установок, основного и вспомогательного оборудования и коммуникаций; контроля состава исходных вод источников водоснабжения согласноплан-графика.</w:t>
      </w:r>
    </w:p>
    <w:p w:rsidR="00CC3A6D" w:rsidRPr="00F51F10" w:rsidRDefault="001F0515" w:rsidP="006C4FAD">
      <w:pPr>
        <w:pStyle w:val="afc"/>
        <w:numPr>
          <w:ilvl w:val="0"/>
          <w:numId w:val="3"/>
        </w:numPr>
        <w:spacing w:before="0" w:beforeAutospacing="0" w:after="0" w:afterAutospacing="0"/>
        <w:ind w:left="1134" w:hanging="357"/>
      </w:pPr>
      <w:r w:rsidRPr="00F51F10">
        <w:t>Сигнализация отклонений и нарушений от заданного технологического режимаи нормальных условий работы сооружений, установок, оборудования</w:t>
      </w:r>
      <w:r w:rsidRPr="00F51F10">
        <w:br/>
        <w:t>и коммуникаций.</w:t>
      </w:r>
    </w:p>
    <w:p w:rsidR="002E4CFB" w:rsidRDefault="001F0515" w:rsidP="006C4FAD">
      <w:pPr>
        <w:pStyle w:val="afc"/>
        <w:numPr>
          <w:ilvl w:val="0"/>
          <w:numId w:val="3"/>
        </w:numPr>
        <w:spacing w:before="0" w:beforeAutospacing="0" w:after="0" w:afterAutospacing="0"/>
        <w:ind w:left="1134" w:hanging="357"/>
      </w:pPr>
      <w:r w:rsidRPr="00F51F10">
        <w:t>Сигнализация возникновения аварийных ситуаций на контролируемых</w:t>
      </w:r>
      <w:r w:rsidRPr="00F51F10">
        <w:br/>
        <w:t>объектах.</w:t>
      </w:r>
    </w:p>
    <w:p w:rsidR="001F0515" w:rsidRPr="00F51F10" w:rsidRDefault="001F0515" w:rsidP="006C4FAD">
      <w:pPr>
        <w:pStyle w:val="afc"/>
        <w:numPr>
          <w:ilvl w:val="0"/>
          <w:numId w:val="3"/>
        </w:numPr>
        <w:spacing w:before="0" w:beforeAutospacing="0" w:after="0" w:afterAutospacing="0"/>
        <w:ind w:left="1134" w:hanging="357"/>
      </w:pPr>
      <w:r w:rsidRPr="00F51F10">
        <w:t>Возможность оперативного устранения отклонений и нарушенийотзаданных условий.</w:t>
      </w:r>
    </w:p>
    <w:p w:rsidR="00D31E16" w:rsidRPr="002E4CFB" w:rsidRDefault="00D31E16" w:rsidP="004234E7">
      <w:pPr>
        <w:spacing w:line="276" w:lineRule="auto"/>
        <w:rPr>
          <w:b/>
          <w:bCs/>
          <w:lang w:eastAsia="ru-RU"/>
        </w:rPr>
      </w:pPr>
      <w:r w:rsidRPr="002E4CFB">
        <w:rPr>
          <w:b/>
          <w:bCs/>
          <w:lang w:eastAsia="ru-RU"/>
        </w:rPr>
        <w:t xml:space="preserve">МУП </w:t>
      </w:r>
      <w:r w:rsidR="00327876" w:rsidRPr="002E4CFB">
        <w:rPr>
          <w:b/>
          <w:bCs/>
          <w:lang w:eastAsia="ru-RU"/>
        </w:rPr>
        <w:t xml:space="preserve">ЗГО </w:t>
      </w:r>
      <w:r w:rsidRPr="002E4CFB">
        <w:rPr>
          <w:b/>
          <w:bCs/>
          <w:lang w:eastAsia="ru-RU"/>
        </w:rPr>
        <w:t>«</w:t>
      </w:r>
      <w:r w:rsidR="00327876" w:rsidRPr="002E4CFB">
        <w:rPr>
          <w:b/>
          <w:bCs/>
          <w:lang w:eastAsia="ru-RU"/>
        </w:rPr>
        <w:t>Златоустовское в</w:t>
      </w:r>
      <w:r w:rsidRPr="002E4CFB">
        <w:rPr>
          <w:b/>
          <w:bCs/>
          <w:lang w:eastAsia="ru-RU"/>
        </w:rPr>
        <w:t>одоснабжение»</w:t>
      </w:r>
    </w:p>
    <w:p w:rsidR="00812AF4" w:rsidRPr="008629BC" w:rsidRDefault="00812AF4" w:rsidP="004234E7">
      <w:pPr>
        <w:spacing w:line="276" w:lineRule="auto"/>
        <w:rPr>
          <w:lang w:eastAsia="ru-RU"/>
        </w:rPr>
      </w:pPr>
      <w:r w:rsidRPr="008629BC">
        <w:rPr>
          <w:lang w:eastAsia="ru-RU"/>
        </w:rPr>
        <w:t xml:space="preserve">Выполнена первая очередь работ по автоматизации повысительной насосной станции </w:t>
      </w:r>
      <w:r w:rsidRPr="00F51F10">
        <w:rPr>
          <w:lang w:eastAsia="ru-RU"/>
        </w:rPr>
        <w:t>III</w:t>
      </w:r>
      <w:r w:rsidRPr="008629BC">
        <w:rPr>
          <w:lang w:eastAsia="ru-RU"/>
        </w:rPr>
        <w:t>-го подъема (ул. Мичурина), которая включила в себя установку</w:t>
      </w:r>
      <w:r w:rsidR="004D652A" w:rsidRPr="008629BC">
        <w:rPr>
          <w:lang w:eastAsia="ru-RU"/>
        </w:rPr>
        <w:t xml:space="preserve"> двух насосных агрегатов и част</w:t>
      </w:r>
      <w:r w:rsidRPr="008629BC">
        <w:rPr>
          <w:lang w:eastAsia="ru-RU"/>
        </w:rPr>
        <w:t xml:space="preserve">отного управления к ним, а также установку АРМ. </w:t>
      </w:r>
    </w:p>
    <w:p w:rsidR="001B573B" w:rsidRPr="008629BC" w:rsidRDefault="001B573B" w:rsidP="004234E7">
      <w:pPr>
        <w:spacing w:line="276" w:lineRule="auto"/>
        <w:rPr>
          <w:lang w:eastAsia="ru-RU"/>
        </w:rPr>
      </w:pPr>
      <w:r w:rsidRPr="008629BC">
        <w:rPr>
          <w:lang w:eastAsia="ru-RU"/>
        </w:rPr>
        <w:t xml:space="preserve">В </w:t>
      </w:r>
      <w:r w:rsidR="00FB6174">
        <w:rPr>
          <w:lang w:eastAsia="ru-RU"/>
        </w:rPr>
        <w:t>2024</w:t>
      </w:r>
      <w:r w:rsidRPr="008629BC">
        <w:rPr>
          <w:lang w:eastAsia="ru-RU"/>
        </w:rPr>
        <w:t xml:space="preserve"> году была выполнена работа «Автоматизированная система контроляи управления оборудованием повысительной насосной станции микрорайона «Березовая роща» в рамках строительства </w:t>
      </w:r>
      <w:r w:rsidR="00812AF4" w:rsidRPr="008629BC">
        <w:rPr>
          <w:lang w:eastAsia="ru-RU"/>
        </w:rPr>
        <w:t>м</w:t>
      </w:r>
      <w:r w:rsidRPr="008629BC">
        <w:rPr>
          <w:lang w:eastAsia="ru-RU"/>
        </w:rPr>
        <w:t>ногоэтажны</w:t>
      </w:r>
      <w:r w:rsidR="00812AF4" w:rsidRPr="008629BC">
        <w:rPr>
          <w:lang w:eastAsia="ru-RU"/>
        </w:rPr>
        <w:t>х</w:t>
      </w:r>
      <w:r w:rsidRPr="008629BC">
        <w:rPr>
          <w:lang w:eastAsia="ru-RU"/>
        </w:rPr>
        <w:t xml:space="preserve"> жилы</w:t>
      </w:r>
      <w:r w:rsidR="00812AF4" w:rsidRPr="008629BC">
        <w:rPr>
          <w:lang w:eastAsia="ru-RU"/>
        </w:rPr>
        <w:t>х</w:t>
      </w:r>
      <w:r w:rsidRPr="008629BC">
        <w:rPr>
          <w:lang w:eastAsia="ru-RU"/>
        </w:rPr>
        <w:t xml:space="preserve"> дом</w:t>
      </w:r>
      <w:r w:rsidR="00812AF4" w:rsidRPr="008629BC">
        <w:rPr>
          <w:lang w:eastAsia="ru-RU"/>
        </w:rPr>
        <w:t>ов</w:t>
      </w:r>
      <w:r w:rsidRPr="008629BC">
        <w:rPr>
          <w:lang w:eastAsia="ru-RU"/>
        </w:rPr>
        <w:t xml:space="preserve"> (7 блок-секций), расположенные по адресному ориентиру: г. Златоуст, микрорайон «Березо</w:t>
      </w:r>
      <w:r w:rsidR="00812AF4" w:rsidRPr="008629BC">
        <w:rPr>
          <w:lang w:eastAsia="ru-RU"/>
        </w:rPr>
        <w:t>вая роща», напротив ул. Садовая</w:t>
      </w:r>
      <w:r w:rsidRPr="008629BC">
        <w:rPr>
          <w:lang w:eastAsia="ru-RU"/>
        </w:rPr>
        <w:t>.</w:t>
      </w:r>
    </w:p>
    <w:p w:rsidR="00B07FA7" w:rsidRPr="008629BC" w:rsidRDefault="00B07FA7" w:rsidP="004234E7">
      <w:pPr>
        <w:spacing w:line="276" w:lineRule="auto"/>
        <w:rPr>
          <w:lang w:eastAsia="ru-RU"/>
        </w:rPr>
      </w:pPr>
      <w:r w:rsidRPr="008629BC">
        <w:rPr>
          <w:lang w:eastAsia="ru-RU"/>
        </w:rPr>
        <w:t xml:space="preserve">В рамках реализации данной схемы </w:t>
      </w:r>
      <w:r w:rsidR="00812AF4" w:rsidRPr="008629BC">
        <w:rPr>
          <w:lang w:eastAsia="ru-RU"/>
        </w:rPr>
        <w:t xml:space="preserve">водоснабжения </w:t>
      </w:r>
      <w:r w:rsidRPr="008629BC">
        <w:rPr>
          <w:lang w:eastAsia="ru-RU"/>
        </w:rPr>
        <w:t>запланировано:</w:t>
      </w:r>
    </w:p>
    <w:p w:rsidR="001B573B" w:rsidRPr="008629BC" w:rsidRDefault="001B573B" w:rsidP="006C4FAD">
      <w:pPr>
        <w:pStyle w:val="afc"/>
        <w:numPr>
          <w:ilvl w:val="0"/>
          <w:numId w:val="3"/>
        </w:numPr>
        <w:spacing w:before="0" w:beforeAutospacing="0" w:after="0" w:afterAutospacing="0"/>
        <w:ind w:left="1134" w:hanging="357"/>
      </w:pPr>
      <w:r w:rsidRPr="008629BC">
        <w:t>Гидравлический расчет трубопроводов сетей водоснабжения с определением отметок и напоров;</w:t>
      </w:r>
    </w:p>
    <w:p w:rsidR="001B573B" w:rsidRPr="008629BC" w:rsidRDefault="001B573B" w:rsidP="006C4FAD">
      <w:pPr>
        <w:pStyle w:val="afc"/>
        <w:numPr>
          <w:ilvl w:val="0"/>
          <w:numId w:val="3"/>
        </w:numPr>
        <w:spacing w:before="0" w:beforeAutospacing="0" w:after="0" w:afterAutospacing="0"/>
        <w:ind w:left="1134" w:hanging="357"/>
      </w:pPr>
      <w:r w:rsidRPr="008629BC">
        <w:t xml:space="preserve">Диспетчеризация сетей – второй этап. Данная работа включает в себя актуализацию электронной карты водопроводных сетей на основании данных </w:t>
      </w:r>
      <w:r w:rsidRPr="00F51F10">
        <w:t>гидравлического расчета трубопроводов, создание системы диспетчеризациии автоматического управления;</w:t>
      </w:r>
    </w:p>
    <w:p w:rsidR="00B07FA7" w:rsidRPr="008629BC" w:rsidRDefault="00B07FA7" w:rsidP="006C4FAD">
      <w:pPr>
        <w:pStyle w:val="afc"/>
        <w:numPr>
          <w:ilvl w:val="0"/>
          <w:numId w:val="3"/>
        </w:numPr>
        <w:spacing w:before="0" w:beforeAutospacing="0" w:after="0" w:afterAutospacing="0"/>
        <w:ind w:left="1134" w:hanging="357"/>
      </w:pPr>
      <w:r w:rsidRPr="008629BC">
        <w:t xml:space="preserve">Проведение второй очереди работ </w:t>
      </w:r>
      <w:r w:rsidR="00C66C9C" w:rsidRPr="008629BC">
        <w:t xml:space="preserve">(заключительный этап) </w:t>
      </w:r>
      <w:r w:rsidRPr="008629BC">
        <w:t xml:space="preserve">по автоматизации повысительной насосной станции </w:t>
      </w:r>
      <w:r w:rsidRPr="00F51F10">
        <w:t>III</w:t>
      </w:r>
      <w:r w:rsidRPr="008629BC">
        <w:t>-го подъема (ул. Мичурина)</w:t>
      </w:r>
      <w:r w:rsidR="00812AF4" w:rsidRPr="008629BC">
        <w:t>, которая включитв себя установку двух резервных насосных агрегатов и частотного управления к ним и установку датчиков расходомеров.</w:t>
      </w:r>
    </w:p>
    <w:p w:rsidR="00CC3A6D" w:rsidRPr="002E4CFB" w:rsidRDefault="00B07FA7" w:rsidP="004234E7">
      <w:pPr>
        <w:spacing w:line="276" w:lineRule="auto"/>
        <w:rPr>
          <w:b/>
          <w:bCs/>
          <w:lang w:eastAsia="ru-RU"/>
        </w:rPr>
      </w:pPr>
      <w:r w:rsidRPr="002E4CFB">
        <w:rPr>
          <w:b/>
          <w:bCs/>
          <w:lang w:eastAsia="ru-RU"/>
        </w:rPr>
        <w:t>ООО «Златоустовский «Водоканал»</w:t>
      </w:r>
    </w:p>
    <w:p w:rsidR="008800E5" w:rsidRPr="00F51F10" w:rsidRDefault="008800E5" w:rsidP="004234E7">
      <w:pPr>
        <w:spacing w:line="276" w:lineRule="auto"/>
        <w:rPr>
          <w:lang w:eastAsia="ru-RU"/>
        </w:rPr>
      </w:pPr>
      <w:r w:rsidRPr="00F51F10">
        <w:rPr>
          <w:lang w:eastAsia="ru-RU"/>
        </w:rPr>
        <w:t>Связь с оперативно-диспетчерской службой ООО «Златоустовский «Водоканал» телефон, рация.</w:t>
      </w:r>
    </w:p>
    <w:p w:rsidR="004D652A" w:rsidRDefault="004D652A" w:rsidP="004234E7">
      <w:pPr>
        <w:spacing w:line="276" w:lineRule="auto"/>
        <w:rPr>
          <w:lang w:eastAsia="ru-RU"/>
        </w:rPr>
      </w:pPr>
      <w:r w:rsidRPr="00F51F10">
        <w:rPr>
          <w:lang w:eastAsia="ru-RU"/>
        </w:rPr>
        <w:t>Планируется аудит системы водоснабжения, гидравлический расчет трубопроводов сетей водоснабжения свыдачей рекомендаций (отдельных районов).</w:t>
      </w:r>
    </w:p>
    <w:p w:rsidR="002E4CFB" w:rsidRDefault="002E4CFB" w:rsidP="004234E7">
      <w:pPr>
        <w:spacing w:line="276" w:lineRule="auto"/>
        <w:rPr>
          <w:lang w:eastAsia="ru-RU"/>
        </w:rPr>
      </w:pPr>
    </w:p>
    <w:p w:rsidR="002E4CFB" w:rsidRDefault="002E4CFB" w:rsidP="004234E7">
      <w:pPr>
        <w:spacing w:line="276" w:lineRule="auto"/>
        <w:rPr>
          <w:lang w:eastAsia="ru-RU"/>
        </w:rPr>
      </w:pPr>
    </w:p>
    <w:p w:rsidR="002E4CFB" w:rsidRDefault="002E4CFB" w:rsidP="004234E7">
      <w:pPr>
        <w:spacing w:line="276" w:lineRule="auto"/>
        <w:rPr>
          <w:lang w:eastAsia="ru-RU"/>
        </w:rPr>
      </w:pPr>
    </w:p>
    <w:p w:rsidR="002E4CFB" w:rsidRDefault="002E4CFB" w:rsidP="004234E7">
      <w:pPr>
        <w:spacing w:line="276" w:lineRule="auto"/>
        <w:rPr>
          <w:lang w:eastAsia="ru-RU"/>
        </w:rPr>
      </w:pPr>
    </w:p>
    <w:p w:rsidR="002608B9" w:rsidRPr="008F29CC" w:rsidRDefault="008D6676" w:rsidP="008F29CC">
      <w:pPr>
        <w:pStyle w:val="34"/>
      </w:pPr>
      <w:bookmarkStart w:id="128" w:name="_Toc169689480"/>
      <w:r w:rsidRPr="008F29CC">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28"/>
    </w:p>
    <w:p w:rsidR="002A70EF" w:rsidRPr="00F51F10" w:rsidRDefault="002A70EF" w:rsidP="004234E7">
      <w:pPr>
        <w:spacing w:line="276" w:lineRule="auto"/>
        <w:rPr>
          <w:lang w:eastAsia="ru-RU"/>
        </w:rPr>
      </w:pPr>
      <w:r w:rsidRPr="00F51F10">
        <w:rPr>
          <w:lang w:eastAsia="ru-RU"/>
        </w:rPr>
        <w:t xml:space="preserve">Результаты анализа ситуации в сфере обеспеченности </w:t>
      </w:r>
      <w:r w:rsidR="00644608" w:rsidRPr="00F51F10">
        <w:rPr>
          <w:lang w:eastAsia="ru-RU"/>
        </w:rPr>
        <w:t>города Златоуст</w:t>
      </w:r>
      <w:r w:rsidRPr="00F51F10">
        <w:rPr>
          <w:lang w:eastAsia="ru-RU"/>
        </w:rPr>
        <w:t xml:space="preserve">априборами учета приведены в таблице </w:t>
      </w:r>
      <w:r w:rsidR="007D504B">
        <w:rPr>
          <w:lang w:eastAsia="ru-RU"/>
        </w:rPr>
        <w:t>ниже</w:t>
      </w:r>
      <w:r w:rsidRPr="00F51F10">
        <w:rPr>
          <w:lang w:eastAsia="ru-RU"/>
        </w:rPr>
        <w:t>.</w:t>
      </w:r>
    </w:p>
    <w:p w:rsidR="002A70EF" w:rsidRPr="00123F89" w:rsidRDefault="00EA188F" w:rsidP="00123F89">
      <w:pPr>
        <w:pStyle w:val="116"/>
        <w:spacing w:before="120"/>
        <w:jc w:val="both"/>
        <w:rPr>
          <w:b/>
          <w:bCs/>
        </w:rPr>
      </w:pPr>
      <w:bookmarkStart w:id="129" w:name="_Toc21280296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43</w:t>
      </w:r>
      <w:r w:rsidR="00080B42" w:rsidRPr="00DC10E4">
        <w:rPr>
          <w:b/>
          <w:bCs/>
          <w:noProof/>
          <w:sz w:val="20"/>
          <w:szCs w:val="18"/>
          <w:lang w:eastAsia="en-US"/>
        </w:rPr>
        <w:fldChar w:fldCharType="end"/>
      </w:r>
      <w:r w:rsidRPr="00895277">
        <w:rPr>
          <w:b/>
          <w:bCs/>
        </w:rPr>
        <w:t xml:space="preserve">- </w:t>
      </w:r>
      <w:r w:rsidR="002A70EF" w:rsidRPr="00123F89">
        <w:rPr>
          <w:b/>
          <w:bCs/>
        </w:rPr>
        <w:t>Обеспеченность приборами учета</w:t>
      </w:r>
      <w:bookmarkEnd w:id="129"/>
    </w:p>
    <w:tbl>
      <w:tblPr>
        <w:tblStyle w:val="aff2"/>
        <w:tblW w:w="5000" w:type="pct"/>
        <w:tblLook w:val="04A0"/>
      </w:tblPr>
      <w:tblGrid>
        <w:gridCol w:w="4785"/>
        <w:gridCol w:w="872"/>
        <w:gridCol w:w="1085"/>
        <w:gridCol w:w="1408"/>
        <w:gridCol w:w="1414"/>
      </w:tblGrid>
      <w:tr w:rsidR="004767A4" w:rsidRPr="0070721D" w:rsidTr="002E4CFB">
        <w:trPr>
          <w:tblHeader/>
        </w:trPr>
        <w:tc>
          <w:tcPr>
            <w:tcW w:w="2502" w:type="pct"/>
            <w:vAlign w:val="center"/>
          </w:tcPr>
          <w:p w:rsidR="004767A4" w:rsidRPr="0070721D" w:rsidRDefault="004767A4" w:rsidP="001D5A27">
            <w:pPr>
              <w:pStyle w:val="ConsPlusNormal0"/>
              <w:suppressAutoHyphens/>
              <w:jc w:val="center"/>
              <w:rPr>
                <w:rFonts w:ascii="Times New Roman" w:hAnsi="Times New Roman" w:cs="Times New Roman"/>
                <w:b/>
                <w:sz w:val="18"/>
                <w:szCs w:val="24"/>
              </w:rPr>
            </w:pPr>
            <w:r w:rsidRPr="0070721D">
              <w:rPr>
                <w:rFonts w:ascii="Times New Roman" w:hAnsi="Times New Roman" w:cs="Times New Roman"/>
                <w:b/>
                <w:sz w:val="18"/>
                <w:szCs w:val="24"/>
              </w:rPr>
              <w:t>Наименование района</w:t>
            </w:r>
          </w:p>
        </w:tc>
        <w:tc>
          <w:tcPr>
            <w:tcW w:w="456" w:type="pct"/>
            <w:vAlign w:val="center"/>
          </w:tcPr>
          <w:p w:rsidR="004767A4" w:rsidRPr="0070721D" w:rsidRDefault="004767A4" w:rsidP="001D5A27">
            <w:pPr>
              <w:pStyle w:val="ConsPlusNormal0"/>
              <w:suppressAutoHyphens/>
              <w:jc w:val="center"/>
              <w:rPr>
                <w:rFonts w:ascii="Times New Roman" w:hAnsi="Times New Roman" w:cs="Times New Roman"/>
                <w:b/>
                <w:sz w:val="18"/>
                <w:szCs w:val="24"/>
              </w:rPr>
            </w:pPr>
            <w:r w:rsidRPr="0070721D">
              <w:rPr>
                <w:rFonts w:ascii="Times New Roman" w:hAnsi="Times New Roman" w:cs="Times New Roman"/>
                <w:b/>
                <w:sz w:val="18"/>
                <w:szCs w:val="24"/>
              </w:rPr>
              <w:t>МКД</w:t>
            </w:r>
          </w:p>
        </w:tc>
        <w:tc>
          <w:tcPr>
            <w:tcW w:w="567" w:type="pct"/>
            <w:vAlign w:val="center"/>
          </w:tcPr>
          <w:p w:rsidR="004767A4" w:rsidRPr="0070721D" w:rsidRDefault="004767A4" w:rsidP="001D5A27">
            <w:pPr>
              <w:pStyle w:val="ConsPlusNormal0"/>
              <w:suppressAutoHyphens/>
              <w:jc w:val="center"/>
              <w:rPr>
                <w:rFonts w:ascii="Times New Roman" w:hAnsi="Times New Roman" w:cs="Times New Roman"/>
                <w:b/>
                <w:sz w:val="18"/>
                <w:szCs w:val="24"/>
              </w:rPr>
            </w:pPr>
            <w:r w:rsidRPr="0070721D">
              <w:rPr>
                <w:rFonts w:ascii="Times New Roman" w:hAnsi="Times New Roman" w:cs="Times New Roman"/>
                <w:b/>
                <w:sz w:val="18"/>
                <w:szCs w:val="24"/>
              </w:rPr>
              <w:t>Частные дома</w:t>
            </w:r>
          </w:p>
        </w:tc>
        <w:tc>
          <w:tcPr>
            <w:tcW w:w="736" w:type="pct"/>
            <w:vAlign w:val="center"/>
          </w:tcPr>
          <w:p w:rsidR="004767A4" w:rsidRPr="0070721D" w:rsidRDefault="004767A4" w:rsidP="001D5A27">
            <w:pPr>
              <w:pStyle w:val="ConsPlusNormal0"/>
              <w:suppressAutoHyphens/>
              <w:jc w:val="center"/>
              <w:rPr>
                <w:rFonts w:ascii="Times New Roman" w:hAnsi="Times New Roman" w:cs="Times New Roman"/>
                <w:b/>
                <w:sz w:val="18"/>
                <w:szCs w:val="24"/>
              </w:rPr>
            </w:pPr>
            <w:r w:rsidRPr="0070721D">
              <w:rPr>
                <w:rFonts w:ascii="Times New Roman" w:hAnsi="Times New Roman" w:cs="Times New Roman"/>
                <w:b/>
                <w:sz w:val="18"/>
                <w:szCs w:val="24"/>
              </w:rPr>
              <w:t>Бюджетные организации</w:t>
            </w:r>
          </w:p>
        </w:tc>
        <w:tc>
          <w:tcPr>
            <w:tcW w:w="739" w:type="pct"/>
            <w:vAlign w:val="center"/>
          </w:tcPr>
          <w:p w:rsidR="004767A4" w:rsidRPr="0070721D" w:rsidRDefault="004767A4" w:rsidP="001D5A27">
            <w:pPr>
              <w:pStyle w:val="ConsPlusNormal0"/>
              <w:suppressAutoHyphens/>
              <w:jc w:val="center"/>
              <w:rPr>
                <w:rFonts w:ascii="Times New Roman" w:hAnsi="Times New Roman" w:cs="Times New Roman"/>
                <w:b/>
                <w:sz w:val="18"/>
                <w:szCs w:val="24"/>
              </w:rPr>
            </w:pPr>
            <w:r w:rsidRPr="0070721D">
              <w:rPr>
                <w:rFonts w:ascii="Times New Roman" w:hAnsi="Times New Roman" w:cs="Times New Roman"/>
                <w:b/>
                <w:sz w:val="18"/>
                <w:szCs w:val="24"/>
              </w:rPr>
              <w:t>Прочие потребители</w:t>
            </w:r>
          </w:p>
        </w:tc>
      </w:tr>
      <w:tr w:rsidR="004767A4" w:rsidRPr="0070721D" w:rsidTr="002E4CFB">
        <w:tc>
          <w:tcPr>
            <w:tcW w:w="2502" w:type="pct"/>
          </w:tcPr>
          <w:p w:rsidR="004767A4" w:rsidRPr="0070721D" w:rsidRDefault="004767A4" w:rsidP="001D5A27">
            <w:pPr>
              <w:pStyle w:val="ConsPlusNormal0"/>
              <w:suppressAutoHyphens/>
              <w:rPr>
                <w:rFonts w:ascii="Times New Roman" w:hAnsi="Times New Roman" w:cs="Times New Roman"/>
                <w:sz w:val="18"/>
                <w:szCs w:val="24"/>
              </w:rPr>
            </w:pPr>
            <w:r w:rsidRPr="0070721D">
              <w:rPr>
                <w:rFonts w:ascii="Times New Roman" w:hAnsi="Times New Roman" w:cs="Times New Roman"/>
                <w:sz w:val="18"/>
                <w:szCs w:val="24"/>
              </w:rPr>
              <w:t>Юго-Восточный район</w:t>
            </w:r>
          </w:p>
        </w:tc>
        <w:tc>
          <w:tcPr>
            <w:tcW w:w="456" w:type="pct"/>
            <w:vAlign w:val="center"/>
          </w:tcPr>
          <w:p w:rsidR="004767A4" w:rsidRPr="0070721D" w:rsidRDefault="004767A4"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81,3%</w:t>
            </w:r>
          </w:p>
        </w:tc>
        <w:tc>
          <w:tcPr>
            <w:tcW w:w="567" w:type="pct"/>
            <w:vAlign w:val="center"/>
          </w:tcPr>
          <w:p w:rsidR="004767A4" w:rsidRPr="0070721D" w:rsidRDefault="004767A4"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83,5%</w:t>
            </w:r>
          </w:p>
        </w:tc>
        <w:tc>
          <w:tcPr>
            <w:tcW w:w="736" w:type="pct"/>
            <w:vAlign w:val="center"/>
          </w:tcPr>
          <w:p w:rsidR="004767A4" w:rsidRPr="0070721D" w:rsidRDefault="004767A4"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99,8%</w:t>
            </w:r>
          </w:p>
        </w:tc>
        <w:tc>
          <w:tcPr>
            <w:tcW w:w="739" w:type="pct"/>
            <w:vAlign w:val="center"/>
          </w:tcPr>
          <w:p w:rsidR="004767A4" w:rsidRPr="0070721D" w:rsidRDefault="004767A4"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97,9%</w:t>
            </w:r>
          </w:p>
        </w:tc>
      </w:tr>
      <w:tr w:rsidR="00B24D0A" w:rsidRPr="0070721D" w:rsidTr="002E4CFB">
        <w:tc>
          <w:tcPr>
            <w:tcW w:w="2502" w:type="pct"/>
          </w:tcPr>
          <w:p w:rsidR="00B24D0A" w:rsidRPr="0070721D" w:rsidRDefault="00B24D0A" w:rsidP="001D5A27">
            <w:pPr>
              <w:pStyle w:val="ConsPlusNormal0"/>
              <w:suppressAutoHyphens/>
              <w:rPr>
                <w:rFonts w:ascii="Times New Roman" w:hAnsi="Times New Roman" w:cs="Times New Roman"/>
                <w:sz w:val="18"/>
                <w:szCs w:val="24"/>
              </w:rPr>
            </w:pPr>
            <w:r w:rsidRPr="0070721D">
              <w:rPr>
                <w:rFonts w:ascii="Times New Roman" w:hAnsi="Times New Roman" w:cs="Times New Roman"/>
                <w:sz w:val="18"/>
                <w:szCs w:val="24"/>
              </w:rPr>
              <w:t>Северный и Центральный районы</w:t>
            </w:r>
          </w:p>
        </w:tc>
        <w:tc>
          <w:tcPr>
            <w:tcW w:w="456" w:type="pct"/>
            <w:shd w:val="clear" w:color="auto" w:fill="auto"/>
            <w:vAlign w:val="center"/>
          </w:tcPr>
          <w:p w:rsidR="00B24D0A" w:rsidRPr="0070721D" w:rsidRDefault="00B24D0A"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64,66%</w:t>
            </w:r>
          </w:p>
        </w:tc>
        <w:tc>
          <w:tcPr>
            <w:tcW w:w="567" w:type="pct"/>
            <w:shd w:val="clear" w:color="auto" w:fill="auto"/>
            <w:vAlign w:val="center"/>
          </w:tcPr>
          <w:p w:rsidR="00B24D0A" w:rsidRPr="0070721D" w:rsidRDefault="00B24D0A"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87,7%</w:t>
            </w:r>
          </w:p>
        </w:tc>
        <w:tc>
          <w:tcPr>
            <w:tcW w:w="736" w:type="pct"/>
            <w:shd w:val="clear" w:color="auto" w:fill="auto"/>
            <w:vAlign w:val="center"/>
          </w:tcPr>
          <w:p w:rsidR="00B24D0A" w:rsidRPr="0070721D" w:rsidRDefault="00B24D0A"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95,8%</w:t>
            </w:r>
          </w:p>
        </w:tc>
        <w:tc>
          <w:tcPr>
            <w:tcW w:w="739" w:type="pct"/>
            <w:shd w:val="clear" w:color="auto" w:fill="auto"/>
            <w:vAlign w:val="center"/>
          </w:tcPr>
          <w:p w:rsidR="00B24D0A" w:rsidRPr="0070721D" w:rsidRDefault="00B24D0A" w:rsidP="001D5A27">
            <w:pPr>
              <w:pStyle w:val="ConsPlusNormal0"/>
              <w:suppressAutoHyphens/>
              <w:jc w:val="center"/>
              <w:rPr>
                <w:rFonts w:ascii="Times New Roman" w:hAnsi="Times New Roman" w:cs="Times New Roman"/>
                <w:sz w:val="18"/>
                <w:szCs w:val="24"/>
              </w:rPr>
            </w:pPr>
            <w:r w:rsidRPr="0070721D">
              <w:rPr>
                <w:rFonts w:ascii="Times New Roman" w:hAnsi="Times New Roman" w:cs="Times New Roman"/>
                <w:sz w:val="18"/>
                <w:szCs w:val="24"/>
              </w:rPr>
              <w:t>99,2%</w:t>
            </w:r>
          </w:p>
        </w:tc>
      </w:tr>
    </w:tbl>
    <w:p w:rsidR="002608B9" w:rsidRPr="00F51F10" w:rsidRDefault="002A70EF" w:rsidP="004234E7">
      <w:pPr>
        <w:spacing w:line="276" w:lineRule="auto"/>
        <w:rPr>
          <w:lang w:eastAsia="ru-RU"/>
        </w:rPr>
      </w:pPr>
      <w:r w:rsidRPr="00F51F10">
        <w:rPr>
          <w:lang w:eastAsia="ru-RU"/>
        </w:rPr>
        <w:t xml:space="preserve">При отсутствии </w:t>
      </w:r>
      <w:r w:rsidR="00644608" w:rsidRPr="00F51F10">
        <w:rPr>
          <w:lang w:eastAsia="ru-RU"/>
        </w:rPr>
        <w:t>приборов учета</w:t>
      </w:r>
      <w:r w:rsidRPr="00F51F10">
        <w:rPr>
          <w:lang w:eastAsia="ru-RU"/>
        </w:rPr>
        <w:t xml:space="preserve"> расчеты с населением ведутся по дейс</w:t>
      </w:r>
      <w:r w:rsidR="00644608" w:rsidRPr="00F51F10">
        <w:rPr>
          <w:lang w:eastAsia="ru-RU"/>
        </w:rPr>
        <w:t>твующим норма</w:t>
      </w:r>
      <w:r w:rsidRPr="00F51F10">
        <w:rPr>
          <w:lang w:eastAsia="ru-RU"/>
        </w:rPr>
        <w:t xml:space="preserve">тивам. Для рационального использования коммунальных ресурсов необходимо проводить работы по установке </w:t>
      </w:r>
      <w:r w:rsidR="00812AF4" w:rsidRPr="00F51F10">
        <w:rPr>
          <w:lang w:eastAsia="ru-RU"/>
        </w:rPr>
        <w:t>приборов учета воды</w:t>
      </w:r>
      <w:r w:rsidRPr="00F51F10">
        <w:rPr>
          <w:lang w:eastAsia="ru-RU"/>
        </w:rPr>
        <w:t>, при эт</w:t>
      </w:r>
      <w:r w:rsidR="00644608" w:rsidRPr="00F51F10">
        <w:rPr>
          <w:lang w:eastAsia="ru-RU"/>
        </w:rPr>
        <w:t>ом устанавливать счетчики с им</w:t>
      </w:r>
      <w:r w:rsidRPr="00F51F10">
        <w:rPr>
          <w:lang w:eastAsia="ru-RU"/>
        </w:rPr>
        <w:t>пульсным выходом. На перспективу запланир</w:t>
      </w:r>
      <w:r w:rsidR="00644608" w:rsidRPr="00F51F10">
        <w:rPr>
          <w:lang w:eastAsia="ru-RU"/>
        </w:rPr>
        <w:t>овать диспетчеризацию коммерче</w:t>
      </w:r>
      <w:r w:rsidRPr="00F51F10">
        <w:rPr>
          <w:lang w:eastAsia="ru-RU"/>
        </w:rPr>
        <w:t>ского учета водопотребления с наложением еена</w:t>
      </w:r>
      <w:r w:rsidR="00644608" w:rsidRPr="00F51F10">
        <w:rPr>
          <w:lang w:eastAsia="ru-RU"/>
        </w:rPr>
        <w:t xml:space="preserve"> ежесуточное потребление по на</w:t>
      </w:r>
      <w:r w:rsidRPr="00F51F10">
        <w:rPr>
          <w:lang w:eastAsia="ru-RU"/>
        </w:rPr>
        <w:t>сосным станциям, районам, для своевременног</w:t>
      </w:r>
      <w:r w:rsidR="00644608" w:rsidRPr="00F51F10">
        <w:rPr>
          <w:lang w:eastAsia="ru-RU"/>
        </w:rPr>
        <w:t>о выявления увеличения или сни</w:t>
      </w:r>
      <w:r w:rsidRPr="00F51F10">
        <w:rPr>
          <w:lang w:eastAsia="ru-RU"/>
        </w:rPr>
        <w:t>жения потребления, контроля возникновения потерь воды и для установления энергоэффективных режимов ее подачи.</w:t>
      </w:r>
    </w:p>
    <w:p w:rsidR="002608B9" w:rsidRPr="008F29CC" w:rsidRDefault="00CB3FFC" w:rsidP="008F29CC">
      <w:pPr>
        <w:pStyle w:val="34"/>
      </w:pPr>
      <w:bookmarkStart w:id="130" w:name="_Toc169689481"/>
      <w:r w:rsidRPr="008F29CC">
        <w:t>О</w:t>
      </w:r>
      <w:r w:rsidR="002608B9" w:rsidRPr="008F29CC">
        <w:t>писание вариантов маршрутов прохождения трубопроводов (трасс) по территории гор</w:t>
      </w:r>
      <w:r w:rsidRPr="008F29CC">
        <w:t>одского округа и их обоснование.</w:t>
      </w:r>
      <w:bookmarkEnd w:id="130"/>
    </w:p>
    <w:p w:rsidR="002608B9" w:rsidRPr="00F51F10" w:rsidRDefault="00644608" w:rsidP="004234E7">
      <w:pPr>
        <w:spacing w:line="276" w:lineRule="auto"/>
        <w:rPr>
          <w:lang w:eastAsia="ru-RU"/>
        </w:rPr>
      </w:pPr>
      <w:r w:rsidRPr="00F51F10">
        <w:rPr>
          <w:lang w:eastAsia="ru-RU"/>
        </w:rPr>
        <w:t>Анализ вариантов маршрутов прохождения трубопроводов (трасс)по территории Златоустовского городского округапоказал, что на перспективу сохраняются существующие маршруты прохождения трубопроводов по территории Златоустовского городского округа. Варианты прохождения трубопроводов отображены в схеме водоснабжения. 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2608B9" w:rsidRPr="008F29CC" w:rsidRDefault="00F51F10" w:rsidP="008F29CC">
      <w:pPr>
        <w:pStyle w:val="34"/>
      </w:pPr>
      <w:bookmarkStart w:id="131" w:name="_Toc169689482"/>
      <w:r w:rsidRPr="008F29CC">
        <w:t>Рекомендации</w:t>
      </w:r>
      <w:r w:rsidR="002608B9" w:rsidRPr="008F29CC">
        <w:t xml:space="preserve"> о месте размещения насосных станций, </w:t>
      </w:r>
      <w:r w:rsidR="00CB3FFC" w:rsidRPr="008F29CC">
        <w:t>резервуаров, водонапорных башен.</w:t>
      </w:r>
      <w:bookmarkEnd w:id="131"/>
    </w:p>
    <w:p w:rsidR="002608B9" w:rsidRPr="00F51F10" w:rsidRDefault="00B003E9" w:rsidP="004234E7">
      <w:pPr>
        <w:spacing w:line="276" w:lineRule="auto"/>
        <w:rPr>
          <w:lang w:eastAsia="ru-RU"/>
        </w:rPr>
      </w:pPr>
      <w:r w:rsidRPr="00F51F10">
        <w:rPr>
          <w:lang w:eastAsia="ru-RU"/>
        </w:rPr>
        <w:t>Проведенный анализ показал, что в Златоустовском городском округе с</w:t>
      </w:r>
      <w:r w:rsidR="001867EA" w:rsidRPr="00F51F10">
        <w:rPr>
          <w:lang w:eastAsia="ru-RU"/>
        </w:rPr>
        <w:t>троительство насосных станций, резервуаров, водонапорных башенне планируется.</w:t>
      </w:r>
    </w:p>
    <w:p w:rsidR="002608B9" w:rsidRPr="008F29CC" w:rsidRDefault="00F51F10" w:rsidP="008F29CC">
      <w:pPr>
        <w:pStyle w:val="34"/>
      </w:pPr>
      <w:bookmarkStart w:id="132" w:name="_Toc169689483"/>
      <w:r w:rsidRPr="008F29CC">
        <w:t>Границы</w:t>
      </w:r>
      <w:r w:rsidR="002608B9" w:rsidRPr="008F29CC">
        <w:t xml:space="preserve"> планируемых зон размещения объектов централизованных систем горячего водосна</w:t>
      </w:r>
      <w:r w:rsidR="00CB3FFC" w:rsidRPr="008F29CC">
        <w:t>бжения, холодного водоснабжения.</w:t>
      </w:r>
      <w:bookmarkEnd w:id="132"/>
    </w:p>
    <w:p w:rsidR="002608B9" w:rsidRPr="00F51F10" w:rsidRDefault="00644608" w:rsidP="004234E7">
      <w:pPr>
        <w:spacing w:line="276" w:lineRule="auto"/>
        <w:rPr>
          <w:lang w:eastAsia="ru-RU"/>
        </w:rPr>
      </w:pPr>
      <w:r w:rsidRPr="00F51F10">
        <w:rPr>
          <w:lang w:eastAsia="ru-RU"/>
        </w:rPr>
        <w:t>Проведенный анализ показал, что в Златоустовском городском округестроительство новых объектов водоснабжения планируется в границах существующих объектов водоснабжения</w:t>
      </w:r>
      <w:r w:rsidR="00B003E9" w:rsidRPr="00F51F10">
        <w:rPr>
          <w:lang w:eastAsia="ru-RU"/>
        </w:rPr>
        <w:t>.</w:t>
      </w:r>
    </w:p>
    <w:p w:rsidR="002608B9" w:rsidRPr="008F29CC" w:rsidRDefault="00F51F10" w:rsidP="008F29CC">
      <w:pPr>
        <w:pStyle w:val="34"/>
      </w:pPr>
      <w:bookmarkStart w:id="133" w:name="_Toc169689484"/>
      <w:r w:rsidRPr="008F29CC">
        <w:t>Карты</w:t>
      </w:r>
      <w:r w:rsidR="002608B9" w:rsidRPr="008F29CC">
        <w:t xml:space="preserve"> (схемы) существующего и планируемого размещения объектов централизованных систем горячего водоснабжения, холодного водоснабжения.</w:t>
      </w:r>
      <w:bookmarkEnd w:id="133"/>
    </w:p>
    <w:p w:rsidR="008F29CC" w:rsidRPr="00F51F10" w:rsidRDefault="00B003E9" w:rsidP="004234E7">
      <w:pPr>
        <w:spacing w:line="276" w:lineRule="auto"/>
        <w:rPr>
          <w:lang w:eastAsia="ru-RU"/>
        </w:rPr>
      </w:pPr>
      <w:r w:rsidRPr="008F29CC">
        <w:rPr>
          <w:lang w:eastAsia="ru-RU"/>
        </w:rPr>
        <w:t xml:space="preserve">Схема существующего и планируемого размещения объектов централизованных систем горячего водоснабжения, холодного водоснабжения </w:t>
      </w:r>
      <w:r w:rsidR="00F934C6" w:rsidRPr="008F29CC">
        <w:rPr>
          <w:lang w:eastAsia="ru-RU"/>
        </w:rPr>
        <w:t xml:space="preserve">представленав приложениях </w:t>
      </w:r>
      <w:r w:rsidR="005B6B5E">
        <w:rPr>
          <w:lang w:eastAsia="ru-RU"/>
        </w:rPr>
        <w:t>Б</w:t>
      </w:r>
      <w:r w:rsidR="00F934C6" w:rsidRPr="008F29CC">
        <w:rPr>
          <w:lang w:eastAsia="ru-RU"/>
        </w:rPr>
        <w:t xml:space="preserve">, </w:t>
      </w:r>
      <w:r w:rsidR="005B6B5E">
        <w:rPr>
          <w:lang w:eastAsia="ru-RU"/>
        </w:rPr>
        <w:t>В</w:t>
      </w:r>
      <w:r w:rsidR="00F934C6" w:rsidRPr="008F29CC">
        <w:rPr>
          <w:lang w:eastAsia="ru-RU"/>
        </w:rPr>
        <w:t>.</w:t>
      </w:r>
    </w:p>
    <w:p w:rsidR="000A53C0" w:rsidRPr="008F29CC" w:rsidRDefault="00196ED9" w:rsidP="008F29CC">
      <w:pPr>
        <w:pStyle w:val="20"/>
      </w:pPr>
      <w:bookmarkStart w:id="134" w:name="_Toc169689485"/>
      <w:r w:rsidRPr="008F29CC">
        <w:t>ЭКОЛОГИЧЕСКИЕ АСПЕКТЫ МЕРОПРИЯТИЙ ПО СТРОИТЕЛЬСТВУ, РЕКОНСТРУКЦИИ И МОДЕРНИЗАЦИИ ОБЪЕКТОВ ЦЕНТРАЛИЗОВАННЫХ СИСТЕМ ВОДОСНАБЖЕНИЯ.</w:t>
      </w:r>
      <w:bookmarkEnd w:id="134"/>
    </w:p>
    <w:p w:rsidR="00DE4A2D" w:rsidRPr="008F29CC" w:rsidRDefault="008D6676" w:rsidP="008F29CC">
      <w:pPr>
        <w:pStyle w:val="34"/>
      </w:pPr>
      <w:bookmarkStart w:id="135" w:name="_Toc169689486"/>
      <w:r w:rsidRPr="008F29CC">
        <w:t>Н</w:t>
      </w:r>
      <w:r w:rsidR="00DE4A2D" w:rsidRPr="008F29CC">
        <w:t xml:space="preserve">а водный бассейн предлагаемых к строительству и реконструкции объектов централизованных систем водоснабжения при сбросе (утилизации) </w:t>
      </w:r>
      <w:r w:rsidRPr="008F29CC">
        <w:t>промывных вод.</w:t>
      </w:r>
      <w:bookmarkEnd w:id="135"/>
    </w:p>
    <w:p w:rsidR="00CE2686" w:rsidRPr="008629BC" w:rsidRDefault="00CE2686" w:rsidP="004234E7">
      <w:pPr>
        <w:spacing w:line="276" w:lineRule="auto"/>
        <w:rPr>
          <w:lang w:eastAsia="ru-RU"/>
        </w:rPr>
      </w:pPr>
      <w:r w:rsidRPr="008629BC">
        <w:rPr>
          <w:lang w:eastAsia="ru-RU"/>
        </w:rPr>
        <w:t xml:space="preserve">В настоящий момент промывка фильтров осуществляется </w:t>
      </w:r>
      <w:r w:rsidR="00F51F10" w:rsidRPr="008629BC">
        <w:rPr>
          <w:lang w:eastAsia="ru-RU"/>
        </w:rPr>
        <w:t>исходной водой,</w:t>
      </w:r>
      <w:r w:rsidRPr="008629BC">
        <w:rPr>
          <w:lang w:eastAsia="ru-RU"/>
        </w:rPr>
        <w:t xml:space="preserve"> поступающей с водохранилищ с последующим сбросом в водный объектбез очистки.</w:t>
      </w:r>
    </w:p>
    <w:p w:rsidR="008D6676" w:rsidRPr="008629BC" w:rsidRDefault="00CE2686" w:rsidP="004234E7">
      <w:pPr>
        <w:spacing w:line="276" w:lineRule="auto"/>
        <w:rPr>
          <w:lang w:eastAsia="ru-RU"/>
        </w:rPr>
      </w:pPr>
      <w:r w:rsidRPr="008629BC">
        <w:rPr>
          <w:lang w:eastAsia="ru-RU"/>
        </w:rPr>
        <w:t>После реконструкции насосно-фильтровальных станций и строительства очистных сооружений промывной воды, промывка фильтров станции водоподготовки будет осуществляется чистой водой в соответствии с проектной периодичностью. Вода от промывки фильтров будет поступать в резервуар-отстойник промывных вод по напорному трубопроводу. После предварительного отстаивания в течении шести часов. Отстоявшаяся вода, насосной установкой будет подаваться в начало процесса водоподготовки. Осадок, образовавшийсяв резервуаре-отстойнике промывных вод, будет перекачиваться шламовым насосом в блок очистки промывных вод на декантерную центрифугу. В результате, образовавшийся кек шнековым транспортером подается на контейнеры, для дальнейшего вывоза, Фильтрат от центрифуги самотеком поступает в канализацию блока очистки промывных вод.</w:t>
      </w:r>
    </w:p>
    <w:p w:rsidR="008D6676" w:rsidRPr="008F29CC" w:rsidRDefault="008D6676" w:rsidP="008F29CC">
      <w:pPr>
        <w:pStyle w:val="34"/>
      </w:pPr>
      <w:bookmarkStart w:id="136" w:name="_Toc169689487"/>
      <w:r w:rsidRPr="008F29CC">
        <w:t>На окружающую среду при реализации мероприятий по снабжению и хранению химических реагентов, используемых в водоподготовке (хлор и др.).</w:t>
      </w:r>
      <w:bookmarkEnd w:id="136"/>
    </w:p>
    <w:p w:rsidR="00F934C6" w:rsidRPr="008629BC" w:rsidRDefault="00502CF6" w:rsidP="004234E7">
      <w:pPr>
        <w:spacing w:line="276" w:lineRule="auto"/>
        <w:rPr>
          <w:lang w:eastAsia="ru-RU"/>
        </w:rPr>
      </w:pPr>
      <w:r w:rsidRPr="008629BC">
        <w:rPr>
          <w:lang w:eastAsia="ru-RU"/>
        </w:rPr>
        <w:t>В процессе очистки для осаждения и укрупнения мелкодисперсных и коллоидных частиц применяется коагулянт сульфат алюминия технический очищенный, ГОСТ 12966-85. Транспортировка допускается в герметичных полипропиленовых мешках. Сульфат алюминия не слеживается при хранении, не требует для хранения отапливаемых помещений и складов. Обеззараживание очищенной питьевой воды производится жидким хлором. Транспортировка хлора осуществляется в металлических герметичных контейнерахГОСТ 6718-93 (объемом 800 д</w:t>
      </w:r>
      <w:r w:rsidR="00772D52">
        <w:rPr>
          <w:lang w:eastAsia="ru-RU"/>
        </w:rPr>
        <w:t>м³</w:t>
      </w:r>
      <w:r w:rsidRPr="008629BC">
        <w:rPr>
          <w:lang w:eastAsia="ru-RU"/>
        </w:rPr>
        <w:t>). Хранение контейнеров осуществляется в специальном складе хлора на насосно-фильтровальной станции.</w:t>
      </w:r>
    </w:p>
    <w:p w:rsidR="00502CF6" w:rsidRPr="008629BC" w:rsidRDefault="00502CF6" w:rsidP="004234E7">
      <w:pPr>
        <w:spacing w:line="276" w:lineRule="auto"/>
        <w:rPr>
          <w:lang w:eastAsia="ar-SA"/>
        </w:rPr>
      </w:pPr>
    </w:p>
    <w:bookmarkEnd w:id="1"/>
    <w:p w:rsidR="00F51F10" w:rsidRDefault="00F51F10"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013222" w:rsidRPr="008629BC" w:rsidRDefault="00196ED9" w:rsidP="00F51F10">
      <w:pPr>
        <w:pStyle w:val="20"/>
      </w:pPr>
      <w:bookmarkStart w:id="137" w:name="_Toc169689488"/>
      <w:r w:rsidRPr="008629BC">
        <w:t>ОЦЕНКА ОБЪЕМОВ КАПИТАЛЬНЫХ ВЛОЖЕНИЙ В СТРОИТЕЛЬСТВО, РЕКОНСТРУКЦИЮ И МОДЕРНИЗАЦИЮ ОБЪЕКТОВ ЦЕНТРАЛИЗОВАННЫХ СИСТЕМ ВОДОСНАБЖЕНИЯ.</w:t>
      </w:r>
      <w:bookmarkEnd w:id="137"/>
    </w:p>
    <w:p w:rsidR="00013222" w:rsidRPr="008629BC" w:rsidRDefault="00013222" w:rsidP="00524872">
      <w:pPr>
        <w:spacing w:line="276" w:lineRule="auto"/>
        <w:ind w:firstLine="567"/>
        <w:rPr>
          <w:lang w:eastAsia="ar-SA"/>
        </w:rPr>
      </w:pPr>
      <w:r w:rsidRPr="008629BC">
        <w:rPr>
          <w:lang w:eastAsia="ar-SA"/>
        </w:rPr>
        <w:t>Определение стоимостиосновных мероприятий по реализации схемы водоснабженияпроизведено на основании государственных укрупненных нормативов цены строительства (сокращенно – НЦС)</w:t>
      </w:r>
      <w:r w:rsidRPr="008629BC">
        <w:t xml:space="preserve">, </w:t>
      </w:r>
      <w:r w:rsidRPr="008629BC">
        <w:rPr>
          <w:lang w:eastAsia="ar-SA"/>
        </w:rPr>
        <w:t>с использованием прогнозных индексо</w:t>
      </w:r>
      <w:r w:rsidR="00B003E9" w:rsidRPr="008629BC">
        <w:rPr>
          <w:lang w:eastAsia="ar-SA"/>
        </w:rPr>
        <w:t xml:space="preserve">в цен, установленныхв прогнозе </w:t>
      </w:r>
      <w:r w:rsidRPr="008629BC">
        <w:rPr>
          <w:lang w:eastAsia="ar-SA"/>
        </w:rPr>
        <w:t xml:space="preserve">социально-экономического развития </w:t>
      </w:r>
      <w:r w:rsidR="00B003E9" w:rsidRPr="008629BC">
        <w:rPr>
          <w:lang w:eastAsia="ar-SA"/>
        </w:rPr>
        <w:t>РФ</w:t>
      </w:r>
      <w:r w:rsidRPr="008629BC">
        <w:rPr>
          <w:lang w:eastAsia="ar-SA"/>
        </w:rPr>
        <w:t>, утвержденном Министерством экономического развития РФ.</w:t>
      </w:r>
    </w:p>
    <w:p w:rsidR="00013222" w:rsidRPr="008629BC" w:rsidRDefault="00013222" w:rsidP="00524872">
      <w:pPr>
        <w:spacing w:line="276" w:lineRule="auto"/>
        <w:ind w:firstLine="567"/>
        <w:rPr>
          <w:lang w:eastAsia="ru-RU"/>
        </w:rPr>
      </w:pPr>
      <w:r w:rsidRPr="008629BC">
        <w:rPr>
          <w:lang w:eastAsia="ar-SA"/>
        </w:rPr>
        <w:t>Источниками финансирования мероприятий по реализации схемы водоснабжения</w:t>
      </w:r>
      <w:r w:rsidRPr="008629BC">
        <w:t xml:space="preserve"> являются:</w:t>
      </w:r>
      <w:r w:rsidRPr="008629BC">
        <w:rPr>
          <w:lang w:eastAsia="ar-SA"/>
        </w:rPr>
        <w:t>собственные средства предприятия, включающие в себя амортизацию и</w:t>
      </w:r>
      <w:bookmarkStart w:id="138" w:name="OLE_LINK1"/>
      <w:r w:rsidRPr="008629BC">
        <w:rPr>
          <w:lang w:eastAsia="ar-SA"/>
        </w:rPr>
        <w:t>расходы на капитальные вложения, возмещаемые за счет прибыли</w:t>
      </w:r>
      <w:bookmarkEnd w:id="138"/>
      <w:r w:rsidRPr="008629BC">
        <w:rPr>
          <w:lang w:eastAsia="ar-SA"/>
        </w:rPr>
        <w:t>,учитываемой при определении необходимой валовой выручки для расчета тарифа предприятия,плата за подключение к централизованным системам водоснабжения, бюджетные средства.</w:t>
      </w:r>
    </w:p>
    <w:p w:rsidR="00013222" w:rsidRPr="008629BC" w:rsidRDefault="00013222" w:rsidP="00524872">
      <w:pPr>
        <w:spacing w:line="276" w:lineRule="auto"/>
        <w:ind w:firstLine="567"/>
        <w:rPr>
          <w:lang w:eastAsia="ru-RU"/>
        </w:rPr>
        <w:sectPr w:rsidR="00013222" w:rsidRPr="008629BC" w:rsidSect="006604C4">
          <w:pgSz w:w="11900" w:h="16840"/>
          <w:pgMar w:top="1134" w:right="851" w:bottom="1134" w:left="1701" w:header="567" w:footer="567" w:gutter="0"/>
          <w:cols w:space="708"/>
          <w:docGrid w:linePitch="360"/>
        </w:sectPr>
      </w:pPr>
    </w:p>
    <w:p w:rsidR="00013222" w:rsidRPr="00123F89" w:rsidRDefault="00EA188F" w:rsidP="00123F89">
      <w:pPr>
        <w:pStyle w:val="116"/>
        <w:spacing w:before="120"/>
        <w:jc w:val="both"/>
        <w:rPr>
          <w:b/>
          <w:bCs/>
        </w:rPr>
      </w:pPr>
      <w:bookmarkStart w:id="139" w:name="_Toc21280296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44</w:t>
      </w:r>
      <w:r w:rsidR="00080B42" w:rsidRPr="00DC10E4">
        <w:rPr>
          <w:b/>
          <w:bCs/>
          <w:noProof/>
          <w:sz w:val="20"/>
          <w:szCs w:val="18"/>
          <w:lang w:eastAsia="en-US"/>
        </w:rPr>
        <w:fldChar w:fldCharType="end"/>
      </w:r>
      <w:r w:rsidRPr="00895277">
        <w:rPr>
          <w:b/>
          <w:bCs/>
        </w:rPr>
        <w:t xml:space="preserve">- </w:t>
      </w:r>
      <w:r w:rsidR="00013222" w:rsidRPr="00123F89">
        <w:rPr>
          <w:b/>
          <w:bCs/>
        </w:rPr>
        <w:t>Оценка стоимости основных мероприятий по реализации схемы водоснабжения</w:t>
      </w:r>
      <w:r w:rsidR="00033582" w:rsidRPr="00123F89">
        <w:rPr>
          <w:b/>
          <w:bCs/>
        </w:rPr>
        <w:t xml:space="preserve">МУП </w:t>
      </w:r>
      <w:r w:rsidR="00327876" w:rsidRPr="00123F89">
        <w:rPr>
          <w:b/>
          <w:bCs/>
        </w:rPr>
        <w:t xml:space="preserve">ЗГО </w:t>
      </w:r>
      <w:r w:rsidR="00033582" w:rsidRPr="00123F89">
        <w:rPr>
          <w:b/>
          <w:bCs/>
        </w:rPr>
        <w:t>«</w:t>
      </w:r>
      <w:r w:rsidR="00327876" w:rsidRPr="00123F89">
        <w:rPr>
          <w:b/>
          <w:bCs/>
        </w:rPr>
        <w:t>Златоустовское в</w:t>
      </w:r>
      <w:r w:rsidR="00033582" w:rsidRPr="00123F89">
        <w:rPr>
          <w:b/>
          <w:bCs/>
        </w:rPr>
        <w:t>одоснабжение»</w:t>
      </w:r>
      <w:bookmarkEnd w:id="139"/>
    </w:p>
    <w:tbl>
      <w:tblPr>
        <w:tblW w:w="5000" w:type="pct"/>
        <w:tblCellMar>
          <w:left w:w="28" w:type="dxa"/>
          <w:right w:w="28" w:type="dxa"/>
        </w:tblCellMar>
        <w:tblLook w:val="04A0"/>
      </w:tblPr>
      <w:tblGrid>
        <w:gridCol w:w="659"/>
        <w:gridCol w:w="8397"/>
        <w:gridCol w:w="749"/>
        <w:gridCol w:w="749"/>
        <w:gridCol w:w="749"/>
        <w:gridCol w:w="749"/>
        <w:gridCol w:w="749"/>
        <w:gridCol w:w="393"/>
        <w:gridCol w:w="393"/>
        <w:gridCol w:w="757"/>
      </w:tblGrid>
      <w:tr w:rsidR="00FF3519" w:rsidRPr="00402957" w:rsidTr="0069085B">
        <w:trPr>
          <w:trHeight w:val="20"/>
        </w:trPr>
        <w:tc>
          <w:tcPr>
            <w:tcW w:w="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 п/п</w:t>
            </w:r>
          </w:p>
        </w:tc>
        <w:tc>
          <w:tcPr>
            <w:tcW w:w="29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Наименование мероприятий</w:t>
            </w:r>
          </w:p>
        </w:tc>
        <w:tc>
          <w:tcPr>
            <w:tcW w:w="1842" w:type="pct"/>
            <w:gridSpan w:val="8"/>
            <w:tcBorders>
              <w:top w:val="single" w:sz="4" w:space="0" w:color="auto"/>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Стоимость мероприятий, тыс. рублей</w:t>
            </w:r>
          </w:p>
        </w:tc>
      </w:tr>
      <w:tr w:rsidR="00FF3519" w:rsidRPr="00402957" w:rsidTr="00402957">
        <w:trPr>
          <w:trHeight w:val="20"/>
        </w:trPr>
        <w:tc>
          <w:tcPr>
            <w:tcW w:w="230" w:type="pct"/>
            <w:vMerge/>
            <w:tcBorders>
              <w:top w:val="single" w:sz="4" w:space="0" w:color="auto"/>
              <w:left w:val="single" w:sz="4" w:space="0" w:color="auto"/>
              <w:bottom w:val="single" w:sz="4" w:space="0" w:color="auto"/>
              <w:right w:val="single" w:sz="4" w:space="0" w:color="auto"/>
            </w:tcBorders>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p>
        </w:tc>
        <w:tc>
          <w:tcPr>
            <w:tcW w:w="2927" w:type="pct"/>
            <w:vMerge/>
            <w:tcBorders>
              <w:top w:val="single" w:sz="4" w:space="0" w:color="auto"/>
              <w:left w:val="single" w:sz="4" w:space="0" w:color="auto"/>
              <w:bottom w:val="single" w:sz="4" w:space="0" w:color="auto"/>
              <w:right w:val="single" w:sz="4" w:space="0" w:color="auto"/>
            </w:tcBorders>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2024</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2026</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2027</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2028</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2029</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2030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kern w:val="0"/>
                <w:sz w:val="16"/>
                <w:szCs w:val="16"/>
                <w:lang w:eastAsia="ru-RU"/>
              </w:rPr>
            </w:pPr>
            <w:r w:rsidRPr="00402957">
              <w:rPr>
                <w:rFonts w:eastAsia="Times New Roman"/>
                <w:b/>
                <w:kern w:val="0"/>
                <w:sz w:val="16"/>
                <w:szCs w:val="16"/>
                <w:lang w:eastAsia="ru-RU"/>
              </w:rPr>
              <w:t>Всего</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Подводно-технические работы по замене водозаборного оголовка</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1 256,4</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1 256,4</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Реконструкция первичной распределительной камеры на I-м подъеме (с запорной арматурой)</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3 559,8</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2 826,9</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6 386,7</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3</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Устройство ограждения 1 пояса охранной зоны Айского водохранилища</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523,5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523,5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523,5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523,5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2 094,0</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4</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Автоматизация ПНС III-го подъема (ул. Мичурина) – вторая очередь (заключительный этап)</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2 617,5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2 617,5</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Диспетчеризация сетей</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1 047,0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1 047,0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2 094,0</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6</w:t>
            </w:r>
          </w:p>
        </w:tc>
        <w:tc>
          <w:tcPr>
            <w:tcW w:w="2927" w:type="pct"/>
            <w:tcBorders>
              <w:top w:val="single" w:sz="4" w:space="0" w:color="auto"/>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jc w:val="left"/>
              <w:rPr>
                <w:rFonts w:eastAsia="Times New Roman"/>
                <w:kern w:val="0"/>
                <w:sz w:val="16"/>
                <w:szCs w:val="16"/>
                <w:lang w:eastAsia="ru-RU"/>
              </w:rPr>
            </w:pPr>
            <w:r w:rsidRPr="00402957">
              <w:rPr>
                <w:rFonts w:eastAsia="Times New Roman"/>
                <w:kern w:val="0"/>
                <w:sz w:val="16"/>
                <w:szCs w:val="16"/>
                <w:lang w:eastAsia="ru-RU"/>
              </w:rPr>
              <w:t>Реконструкция участка сети водоснабжения от поворота магистрального водопровода направления «5-й мкрн» в направлении ул. Лесной до пересечения с ул. Урицкого</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5 950,6</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5 950,6</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7</w:t>
            </w:r>
          </w:p>
        </w:tc>
        <w:tc>
          <w:tcPr>
            <w:tcW w:w="292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left"/>
              <w:rPr>
                <w:rFonts w:eastAsia="Times New Roman"/>
                <w:kern w:val="0"/>
                <w:sz w:val="16"/>
                <w:szCs w:val="16"/>
                <w:lang w:eastAsia="ru-RU"/>
              </w:rPr>
            </w:pPr>
            <w:r w:rsidRPr="00402957">
              <w:rPr>
                <w:rFonts w:eastAsia="Times New Roman"/>
                <w:kern w:val="0"/>
                <w:sz w:val="16"/>
                <w:szCs w:val="16"/>
                <w:lang w:eastAsia="ru-RU"/>
              </w:rPr>
              <w:t>Модернизация участка сети водоснабжения от ВК по ул. Шишкина, 16 до ВК по ул. Шишкина, 22</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4 805,9</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4 805,9</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8</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jc w:val="left"/>
              <w:rPr>
                <w:rFonts w:eastAsia="Times New Roman"/>
                <w:kern w:val="0"/>
                <w:sz w:val="16"/>
                <w:szCs w:val="16"/>
                <w:lang w:eastAsia="ru-RU"/>
              </w:rPr>
            </w:pPr>
            <w:r w:rsidRPr="00402957">
              <w:rPr>
                <w:rFonts w:eastAsia="Times New Roman"/>
                <w:kern w:val="0"/>
                <w:sz w:val="16"/>
                <w:szCs w:val="16"/>
                <w:lang w:eastAsia="ru-RU"/>
              </w:rPr>
              <w:t>Модернизация участка сети водоснабжения от ВК по ул. 40-летия Победы, 50 до ВК по ул.40-летия Победы, 58</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5 066,7</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5 066,7</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9</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jc w:val="left"/>
              <w:rPr>
                <w:rFonts w:eastAsia="Times New Roman"/>
                <w:kern w:val="0"/>
                <w:sz w:val="16"/>
                <w:szCs w:val="16"/>
                <w:lang w:eastAsia="ru-RU"/>
              </w:rPr>
            </w:pPr>
            <w:r w:rsidRPr="00402957">
              <w:rPr>
                <w:rFonts w:eastAsia="Times New Roman"/>
                <w:kern w:val="0"/>
                <w:sz w:val="16"/>
                <w:szCs w:val="16"/>
                <w:lang w:eastAsia="ru-RU"/>
              </w:rPr>
              <w:t>Модернизация участка сети водоснабжения от ВК по ул. Островского, 1 до ВК по ул. Островского, 7</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14 901,5</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14 901,5</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10</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Строительство распред. камеры на пересечении ул. Олимпийской и пр. Мира</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1 570,5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1 570,5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3 141,0</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11</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Строительство водопровода от насосной станции III-го подъема по ул. Мичурина 37 до ул. Чкалова, д. 183</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5 993,0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5 993,0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11 986,0</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12</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Реконструкция участка магистрального водопровода от НФС АО «Златмаш» вдоль пр. Мира, по улице Горького, по ул.Тульской до перекрестка с улицей Чкалова, по ул. Некрасова до пересечения с ул. Полетаева до КНС мясокомбината.</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12 442,5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13 064,5</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25 507,0</w:t>
            </w:r>
          </w:p>
        </w:tc>
      </w:tr>
      <w:tr w:rsidR="00FF3519" w:rsidRPr="00402957" w:rsidTr="00402957">
        <w:trPr>
          <w:trHeight w:val="20"/>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13</w:t>
            </w:r>
          </w:p>
        </w:tc>
        <w:tc>
          <w:tcPr>
            <w:tcW w:w="2927" w:type="pct"/>
            <w:tcBorders>
              <w:top w:val="nil"/>
              <w:left w:val="nil"/>
              <w:bottom w:val="single" w:sz="4" w:space="0" w:color="auto"/>
              <w:right w:val="single" w:sz="4" w:space="0" w:color="auto"/>
            </w:tcBorders>
            <w:shd w:val="clear" w:color="auto" w:fill="auto"/>
            <w:vAlign w:val="center"/>
            <w:hideMark/>
          </w:tcPr>
          <w:p w:rsidR="00FF3519" w:rsidRPr="00402957" w:rsidRDefault="00FF3519" w:rsidP="00FF3519">
            <w:pPr>
              <w:widowControl/>
              <w:suppressAutoHyphens w:val="0"/>
              <w:spacing w:before="0" w:after="0"/>
              <w:ind w:firstLine="0"/>
              <w:rPr>
                <w:rFonts w:eastAsia="Times New Roman"/>
                <w:kern w:val="0"/>
                <w:sz w:val="16"/>
                <w:szCs w:val="16"/>
                <w:lang w:eastAsia="ru-RU"/>
              </w:rPr>
            </w:pPr>
            <w:r w:rsidRPr="00402957">
              <w:rPr>
                <w:rFonts w:eastAsia="Times New Roman"/>
                <w:kern w:val="0"/>
                <w:sz w:val="16"/>
                <w:szCs w:val="16"/>
                <w:lang w:eastAsia="ru-RU"/>
              </w:rPr>
              <w:t>Строительство водопровода от ул. Полетаева 9-11 через ул. Базарная, Садовая, сады и далее к выезду из города на пос. Балашиха</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2 676,1</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2 809,1</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2 949,4</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3 097,0</w:t>
            </w:r>
          </w:p>
        </w:tc>
        <w:tc>
          <w:tcPr>
            <w:tcW w:w="261"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264" w:type="pct"/>
            <w:tcBorders>
              <w:top w:val="nil"/>
              <w:left w:val="nil"/>
              <w:bottom w:val="single" w:sz="4" w:space="0" w:color="auto"/>
              <w:right w:val="single" w:sz="4" w:space="0" w:color="auto"/>
            </w:tcBorders>
            <w:shd w:val="clear" w:color="auto" w:fill="auto"/>
            <w:noWrap/>
            <w:vAlign w:val="center"/>
            <w:hideMark/>
          </w:tcPr>
          <w:p w:rsidR="00FF3519" w:rsidRPr="00402957" w:rsidRDefault="00FF3519" w:rsidP="00FF3519">
            <w:pPr>
              <w:widowControl/>
              <w:suppressAutoHyphens w:val="0"/>
              <w:spacing w:before="0" w:after="0"/>
              <w:ind w:firstLine="0"/>
              <w:jc w:val="center"/>
              <w:rPr>
                <w:rFonts w:eastAsia="Times New Roman"/>
                <w:b/>
                <w:bCs/>
                <w:kern w:val="0"/>
                <w:sz w:val="16"/>
                <w:szCs w:val="16"/>
                <w:lang w:eastAsia="ru-RU"/>
              </w:rPr>
            </w:pPr>
            <w:r w:rsidRPr="00402957">
              <w:rPr>
                <w:rFonts w:eastAsia="Times New Roman"/>
                <w:b/>
                <w:bCs/>
                <w:kern w:val="0"/>
                <w:sz w:val="16"/>
                <w:szCs w:val="16"/>
                <w:lang w:eastAsia="ru-RU"/>
              </w:rPr>
              <w:t>11 531,6</w:t>
            </w:r>
          </w:p>
        </w:tc>
      </w:tr>
      <w:tr w:rsidR="007F775C" w:rsidRPr="00402957" w:rsidTr="00402957">
        <w:trPr>
          <w:trHeight w:val="20"/>
        </w:trPr>
        <w:tc>
          <w:tcPr>
            <w:tcW w:w="2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14</w:t>
            </w:r>
          </w:p>
        </w:tc>
        <w:tc>
          <w:tcPr>
            <w:tcW w:w="292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left"/>
              <w:rPr>
                <w:rFonts w:eastAsia="Times New Roman"/>
                <w:kern w:val="0"/>
                <w:sz w:val="16"/>
                <w:szCs w:val="16"/>
                <w:lang w:eastAsia="ru-RU"/>
              </w:rPr>
            </w:pPr>
            <w:r w:rsidRPr="007F775C">
              <w:rPr>
                <w:rFonts w:eastAsia="Times New Roman"/>
                <w:kern w:val="0"/>
                <w:sz w:val="16"/>
                <w:szCs w:val="16"/>
                <w:lang w:eastAsia="ru-RU"/>
              </w:rPr>
              <w:t>Замена самотечного водовода Д=700 мм от водохранилища на р. Большая Тесьма до НФС, протяженность 1000 метров</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69085B">
              <w:rPr>
                <w:rFonts w:eastAsia="Times New Roman"/>
                <w:kern w:val="0"/>
                <w:sz w:val="16"/>
                <w:szCs w:val="16"/>
                <w:lang w:eastAsia="ru-RU"/>
              </w:rPr>
              <w:t>150 000,0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69085B"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4"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Pr>
                <w:rFonts w:eastAsia="Times New Roman"/>
                <w:b/>
                <w:bCs/>
                <w:kern w:val="0"/>
                <w:sz w:val="16"/>
                <w:szCs w:val="16"/>
                <w:lang w:eastAsia="ru-RU"/>
              </w:rPr>
              <w:t>150 000,0</w:t>
            </w:r>
          </w:p>
        </w:tc>
      </w:tr>
      <w:tr w:rsidR="007F775C" w:rsidRPr="00402957" w:rsidTr="00402957">
        <w:trPr>
          <w:trHeight w:val="20"/>
        </w:trPr>
        <w:tc>
          <w:tcPr>
            <w:tcW w:w="2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15</w:t>
            </w:r>
          </w:p>
        </w:tc>
        <w:tc>
          <w:tcPr>
            <w:tcW w:w="292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left"/>
              <w:rPr>
                <w:rFonts w:eastAsia="Times New Roman"/>
                <w:kern w:val="0"/>
                <w:sz w:val="16"/>
                <w:szCs w:val="16"/>
                <w:lang w:eastAsia="ru-RU"/>
              </w:rPr>
            </w:pPr>
            <w:r w:rsidRPr="007F775C">
              <w:rPr>
                <w:rFonts w:eastAsia="Times New Roman"/>
                <w:kern w:val="0"/>
                <w:sz w:val="16"/>
                <w:szCs w:val="16"/>
                <w:lang w:eastAsia="ru-RU"/>
              </w:rPr>
              <w:t>Замена водопровода Д=500 от НФС до Сверлова, 36 (Дружба), протяженность 1500 метров</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69085B">
              <w:rPr>
                <w:rFonts w:eastAsia="Times New Roman"/>
                <w:kern w:val="0"/>
                <w:sz w:val="16"/>
                <w:szCs w:val="16"/>
                <w:lang w:eastAsia="ru-RU"/>
              </w:rPr>
              <w:t>27 744,5</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69085B"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4"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Pr>
                <w:rFonts w:eastAsia="Times New Roman"/>
                <w:b/>
                <w:bCs/>
                <w:kern w:val="0"/>
                <w:sz w:val="16"/>
                <w:szCs w:val="16"/>
                <w:lang w:eastAsia="ru-RU"/>
              </w:rPr>
              <w:t>27 744,5</w:t>
            </w:r>
          </w:p>
        </w:tc>
      </w:tr>
      <w:tr w:rsidR="007F775C" w:rsidRPr="00402957" w:rsidTr="00402957">
        <w:trPr>
          <w:trHeight w:val="20"/>
        </w:trPr>
        <w:tc>
          <w:tcPr>
            <w:tcW w:w="2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16</w:t>
            </w:r>
          </w:p>
        </w:tc>
        <w:tc>
          <w:tcPr>
            <w:tcW w:w="292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left"/>
              <w:rPr>
                <w:rFonts w:eastAsia="Times New Roman"/>
                <w:kern w:val="0"/>
                <w:sz w:val="16"/>
                <w:szCs w:val="16"/>
                <w:lang w:eastAsia="ru-RU"/>
              </w:rPr>
            </w:pPr>
            <w:r w:rsidRPr="007F775C">
              <w:rPr>
                <w:rFonts w:eastAsia="Times New Roman"/>
                <w:kern w:val="0"/>
                <w:sz w:val="16"/>
                <w:szCs w:val="16"/>
                <w:lang w:eastAsia="ru-RU"/>
              </w:rPr>
              <w:t>Замена водопровода от жилого дома №1 ул. Кольцова, до жилого дома №210 ул. им П.П. Аносова (в-д по ул. Румянцева)</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69085B">
              <w:rPr>
                <w:rFonts w:eastAsia="Times New Roman"/>
                <w:kern w:val="0"/>
                <w:sz w:val="16"/>
                <w:szCs w:val="16"/>
                <w:lang w:eastAsia="ru-RU"/>
              </w:rPr>
              <w:t>12 388,4</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69085B" w:rsidRDefault="007F775C" w:rsidP="007F775C">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4"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Pr>
                <w:rFonts w:eastAsia="Times New Roman"/>
                <w:b/>
                <w:bCs/>
                <w:kern w:val="0"/>
                <w:sz w:val="16"/>
                <w:szCs w:val="16"/>
                <w:lang w:eastAsia="ru-RU"/>
              </w:rPr>
              <w:t>12 388,4</w:t>
            </w:r>
          </w:p>
        </w:tc>
      </w:tr>
      <w:tr w:rsidR="007F775C" w:rsidRPr="00402957" w:rsidTr="00402957">
        <w:trPr>
          <w:trHeight w:val="20"/>
        </w:trPr>
        <w:tc>
          <w:tcPr>
            <w:tcW w:w="2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17</w:t>
            </w:r>
          </w:p>
        </w:tc>
        <w:tc>
          <w:tcPr>
            <w:tcW w:w="292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left"/>
              <w:rPr>
                <w:rFonts w:eastAsia="Times New Roman"/>
                <w:kern w:val="0"/>
                <w:sz w:val="16"/>
                <w:szCs w:val="16"/>
                <w:lang w:eastAsia="ru-RU"/>
              </w:rPr>
            </w:pPr>
            <w:r w:rsidRPr="007F775C">
              <w:rPr>
                <w:rFonts w:eastAsia="Times New Roman"/>
                <w:kern w:val="0"/>
                <w:sz w:val="16"/>
                <w:szCs w:val="16"/>
                <w:lang w:eastAsia="ru-RU"/>
              </w:rPr>
              <w:t>Замена водопровода Д=500 мм от драмтеатра до жилого дома № 22 ул. Сыромолотова</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69085B">
              <w:rPr>
                <w:rFonts w:eastAsia="Times New Roman"/>
                <w:kern w:val="0"/>
                <w:sz w:val="16"/>
                <w:szCs w:val="16"/>
                <w:lang w:eastAsia="ru-RU"/>
              </w:rPr>
              <w:t>5 791,4</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69085B" w:rsidRDefault="007F775C" w:rsidP="007F775C">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4"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Pr>
                <w:rFonts w:eastAsia="Times New Roman"/>
                <w:b/>
                <w:bCs/>
                <w:kern w:val="0"/>
                <w:sz w:val="16"/>
                <w:szCs w:val="16"/>
                <w:lang w:eastAsia="ru-RU"/>
              </w:rPr>
              <w:t>5 791,4</w:t>
            </w:r>
          </w:p>
        </w:tc>
      </w:tr>
      <w:tr w:rsidR="007F775C" w:rsidRPr="00402957" w:rsidTr="00402957">
        <w:trPr>
          <w:trHeight w:val="20"/>
        </w:trPr>
        <w:tc>
          <w:tcPr>
            <w:tcW w:w="2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kern w:val="0"/>
                <w:sz w:val="16"/>
                <w:szCs w:val="16"/>
                <w:lang w:eastAsia="ru-RU"/>
              </w:rPr>
            </w:pPr>
            <w:r>
              <w:rPr>
                <w:rFonts w:eastAsia="Times New Roman"/>
                <w:kern w:val="0"/>
                <w:sz w:val="16"/>
                <w:szCs w:val="16"/>
                <w:lang w:eastAsia="ru-RU"/>
              </w:rPr>
              <w:t>18</w:t>
            </w:r>
          </w:p>
        </w:tc>
        <w:tc>
          <w:tcPr>
            <w:tcW w:w="292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left"/>
              <w:rPr>
                <w:rFonts w:eastAsia="Times New Roman"/>
                <w:kern w:val="0"/>
                <w:sz w:val="16"/>
                <w:szCs w:val="16"/>
                <w:lang w:eastAsia="ru-RU"/>
              </w:rPr>
            </w:pPr>
            <w:r w:rsidRPr="007F775C">
              <w:rPr>
                <w:rFonts w:eastAsia="Times New Roman"/>
                <w:kern w:val="0"/>
                <w:sz w:val="16"/>
                <w:szCs w:val="16"/>
                <w:lang w:eastAsia="ru-RU"/>
              </w:rPr>
              <w:t>Замена ремонт водовода д=500 мм от пожарного депо по ул. Лапшина до ДК Металлург</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69085B">
              <w:rPr>
                <w:rFonts w:eastAsia="Times New Roman"/>
                <w:kern w:val="0"/>
                <w:sz w:val="16"/>
                <w:szCs w:val="16"/>
                <w:lang w:eastAsia="ru-RU"/>
              </w:rPr>
              <w:t>18 840,4</w:t>
            </w:r>
          </w:p>
        </w:tc>
        <w:tc>
          <w:tcPr>
            <w:tcW w:w="261" w:type="pct"/>
            <w:tcBorders>
              <w:top w:val="single" w:sz="4" w:space="0" w:color="auto"/>
              <w:left w:val="nil"/>
              <w:bottom w:val="single" w:sz="4" w:space="0" w:color="auto"/>
              <w:right w:val="single" w:sz="4" w:space="0" w:color="auto"/>
            </w:tcBorders>
            <w:shd w:val="clear" w:color="auto" w:fill="auto"/>
            <w:noWrap/>
            <w:vAlign w:val="center"/>
          </w:tcPr>
          <w:p w:rsidR="007F775C" w:rsidRPr="0069085B" w:rsidRDefault="007F775C" w:rsidP="007F775C">
            <w:pPr>
              <w:widowControl/>
              <w:suppressAutoHyphens w:val="0"/>
              <w:spacing w:before="0" w:after="0"/>
              <w:ind w:firstLine="0"/>
              <w:jc w:val="center"/>
              <w:rPr>
                <w:rFonts w:eastAsia="Times New Roman"/>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137"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sidRPr="00402957">
              <w:rPr>
                <w:rFonts w:eastAsia="Times New Roman"/>
                <w:kern w:val="0"/>
                <w:sz w:val="16"/>
                <w:szCs w:val="16"/>
                <w:lang w:eastAsia="ru-RU"/>
              </w:rPr>
              <w:t>0,0</w:t>
            </w:r>
          </w:p>
        </w:tc>
        <w:tc>
          <w:tcPr>
            <w:tcW w:w="264" w:type="pct"/>
            <w:tcBorders>
              <w:top w:val="single" w:sz="4" w:space="0" w:color="auto"/>
              <w:left w:val="nil"/>
              <w:bottom w:val="single" w:sz="4" w:space="0" w:color="auto"/>
              <w:right w:val="single" w:sz="4" w:space="0" w:color="auto"/>
            </w:tcBorders>
            <w:shd w:val="clear" w:color="auto" w:fill="auto"/>
            <w:noWrap/>
            <w:vAlign w:val="center"/>
          </w:tcPr>
          <w:p w:rsidR="007F775C" w:rsidRPr="00402957" w:rsidRDefault="007F775C" w:rsidP="007F775C">
            <w:pPr>
              <w:widowControl/>
              <w:suppressAutoHyphens w:val="0"/>
              <w:spacing w:before="0" w:after="0"/>
              <w:ind w:firstLine="0"/>
              <w:jc w:val="center"/>
              <w:rPr>
                <w:rFonts w:eastAsia="Times New Roman"/>
                <w:b/>
                <w:bCs/>
                <w:kern w:val="0"/>
                <w:sz w:val="16"/>
                <w:szCs w:val="16"/>
                <w:lang w:eastAsia="ru-RU"/>
              </w:rPr>
            </w:pPr>
            <w:r>
              <w:rPr>
                <w:rFonts w:eastAsia="Times New Roman"/>
                <w:b/>
                <w:bCs/>
                <w:kern w:val="0"/>
                <w:sz w:val="16"/>
                <w:szCs w:val="16"/>
                <w:lang w:eastAsia="ru-RU"/>
              </w:rPr>
              <w:t>18 840,4</w:t>
            </w:r>
          </w:p>
        </w:tc>
      </w:tr>
    </w:tbl>
    <w:p w:rsidR="002B2A99" w:rsidRPr="008629BC" w:rsidRDefault="002B2A99" w:rsidP="004234E7">
      <w:pPr>
        <w:spacing w:line="276" w:lineRule="auto"/>
        <w:rPr>
          <w:lang w:eastAsia="ru-RU"/>
        </w:rPr>
        <w:sectPr w:rsidR="002B2A99" w:rsidRPr="008629BC" w:rsidSect="006604C4">
          <w:pgSz w:w="16840" w:h="11900" w:orient="landscape"/>
          <w:pgMar w:top="1134" w:right="851" w:bottom="1134" w:left="1701" w:header="567" w:footer="567" w:gutter="0"/>
          <w:cols w:space="708"/>
          <w:docGrid w:linePitch="360"/>
        </w:sectPr>
      </w:pPr>
    </w:p>
    <w:p w:rsidR="00013222" w:rsidRPr="005411F5" w:rsidRDefault="00196ED9" w:rsidP="005411F5">
      <w:pPr>
        <w:pStyle w:val="20"/>
      </w:pPr>
      <w:bookmarkStart w:id="140" w:name="_Toc169689489"/>
      <w:r w:rsidRPr="005411F5">
        <w:t>ПЛАНОВЫЕ ЗНАЧЕНИЯ ПОКАЗАТЕЛЕЙ РАЗВИТИЯ ЦЕНТРАЛИЗОВАННЫХ СИСТЕМ ВОДОСНАБЖЕНИЯ</w:t>
      </w:r>
      <w:r w:rsidR="00620A6F">
        <w:t>.</w:t>
      </w:r>
      <w:bookmarkEnd w:id="140"/>
    </w:p>
    <w:p w:rsidR="00166088" w:rsidRPr="00EC4CD9" w:rsidRDefault="00166088" w:rsidP="00166088">
      <w:r w:rsidRPr="00EC4CD9">
        <w:t xml:space="preserve">В соответствии с пунктом 2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строительства и жилищно-коммунального хозяйства РФ от 04.04.2014 № 162/пр к показателям развития централизованных систем водоснабжения, относятся: </w:t>
      </w:r>
    </w:p>
    <w:p w:rsidR="00166088" w:rsidRPr="00EC4CD9" w:rsidRDefault="00166088" w:rsidP="00166088">
      <w:pPr>
        <w:widowControl/>
        <w:numPr>
          <w:ilvl w:val="0"/>
          <w:numId w:val="84"/>
        </w:numPr>
        <w:suppressAutoHyphens w:val="0"/>
        <w:spacing w:before="0" w:after="0"/>
        <w:ind w:hanging="357"/>
      </w:pPr>
      <w:r w:rsidRPr="00EC4CD9">
        <w:t>Показатели качества воды:</w:t>
      </w:r>
    </w:p>
    <w:p w:rsidR="00166088" w:rsidRPr="00EC4CD9" w:rsidRDefault="00166088" w:rsidP="00166088">
      <w:pPr>
        <w:widowControl/>
        <w:numPr>
          <w:ilvl w:val="0"/>
          <w:numId w:val="84"/>
        </w:numPr>
        <w:suppressAutoHyphens w:val="0"/>
        <w:spacing w:before="0" w:after="0"/>
        <w:ind w:hanging="357"/>
      </w:pPr>
      <w:r w:rsidRPr="00EC4CD9">
        <w:t>Показатели надежности и бесперебойности водоснабжения:</w:t>
      </w:r>
    </w:p>
    <w:p w:rsidR="00166088" w:rsidRDefault="00166088" w:rsidP="00166088">
      <w:pPr>
        <w:widowControl/>
        <w:numPr>
          <w:ilvl w:val="0"/>
          <w:numId w:val="84"/>
        </w:numPr>
        <w:suppressAutoHyphens w:val="0"/>
        <w:spacing w:before="0" w:after="0"/>
        <w:ind w:hanging="357"/>
      </w:pPr>
      <w:r w:rsidRPr="00EC4CD9">
        <w:t>Показатели энергетической эффективности.</w:t>
      </w:r>
    </w:p>
    <w:p w:rsidR="00166088" w:rsidRDefault="00166088" w:rsidP="00166088">
      <w:pPr>
        <w:widowControl/>
        <w:suppressAutoHyphens w:val="0"/>
        <w:spacing w:before="0" w:after="0"/>
      </w:pPr>
    </w:p>
    <w:p w:rsidR="00166088" w:rsidRDefault="00166088" w:rsidP="00166088">
      <w:pPr>
        <w:pStyle w:val="116"/>
        <w:spacing w:before="120"/>
        <w:jc w:val="both"/>
        <w:rPr>
          <w:b/>
          <w:bCs/>
        </w:rPr>
        <w:sectPr w:rsidR="00166088" w:rsidSect="006604C4">
          <w:footerReference w:type="default" r:id="rId36"/>
          <w:pgSz w:w="11900" w:h="16840"/>
          <w:pgMar w:top="1134" w:right="851" w:bottom="1134" w:left="1701" w:header="567" w:footer="567" w:gutter="0"/>
          <w:cols w:space="708"/>
          <w:docGrid w:linePitch="360"/>
        </w:sectPr>
      </w:pPr>
    </w:p>
    <w:p w:rsidR="00166088" w:rsidRPr="00EC4CD9" w:rsidRDefault="00EA188F" w:rsidP="00166088">
      <w:pPr>
        <w:pStyle w:val="116"/>
        <w:spacing w:before="120"/>
        <w:jc w:val="both"/>
        <w:rPr>
          <w:b/>
          <w:bCs/>
        </w:rPr>
      </w:pPr>
      <w:bookmarkStart w:id="141" w:name="_Toc21280296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45</w:t>
      </w:r>
      <w:r w:rsidR="00080B42" w:rsidRPr="00DC10E4">
        <w:rPr>
          <w:b/>
          <w:bCs/>
          <w:noProof/>
          <w:sz w:val="20"/>
          <w:szCs w:val="18"/>
          <w:lang w:eastAsia="en-US"/>
        </w:rPr>
        <w:fldChar w:fldCharType="end"/>
      </w:r>
      <w:r w:rsidRPr="00895277">
        <w:rPr>
          <w:b/>
          <w:bCs/>
        </w:rPr>
        <w:t xml:space="preserve">- </w:t>
      </w:r>
      <w:r w:rsidR="00166088" w:rsidRPr="00EC4CD9">
        <w:rPr>
          <w:b/>
          <w:bCs/>
        </w:rPr>
        <w:t>Показатели развития централизованных систем водоснабжения</w:t>
      </w:r>
      <w:bookmarkEnd w:id="141"/>
    </w:p>
    <w:tbl>
      <w:tblPr>
        <w:tblW w:w="4841" w:type="pct"/>
        <w:tblLayout w:type="fixed"/>
        <w:tblCellMar>
          <w:left w:w="28" w:type="dxa"/>
          <w:right w:w="28" w:type="dxa"/>
        </w:tblCellMar>
        <w:tblLook w:val="04A0"/>
      </w:tblPr>
      <w:tblGrid>
        <w:gridCol w:w="424"/>
        <w:gridCol w:w="9536"/>
        <w:gridCol w:w="705"/>
        <w:gridCol w:w="499"/>
        <w:gridCol w:w="499"/>
        <w:gridCol w:w="499"/>
        <w:gridCol w:w="499"/>
        <w:gridCol w:w="499"/>
        <w:gridCol w:w="499"/>
        <w:gridCol w:w="504"/>
      </w:tblGrid>
      <w:tr w:rsidR="00166088" w:rsidRPr="00293E76" w:rsidTr="00166088">
        <w:trPr>
          <w:trHeight w:val="20"/>
          <w:tblHeader/>
        </w:trPr>
        <w:tc>
          <w:tcPr>
            <w:tcW w:w="1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 п.п.</w:t>
            </w:r>
          </w:p>
        </w:tc>
        <w:tc>
          <w:tcPr>
            <w:tcW w:w="33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Наименование показателя</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Ед. изм.</w:t>
            </w:r>
          </w:p>
        </w:tc>
        <w:tc>
          <w:tcPr>
            <w:tcW w:w="1232" w:type="pct"/>
            <w:gridSpan w:val="7"/>
            <w:tcBorders>
              <w:top w:val="single" w:sz="4" w:space="0" w:color="auto"/>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Период</w:t>
            </w:r>
          </w:p>
        </w:tc>
      </w:tr>
      <w:tr w:rsidR="00166088" w:rsidRPr="00293E76" w:rsidTr="00166088">
        <w:trPr>
          <w:trHeight w:val="20"/>
          <w:tblHeader/>
        </w:trPr>
        <w:tc>
          <w:tcPr>
            <w:tcW w:w="150" w:type="pct"/>
            <w:vMerge/>
            <w:tcBorders>
              <w:top w:val="single" w:sz="4" w:space="0" w:color="auto"/>
              <w:left w:val="single" w:sz="4" w:space="0" w:color="auto"/>
              <w:bottom w:val="single" w:sz="4" w:space="0" w:color="auto"/>
              <w:right w:val="single" w:sz="4" w:space="0" w:color="auto"/>
            </w:tcBorders>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p>
        </w:tc>
        <w:tc>
          <w:tcPr>
            <w:tcW w:w="3367" w:type="pct"/>
            <w:vMerge/>
            <w:tcBorders>
              <w:top w:val="single" w:sz="4" w:space="0" w:color="auto"/>
              <w:left w:val="single" w:sz="4" w:space="0" w:color="auto"/>
              <w:bottom w:val="single" w:sz="4" w:space="0" w:color="auto"/>
              <w:right w:val="single" w:sz="4" w:space="0" w:color="auto"/>
            </w:tcBorders>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p>
        </w:tc>
        <w:tc>
          <w:tcPr>
            <w:tcW w:w="249" w:type="pct"/>
            <w:vMerge/>
            <w:tcBorders>
              <w:top w:val="single" w:sz="4" w:space="0" w:color="auto"/>
              <w:left w:val="single" w:sz="4" w:space="0" w:color="auto"/>
              <w:bottom w:val="single" w:sz="4" w:space="0" w:color="auto"/>
              <w:right w:val="single" w:sz="4" w:space="0" w:color="auto"/>
            </w:tcBorders>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2024</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2025</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2026</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2027</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2028</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2029</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color w:val="000000"/>
                <w:kern w:val="0"/>
                <w:sz w:val="18"/>
                <w:szCs w:val="18"/>
                <w:lang w:eastAsia="ru-RU"/>
              </w:rPr>
            </w:pPr>
            <w:r w:rsidRPr="00293E76">
              <w:rPr>
                <w:rFonts w:eastAsia="Times New Roman"/>
                <w:b/>
                <w:color w:val="000000"/>
                <w:kern w:val="0"/>
                <w:sz w:val="18"/>
                <w:szCs w:val="18"/>
                <w:lang w:eastAsia="ru-RU"/>
              </w:rPr>
              <w:t>2030</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1</w:t>
            </w:r>
          </w:p>
        </w:tc>
        <w:tc>
          <w:tcPr>
            <w:tcW w:w="4850" w:type="pct"/>
            <w:gridSpan w:val="9"/>
            <w:tcBorders>
              <w:top w:val="single" w:sz="4" w:space="0" w:color="auto"/>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Показатели качества воды</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2</w:t>
            </w:r>
          </w:p>
        </w:tc>
        <w:tc>
          <w:tcPr>
            <w:tcW w:w="4850" w:type="pct"/>
            <w:gridSpan w:val="9"/>
            <w:tcBorders>
              <w:top w:val="single" w:sz="4" w:space="0" w:color="auto"/>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Показатели надежности и бесперебойности водоснабжения</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Количество перерывов в подаче воды, зафиксированных в местах исполнения обязательств организаций, осуществляющих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осуществляющих холодное водоснабжение, в расчете на протяженность водопроводной сети в год</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ед./км</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0,002</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0,002</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0,002</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0,002</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0,001</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0,001</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0,001</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3</w:t>
            </w:r>
          </w:p>
        </w:tc>
        <w:tc>
          <w:tcPr>
            <w:tcW w:w="4850" w:type="pct"/>
            <w:gridSpan w:val="9"/>
            <w:tcBorders>
              <w:top w:val="single" w:sz="4" w:space="0" w:color="auto"/>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b/>
                <w:bCs/>
                <w:color w:val="000000"/>
                <w:kern w:val="0"/>
                <w:sz w:val="18"/>
                <w:szCs w:val="18"/>
                <w:lang w:eastAsia="ru-RU"/>
              </w:rPr>
            </w:pPr>
            <w:r w:rsidRPr="00293E76">
              <w:rPr>
                <w:rFonts w:eastAsia="Times New Roman"/>
                <w:b/>
                <w:bCs/>
                <w:color w:val="000000"/>
                <w:kern w:val="0"/>
                <w:sz w:val="18"/>
                <w:szCs w:val="18"/>
                <w:lang w:eastAsia="ru-RU"/>
              </w:rPr>
              <w:t>Показатели энергетической эффективности</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46%</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43%</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41%</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38%</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36%</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33%</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31%</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кВт∙ч/м³</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3,962</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3,962</w:t>
            </w:r>
          </w:p>
        </w:tc>
        <w:tc>
          <w:tcPr>
            <w:tcW w:w="176" w:type="pct"/>
            <w:tcBorders>
              <w:top w:val="nil"/>
              <w:left w:val="nil"/>
              <w:bottom w:val="single" w:sz="4" w:space="0" w:color="auto"/>
              <w:right w:val="single" w:sz="4" w:space="0" w:color="auto"/>
            </w:tcBorders>
            <w:shd w:val="clear" w:color="auto" w:fill="auto"/>
            <w:noWrap/>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3,566</w:t>
            </w:r>
          </w:p>
        </w:tc>
        <w:tc>
          <w:tcPr>
            <w:tcW w:w="176" w:type="pct"/>
            <w:tcBorders>
              <w:top w:val="nil"/>
              <w:left w:val="nil"/>
              <w:bottom w:val="single" w:sz="4" w:space="0" w:color="auto"/>
              <w:right w:val="single" w:sz="4" w:space="0" w:color="auto"/>
            </w:tcBorders>
            <w:shd w:val="clear" w:color="auto" w:fill="auto"/>
            <w:noWrap/>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3,209</w:t>
            </w:r>
          </w:p>
        </w:tc>
        <w:tc>
          <w:tcPr>
            <w:tcW w:w="176" w:type="pct"/>
            <w:tcBorders>
              <w:top w:val="nil"/>
              <w:left w:val="nil"/>
              <w:bottom w:val="single" w:sz="4" w:space="0" w:color="auto"/>
              <w:right w:val="single" w:sz="4" w:space="0" w:color="auto"/>
            </w:tcBorders>
            <w:shd w:val="clear" w:color="auto" w:fill="auto"/>
            <w:noWrap/>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3,209</w:t>
            </w:r>
          </w:p>
        </w:tc>
        <w:tc>
          <w:tcPr>
            <w:tcW w:w="176" w:type="pct"/>
            <w:tcBorders>
              <w:top w:val="nil"/>
              <w:left w:val="nil"/>
              <w:bottom w:val="single" w:sz="4" w:space="0" w:color="auto"/>
              <w:right w:val="single" w:sz="4" w:space="0" w:color="auto"/>
            </w:tcBorders>
            <w:shd w:val="clear" w:color="auto" w:fill="auto"/>
            <w:noWrap/>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3,209</w:t>
            </w:r>
          </w:p>
        </w:tc>
        <w:tc>
          <w:tcPr>
            <w:tcW w:w="177" w:type="pct"/>
            <w:tcBorders>
              <w:top w:val="nil"/>
              <w:left w:val="nil"/>
              <w:bottom w:val="single" w:sz="4" w:space="0" w:color="auto"/>
              <w:right w:val="single" w:sz="4" w:space="0" w:color="auto"/>
            </w:tcBorders>
            <w:shd w:val="clear" w:color="auto" w:fill="auto"/>
            <w:noWrap/>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3,209</w:t>
            </w:r>
          </w:p>
        </w:tc>
      </w:tr>
      <w:tr w:rsidR="00166088" w:rsidRPr="00293E76" w:rsidTr="00166088">
        <w:trPr>
          <w:trHeight w:val="20"/>
        </w:trPr>
        <w:tc>
          <w:tcPr>
            <w:tcW w:w="150" w:type="pct"/>
            <w:tcBorders>
              <w:top w:val="nil"/>
              <w:left w:val="single" w:sz="4" w:space="0" w:color="auto"/>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p>
        </w:tc>
        <w:tc>
          <w:tcPr>
            <w:tcW w:w="336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rPr>
                <w:rFonts w:eastAsia="Times New Roman"/>
                <w:color w:val="000000"/>
                <w:kern w:val="0"/>
                <w:sz w:val="18"/>
                <w:szCs w:val="18"/>
                <w:lang w:eastAsia="ru-RU"/>
              </w:rPr>
            </w:pPr>
            <w:r w:rsidRPr="00293E76">
              <w:rPr>
                <w:rFonts w:eastAsia="Times New Roman"/>
                <w:color w:val="000000"/>
                <w:kern w:val="0"/>
                <w:sz w:val="18"/>
                <w:szCs w:val="18"/>
                <w:lang w:eastAsia="ru-RU"/>
              </w:rPr>
              <w:t>Удельный расход электрической энергии, потребляемой в технологическом процессе транспортировки питьевой воды, на единицу объема к транспортируемой воды</w:t>
            </w:r>
          </w:p>
        </w:tc>
        <w:tc>
          <w:tcPr>
            <w:tcW w:w="249"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кВт∙ч/м³</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0,937</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0,89</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0,846</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0,803</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0,763</w:t>
            </w:r>
          </w:p>
        </w:tc>
        <w:tc>
          <w:tcPr>
            <w:tcW w:w="176"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0,725</w:t>
            </w:r>
          </w:p>
        </w:tc>
        <w:tc>
          <w:tcPr>
            <w:tcW w:w="177" w:type="pct"/>
            <w:tcBorders>
              <w:top w:val="nil"/>
              <w:left w:val="nil"/>
              <w:bottom w:val="single" w:sz="4" w:space="0" w:color="auto"/>
              <w:right w:val="single" w:sz="4" w:space="0" w:color="auto"/>
            </w:tcBorders>
            <w:shd w:val="clear" w:color="auto" w:fill="auto"/>
            <w:vAlign w:val="center"/>
            <w:hideMark/>
          </w:tcPr>
          <w:p w:rsidR="00166088" w:rsidRPr="00293E76" w:rsidRDefault="00166088" w:rsidP="00166088">
            <w:pPr>
              <w:widowControl/>
              <w:spacing w:before="0" w:after="0"/>
              <w:ind w:firstLine="0"/>
              <w:jc w:val="center"/>
              <w:rPr>
                <w:rFonts w:eastAsia="Times New Roman"/>
                <w:color w:val="000000"/>
                <w:kern w:val="0"/>
                <w:sz w:val="18"/>
                <w:szCs w:val="18"/>
                <w:lang w:eastAsia="ru-RU"/>
              </w:rPr>
            </w:pPr>
            <w:r w:rsidRPr="00293E76">
              <w:rPr>
                <w:rFonts w:eastAsia="Times New Roman"/>
                <w:color w:val="000000"/>
                <w:kern w:val="0"/>
                <w:sz w:val="18"/>
                <w:szCs w:val="18"/>
                <w:lang w:eastAsia="ru-RU"/>
              </w:rPr>
              <w:t>0,689</w:t>
            </w:r>
          </w:p>
        </w:tc>
      </w:tr>
    </w:tbl>
    <w:p w:rsidR="00166088" w:rsidRDefault="00166088" w:rsidP="00166088">
      <w:pPr>
        <w:widowControl/>
        <w:suppressAutoHyphens w:val="0"/>
        <w:spacing w:before="0" w:after="0"/>
        <w:sectPr w:rsidR="00166088" w:rsidSect="006604C4">
          <w:pgSz w:w="16840" w:h="11900" w:orient="landscape"/>
          <w:pgMar w:top="1276" w:right="1134" w:bottom="851" w:left="1134" w:header="567" w:footer="567" w:gutter="0"/>
          <w:cols w:space="708"/>
          <w:docGrid w:linePitch="360"/>
        </w:sectPr>
      </w:pPr>
    </w:p>
    <w:p w:rsidR="00013222" w:rsidRPr="008629BC" w:rsidRDefault="00196ED9" w:rsidP="005411F5">
      <w:pPr>
        <w:pStyle w:val="20"/>
      </w:pPr>
      <w:bookmarkStart w:id="142" w:name="_Toc169689490"/>
      <w:r w:rsidRPr="008629BC">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142"/>
    </w:p>
    <w:p w:rsidR="00356728" w:rsidRPr="00356728" w:rsidRDefault="00356728" w:rsidP="00356728">
      <w:pPr>
        <w:pStyle w:val="34"/>
      </w:pPr>
      <w:bookmarkStart w:id="143" w:name="_Toc169689491"/>
      <w:bookmarkStart w:id="144" w:name="_Toc344139519"/>
      <w:r w:rsidRPr="00356728">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43"/>
    </w:p>
    <w:p w:rsidR="00654C87" w:rsidRPr="00654C87" w:rsidRDefault="00654C87" w:rsidP="00654C87">
      <w:pPr>
        <w:spacing w:line="276" w:lineRule="auto"/>
      </w:pPr>
      <w:r w:rsidRPr="00654C87">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654C87" w:rsidRPr="00654C87" w:rsidRDefault="00654C87" w:rsidP="00654C87">
      <w:pPr>
        <w:spacing w:line="276" w:lineRule="auto"/>
      </w:pPr>
      <w:r w:rsidRPr="00654C87">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городского округа, осуществляющим полномочия администрации городского округа по владению, пользованию и распоряжению объектами муниципальной собственности городского округа.</w:t>
      </w:r>
    </w:p>
    <w:p w:rsidR="00654C87" w:rsidRPr="00654C87" w:rsidRDefault="00654C87" w:rsidP="00654C87">
      <w:pPr>
        <w:spacing w:line="276" w:lineRule="auto"/>
      </w:pPr>
      <w:r w:rsidRPr="00654C87">
        <w:t>После постановки на учет бесхозяйного имущества водопроводно-канализационного хозяйства требуется руководствоваться ст. 8, гл. 3 Закона «О водоснабжении и водоотведении» № 416-ФЗ: необходимо определить организацию для эксплуатации бесхозяйных объектов централизованных систем водоснабжения и водоотведения.</w:t>
      </w:r>
    </w:p>
    <w:p w:rsidR="00356728" w:rsidRPr="00654C87" w:rsidRDefault="00654C87" w:rsidP="00654C87">
      <w:pPr>
        <w:spacing w:line="276" w:lineRule="auto"/>
      </w:pPr>
      <w:r w:rsidRPr="00654C87">
        <w:t>По состоянию на 202</w:t>
      </w:r>
      <w:r w:rsidR="0033265F">
        <w:t>4</w:t>
      </w:r>
      <w:r w:rsidRPr="00654C87">
        <w:t xml:space="preserve"> год бесхозяйных объектов не выявлено.</w:t>
      </w:r>
    </w:p>
    <w:p w:rsidR="00356728" w:rsidRPr="008629BC" w:rsidRDefault="00356728" w:rsidP="00356728">
      <w:pPr>
        <w:pStyle w:val="34"/>
      </w:pPr>
      <w:bookmarkStart w:id="145" w:name="_Toc169689492"/>
      <w:r w:rsidRPr="00356728">
        <w:t>Перечень выявленных бесхозяйственных водозаборных скважин и перечень собственников земли (территории), на которой эти скважины расположены.</w:t>
      </w:r>
      <w:bookmarkEnd w:id="145"/>
    </w:p>
    <w:p w:rsidR="00654C87" w:rsidRPr="00654C87" w:rsidRDefault="00654C87" w:rsidP="00654C87">
      <w:pPr>
        <w:spacing w:line="276" w:lineRule="auto"/>
      </w:pPr>
      <w:r w:rsidRPr="00654C87">
        <w:t>По состоянию на 202</w:t>
      </w:r>
      <w:r w:rsidR="0033265F">
        <w:t>4</w:t>
      </w:r>
      <w:r w:rsidRPr="00654C87">
        <w:t xml:space="preserve"> год бесхозяйных объектов не выявлено.</w:t>
      </w:r>
    </w:p>
    <w:p w:rsidR="00013222" w:rsidRPr="008629BC" w:rsidRDefault="00013222" w:rsidP="004234E7">
      <w:pPr>
        <w:spacing w:line="276" w:lineRule="auto"/>
      </w:pPr>
    </w:p>
    <w:p w:rsidR="008F29CC" w:rsidRDefault="008F29CC" w:rsidP="00356728">
      <w:pPr>
        <w:pStyle w:val="20"/>
      </w:pPr>
      <w:r>
        <w:br w:type="page"/>
      </w:r>
      <w:bookmarkStart w:id="146" w:name="_Toc169689493"/>
      <w:r w:rsidR="00356728" w:rsidRPr="00356728">
        <w:t>ОБОСНОВАНИЕ ПРЕДЛОЖЕНИЯ ПО ОПРЕДЕЛЕНИЮ ЕДИНОЙ ГАРАНТИРУЮЩЕЙ ОРГАНИЗАЦИИ В СФЕРЕ ВОДОСНАБЖЕНИЯ</w:t>
      </w:r>
      <w:r w:rsidR="00620A6F">
        <w:t>.</w:t>
      </w:r>
      <w:bookmarkEnd w:id="146"/>
    </w:p>
    <w:p w:rsidR="00A16BE1" w:rsidRPr="00A16BE1" w:rsidRDefault="00A16BE1" w:rsidP="00A16BE1">
      <w:pPr>
        <w:pStyle w:val="34"/>
      </w:pPr>
      <w:bookmarkStart w:id="147" w:name="_Toc169689494"/>
      <w:r w:rsidRPr="00A16BE1">
        <w:t>Условия наделения организации полномочиями единой гарантирующей организации по водоснабжению.</w:t>
      </w:r>
      <w:bookmarkEnd w:id="147"/>
    </w:p>
    <w:p w:rsidR="00A16BE1" w:rsidRPr="006E7ADF" w:rsidRDefault="006E7ADF" w:rsidP="006E7ADF">
      <w:pPr>
        <w:spacing w:line="276" w:lineRule="auto"/>
        <w:ind w:firstLine="567"/>
        <w:rPr>
          <w:color w:val="0D0D0D"/>
        </w:rPr>
      </w:pPr>
      <w:r w:rsidRPr="006E7ADF">
        <w:rPr>
          <w:color w:val="0D0D0D"/>
        </w:rPr>
        <w:t>Лицензии ООО «Златоустовский «Водоканал»</w:t>
      </w:r>
      <w:r>
        <w:rPr>
          <w:color w:val="0D0D0D"/>
        </w:rPr>
        <w:t xml:space="preserve"> представлены в таблице ниже.</w:t>
      </w:r>
    </w:p>
    <w:p w:rsidR="00F55367" w:rsidRPr="00123F89" w:rsidRDefault="00EA188F" w:rsidP="00F55367">
      <w:pPr>
        <w:pStyle w:val="116"/>
        <w:spacing w:before="120"/>
        <w:jc w:val="both"/>
        <w:rPr>
          <w:b/>
          <w:bCs/>
        </w:rPr>
      </w:pPr>
      <w:bookmarkStart w:id="148" w:name="_Toc212802965"/>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46</w:t>
      </w:r>
      <w:r w:rsidR="00080B42" w:rsidRPr="00DC10E4">
        <w:rPr>
          <w:b/>
          <w:bCs/>
          <w:noProof/>
          <w:sz w:val="20"/>
          <w:szCs w:val="18"/>
          <w:lang w:eastAsia="en-US"/>
        </w:rPr>
        <w:fldChar w:fldCharType="end"/>
      </w:r>
      <w:r w:rsidRPr="00895277">
        <w:rPr>
          <w:b/>
          <w:bCs/>
        </w:rPr>
        <w:t xml:space="preserve">- </w:t>
      </w:r>
      <w:r w:rsidR="00F55367">
        <w:rPr>
          <w:b/>
          <w:bCs/>
        </w:rPr>
        <w:t xml:space="preserve">Лицензии </w:t>
      </w:r>
      <w:r w:rsidR="00F55367" w:rsidRPr="00F55367">
        <w:rPr>
          <w:b/>
          <w:bCs/>
        </w:rPr>
        <w:t>ООО «Златоустовский «Водоканал»</w:t>
      </w:r>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279"/>
        <w:gridCol w:w="2574"/>
        <w:gridCol w:w="2503"/>
        <w:gridCol w:w="2186"/>
        <w:gridCol w:w="1839"/>
      </w:tblGrid>
      <w:tr w:rsidR="00F55367" w:rsidRPr="00D32D49" w:rsidTr="00D32D49">
        <w:trPr>
          <w:trHeight w:val="20"/>
          <w:tblHeader/>
        </w:trPr>
        <w:tc>
          <w:tcPr>
            <w:tcW w:w="149" w:type="pct"/>
            <w:shd w:val="clear" w:color="auto" w:fill="auto"/>
            <w:tcMar>
              <w:left w:w="0" w:type="dxa"/>
              <w:right w:w="0" w:type="dxa"/>
            </w:tcMar>
            <w:vAlign w:val="center"/>
          </w:tcPr>
          <w:p w:rsidR="00F55367" w:rsidRPr="00D32D49" w:rsidRDefault="00723970" w:rsidP="004234E7">
            <w:pPr>
              <w:tabs>
                <w:tab w:val="left" w:pos="3390"/>
              </w:tabs>
              <w:spacing w:before="0" w:after="0" w:line="276" w:lineRule="auto"/>
              <w:ind w:firstLine="0"/>
              <w:jc w:val="center"/>
              <w:rPr>
                <w:b/>
                <w:sz w:val="16"/>
                <w:szCs w:val="16"/>
              </w:rPr>
            </w:pPr>
            <w:r>
              <w:rPr>
                <w:b/>
                <w:sz w:val="16"/>
                <w:szCs w:val="16"/>
              </w:rPr>
              <w:t xml:space="preserve">№ </w:t>
            </w:r>
            <w:r w:rsidR="00F55367" w:rsidRPr="00D32D49">
              <w:rPr>
                <w:b/>
                <w:sz w:val="16"/>
                <w:szCs w:val="16"/>
              </w:rPr>
              <w:t>пп</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b/>
                <w:sz w:val="16"/>
                <w:szCs w:val="16"/>
              </w:rPr>
            </w:pPr>
            <w:r w:rsidRPr="00D32D49">
              <w:rPr>
                <w:b/>
                <w:sz w:val="16"/>
                <w:szCs w:val="16"/>
              </w:rPr>
              <w:t>Вид лицензируемой деятельности</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b/>
                <w:sz w:val="16"/>
                <w:szCs w:val="16"/>
              </w:rPr>
            </w:pPr>
            <w:r w:rsidRPr="00D32D49">
              <w:rPr>
                <w:b/>
                <w:sz w:val="16"/>
                <w:szCs w:val="16"/>
              </w:rPr>
              <w:t>Номер лицензии</w:t>
            </w:r>
          </w:p>
        </w:tc>
        <w:tc>
          <w:tcPr>
            <w:tcW w:w="1165" w:type="pct"/>
            <w:shd w:val="clear" w:color="auto" w:fill="auto"/>
            <w:vAlign w:val="center"/>
          </w:tcPr>
          <w:p w:rsidR="00F55367" w:rsidRPr="00D32D49" w:rsidRDefault="00F55367" w:rsidP="004234E7">
            <w:pPr>
              <w:tabs>
                <w:tab w:val="left" w:pos="3390"/>
              </w:tabs>
              <w:spacing w:before="0" w:after="0" w:line="276" w:lineRule="auto"/>
              <w:ind w:firstLine="0"/>
              <w:jc w:val="center"/>
              <w:rPr>
                <w:b/>
                <w:sz w:val="16"/>
                <w:szCs w:val="16"/>
              </w:rPr>
            </w:pPr>
            <w:r w:rsidRPr="00D32D49">
              <w:rPr>
                <w:b/>
                <w:sz w:val="16"/>
                <w:szCs w:val="16"/>
              </w:rPr>
              <w:t>Кем и когда выдана</w:t>
            </w:r>
          </w:p>
        </w:tc>
        <w:tc>
          <w:tcPr>
            <w:tcW w:w="980" w:type="pct"/>
            <w:shd w:val="clear" w:color="auto" w:fill="auto"/>
            <w:vAlign w:val="center"/>
          </w:tcPr>
          <w:p w:rsidR="00F55367" w:rsidRPr="00D32D49" w:rsidRDefault="00F55367" w:rsidP="004234E7">
            <w:pPr>
              <w:tabs>
                <w:tab w:val="left" w:pos="3390"/>
              </w:tabs>
              <w:spacing w:before="0" w:after="0" w:line="276" w:lineRule="auto"/>
              <w:ind w:firstLine="0"/>
              <w:jc w:val="center"/>
              <w:rPr>
                <w:b/>
                <w:sz w:val="16"/>
                <w:szCs w:val="16"/>
              </w:rPr>
            </w:pPr>
            <w:r w:rsidRPr="00D32D49">
              <w:rPr>
                <w:b/>
                <w:sz w:val="16"/>
                <w:szCs w:val="16"/>
              </w:rPr>
              <w:t>Срок действия лицензии</w:t>
            </w:r>
          </w:p>
          <w:p w:rsidR="00F55367" w:rsidRPr="00D32D49" w:rsidRDefault="00F55367" w:rsidP="00F55367">
            <w:pPr>
              <w:tabs>
                <w:tab w:val="left" w:pos="3390"/>
              </w:tabs>
              <w:spacing w:before="0" w:after="0"/>
              <w:ind w:firstLine="0"/>
              <w:jc w:val="center"/>
              <w:rPr>
                <w:b/>
                <w:sz w:val="16"/>
                <w:szCs w:val="16"/>
              </w:rPr>
            </w:pP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1</w:t>
            </w:r>
          </w:p>
        </w:tc>
        <w:tc>
          <w:tcPr>
            <w:tcW w:w="1372" w:type="pct"/>
            <w:shd w:val="clear" w:color="auto" w:fill="auto"/>
            <w:tcMar>
              <w:left w:w="0" w:type="dxa"/>
              <w:right w:w="0" w:type="dxa"/>
            </w:tcMar>
            <w:vAlign w:val="center"/>
          </w:tcPr>
          <w:p w:rsidR="00F55367" w:rsidRPr="00D32D49" w:rsidRDefault="00F55367" w:rsidP="004234E7">
            <w:pPr>
              <w:spacing w:before="0" w:after="0" w:line="276" w:lineRule="auto"/>
              <w:ind w:firstLine="0"/>
              <w:jc w:val="left"/>
              <w:rPr>
                <w:sz w:val="16"/>
                <w:szCs w:val="16"/>
              </w:rPr>
            </w:pPr>
            <w:r w:rsidRPr="00D32D49">
              <w:rPr>
                <w:sz w:val="16"/>
                <w:szCs w:val="16"/>
              </w:rPr>
              <w:t>Договор водопользования Пруд без названия на реке Тесьма (Большая Тесьма)</w:t>
            </w:r>
          </w:p>
        </w:tc>
        <w:tc>
          <w:tcPr>
            <w:tcW w:w="1334" w:type="pct"/>
            <w:shd w:val="clear" w:color="auto" w:fill="auto"/>
            <w:tcMar>
              <w:left w:w="0" w:type="dxa"/>
              <w:right w:w="0" w:type="dxa"/>
            </w:tcMar>
            <w:vAlign w:val="center"/>
          </w:tcPr>
          <w:p w:rsidR="00F55367" w:rsidRPr="00D32D49" w:rsidRDefault="00723970" w:rsidP="004234E7">
            <w:pPr>
              <w:spacing w:before="0" w:after="0" w:line="276" w:lineRule="auto"/>
              <w:ind w:firstLine="0"/>
              <w:jc w:val="left"/>
              <w:rPr>
                <w:color w:val="000000"/>
                <w:sz w:val="16"/>
                <w:szCs w:val="16"/>
              </w:rPr>
            </w:pPr>
            <w:r>
              <w:rPr>
                <w:sz w:val="16"/>
                <w:szCs w:val="16"/>
              </w:rPr>
              <w:t xml:space="preserve">№ </w:t>
            </w:r>
            <w:r w:rsidR="00F55367" w:rsidRPr="00D32D49">
              <w:rPr>
                <w:sz w:val="16"/>
                <w:szCs w:val="16"/>
              </w:rPr>
              <w:t xml:space="preserve">74-10.01.02.010-Х-ДХИО-С-2020-04711/00 </w:t>
            </w:r>
            <w:r w:rsidR="00F55367" w:rsidRPr="00D32D49">
              <w:rPr>
                <w:color w:val="000000"/>
                <w:sz w:val="16"/>
                <w:szCs w:val="16"/>
              </w:rPr>
              <w:t>от 20.01.2020 г.</w:t>
            </w:r>
          </w:p>
          <w:p w:rsidR="00F55367" w:rsidRPr="00D32D49" w:rsidRDefault="00F55367" w:rsidP="00D32D49">
            <w:pPr>
              <w:tabs>
                <w:tab w:val="left" w:pos="3390"/>
              </w:tabs>
              <w:spacing w:before="0" w:after="0"/>
              <w:ind w:firstLine="0"/>
              <w:jc w:val="left"/>
              <w:rPr>
                <w:sz w:val="16"/>
                <w:szCs w:val="16"/>
              </w:rPr>
            </w:pPr>
          </w:p>
        </w:tc>
        <w:tc>
          <w:tcPr>
            <w:tcW w:w="1165" w:type="pct"/>
            <w:vMerge w:val="restart"/>
            <w:shd w:val="clear" w:color="auto" w:fill="auto"/>
            <w:vAlign w:val="center"/>
          </w:tcPr>
          <w:p w:rsidR="00F55367" w:rsidRPr="00D32D49" w:rsidRDefault="00F55367" w:rsidP="00F55367">
            <w:pPr>
              <w:tabs>
                <w:tab w:val="left" w:pos="3390"/>
              </w:tabs>
              <w:spacing w:before="0" w:after="0"/>
              <w:ind w:firstLine="0"/>
              <w:jc w:val="center"/>
              <w:rPr>
                <w:sz w:val="16"/>
                <w:szCs w:val="16"/>
              </w:rPr>
            </w:pPr>
          </w:p>
        </w:tc>
        <w:tc>
          <w:tcPr>
            <w:tcW w:w="980" w:type="pct"/>
            <w:shd w:val="clear" w:color="auto" w:fill="auto"/>
            <w:vAlign w:val="center"/>
          </w:tcPr>
          <w:p w:rsidR="00F55367" w:rsidRPr="00D32D49" w:rsidRDefault="00F55367" w:rsidP="004234E7">
            <w:pPr>
              <w:spacing w:before="0" w:after="0" w:line="276" w:lineRule="auto"/>
              <w:ind w:firstLine="0"/>
              <w:jc w:val="left"/>
              <w:rPr>
                <w:color w:val="000000"/>
                <w:sz w:val="16"/>
                <w:szCs w:val="16"/>
              </w:rPr>
            </w:pPr>
            <w:r w:rsidRPr="00D32D49">
              <w:rPr>
                <w:color w:val="000000"/>
                <w:sz w:val="16"/>
                <w:szCs w:val="16"/>
              </w:rPr>
              <w:t>20.01.2020– 30.03.2025 г</w:t>
            </w:r>
          </w:p>
          <w:p w:rsidR="00F55367" w:rsidRPr="00D32D49" w:rsidRDefault="00F55367" w:rsidP="00D32D49">
            <w:pPr>
              <w:spacing w:before="0" w:after="0"/>
              <w:ind w:firstLine="0"/>
              <w:jc w:val="left"/>
              <w:rPr>
                <w:sz w:val="16"/>
                <w:szCs w:val="16"/>
              </w:rPr>
            </w:pP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2</w:t>
            </w:r>
          </w:p>
        </w:tc>
        <w:tc>
          <w:tcPr>
            <w:tcW w:w="1372" w:type="pct"/>
            <w:shd w:val="clear" w:color="auto" w:fill="auto"/>
            <w:tcMar>
              <w:left w:w="0" w:type="dxa"/>
              <w:right w:w="0" w:type="dxa"/>
            </w:tcMar>
            <w:vAlign w:val="center"/>
          </w:tcPr>
          <w:p w:rsidR="00F55367" w:rsidRPr="00D32D49" w:rsidRDefault="00F55367" w:rsidP="004234E7">
            <w:pPr>
              <w:spacing w:before="0" w:after="0" w:line="276" w:lineRule="auto"/>
              <w:ind w:firstLine="0"/>
              <w:jc w:val="left"/>
              <w:rPr>
                <w:sz w:val="16"/>
                <w:szCs w:val="16"/>
              </w:rPr>
            </w:pPr>
            <w:r w:rsidRPr="00D32D49">
              <w:rPr>
                <w:sz w:val="16"/>
                <w:szCs w:val="16"/>
              </w:rPr>
              <w:t>Договор водопользования Пруд без названия на реке Тесьма (Большая Тесьма)</w:t>
            </w:r>
          </w:p>
        </w:tc>
        <w:tc>
          <w:tcPr>
            <w:tcW w:w="1334" w:type="pct"/>
            <w:shd w:val="clear" w:color="auto" w:fill="auto"/>
            <w:tcMar>
              <w:left w:w="0" w:type="dxa"/>
              <w:right w:w="0" w:type="dxa"/>
            </w:tcMar>
            <w:vAlign w:val="center"/>
          </w:tcPr>
          <w:p w:rsidR="00F55367" w:rsidRPr="00D32D49" w:rsidRDefault="00723970" w:rsidP="004234E7">
            <w:pPr>
              <w:spacing w:before="0" w:after="0" w:line="276" w:lineRule="auto"/>
              <w:ind w:firstLine="0"/>
              <w:jc w:val="left"/>
              <w:rPr>
                <w:color w:val="000000"/>
                <w:sz w:val="16"/>
                <w:szCs w:val="16"/>
              </w:rPr>
            </w:pPr>
            <w:r>
              <w:rPr>
                <w:sz w:val="16"/>
                <w:szCs w:val="16"/>
              </w:rPr>
              <w:t xml:space="preserve">№ </w:t>
            </w:r>
            <w:r w:rsidR="00F55367" w:rsidRPr="00D32D49">
              <w:rPr>
                <w:sz w:val="16"/>
                <w:szCs w:val="16"/>
              </w:rPr>
              <w:t xml:space="preserve">74-10.01.02.010-Х-ДЗИО-С-2020-04712/00 </w:t>
            </w:r>
            <w:r w:rsidR="00F55367" w:rsidRPr="00D32D49">
              <w:rPr>
                <w:color w:val="000000"/>
                <w:sz w:val="16"/>
                <w:szCs w:val="16"/>
              </w:rPr>
              <w:t>от 20.01.2020 г.</w:t>
            </w:r>
          </w:p>
          <w:p w:rsidR="00F55367" w:rsidRPr="00D32D49" w:rsidRDefault="00F55367" w:rsidP="00D32D49">
            <w:pPr>
              <w:tabs>
                <w:tab w:val="left" w:pos="3390"/>
              </w:tabs>
              <w:spacing w:before="0" w:after="0"/>
              <w:ind w:firstLine="0"/>
              <w:jc w:val="left"/>
              <w:rPr>
                <w:sz w:val="16"/>
                <w:szCs w:val="16"/>
              </w:rPr>
            </w:pPr>
          </w:p>
        </w:tc>
        <w:tc>
          <w:tcPr>
            <w:tcW w:w="1165" w:type="pct"/>
            <w:vMerge/>
            <w:shd w:val="clear" w:color="auto" w:fill="auto"/>
            <w:vAlign w:val="center"/>
          </w:tcPr>
          <w:p w:rsidR="00F55367" w:rsidRPr="00D32D49" w:rsidRDefault="00F55367" w:rsidP="00F55367">
            <w:pPr>
              <w:tabs>
                <w:tab w:val="left" w:pos="3390"/>
              </w:tabs>
              <w:spacing w:before="0" w:after="0"/>
              <w:ind w:firstLine="0"/>
              <w:jc w:val="center"/>
              <w:rPr>
                <w:sz w:val="16"/>
                <w:szCs w:val="16"/>
              </w:rPr>
            </w:pPr>
          </w:p>
        </w:tc>
        <w:tc>
          <w:tcPr>
            <w:tcW w:w="980" w:type="pct"/>
            <w:shd w:val="clear" w:color="auto" w:fill="auto"/>
            <w:vAlign w:val="center"/>
          </w:tcPr>
          <w:p w:rsidR="00F55367" w:rsidRPr="00D32D49" w:rsidRDefault="00F55367" w:rsidP="004234E7">
            <w:pPr>
              <w:spacing w:before="0" w:after="0" w:line="276" w:lineRule="auto"/>
              <w:ind w:firstLine="0"/>
              <w:jc w:val="left"/>
              <w:rPr>
                <w:color w:val="000000"/>
                <w:sz w:val="16"/>
                <w:szCs w:val="16"/>
              </w:rPr>
            </w:pPr>
            <w:r w:rsidRPr="00D32D49">
              <w:rPr>
                <w:color w:val="000000"/>
                <w:sz w:val="16"/>
                <w:szCs w:val="16"/>
              </w:rPr>
              <w:t>20.01.2020– 30.03.2025 г</w:t>
            </w:r>
          </w:p>
          <w:p w:rsidR="00F55367" w:rsidRPr="00D32D49" w:rsidRDefault="00F55367" w:rsidP="00D32D49">
            <w:pPr>
              <w:spacing w:before="0" w:after="0"/>
              <w:ind w:firstLine="0"/>
              <w:jc w:val="left"/>
              <w:rPr>
                <w:sz w:val="16"/>
                <w:szCs w:val="16"/>
              </w:rPr>
            </w:pP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3</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Договор водопользования Ермолаевские родники</w:t>
            </w:r>
          </w:p>
        </w:tc>
        <w:tc>
          <w:tcPr>
            <w:tcW w:w="1334" w:type="pct"/>
            <w:shd w:val="clear" w:color="auto" w:fill="auto"/>
            <w:tcMar>
              <w:left w:w="0" w:type="dxa"/>
              <w:right w:w="0" w:type="dxa"/>
            </w:tcMa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74-10.01.02.010-В-ДХИО-С-2019-04466/00 от 05.07.2019 г</w:t>
            </w:r>
          </w:p>
        </w:tc>
        <w:tc>
          <w:tcPr>
            <w:tcW w:w="1165" w:type="pct"/>
            <w:shd w:val="clear" w:color="auto" w:fill="auto"/>
            <w:tcMar>
              <w:left w:w="0" w:type="dxa"/>
              <w:right w:w="0" w:type="dxa"/>
            </w:tcMar>
          </w:tcPr>
          <w:p w:rsidR="00F55367" w:rsidRPr="00D32D49" w:rsidRDefault="00F55367" w:rsidP="004234E7">
            <w:pPr>
              <w:spacing w:before="0" w:after="0" w:line="276" w:lineRule="auto"/>
              <w:ind w:firstLine="0"/>
              <w:jc w:val="left"/>
              <w:rPr>
                <w:sz w:val="16"/>
                <w:szCs w:val="16"/>
              </w:rPr>
            </w:pPr>
            <w:r w:rsidRPr="00D32D49">
              <w:rPr>
                <w:sz w:val="16"/>
                <w:szCs w:val="16"/>
              </w:rPr>
              <w:t>Министерство имущества и природных ресурсов Челябинской области</w:t>
            </w:r>
          </w:p>
        </w:tc>
        <w:tc>
          <w:tcPr>
            <w:tcW w:w="980" w:type="pct"/>
            <w:shd w:val="clear" w:color="auto" w:fill="auto"/>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05.07.2019-31.12.2024г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4</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Договор водопользования Ермолаевские родники</w:t>
            </w:r>
          </w:p>
        </w:tc>
        <w:tc>
          <w:tcPr>
            <w:tcW w:w="1334" w:type="pct"/>
            <w:shd w:val="clear" w:color="auto" w:fill="auto"/>
            <w:tcMar>
              <w:left w:w="0" w:type="dxa"/>
              <w:right w:w="0" w:type="dxa"/>
            </w:tcMar>
          </w:tcPr>
          <w:p w:rsidR="00F55367" w:rsidRPr="00D32D49" w:rsidRDefault="00F55367" w:rsidP="004234E7">
            <w:pPr>
              <w:spacing w:before="0" w:after="0" w:line="276" w:lineRule="auto"/>
              <w:ind w:firstLine="0"/>
              <w:jc w:val="left"/>
              <w:rPr>
                <w:sz w:val="16"/>
                <w:szCs w:val="16"/>
              </w:rPr>
            </w:pPr>
            <w:r w:rsidRPr="00D32D49">
              <w:rPr>
                <w:sz w:val="16"/>
                <w:szCs w:val="16"/>
              </w:rPr>
              <w:t>74-10.01.02.010-В-ДХИО-С-2019-04467/00 от 05.07.2019 г</w:t>
            </w:r>
          </w:p>
        </w:tc>
        <w:tc>
          <w:tcPr>
            <w:tcW w:w="1165" w:type="pct"/>
            <w:shd w:val="clear" w:color="auto" w:fill="auto"/>
            <w:tcMar>
              <w:left w:w="0" w:type="dxa"/>
              <w:right w:w="0" w:type="dxa"/>
            </w:tcMar>
          </w:tcPr>
          <w:p w:rsidR="00F55367" w:rsidRPr="00D32D49" w:rsidRDefault="00F55367" w:rsidP="004234E7">
            <w:pPr>
              <w:spacing w:before="0" w:after="0" w:line="276" w:lineRule="auto"/>
              <w:ind w:firstLine="0"/>
              <w:jc w:val="left"/>
              <w:rPr>
                <w:sz w:val="16"/>
                <w:szCs w:val="16"/>
              </w:rPr>
            </w:pPr>
            <w:r w:rsidRPr="00D32D49">
              <w:rPr>
                <w:sz w:val="16"/>
                <w:szCs w:val="16"/>
              </w:rPr>
              <w:t>Министерство имущества и природных ресурсов Челябинской области</w:t>
            </w:r>
          </w:p>
        </w:tc>
        <w:tc>
          <w:tcPr>
            <w:tcW w:w="980" w:type="pct"/>
            <w:shd w:val="clear" w:color="auto" w:fill="auto"/>
          </w:tcPr>
          <w:p w:rsidR="00F55367" w:rsidRPr="00D32D49" w:rsidRDefault="00F55367" w:rsidP="004234E7">
            <w:pPr>
              <w:spacing w:before="0" w:after="0" w:line="276" w:lineRule="auto"/>
              <w:ind w:firstLine="0"/>
              <w:jc w:val="left"/>
              <w:rPr>
                <w:sz w:val="16"/>
                <w:szCs w:val="16"/>
              </w:rPr>
            </w:pPr>
            <w:r w:rsidRPr="00D32D49">
              <w:rPr>
                <w:sz w:val="16"/>
                <w:szCs w:val="16"/>
              </w:rPr>
              <w:t>05.07.2019-31.12.2024г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5</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 xml:space="preserve">Добыча питьевых подземных вод водозаборной </w:t>
            </w:r>
            <w:r w:rsidR="003F7858" w:rsidRPr="00D32D49">
              <w:rPr>
                <w:sz w:val="16"/>
                <w:szCs w:val="16"/>
              </w:rPr>
              <w:t xml:space="preserve">скважиной </w:t>
            </w:r>
            <w:r w:rsidR="00723970">
              <w:rPr>
                <w:sz w:val="16"/>
                <w:szCs w:val="16"/>
              </w:rPr>
              <w:t xml:space="preserve">№ </w:t>
            </w:r>
            <w:r w:rsidRPr="00D32D49">
              <w:rPr>
                <w:sz w:val="16"/>
                <w:szCs w:val="16"/>
              </w:rPr>
              <w:t>80/4444 на участке Веселовский для питьевого и хозяйственно-бытового водоснабжения с. Веселовка</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01596 ВЭ</w:t>
            </w:r>
          </w:p>
        </w:tc>
        <w:tc>
          <w:tcPr>
            <w:tcW w:w="1165" w:type="pct"/>
            <w:vMerge w:val="restar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Территориальное агентство по недропользованию по Челябинской области (Челябинскнедра) от 24.03.2005г</w:t>
            </w:r>
          </w:p>
        </w:tc>
        <w:tc>
          <w:tcPr>
            <w:tcW w:w="980" w:type="pct"/>
            <w:shd w:val="clear" w:color="auto" w:fill="auto"/>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24.03.2005-01.10.2035 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6</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Добыча питьевых подземных вод на месторождении Центральное для питьевого и хозяйственно-бытового водоснабжения населения пос. Центральный</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01600 ВЭ</w:t>
            </w:r>
          </w:p>
        </w:tc>
        <w:tc>
          <w:tcPr>
            <w:tcW w:w="1165" w:type="pct"/>
            <w:vMerge/>
            <w:shd w:val="clear" w:color="auto" w:fill="auto"/>
            <w:tcMar>
              <w:left w:w="0" w:type="dxa"/>
              <w:right w:w="0" w:type="dxa"/>
            </w:tcMar>
            <w:vAlign w:val="center"/>
          </w:tcPr>
          <w:p w:rsidR="00F55367" w:rsidRPr="00D32D49" w:rsidRDefault="00F55367" w:rsidP="00D32D49">
            <w:pPr>
              <w:tabs>
                <w:tab w:val="left" w:pos="3390"/>
              </w:tabs>
              <w:spacing w:before="0" w:after="0"/>
              <w:ind w:firstLine="0"/>
              <w:jc w:val="left"/>
              <w:rPr>
                <w:sz w:val="16"/>
                <w:szCs w:val="16"/>
              </w:rPr>
            </w:pPr>
          </w:p>
        </w:tc>
        <w:tc>
          <w:tcPr>
            <w:tcW w:w="980" w:type="pct"/>
            <w:shd w:val="clear" w:color="auto" w:fill="auto"/>
            <w:vAlign w:val="center"/>
          </w:tcPr>
          <w:p w:rsidR="00F55367" w:rsidRPr="00D32D49" w:rsidRDefault="00F55367" w:rsidP="004234E7">
            <w:pPr>
              <w:spacing w:before="0" w:after="0" w:line="276" w:lineRule="auto"/>
              <w:ind w:firstLine="0"/>
              <w:jc w:val="left"/>
              <w:rPr>
                <w:sz w:val="16"/>
                <w:szCs w:val="16"/>
              </w:rPr>
            </w:pPr>
            <w:r w:rsidRPr="00D32D49">
              <w:rPr>
                <w:sz w:val="16"/>
                <w:szCs w:val="16"/>
              </w:rPr>
              <w:t>23.03.2005-01.06.2038 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7</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Добыча подземных вод на месторождении Суворовское для питьевого и хозяйственно-бытового водоснабжения п. Суворово</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80438 ВЭ</w:t>
            </w:r>
          </w:p>
        </w:tc>
        <w:tc>
          <w:tcPr>
            <w:tcW w:w="1165"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Министерство имущества и природных ресурсов Челябинской области</w:t>
            </w:r>
          </w:p>
        </w:tc>
        <w:tc>
          <w:tcPr>
            <w:tcW w:w="980" w:type="pct"/>
            <w:shd w:val="clear" w:color="auto" w:fill="auto"/>
            <w:vAlign w:val="center"/>
          </w:tcPr>
          <w:p w:rsidR="00F55367" w:rsidRPr="00D32D49" w:rsidRDefault="00F55367" w:rsidP="004234E7">
            <w:pPr>
              <w:spacing w:before="0" w:after="0" w:line="276" w:lineRule="auto"/>
              <w:ind w:firstLine="0"/>
              <w:jc w:val="left"/>
              <w:rPr>
                <w:sz w:val="16"/>
                <w:szCs w:val="16"/>
              </w:rPr>
            </w:pPr>
            <w:r w:rsidRPr="00D32D49">
              <w:rPr>
                <w:sz w:val="16"/>
                <w:szCs w:val="16"/>
              </w:rPr>
              <w:t>01.04.2016-01.10.2036 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8</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Добыча подземных вод для питьевого   и хоз. бытового водоснабжения п. Тайнак</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80735 ВЭ</w:t>
            </w:r>
          </w:p>
        </w:tc>
        <w:tc>
          <w:tcPr>
            <w:tcW w:w="1165"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Министерство имущества и природных ресурсов Челябинской области</w:t>
            </w:r>
          </w:p>
        </w:tc>
        <w:tc>
          <w:tcPr>
            <w:tcW w:w="980" w:type="pct"/>
            <w:shd w:val="clear" w:color="auto" w:fill="auto"/>
            <w:vAlign w:val="center"/>
          </w:tcPr>
          <w:p w:rsidR="00F55367" w:rsidRPr="00D32D49" w:rsidRDefault="00F55367" w:rsidP="004234E7">
            <w:pPr>
              <w:spacing w:before="0" w:after="0" w:line="276" w:lineRule="auto"/>
              <w:ind w:firstLine="0"/>
              <w:jc w:val="left"/>
              <w:rPr>
                <w:sz w:val="16"/>
                <w:szCs w:val="16"/>
              </w:rPr>
            </w:pPr>
            <w:r w:rsidRPr="00D32D49">
              <w:rPr>
                <w:sz w:val="16"/>
                <w:szCs w:val="16"/>
              </w:rPr>
              <w:t>08.11.2017-08.11.2042 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9</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Добыча подземных вод для питьевого   и хоз. бытового водоснабжения п. Южный</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80967 ВЭ</w:t>
            </w:r>
          </w:p>
        </w:tc>
        <w:tc>
          <w:tcPr>
            <w:tcW w:w="1165"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Министерство имущества и природных ресурсов Челябинской области</w:t>
            </w:r>
          </w:p>
        </w:tc>
        <w:tc>
          <w:tcPr>
            <w:tcW w:w="980" w:type="pct"/>
            <w:shd w:val="clear" w:color="auto" w:fill="auto"/>
            <w:vAlign w:val="center"/>
          </w:tcPr>
          <w:p w:rsidR="00F55367" w:rsidRPr="00D32D49" w:rsidRDefault="00F55367" w:rsidP="004234E7">
            <w:pPr>
              <w:spacing w:before="0" w:after="0" w:line="276" w:lineRule="auto"/>
              <w:ind w:firstLine="0"/>
              <w:jc w:val="left"/>
              <w:rPr>
                <w:sz w:val="16"/>
                <w:szCs w:val="16"/>
              </w:rPr>
            </w:pPr>
            <w:r w:rsidRPr="00D32D49">
              <w:rPr>
                <w:sz w:val="16"/>
                <w:szCs w:val="16"/>
              </w:rPr>
              <w:t>15.03.2019-15.03.2031 г</w:t>
            </w:r>
          </w:p>
        </w:tc>
      </w:tr>
      <w:tr w:rsidR="00F55367" w:rsidRPr="00D32D49" w:rsidTr="00D32D49">
        <w:trPr>
          <w:trHeight w:val="20"/>
        </w:trPr>
        <w:tc>
          <w:tcPr>
            <w:tcW w:w="149"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center"/>
              <w:rPr>
                <w:sz w:val="16"/>
                <w:szCs w:val="16"/>
              </w:rPr>
            </w:pPr>
            <w:r w:rsidRPr="00D32D49">
              <w:rPr>
                <w:sz w:val="16"/>
                <w:szCs w:val="16"/>
              </w:rPr>
              <w:t>10</w:t>
            </w:r>
          </w:p>
        </w:tc>
        <w:tc>
          <w:tcPr>
            <w:tcW w:w="1372"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 xml:space="preserve">Добыча подземных вод для питьевого   и хоз. бытового водоснабжения с. Куваши  </w:t>
            </w:r>
          </w:p>
        </w:tc>
        <w:tc>
          <w:tcPr>
            <w:tcW w:w="1334"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Лицензия ЧЕЛ 81080 ВЭ</w:t>
            </w:r>
          </w:p>
        </w:tc>
        <w:tc>
          <w:tcPr>
            <w:tcW w:w="1165" w:type="pct"/>
            <w:shd w:val="clear" w:color="auto" w:fill="auto"/>
            <w:tcMar>
              <w:left w:w="0" w:type="dxa"/>
              <w:right w:w="0" w:type="dxa"/>
            </w:tcMar>
            <w:vAlign w:val="center"/>
          </w:tcPr>
          <w:p w:rsidR="00F55367" w:rsidRPr="00D32D49" w:rsidRDefault="00F55367" w:rsidP="004234E7">
            <w:pPr>
              <w:tabs>
                <w:tab w:val="left" w:pos="3390"/>
              </w:tabs>
              <w:spacing w:before="0" w:after="0" w:line="276" w:lineRule="auto"/>
              <w:ind w:firstLine="0"/>
              <w:jc w:val="left"/>
              <w:rPr>
                <w:sz w:val="16"/>
                <w:szCs w:val="16"/>
              </w:rPr>
            </w:pPr>
            <w:r w:rsidRPr="00D32D49">
              <w:rPr>
                <w:sz w:val="16"/>
                <w:szCs w:val="16"/>
              </w:rPr>
              <w:t>Министерство промышленности, новых технологий и природных ресурсов Челябинской области</w:t>
            </w:r>
          </w:p>
        </w:tc>
        <w:tc>
          <w:tcPr>
            <w:tcW w:w="980" w:type="pct"/>
            <w:shd w:val="clear" w:color="auto" w:fill="auto"/>
            <w:vAlign w:val="center"/>
          </w:tcPr>
          <w:p w:rsidR="00F55367" w:rsidRPr="00D32D49" w:rsidRDefault="00F55367" w:rsidP="004234E7">
            <w:pPr>
              <w:spacing w:before="0" w:after="0" w:line="276" w:lineRule="auto"/>
              <w:ind w:firstLine="0"/>
              <w:jc w:val="left"/>
              <w:rPr>
                <w:sz w:val="16"/>
                <w:szCs w:val="16"/>
              </w:rPr>
            </w:pPr>
            <w:r w:rsidRPr="00D32D49">
              <w:rPr>
                <w:sz w:val="16"/>
                <w:szCs w:val="16"/>
              </w:rPr>
              <w:t>20.12.19-20.12.2031г</w:t>
            </w:r>
          </w:p>
        </w:tc>
      </w:tr>
    </w:tbl>
    <w:p w:rsidR="00A16BE1" w:rsidRPr="00A16BE1" w:rsidRDefault="00A16BE1" w:rsidP="004234E7">
      <w:pPr>
        <w:spacing w:line="276" w:lineRule="auto"/>
      </w:pPr>
    </w:p>
    <w:p w:rsidR="00A16BE1" w:rsidRPr="00A16BE1" w:rsidRDefault="00A16BE1" w:rsidP="00A16BE1">
      <w:pPr>
        <w:pStyle w:val="34"/>
      </w:pPr>
      <w:bookmarkStart w:id="149" w:name="_Toc169689495"/>
      <w:r w:rsidRPr="00A16BE1">
        <w:t>Анализ организаций, осуществляющих деятельность в сфере водоснабженияна территории поселения, городского округа.</w:t>
      </w:r>
      <w:bookmarkEnd w:id="149"/>
    </w:p>
    <w:p w:rsidR="006E7ADF" w:rsidRPr="004234E7" w:rsidRDefault="006E7ADF" w:rsidP="006E7ADF">
      <w:pPr>
        <w:spacing w:line="276" w:lineRule="auto"/>
        <w:ind w:firstLine="567"/>
        <w:rPr>
          <w:color w:val="0D0D0D"/>
        </w:rPr>
      </w:pPr>
      <w:r w:rsidRPr="00DA4BA6">
        <w:rPr>
          <w:color w:val="0D0D0D"/>
        </w:rPr>
        <w:t>Поставщиками услуг холодного водоснабжения на территории ЗГО выступают</w:t>
      </w:r>
      <w:r>
        <w:rPr>
          <w:color w:val="0D0D0D"/>
        </w:rPr>
        <w:t>:</w:t>
      </w:r>
    </w:p>
    <w:p w:rsidR="006E7ADF" w:rsidRPr="006E7ADF" w:rsidRDefault="006E7ADF" w:rsidP="006E7ADF">
      <w:pPr>
        <w:pStyle w:val="afc"/>
        <w:numPr>
          <w:ilvl w:val="0"/>
          <w:numId w:val="3"/>
        </w:numPr>
        <w:spacing w:before="0" w:beforeAutospacing="0" w:after="0" w:afterAutospacing="0" w:line="276" w:lineRule="auto"/>
        <w:ind w:left="1134" w:hanging="357"/>
      </w:pPr>
      <w:r w:rsidRPr="006E7ADF">
        <w:t>ООО «Златоустовский «Водоканал» (58,0-59,0 % потребителей);</w:t>
      </w:r>
    </w:p>
    <w:p w:rsidR="006E7ADF" w:rsidRPr="006E7ADF" w:rsidRDefault="006E7ADF" w:rsidP="006E7ADF">
      <w:pPr>
        <w:pStyle w:val="afc"/>
        <w:numPr>
          <w:ilvl w:val="0"/>
          <w:numId w:val="3"/>
        </w:numPr>
        <w:spacing w:before="0" w:beforeAutospacing="0" w:after="0" w:afterAutospacing="0" w:line="276" w:lineRule="auto"/>
        <w:ind w:left="1134" w:hanging="357"/>
      </w:pPr>
      <w:r w:rsidRPr="006E7ADF">
        <w:t>МУП ЗГО «Златоустовское водоснабжение» (41,0-42,0 % потребителей);</w:t>
      </w:r>
    </w:p>
    <w:p w:rsidR="006E7ADF" w:rsidRPr="006E7ADF" w:rsidRDefault="006E7ADF" w:rsidP="006E7ADF">
      <w:pPr>
        <w:pStyle w:val="afc"/>
        <w:numPr>
          <w:ilvl w:val="0"/>
          <w:numId w:val="3"/>
        </w:numPr>
        <w:spacing w:before="0" w:beforeAutospacing="0" w:after="0" w:afterAutospacing="0" w:line="276" w:lineRule="auto"/>
        <w:ind w:left="1134" w:hanging="357"/>
      </w:pPr>
      <w:r w:rsidRPr="006E7ADF">
        <w:t xml:space="preserve">Златоустовский территориальный участок дирекции по тепловодоснабжению – структурное подразделение центральной дирекции по тепловодоснабжению – филиала ОАО «РЖД» (менее 0,5 % потребителей). </w:t>
      </w:r>
    </w:p>
    <w:p w:rsidR="006E7ADF" w:rsidRDefault="006E7ADF" w:rsidP="004234E7">
      <w:pPr>
        <w:spacing w:line="276" w:lineRule="auto"/>
      </w:pPr>
    </w:p>
    <w:p w:rsidR="00A16BE1" w:rsidRDefault="00A16BE1" w:rsidP="00A16BE1">
      <w:pPr>
        <w:pStyle w:val="34"/>
      </w:pPr>
      <w:bookmarkStart w:id="150" w:name="_Toc169689496"/>
      <w:r w:rsidRPr="00A16BE1">
        <w:t>Обоснование предложения по определению единой гарантирующей организации в сфере водоснабжения на территории поселения, городского округа.</w:t>
      </w:r>
      <w:bookmarkEnd w:id="150"/>
    </w:p>
    <w:p w:rsidR="006E7ADF" w:rsidRPr="006E7ADF" w:rsidRDefault="006E7ADF" w:rsidP="006E7ADF">
      <w:pPr>
        <w:spacing w:line="276" w:lineRule="auto"/>
        <w:ind w:firstLine="567"/>
        <w:rPr>
          <w:color w:val="0D0D0D"/>
        </w:rPr>
      </w:pPr>
      <w:r>
        <w:rPr>
          <w:color w:val="0D0D0D"/>
        </w:rPr>
        <w:t>М</w:t>
      </w:r>
      <w:r w:rsidRPr="006E7ADF">
        <w:rPr>
          <w:color w:val="0D0D0D"/>
        </w:rPr>
        <w:t>униципально</w:t>
      </w:r>
      <w:r>
        <w:rPr>
          <w:color w:val="0D0D0D"/>
        </w:rPr>
        <w:t>е</w:t>
      </w:r>
      <w:r w:rsidRPr="006E7ADF">
        <w:rPr>
          <w:color w:val="0D0D0D"/>
        </w:rPr>
        <w:t xml:space="preserve"> унитарно</w:t>
      </w:r>
      <w:r>
        <w:rPr>
          <w:color w:val="0D0D0D"/>
        </w:rPr>
        <w:t>е</w:t>
      </w:r>
      <w:r w:rsidRPr="006E7ADF">
        <w:rPr>
          <w:color w:val="0D0D0D"/>
        </w:rPr>
        <w:t xml:space="preserve"> предприяти</w:t>
      </w:r>
      <w:r>
        <w:rPr>
          <w:color w:val="0D0D0D"/>
        </w:rPr>
        <w:t>е</w:t>
      </w:r>
      <w:r w:rsidRPr="006E7ADF">
        <w:rPr>
          <w:color w:val="0D0D0D"/>
        </w:rPr>
        <w:t xml:space="preserve"> Златоу</w:t>
      </w:r>
      <w:r w:rsidR="00524872">
        <w:rPr>
          <w:color w:val="0D0D0D"/>
        </w:rPr>
        <w:t>с</w:t>
      </w:r>
      <w:r w:rsidRPr="006E7ADF">
        <w:rPr>
          <w:color w:val="0D0D0D"/>
        </w:rPr>
        <w:t xml:space="preserve">товского городского округа «Златоустовское водоснабжение» </w:t>
      </w:r>
      <w:r>
        <w:rPr>
          <w:color w:val="0D0D0D"/>
        </w:rPr>
        <w:t xml:space="preserve">наделено </w:t>
      </w:r>
      <w:r w:rsidRPr="006E7ADF">
        <w:rPr>
          <w:color w:val="0D0D0D"/>
        </w:rPr>
        <w:t xml:space="preserve">статусом гарантирующей организации, осуществляющей холодное водоснабжение потребителей, находящихся в районе машиностроительного завода Златоустовского городского округа, за исключением потребителей, находящихся в поселках Суворовский и Айский, с 13.10.2022 года в соответствии с Постановлением Администрации Златоустовского городского округа от 18.11.2022 г. № 502-П/АДМ. </w:t>
      </w:r>
    </w:p>
    <w:p w:rsidR="00A16BE1" w:rsidRDefault="00A16BE1" w:rsidP="004234E7">
      <w:pPr>
        <w:spacing w:line="276" w:lineRule="auto"/>
      </w:pPr>
    </w:p>
    <w:p w:rsidR="00356728" w:rsidRDefault="00356728" w:rsidP="004234E7">
      <w:pPr>
        <w:widowControl/>
        <w:suppressAutoHyphens w:val="0"/>
        <w:spacing w:before="0" w:after="0" w:line="276" w:lineRule="auto"/>
        <w:ind w:firstLine="0"/>
        <w:jc w:val="left"/>
      </w:pPr>
      <w:r>
        <w:br w:type="page"/>
      </w:r>
    </w:p>
    <w:p w:rsidR="00A90EC5" w:rsidRPr="00E52A86" w:rsidRDefault="00AF003A" w:rsidP="00E52A86">
      <w:pPr>
        <w:pStyle w:val="19"/>
        <w:rPr>
          <w:rFonts w:cs="Times New Roman"/>
          <w:sz w:val="28"/>
          <w:szCs w:val="28"/>
        </w:rPr>
      </w:pPr>
      <w:bookmarkStart w:id="151" w:name="_Toc169689497"/>
      <w:bookmarkEnd w:id="144"/>
      <w:r>
        <w:rPr>
          <w:rFonts w:cs="Times New Roman"/>
          <w:sz w:val="28"/>
          <w:szCs w:val="28"/>
        </w:rPr>
        <w:t xml:space="preserve">СХЕМА </w:t>
      </w:r>
      <w:r w:rsidR="00A90EC5" w:rsidRPr="00E52A86">
        <w:rPr>
          <w:rFonts w:cs="Times New Roman"/>
          <w:sz w:val="28"/>
          <w:szCs w:val="28"/>
        </w:rPr>
        <w:t>ВОДООТВЕДЕНИ</w:t>
      </w:r>
      <w:r>
        <w:rPr>
          <w:rFonts w:cs="Times New Roman"/>
          <w:sz w:val="28"/>
          <w:szCs w:val="28"/>
        </w:rPr>
        <w:t>Я</w:t>
      </w:r>
      <w:bookmarkEnd w:id="151"/>
    </w:p>
    <w:p w:rsidR="00192ED5" w:rsidRPr="008629BC" w:rsidRDefault="00196ED9" w:rsidP="005B05C8">
      <w:pPr>
        <w:pStyle w:val="20"/>
      </w:pPr>
      <w:bookmarkStart w:id="152" w:name="_Toc169689498"/>
      <w:r w:rsidRPr="008629BC">
        <w:t xml:space="preserve">СУЩЕСТВУЮЩЕЕ ПОЛОЖЕНИЕ В СФЕРЕ ВОДООТВЕДЕНИЯ </w:t>
      </w:r>
      <w:r w:rsidR="006D05FF" w:rsidRPr="008F29CC">
        <w:t>ЗЛАТОУСТОВСКОГО ГОРОДСКОГО ОКРУГА</w:t>
      </w:r>
      <w:r w:rsidR="00620A6F">
        <w:t>.</w:t>
      </w:r>
      <w:bookmarkEnd w:id="152"/>
    </w:p>
    <w:p w:rsidR="00FF0766" w:rsidRPr="008629BC" w:rsidRDefault="00FF0766" w:rsidP="005B05C8">
      <w:pPr>
        <w:pStyle w:val="34"/>
      </w:pPr>
      <w:bookmarkStart w:id="153" w:name="_Toc169689499"/>
      <w:r w:rsidRPr="008629BC">
        <w:t xml:space="preserve">Описание структуры систем сбора, </w:t>
      </w:r>
      <w:r w:rsidR="004731B3" w:rsidRPr="008629BC">
        <w:t>очистки и</w:t>
      </w:r>
      <w:r w:rsidRPr="008629BC">
        <w:t xml:space="preserve"> отведения сточных вод на территории поселения, городского округа и деление территории поселения, городского округа на эксплуатационные зоны</w:t>
      </w:r>
      <w:r w:rsidR="00620A6F">
        <w:t>.</w:t>
      </w:r>
      <w:bookmarkEnd w:id="153"/>
    </w:p>
    <w:p w:rsidR="00FF0766" w:rsidRPr="008629BC" w:rsidRDefault="00FF0766" w:rsidP="004234E7">
      <w:pPr>
        <w:spacing w:line="276" w:lineRule="auto"/>
        <w:ind w:firstLine="567"/>
      </w:pPr>
      <w:r w:rsidRPr="008629BC">
        <w:t>Гарантирующей организацией по водоотведению в Златоустовском городском округе является</w:t>
      </w:r>
      <w:r w:rsidR="00033582" w:rsidRPr="00E70514">
        <w:rPr>
          <w:b/>
          <w:bCs/>
        </w:rPr>
        <w:t>ООО «Златоустовский «Водоканал»</w:t>
      </w:r>
      <w:r w:rsidR="00033582" w:rsidRPr="008629BC">
        <w:t xml:space="preserve">, на основании постановления Администрации Златоустовского городского округа от 11.12.2019г. </w:t>
      </w:r>
      <w:r w:rsidR="00723970">
        <w:t xml:space="preserve">№ </w:t>
      </w:r>
      <w:r w:rsidR="00033582" w:rsidRPr="008629BC">
        <w:t xml:space="preserve">484-П (в ред. от 05.02.2020г. </w:t>
      </w:r>
      <w:r w:rsidR="00723970">
        <w:t xml:space="preserve">№ </w:t>
      </w:r>
      <w:r w:rsidR="00033582" w:rsidRPr="008629BC">
        <w:t>43-П/АДМ) «О наделении статусом гарантирующей организации, осуществляющей водоотведение на территорииЗлатоустовского городского округа.</w:t>
      </w:r>
    </w:p>
    <w:p w:rsidR="00FF0766" w:rsidRPr="008629BC" w:rsidRDefault="00FF0766" w:rsidP="004234E7">
      <w:pPr>
        <w:spacing w:line="276" w:lineRule="auto"/>
        <w:ind w:firstLine="567"/>
      </w:pPr>
      <w:r w:rsidRPr="008629BC">
        <w:t xml:space="preserve">В структуре ООО «Златоустовский «Водоканал» выделены два специализированных участка: очистки и транспорта стоков г. Златоуста и один территориальный участок, отвечающий за систему </w:t>
      </w:r>
      <w:r w:rsidR="002260D5" w:rsidRPr="008629BC">
        <w:t>водоотведения</w:t>
      </w:r>
      <w:r w:rsidRPr="008629BC">
        <w:t xml:space="preserve"> с. Веселовка. </w:t>
      </w:r>
    </w:p>
    <w:p w:rsidR="00FF0766" w:rsidRPr="008629BC" w:rsidRDefault="00FF0766" w:rsidP="004234E7">
      <w:pPr>
        <w:spacing w:line="276" w:lineRule="auto"/>
        <w:ind w:firstLine="567"/>
      </w:pPr>
      <w:r w:rsidRPr="008629BC">
        <w:t>Общая характеристика системы водоотведения</w:t>
      </w:r>
      <w:r w:rsidR="00715FAF">
        <w:t>.</w:t>
      </w:r>
    </w:p>
    <w:p w:rsidR="00DF1F06" w:rsidRDefault="00E04E6F" w:rsidP="004234E7">
      <w:pPr>
        <w:spacing w:line="276" w:lineRule="auto"/>
        <w:ind w:firstLine="567"/>
        <w:sectPr w:rsidR="00DF1F06" w:rsidSect="006604C4">
          <w:pgSz w:w="11900" w:h="16840"/>
          <w:pgMar w:top="1134" w:right="851" w:bottom="1134" w:left="1701" w:header="567" w:footer="567" w:gutter="0"/>
          <w:cols w:space="708"/>
          <w:docGrid w:linePitch="360"/>
        </w:sectPr>
      </w:pPr>
      <w:r w:rsidRPr="008629BC">
        <w:t xml:space="preserve">Структурная схема </w:t>
      </w:r>
      <w:r w:rsidR="00351B82" w:rsidRPr="008629BC">
        <w:t>водоотведения г.</w:t>
      </w:r>
      <w:r w:rsidRPr="008629BC">
        <w:t xml:space="preserve">Златоуста представлена на </w:t>
      </w:r>
      <w:r w:rsidR="00630B51">
        <w:t>р</w:t>
      </w:r>
      <w:r w:rsidR="00F776FB">
        <w:t>исун</w:t>
      </w:r>
      <w:r w:rsidR="00630B51">
        <w:t xml:space="preserve">ке </w:t>
      </w:r>
      <w:r w:rsidR="007D504B">
        <w:rPr>
          <w:lang w:eastAsia="ru-RU"/>
        </w:rPr>
        <w:t>ниже</w:t>
      </w:r>
      <w:r w:rsidRPr="008629BC">
        <w:t>.</w:t>
      </w:r>
    </w:p>
    <w:p w:rsidR="00E04E6F" w:rsidRPr="008629BC" w:rsidRDefault="00E04E6F" w:rsidP="004234E7">
      <w:pPr>
        <w:spacing w:before="0" w:after="0" w:line="276" w:lineRule="auto"/>
        <w:ind w:firstLine="0"/>
        <w:jc w:val="center"/>
        <w:rPr>
          <w:noProof/>
        </w:rPr>
      </w:pPr>
      <w:r w:rsidRPr="008629BC">
        <w:rPr>
          <w:noProof/>
          <w:lang w:eastAsia="ru-RU"/>
        </w:rPr>
        <w:drawing>
          <wp:inline distT="0" distB="0" distL="0" distR="0">
            <wp:extent cx="8129879" cy="5907819"/>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74768" cy="5940439"/>
                    </a:xfrm>
                    <a:prstGeom prst="rect">
                      <a:avLst/>
                    </a:prstGeom>
                    <a:noFill/>
                  </pic:spPr>
                </pic:pic>
              </a:graphicData>
            </a:graphic>
          </wp:inline>
        </w:drawing>
      </w:r>
    </w:p>
    <w:p w:rsidR="00E04E6F" w:rsidRPr="008C0DD5" w:rsidRDefault="009F5F95" w:rsidP="00DF1F06">
      <w:pPr>
        <w:pStyle w:val="affff2"/>
        <w:rPr>
          <w:b/>
          <w:bCs/>
          <w:sz w:val="22"/>
          <w:szCs w:val="22"/>
        </w:rPr>
      </w:pPr>
      <w:bookmarkStart w:id="154" w:name="_Toc169690744"/>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10</w:t>
      </w:r>
      <w:r w:rsidR="00080B42" w:rsidRPr="009F5F95">
        <w:rPr>
          <w:b/>
          <w:bCs/>
          <w:i/>
          <w:iCs/>
          <w:noProof/>
          <w:sz w:val="22"/>
          <w:szCs w:val="22"/>
        </w:rPr>
        <w:fldChar w:fldCharType="end"/>
      </w:r>
      <w:r w:rsidRPr="009F5F95">
        <w:rPr>
          <w:b/>
          <w:bCs/>
          <w:sz w:val="22"/>
          <w:szCs w:val="22"/>
        </w:rPr>
        <w:t xml:space="preserve">– </w:t>
      </w:r>
      <w:r w:rsidR="00E04E6F" w:rsidRPr="008C0DD5">
        <w:rPr>
          <w:b/>
          <w:bCs/>
          <w:sz w:val="22"/>
          <w:szCs w:val="22"/>
        </w:rPr>
        <w:t>Структурная схема канализации г.Златоуста.</w:t>
      </w:r>
      <w:bookmarkEnd w:id="154"/>
    </w:p>
    <w:p w:rsidR="00DF1F06" w:rsidRPr="00DF1F06" w:rsidRDefault="00DF1F06" w:rsidP="004234E7">
      <w:pPr>
        <w:spacing w:line="276" w:lineRule="auto"/>
        <w:jc w:val="center"/>
        <w:rPr>
          <w:rFonts w:eastAsia="Calibri" w:cs="Arial"/>
          <w:b/>
          <w:bCs/>
          <w:kern w:val="0"/>
          <w:sz w:val="22"/>
          <w:szCs w:val="22"/>
        </w:rPr>
        <w:sectPr w:rsidR="00DF1F06" w:rsidRPr="00DF1F06" w:rsidSect="006604C4">
          <w:pgSz w:w="16840" w:h="11900" w:orient="landscape"/>
          <w:pgMar w:top="993" w:right="1134" w:bottom="851" w:left="1134" w:header="567" w:footer="567" w:gutter="0"/>
          <w:cols w:space="708"/>
          <w:docGrid w:linePitch="360"/>
        </w:sectPr>
      </w:pPr>
    </w:p>
    <w:p w:rsidR="00BF42A9" w:rsidRPr="008629BC" w:rsidRDefault="00BF42A9" w:rsidP="004234E7">
      <w:pPr>
        <w:spacing w:line="276" w:lineRule="auto"/>
        <w:ind w:firstLine="567"/>
      </w:pPr>
      <w:r w:rsidRPr="008629BC">
        <w:t>Организация водоотведения в г. Златоусте существенно осложняется специфическим рельефом и наличием большого количества разнообразных крупных промышленных предприятий со специфическим стоком и, зачастую, без локальных очистных сооружений.</w:t>
      </w:r>
    </w:p>
    <w:p w:rsidR="00BF42A9" w:rsidRPr="008629BC" w:rsidRDefault="00BF42A9" w:rsidP="004234E7">
      <w:pPr>
        <w:spacing w:line="276" w:lineRule="auto"/>
        <w:ind w:firstLine="567"/>
      </w:pPr>
      <w:r w:rsidRPr="008629BC">
        <w:tab/>
        <w:t xml:space="preserve">Бытовые сточные воды от жилых районов города внутриквартальными самотечными коллекторами собираются в магистральные коллекторы и, далее, с помощью районных перекачивающих насосных станций «Белый ключ», «Мясокомбинат», «Мобиль», «Вокзал», «Турист», «Булат» и «Ветлужская» общим потоком направляются к головной насосной станции «Кварцит». </w:t>
      </w:r>
    </w:p>
    <w:p w:rsidR="00BF42A9" w:rsidRPr="008629BC" w:rsidRDefault="00BF42A9" w:rsidP="004234E7">
      <w:pPr>
        <w:spacing w:line="276" w:lineRule="auto"/>
        <w:ind w:firstLine="567"/>
      </w:pPr>
      <w:r w:rsidRPr="008629BC">
        <w:tab/>
        <w:t>От насосной станции «Кварцит» по напорному</w:t>
      </w:r>
      <w:r w:rsidR="004731B3" w:rsidRPr="008629BC">
        <w:t>коллектору Ø</w:t>
      </w:r>
      <w:r w:rsidRPr="008629BC">
        <w:t xml:space="preserve"> 1200 мм сточные воды отводятся на существующие очистные сооружения бытовой канализации. </w:t>
      </w:r>
    </w:p>
    <w:p w:rsidR="00BF42A9" w:rsidRDefault="00845B43" w:rsidP="004234E7">
      <w:pPr>
        <w:spacing w:line="276" w:lineRule="auto"/>
        <w:ind w:firstLine="567"/>
      </w:pPr>
      <w:r w:rsidRPr="008629BC">
        <w:t xml:space="preserve">Движение стоков представлено на </w:t>
      </w:r>
      <w:r w:rsidR="00F776FB">
        <w:t>Рисун</w:t>
      </w:r>
      <w:r w:rsidR="00DF1F06">
        <w:t>ке ниже</w:t>
      </w:r>
      <w:r w:rsidR="00BF42A9" w:rsidRPr="008629BC">
        <w:t>.</w:t>
      </w:r>
    </w:p>
    <w:p w:rsidR="00DF1F06" w:rsidRPr="008629BC" w:rsidRDefault="0063212F" w:rsidP="004234E7">
      <w:pPr>
        <w:spacing w:before="0" w:after="0" w:line="276" w:lineRule="auto"/>
        <w:ind w:firstLine="0"/>
        <w:jc w:val="center"/>
      </w:pPr>
      <w:r w:rsidRPr="0063212F">
        <w:rPr>
          <w:noProof/>
          <w:lang w:eastAsia="ru-RU"/>
        </w:rPr>
        <w:drawing>
          <wp:inline distT="0" distB="0" distL="0" distR="0">
            <wp:extent cx="5619750" cy="17240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09" t="5242" r="2118" b="8512"/>
                    <a:stretch/>
                  </pic:blipFill>
                  <pic:spPr bwMode="auto">
                    <a:xfrm>
                      <a:off x="0" y="0"/>
                      <a:ext cx="5619750" cy="1724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4E6F" w:rsidRPr="00DF1F06" w:rsidRDefault="009F5F95" w:rsidP="00DF1F06">
      <w:pPr>
        <w:pStyle w:val="affff2"/>
        <w:rPr>
          <w:b/>
          <w:bCs/>
          <w:sz w:val="22"/>
          <w:szCs w:val="22"/>
        </w:rPr>
      </w:pPr>
      <w:bookmarkStart w:id="155" w:name="_Toc169690745"/>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11</w:t>
      </w:r>
      <w:r w:rsidR="00080B42" w:rsidRPr="009F5F95">
        <w:rPr>
          <w:b/>
          <w:bCs/>
          <w:i/>
          <w:iCs/>
          <w:noProof/>
          <w:sz w:val="22"/>
          <w:szCs w:val="22"/>
        </w:rPr>
        <w:fldChar w:fldCharType="end"/>
      </w:r>
      <w:r w:rsidRPr="009F5F95">
        <w:rPr>
          <w:b/>
          <w:bCs/>
          <w:sz w:val="22"/>
          <w:szCs w:val="22"/>
        </w:rPr>
        <w:t xml:space="preserve">– </w:t>
      </w:r>
      <w:r w:rsidR="00845B43" w:rsidRPr="009461BD">
        <w:rPr>
          <w:b/>
          <w:bCs/>
          <w:sz w:val="22"/>
          <w:szCs w:val="22"/>
        </w:rPr>
        <w:t>Схема движения стоков г. Златоуста.</w:t>
      </w:r>
      <w:bookmarkEnd w:id="155"/>
    </w:p>
    <w:p w:rsidR="00FF0766" w:rsidRPr="008629BC" w:rsidRDefault="00FF0766" w:rsidP="004234E7">
      <w:pPr>
        <w:spacing w:line="276" w:lineRule="auto"/>
        <w:ind w:firstLine="567"/>
      </w:pPr>
      <w:r w:rsidRPr="008629BC">
        <w:tab/>
        <w:t>Часовой расход поступающего стока превышает как производительность ГКНС, так и производительность очистных сооружений. При этом накопитель отсутствует, что приводитк сбросу неочищенных сточных вод в реку Ай перед насосной станцией</w:t>
      </w:r>
      <w:r w:rsidR="00217394" w:rsidRPr="008629BC">
        <w:t>.</w:t>
      </w:r>
      <w:r w:rsidRPr="008629BC">
        <w:t>Здание и оборудование насосной станции физически изношены.</w:t>
      </w:r>
    </w:p>
    <w:p w:rsidR="00FF0766" w:rsidRPr="008629BC" w:rsidRDefault="00FF0766" w:rsidP="004234E7">
      <w:pPr>
        <w:spacing w:line="276" w:lineRule="auto"/>
        <w:ind w:firstLine="567"/>
      </w:pPr>
      <w:r w:rsidRPr="008629BC">
        <w:tab/>
        <w:t>Канализационный самотечный тоннель сечением 1,85 м х 2,22 м, проектной производительностью 40 тыс. м³/сут., подающий сточные воды через коллекторØ 1200 мм на очистные сооружения, работает в режиме перегрузки и находится в аварийном состоянии – имеется частичное обрушение свода и стен тоннеля, некоторые участки тоннеля завалены.</w:t>
      </w:r>
    </w:p>
    <w:p w:rsidR="00FF0766" w:rsidRPr="008629BC" w:rsidRDefault="00FF0766" w:rsidP="004234E7">
      <w:pPr>
        <w:spacing w:line="276" w:lineRule="auto"/>
        <w:ind w:firstLine="567"/>
      </w:pPr>
      <w:r w:rsidRPr="008629BC">
        <w:t>Канализационная сеть г. Златоуста уложена из стальных, чугунных, железобетонных, асбестоцементных, керамических труб диаметром 100-1500 мм, есть отдельные участки из полиэтиленовых труб.</w:t>
      </w:r>
    </w:p>
    <w:p w:rsidR="00217394" w:rsidRPr="008629BC" w:rsidRDefault="00BF42A9" w:rsidP="004234E7">
      <w:pPr>
        <w:spacing w:line="276" w:lineRule="auto"/>
        <w:ind w:firstLine="567"/>
      </w:pPr>
      <w:r w:rsidRPr="008629BC">
        <w:t>На</w:t>
      </w:r>
      <w:r w:rsidR="00FF0766" w:rsidRPr="008629BC">
        <w:t xml:space="preserve"> системе бытового водоотведения</w:t>
      </w:r>
      <w:r w:rsidR="00771086" w:rsidRPr="008629BC">
        <w:t>5</w:t>
      </w:r>
      <w:r w:rsidR="00FF0766" w:rsidRPr="008629BC">
        <w:t xml:space="preserve"> выпуск</w:t>
      </w:r>
      <w:r w:rsidRPr="008629BC">
        <w:t>ов</w:t>
      </w:r>
      <w:r w:rsidR="00FF0766" w:rsidRPr="008629BC">
        <w:t>, по которым бытовые сточные воды поступают в водотоки гор</w:t>
      </w:r>
      <w:r w:rsidR="00E04E6F" w:rsidRPr="008629BC">
        <w:t>ода</w:t>
      </w:r>
      <w:r w:rsidR="00771086" w:rsidRPr="008629BC">
        <w:t>, в том числе по 4 выпускам</w:t>
      </w:r>
      <w:r w:rsidR="00E04E6F" w:rsidRPr="008629BC">
        <w:t>без предварительной очистки</w:t>
      </w:r>
      <w:r w:rsidR="00217394" w:rsidRPr="008629BC">
        <w:t>:</w:t>
      </w:r>
    </w:p>
    <w:p w:rsidR="00F934C6" w:rsidRPr="008629BC" w:rsidRDefault="00F934C6" w:rsidP="009930CF">
      <w:pPr>
        <w:pStyle w:val="afc"/>
        <w:numPr>
          <w:ilvl w:val="0"/>
          <w:numId w:val="3"/>
        </w:numPr>
        <w:spacing w:before="0" w:beforeAutospacing="0" w:after="0" w:afterAutospacing="0"/>
        <w:ind w:left="1134" w:hanging="357"/>
      </w:pPr>
      <w:r w:rsidRPr="008629BC">
        <w:t xml:space="preserve">выпуск </w:t>
      </w:r>
      <w:r w:rsidR="00723970">
        <w:t xml:space="preserve">№ </w:t>
      </w:r>
      <w:r w:rsidRPr="008629BC">
        <w:t>2 – аварийный выпуск с КНС «Кварцит», расположен в районе площади Металлургов</w:t>
      </w:r>
      <w:r w:rsidR="00031204">
        <w:t>;</w:t>
      </w:r>
    </w:p>
    <w:p w:rsidR="00F934C6" w:rsidRPr="008629BC" w:rsidRDefault="00F934C6" w:rsidP="009930CF">
      <w:pPr>
        <w:pStyle w:val="afc"/>
        <w:numPr>
          <w:ilvl w:val="0"/>
          <w:numId w:val="3"/>
        </w:numPr>
        <w:spacing w:before="0" w:beforeAutospacing="0" w:after="0" w:afterAutospacing="0"/>
        <w:ind w:left="1134" w:hanging="357"/>
      </w:pPr>
      <w:r w:rsidRPr="008629BC">
        <w:t xml:space="preserve">выпуск </w:t>
      </w:r>
      <w:r w:rsidR="00723970">
        <w:t xml:space="preserve">№ </w:t>
      </w:r>
      <w:r w:rsidRPr="008629BC">
        <w:t>3 – район 6-го жилучастка(сброс при пиковой нагрузке), расположен перед ОСК</w:t>
      </w:r>
      <w:r w:rsidR="00031204">
        <w:t>;</w:t>
      </w:r>
    </w:p>
    <w:p w:rsidR="00F934C6" w:rsidRPr="008629BC" w:rsidRDefault="00F934C6" w:rsidP="009930CF">
      <w:pPr>
        <w:pStyle w:val="afc"/>
        <w:numPr>
          <w:ilvl w:val="0"/>
          <w:numId w:val="3"/>
        </w:numPr>
        <w:spacing w:before="0" w:beforeAutospacing="0" w:after="0" w:afterAutospacing="0"/>
        <w:ind w:left="1134" w:hanging="357"/>
      </w:pPr>
      <w:r w:rsidRPr="008629BC">
        <w:t xml:space="preserve">выпуск </w:t>
      </w:r>
      <w:r w:rsidR="00723970">
        <w:t xml:space="preserve">№ </w:t>
      </w:r>
      <w:r w:rsidRPr="008629BC">
        <w:t>4 – сброс сточных вод после очистки, расположен после ОСК</w:t>
      </w:r>
      <w:r w:rsidR="00031204">
        <w:t>;</w:t>
      </w:r>
    </w:p>
    <w:p w:rsidR="00F934C6" w:rsidRPr="008629BC" w:rsidRDefault="00F934C6" w:rsidP="009930CF">
      <w:pPr>
        <w:pStyle w:val="afc"/>
        <w:numPr>
          <w:ilvl w:val="0"/>
          <w:numId w:val="3"/>
        </w:numPr>
        <w:spacing w:before="0" w:beforeAutospacing="0" w:after="0" w:afterAutospacing="0"/>
        <w:ind w:left="1134" w:hanging="357"/>
      </w:pPr>
      <w:r w:rsidRPr="008629BC">
        <w:t xml:space="preserve">выпуск </w:t>
      </w:r>
      <w:r w:rsidR="00723970">
        <w:t xml:space="preserve">№ </w:t>
      </w:r>
      <w:r w:rsidRPr="008629BC">
        <w:t>5 – расположенв кв. Матросова</w:t>
      </w:r>
      <w:r w:rsidR="00031204">
        <w:t>;</w:t>
      </w:r>
    </w:p>
    <w:p w:rsidR="00F934C6" w:rsidRPr="008629BC" w:rsidRDefault="00F934C6" w:rsidP="009930CF">
      <w:pPr>
        <w:pStyle w:val="afc"/>
        <w:numPr>
          <w:ilvl w:val="0"/>
          <w:numId w:val="3"/>
        </w:numPr>
        <w:spacing w:before="0" w:beforeAutospacing="0" w:after="0" w:afterAutospacing="0"/>
        <w:ind w:left="1134" w:hanging="357"/>
      </w:pPr>
      <w:r w:rsidRPr="008629BC">
        <w:t xml:space="preserve">выпуск </w:t>
      </w:r>
      <w:r w:rsidR="00723970">
        <w:t xml:space="preserve">№ </w:t>
      </w:r>
      <w:r w:rsidRPr="008629BC">
        <w:t>6 – сброс воды после промывки фильтров при водоподготовке НФС на р. Б.Тесьма.</w:t>
      </w:r>
    </w:p>
    <w:p w:rsidR="00FF0766" w:rsidRPr="008629BC" w:rsidRDefault="009C7A6C" w:rsidP="004234E7">
      <w:pPr>
        <w:spacing w:line="276" w:lineRule="auto"/>
      </w:pPr>
      <w:r w:rsidRPr="008629BC">
        <w:t xml:space="preserve">С целью ликвидации всех выпусков было принято решение о строительстве самотечного тоннеля через гору Б. Татарка. </w:t>
      </w:r>
      <w:r w:rsidR="00FF0766" w:rsidRPr="008629BC">
        <w:t>В настоящее время строительство самотечного тоннеля через гору Б. Татарка не актуально в связи с оптимизацией объемов водозабора и подачи воды.</w:t>
      </w:r>
    </w:p>
    <w:p w:rsidR="00FF0766" w:rsidRPr="008629BC" w:rsidRDefault="004C5386" w:rsidP="004234E7">
      <w:pPr>
        <w:spacing w:line="276" w:lineRule="auto"/>
        <w:ind w:firstLine="567"/>
      </w:pPr>
      <w:r>
        <w:t>Н</w:t>
      </w:r>
      <w:r w:rsidR="00FF0766" w:rsidRPr="008629BC">
        <w:t xml:space="preserve">еобходима реконструкция напорного коллектора (Д=1200мм) канализации от </w:t>
      </w:r>
      <w:r w:rsidRPr="008629BC">
        <w:t xml:space="preserve">ГКНС «Кварцит» </w:t>
      </w:r>
      <w:r w:rsidR="00FF0766" w:rsidRPr="008629BC">
        <w:t>в связи со значительным износом.</w:t>
      </w:r>
    </w:p>
    <w:p w:rsidR="00FF0766" w:rsidRPr="008629BC" w:rsidRDefault="00FF0766" w:rsidP="004234E7">
      <w:pPr>
        <w:spacing w:line="276" w:lineRule="auto"/>
        <w:ind w:firstLine="567"/>
      </w:pPr>
      <w:r w:rsidRPr="008629BC">
        <w:t>Единая городская система сбора и отведения поверхностного стока отсутствует. Существующая дождевая канализация фрагментарна. Очистные сооружения поверхностного и дренажного стока отсутствуют.</w:t>
      </w:r>
    </w:p>
    <w:p w:rsidR="00FF0766" w:rsidRPr="008629BC" w:rsidRDefault="00FF0766" w:rsidP="004234E7">
      <w:pPr>
        <w:spacing w:line="276" w:lineRule="auto"/>
        <w:ind w:firstLine="567"/>
      </w:pPr>
      <w:r w:rsidRPr="008629BC">
        <w:t xml:space="preserve">Дождевые стоки попадают в единую канализационную сеть через негерметичные (открытые) крышки канализационных колодцев, смешиваясь с хозбытовыми и производственными стоками. </w:t>
      </w:r>
      <w:r w:rsidR="002260D5" w:rsidRPr="008629BC">
        <w:t>Крометого,</w:t>
      </w:r>
      <w:r w:rsidRPr="008629BC">
        <w:t>в систему водоотведения сбрасывают техническую воду в объеме до 40% от сточных вод.</w:t>
      </w:r>
    </w:p>
    <w:p w:rsidR="00FF0766" w:rsidRPr="008629BC" w:rsidRDefault="00FF0766" w:rsidP="004234E7">
      <w:pPr>
        <w:spacing w:line="276" w:lineRule="auto"/>
        <w:ind w:firstLine="567"/>
      </w:pPr>
      <w:r w:rsidRPr="008629BC">
        <w:t xml:space="preserve">Характеристики канализационных насосных станций приведены в таблице </w:t>
      </w:r>
      <w:r w:rsidR="007D504B">
        <w:rPr>
          <w:lang w:eastAsia="ru-RU"/>
        </w:rPr>
        <w:t>ниже</w:t>
      </w:r>
      <w:r w:rsidRPr="008629BC">
        <w:t>.</w:t>
      </w:r>
    </w:p>
    <w:p w:rsidR="00FF0766" w:rsidRPr="008629BC" w:rsidRDefault="00FF0766" w:rsidP="004234E7">
      <w:pPr>
        <w:spacing w:line="276" w:lineRule="auto"/>
      </w:pPr>
    </w:p>
    <w:p w:rsidR="009930CF" w:rsidRDefault="009930CF" w:rsidP="00116437">
      <w:pPr>
        <w:pStyle w:val="116"/>
        <w:spacing w:before="120"/>
        <w:jc w:val="both"/>
        <w:rPr>
          <w:b/>
          <w:bCs/>
        </w:rPr>
        <w:sectPr w:rsidR="009930CF" w:rsidSect="006604C4">
          <w:pgSz w:w="11900" w:h="16840"/>
          <w:pgMar w:top="1134" w:right="851" w:bottom="1134" w:left="1701" w:header="567" w:footer="567" w:gutter="0"/>
          <w:cols w:space="708"/>
          <w:docGrid w:linePitch="360"/>
        </w:sectPr>
      </w:pPr>
    </w:p>
    <w:p w:rsidR="00E214BA" w:rsidRPr="00116437" w:rsidRDefault="00EA188F" w:rsidP="00116437">
      <w:pPr>
        <w:pStyle w:val="116"/>
        <w:spacing w:before="120"/>
        <w:jc w:val="both"/>
        <w:rPr>
          <w:b/>
          <w:bCs/>
        </w:rPr>
      </w:pPr>
      <w:bookmarkStart w:id="156" w:name="_Toc21280296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47</w:t>
      </w:r>
      <w:r w:rsidR="00080B42" w:rsidRPr="00DC10E4">
        <w:rPr>
          <w:b/>
          <w:bCs/>
          <w:noProof/>
          <w:sz w:val="20"/>
          <w:szCs w:val="18"/>
          <w:lang w:eastAsia="en-US"/>
        </w:rPr>
        <w:fldChar w:fldCharType="end"/>
      </w:r>
      <w:r w:rsidRPr="00895277">
        <w:rPr>
          <w:b/>
          <w:bCs/>
        </w:rPr>
        <w:t xml:space="preserve">- </w:t>
      </w:r>
      <w:r w:rsidR="00FF0766" w:rsidRPr="00116437">
        <w:rPr>
          <w:b/>
          <w:bCs/>
        </w:rPr>
        <w:t>Канализационные насосные станции г. Златоуста</w:t>
      </w:r>
      <w:bookmarkEnd w:id="156"/>
    </w:p>
    <w:tbl>
      <w:tblPr>
        <w:tblW w:w="5000" w:type="pct"/>
        <w:shd w:val="clear" w:color="auto" w:fill="FFFFFF"/>
        <w:tblLook w:val="0000"/>
      </w:tblPr>
      <w:tblGrid>
        <w:gridCol w:w="678"/>
        <w:gridCol w:w="2859"/>
        <w:gridCol w:w="1231"/>
        <w:gridCol w:w="1569"/>
        <w:gridCol w:w="1648"/>
        <w:gridCol w:w="2123"/>
        <w:gridCol w:w="2590"/>
        <w:gridCol w:w="1884"/>
      </w:tblGrid>
      <w:tr w:rsidR="007D504B" w:rsidRPr="009930CF" w:rsidTr="007D504B">
        <w:trPr>
          <w:cantSplit/>
          <w:trHeight w:val="20"/>
          <w:tblHeader/>
        </w:trPr>
        <w:tc>
          <w:tcPr>
            <w:tcW w:w="23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Pr>
                <w:b/>
                <w:sz w:val="18"/>
                <w:szCs w:val="18"/>
              </w:rPr>
              <w:t xml:space="preserve">№ </w:t>
            </w:r>
          </w:p>
          <w:p w:rsidR="007D504B" w:rsidRPr="009930CF" w:rsidRDefault="007D504B" w:rsidP="004234E7">
            <w:pPr>
              <w:spacing w:before="0" w:after="0" w:line="276" w:lineRule="auto"/>
              <w:ind w:firstLine="0"/>
              <w:jc w:val="center"/>
              <w:rPr>
                <w:b/>
                <w:sz w:val="18"/>
                <w:szCs w:val="18"/>
              </w:rPr>
            </w:pPr>
            <w:r w:rsidRPr="009930CF">
              <w:rPr>
                <w:b/>
                <w:sz w:val="18"/>
                <w:szCs w:val="18"/>
              </w:rPr>
              <w:t>п/п</w:t>
            </w:r>
          </w:p>
        </w:tc>
        <w:tc>
          <w:tcPr>
            <w:tcW w:w="9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sidRPr="009930CF">
              <w:rPr>
                <w:b/>
                <w:sz w:val="18"/>
                <w:szCs w:val="18"/>
              </w:rPr>
              <w:t>Наименование объекта</w:t>
            </w:r>
          </w:p>
        </w:tc>
        <w:tc>
          <w:tcPr>
            <w:tcW w:w="42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sidRPr="009930CF">
              <w:rPr>
                <w:b/>
                <w:sz w:val="18"/>
                <w:szCs w:val="18"/>
              </w:rPr>
              <w:t>Кол-во дежурного персонала, чел/ сут</w:t>
            </w:r>
          </w:p>
        </w:tc>
        <w:tc>
          <w:tcPr>
            <w:tcW w:w="53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sidRPr="009930CF">
              <w:rPr>
                <w:b/>
                <w:sz w:val="18"/>
                <w:szCs w:val="18"/>
              </w:rPr>
              <w:t>Год ввода</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Pr>
                <w:b/>
                <w:sz w:val="18"/>
                <w:szCs w:val="18"/>
              </w:rPr>
              <w:t xml:space="preserve">№ </w:t>
            </w:r>
            <w:r w:rsidRPr="009930CF">
              <w:rPr>
                <w:b/>
                <w:sz w:val="18"/>
                <w:szCs w:val="18"/>
              </w:rPr>
              <w:t>насосного агрегата</w:t>
            </w:r>
          </w:p>
        </w:tc>
        <w:tc>
          <w:tcPr>
            <w:tcW w:w="1616"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sidRPr="009930CF">
              <w:rPr>
                <w:b/>
                <w:sz w:val="18"/>
                <w:szCs w:val="18"/>
              </w:rPr>
              <w:t>Характеристика</w:t>
            </w:r>
          </w:p>
          <w:p w:rsidR="007D504B" w:rsidRPr="009930CF" w:rsidRDefault="007D504B" w:rsidP="004234E7">
            <w:pPr>
              <w:spacing w:before="0" w:after="0" w:line="276" w:lineRule="auto"/>
              <w:ind w:firstLine="0"/>
              <w:jc w:val="center"/>
              <w:rPr>
                <w:b/>
                <w:sz w:val="18"/>
                <w:szCs w:val="18"/>
              </w:rPr>
            </w:pPr>
            <w:r w:rsidRPr="009930CF">
              <w:rPr>
                <w:b/>
                <w:sz w:val="18"/>
                <w:szCs w:val="18"/>
              </w:rPr>
              <w:t>насосных агрегатов</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b/>
                <w:sz w:val="18"/>
                <w:szCs w:val="18"/>
              </w:rPr>
            </w:pPr>
            <w:r w:rsidRPr="009930CF">
              <w:rPr>
                <w:b/>
                <w:sz w:val="18"/>
                <w:szCs w:val="18"/>
              </w:rPr>
              <w:t>Примеч.</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«Ветлужская»</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6</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1993</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75 кВт</w:t>
            </w:r>
          </w:p>
          <w:p w:rsidR="007D504B" w:rsidRPr="009930CF" w:rsidRDefault="007D504B" w:rsidP="004234E7">
            <w:pPr>
              <w:spacing w:before="0" w:after="0" w:line="276" w:lineRule="auto"/>
              <w:ind w:firstLine="0"/>
              <w:rPr>
                <w:sz w:val="18"/>
                <w:szCs w:val="18"/>
              </w:rPr>
            </w:pPr>
            <w:r w:rsidRPr="009930CF">
              <w:rPr>
                <w:sz w:val="18"/>
                <w:szCs w:val="18"/>
              </w:rPr>
              <w:t>980об/мин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СД450/22,5</w:t>
            </w:r>
          </w:p>
          <w:p w:rsidR="007D504B" w:rsidRPr="009930CF" w:rsidRDefault="007D504B" w:rsidP="004234E7">
            <w:pPr>
              <w:spacing w:before="0" w:after="0" w:line="276" w:lineRule="auto"/>
              <w:ind w:left="134" w:right="60" w:firstLine="0"/>
              <w:rPr>
                <w:sz w:val="18"/>
                <w:szCs w:val="18"/>
              </w:rPr>
            </w:pPr>
            <w:r w:rsidRPr="009930CF">
              <w:rPr>
                <w:sz w:val="18"/>
                <w:szCs w:val="18"/>
              </w:rPr>
              <w:t>Q=450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75кВт</w:t>
            </w:r>
          </w:p>
          <w:p w:rsidR="007D504B" w:rsidRPr="009930CF" w:rsidRDefault="007D504B" w:rsidP="004234E7">
            <w:pPr>
              <w:spacing w:before="0" w:after="0" w:line="276" w:lineRule="auto"/>
              <w:ind w:firstLine="0"/>
              <w:rPr>
                <w:sz w:val="18"/>
                <w:szCs w:val="18"/>
              </w:rPr>
            </w:pPr>
            <w:r w:rsidRPr="009930CF">
              <w:rPr>
                <w:sz w:val="18"/>
                <w:szCs w:val="18"/>
              </w:rPr>
              <w:t>980об/мин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СД450/22,5</w:t>
            </w:r>
          </w:p>
          <w:p w:rsidR="007D504B" w:rsidRPr="009930CF" w:rsidRDefault="007D504B" w:rsidP="004234E7">
            <w:pPr>
              <w:spacing w:before="0" w:after="0" w:line="276" w:lineRule="auto"/>
              <w:ind w:left="134" w:right="60" w:firstLine="0"/>
              <w:rPr>
                <w:sz w:val="18"/>
                <w:szCs w:val="18"/>
              </w:rPr>
            </w:pPr>
            <w:r w:rsidRPr="009930CF">
              <w:rPr>
                <w:sz w:val="18"/>
                <w:szCs w:val="18"/>
              </w:rPr>
              <w:t>Q=450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3</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75 кВт</w:t>
            </w:r>
          </w:p>
          <w:p w:rsidR="007D504B" w:rsidRPr="009930CF" w:rsidRDefault="007D504B" w:rsidP="004234E7">
            <w:pPr>
              <w:spacing w:before="0" w:after="0" w:line="276" w:lineRule="auto"/>
              <w:ind w:firstLine="0"/>
              <w:rPr>
                <w:sz w:val="18"/>
                <w:szCs w:val="18"/>
              </w:rPr>
            </w:pPr>
            <w:r w:rsidRPr="009930CF">
              <w:rPr>
                <w:sz w:val="18"/>
                <w:szCs w:val="18"/>
              </w:rPr>
              <w:t>980об/мин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СД450/22,5</w:t>
            </w:r>
          </w:p>
          <w:p w:rsidR="007D504B" w:rsidRPr="009930CF" w:rsidRDefault="007D504B" w:rsidP="004234E7">
            <w:pPr>
              <w:spacing w:before="0" w:after="0" w:line="276" w:lineRule="auto"/>
              <w:ind w:left="134" w:right="60" w:firstLine="0"/>
              <w:rPr>
                <w:sz w:val="18"/>
                <w:szCs w:val="18"/>
              </w:rPr>
            </w:pPr>
            <w:r w:rsidRPr="009930CF">
              <w:rPr>
                <w:sz w:val="18"/>
                <w:szCs w:val="18"/>
              </w:rPr>
              <w:t>Q=450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«Мясокомбинат»</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5</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1995</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45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СД450/22,5</w:t>
            </w:r>
          </w:p>
          <w:p w:rsidR="007D504B" w:rsidRPr="009930CF" w:rsidRDefault="007D504B" w:rsidP="004234E7">
            <w:pPr>
              <w:spacing w:before="0" w:after="0" w:line="276" w:lineRule="auto"/>
              <w:ind w:left="134" w:right="60" w:firstLine="0"/>
              <w:rPr>
                <w:sz w:val="18"/>
                <w:szCs w:val="18"/>
              </w:rPr>
            </w:pPr>
            <w:r w:rsidRPr="009930CF">
              <w:rPr>
                <w:sz w:val="18"/>
                <w:szCs w:val="18"/>
              </w:rPr>
              <w:t>Q=450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3</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75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СД450/22,5</w:t>
            </w:r>
          </w:p>
          <w:p w:rsidR="007D504B" w:rsidRPr="009930CF" w:rsidRDefault="007D504B" w:rsidP="004234E7">
            <w:pPr>
              <w:spacing w:before="0" w:after="0" w:line="276" w:lineRule="auto"/>
              <w:ind w:left="134" w:right="60" w:firstLine="0"/>
              <w:rPr>
                <w:sz w:val="18"/>
                <w:szCs w:val="18"/>
              </w:rPr>
            </w:pPr>
            <w:r w:rsidRPr="009930CF">
              <w:rPr>
                <w:sz w:val="18"/>
                <w:szCs w:val="18"/>
              </w:rPr>
              <w:t>Q=450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37 кВт</w:t>
            </w:r>
          </w:p>
          <w:p w:rsidR="007D504B" w:rsidRPr="009930CF" w:rsidRDefault="007D504B" w:rsidP="004234E7">
            <w:pPr>
              <w:spacing w:before="0" w:after="0" w:line="276" w:lineRule="auto"/>
              <w:ind w:firstLine="0"/>
              <w:rPr>
                <w:sz w:val="18"/>
                <w:szCs w:val="18"/>
              </w:rPr>
            </w:pPr>
            <w:r w:rsidRPr="009930CF">
              <w:rPr>
                <w:sz w:val="18"/>
                <w:szCs w:val="18"/>
              </w:rPr>
              <w:t>1450об/мин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СД250/22,5</w:t>
            </w:r>
          </w:p>
          <w:p w:rsidR="007D504B" w:rsidRPr="009930CF" w:rsidRDefault="007D504B" w:rsidP="004234E7">
            <w:pPr>
              <w:spacing w:before="0" w:after="0" w:line="276" w:lineRule="auto"/>
              <w:ind w:left="134" w:right="60" w:firstLine="0"/>
              <w:rPr>
                <w:sz w:val="18"/>
                <w:szCs w:val="18"/>
              </w:rPr>
            </w:pPr>
            <w:r w:rsidRPr="009930CF">
              <w:rPr>
                <w:sz w:val="18"/>
                <w:szCs w:val="18"/>
              </w:rPr>
              <w:t>Q=250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Н=22,5м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3</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«Турист»</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12</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1984</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160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СД800/32</w:t>
            </w:r>
          </w:p>
          <w:p w:rsidR="007D504B" w:rsidRPr="009930CF" w:rsidRDefault="007D504B" w:rsidP="004234E7">
            <w:pPr>
              <w:spacing w:before="0" w:after="0" w:line="276" w:lineRule="auto"/>
              <w:ind w:left="134" w:right="60" w:firstLine="0"/>
              <w:rPr>
                <w:sz w:val="18"/>
                <w:szCs w:val="18"/>
              </w:rPr>
            </w:pPr>
            <w:r w:rsidRPr="009930CF">
              <w:rPr>
                <w:sz w:val="18"/>
                <w:szCs w:val="18"/>
              </w:rPr>
              <w:t>Q=800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160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СД800/32</w:t>
            </w:r>
          </w:p>
          <w:p w:rsidR="007D504B" w:rsidRPr="009930CF" w:rsidRDefault="007D504B" w:rsidP="004234E7">
            <w:pPr>
              <w:spacing w:before="0" w:after="0" w:line="276" w:lineRule="auto"/>
              <w:ind w:left="134" w:right="60" w:firstLine="0"/>
              <w:rPr>
                <w:sz w:val="18"/>
                <w:szCs w:val="18"/>
              </w:rPr>
            </w:pPr>
            <w:r w:rsidRPr="009930CF">
              <w:rPr>
                <w:sz w:val="18"/>
                <w:szCs w:val="18"/>
              </w:rPr>
              <w:t>Q=800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3</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132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СД800/32</w:t>
            </w:r>
          </w:p>
          <w:p w:rsidR="007D504B" w:rsidRPr="009930CF" w:rsidRDefault="007D504B" w:rsidP="004234E7">
            <w:pPr>
              <w:spacing w:before="0" w:after="0" w:line="276" w:lineRule="auto"/>
              <w:ind w:left="134" w:right="60" w:firstLine="0"/>
              <w:rPr>
                <w:sz w:val="18"/>
                <w:szCs w:val="18"/>
              </w:rPr>
            </w:pPr>
            <w:r w:rsidRPr="009930CF">
              <w:rPr>
                <w:sz w:val="18"/>
                <w:szCs w:val="18"/>
              </w:rPr>
              <w:t>Q=800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4</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132кВт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СД800/32</w:t>
            </w:r>
          </w:p>
          <w:p w:rsidR="007D504B" w:rsidRPr="009930CF" w:rsidRDefault="007D504B" w:rsidP="004234E7">
            <w:pPr>
              <w:spacing w:before="0" w:after="0" w:line="276" w:lineRule="auto"/>
              <w:ind w:left="134" w:right="60" w:firstLine="0"/>
              <w:rPr>
                <w:sz w:val="18"/>
                <w:szCs w:val="18"/>
              </w:rPr>
            </w:pPr>
            <w:r w:rsidRPr="009930CF">
              <w:rPr>
                <w:sz w:val="18"/>
                <w:szCs w:val="18"/>
              </w:rPr>
              <w:t>Q=800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5</w:t>
            </w: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132 кВт</w:t>
            </w:r>
          </w:p>
          <w:p w:rsidR="007D504B" w:rsidRPr="009930CF" w:rsidRDefault="007D504B" w:rsidP="004234E7">
            <w:pPr>
              <w:spacing w:before="0" w:after="0" w:line="276" w:lineRule="auto"/>
              <w:ind w:firstLine="0"/>
              <w:rPr>
                <w:sz w:val="18"/>
                <w:szCs w:val="18"/>
              </w:rPr>
            </w:pPr>
            <w:r w:rsidRPr="009930CF">
              <w:rPr>
                <w:sz w:val="18"/>
                <w:szCs w:val="18"/>
              </w:rPr>
              <w:t>975об/мин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СД800/32</w:t>
            </w:r>
          </w:p>
          <w:p w:rsidR="007D504B" w:rsidRPr="009930CF" w:rsidRDefault="007D504B" w:rsidP="004234E7">
            <w:pPr>
              <w:spacing w:before="0" w:after="0" w:line="276" w:lineRule="auto"/>
              <w:ind w:left="134" w:right="60" w:firstLine="0"/>
              <w:rPr>
                <w:sz w:val="18"/>
                <w:szCs w:val="18"/>
              </w:rPr>
            </w:pPr>
            <w:r w:rsidRPr="009930CF">
              <w:rPr>
                <w:sz w:val="18"/>
                <w:szCs w:val="18"/>
              </w:rPr>
              <w:t>Q=800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4</w:t>
            </w:r>
          </w:p>
        </w:tc>
        <w:tc>
          <w:tcPr>
            <w:tcW w:w="9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«Белый ключ»</w:t>
            </w:r>
          </w:p>
        </w:tc>
        <w:tc>
          <w:tcPr>
            <w:tcW w:w="42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4</w:t>
            </w:r>
          </w:p>
        </w:tc>
        <w:tc>
          <w:tcPr>
            <w:tcW w:w="53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1994</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45 кВт</w:t>
            </w:r>
          </w:p>
          <w:p w:rsidR="007D504B" w:rsidRPr="009930CF" w:rsidRDefault="007D504B" w:rsidP="004234E7">
            <w:pPr>
              <w:spacing w:before="0" w:after="0" w:line="276" w:lineRule="auto"/>
              <w:ind w:firstLine="0"/>
              <w:rPr>
                <w:sz w:val="18"/>
                <w:szCs w:val="18"/>
              </w:rPr>
            </w:pPr>
            <w:r w:rsidRPr="009930CF">
              <w:rPr>
                <w:sz w:val="18"/>
                <w:szCs w:val="18"/>
              </w:rPr>
              <w:t>2900об/мин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СД60/45</w:t>
            </w:r>
          </w:p>
          <w:p w:rsidR="007D504B" w:rsidRPr="009930CF" w:rsidRDefault="007D504B" w:rsidP="004234E7">
            <w:pPr>
              <w:spacing w:before="0" w:after="0" w:line="276" w:lineRule="auto"/>
              <w:ind w:left="134" w:right="60" w:firstLine="0"/>
              <w:rPr>
                <w:sz w:val="18"/>
                <w:szCs w:val="18"/>
              </w:rPr>
            </w:pPr>
            <w:r w:rsidRPr="009930CF">
              <w:rPr>
                <w:sz w:val="18"/>
                <w:szCs w:val="18"/>
              </w:rPr>
              <w:t xml:space="preserve">Q=60 </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Н=45м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val="restart"/>
            <w:tcBorders>
              <w:top w:val="single" w:sz="8"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5</w:t>
            </w:r>
          </w:p>
        </w:tc>
        <w:tc>
          <w:tcPr>
            <w:tcW w:w="980" w:type="pct"/>
            <w:vMerge w:val="restart"/>
            <w:tcBorders>
              <w:top w:val="single" w:sz="8"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«Мобиль»</w:t>
            </w:r>
          </w:p>
        </w:tc>
        <w:tc>
          <w:tcPr>
            <w:tcW w:w="422" w:type="pct"/>
            <w:vMerge w:val="restart"/>
            <w:tcBorders>
              <w:top w:val="single" w:sz="8"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5</w:t>
            </w:r>
          </w:p>
        </w:tc>
        <w:tc>
          <w:tcPr>
            <w:tcW w:w="538" w:type="pct"/>
            <w:vMerge w:val="restart"/>
            <w:tcBorders>
              <w:top w:val="single" w:sz="8"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1997</w:t>
            </w:r>
          </w:p>
        </w:tc>
        <w:tc>
          <w:tcPr>
            <w:tcW w:w="565"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728"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45 кВт</w:t>
            </w:r>
          </w:p>
          <w:p w:rsidR="007D504B" w:rsidRPr="009930CF" w:rsidRDefault="007D504B" w:rsidP="004234E7">
            <w:pPr>
              <w:spacing w:before="0" w:after="0" w:line="276" w:lineRule="auto"/>
              <w:ind w:firstLine="0"/>
              <w:rPr>
                <w:sz w:val="18"/>
                <w:szCs w:val="18"/>
              </w:rPr>
            </w:pPr>
            <w:r w:rsidRPr="009930CF">
              <w:rPr>
                <w:sz w:val="18"/>
                <w:szCs w:val="18"/>
              </w:rPr>
              <w:t>1475об/мин</w:t>
            </w:r>
          </w:p>
        </w:tc>
        <w:tc>
          <w:tcPr>
            <w:tcW w:w="888"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 60/45</w:t>
            </w:r>
          </w:p>
          <w:p w:rsidR="007D504B" w:rsidRPr="009930CF" w:rsidRDefault="007D504B" w:rsidP="004234E7">
            <w:pPr>
              <w:spacing w:before="0" w:after="0" w:line="276" w:lineRule="auto"/>
              <w:ind w:left="134" w:right="60" w:firstLine="0"/>
              <w:rPr>
                <w:sz w:val="18"/>
                <w:szCs w:val="18"/>
              </w:rPr>
            </w:pPr>
            <w:r w:rsidRPr="009930CF">
              <w:rPr>
                <w:sz w:val="18"/>
                <w:szCs w:val="18"/>
              </w:rPr>
              <w:t xml:space="preserve">Q=60 </w:t>
            </w:r>
            <w:r>
              <w:rPr>
                <w:sz w:val="18"/>
                <w:szCs w:val="18"/>
              </w:rPr>
              <w:t>м³</w:t>
            </w:r>
            <w:r w:rsidRPr="009930CF">
              <w:rPr>
                <w:sz w:val="18"/>
                <w:szCs w:val="18"/>
              </w:rPr>
              <w:t>/ч; Н=45м</w:t>
            </w:r>
          </w:p>
        </w:tc>
        <w:tc>
          <w:tcPr>
            <w:tcW w:w="646"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30 кВт</w:t>
            </w:r>
          </w:p>
          <w:p w:rsidR="007D504B" w:rsidRPr="009930CF" w:rsidRDefault="007D504B" w:rsidP="004234E7">
            <w:pPr>
              <w:spacing w:before="0" w:after="0" w:line="276" w:lineRule="auto"/>
              <w:ind w:firstLine="0"/>
              <w:rPr>
                <w:sz w:val="18"/>
                <w:szCs w:val="18"/>
              </w:rPr>
            </w:pPr>
            <w:r w:rsidRPr="009930CF">
              <w:rPr>
                <w:sz w:val="18"/>
                <w:szCs w:val="18"/>
              </w:rPr>
              <w:t>2900об/мин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СМ100-65-200/2</w:t>
            </w:r>
          </w:p>
          <w:p w:rsidR="007D504B" w:rsidRPr="009930CF" w:rsidRDefault="007D504B" w:rsidP="004234E7">
            <w:pPr>
              <w:spacing w:before="0" w:after="0" w:line="276" w:lineRule="auto"/>
              <w:ind w:left="134" w:right="60" w:firstLine="0"/>
              <w:rPr>
                <w:sz w:val="18"/>
                <w:szCs w:val="18"/>
              </w:rPr>
            </w:pPr>
            <w:r w:rsidRPr="009930CF">
              <w:rPr>
                <w:sz w:val="18"/>
                <w:szCs w:val="18"/>
              </w:rPr>
              <w:t>Q=125</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Н=47,5м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6</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«Вокзал»</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4</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1975</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37 кВт</w:t>
            </w:r>
          </w:p>
          <w:p w:rsidR="007D504B" w:rsidRPr="009930CF" w:rsidRDefault="007D504B" w:rsidP="004234E7">
            <w:pPr>
              <w:spacing w:before="0" w:after="0" w:line="276" w:lineRule="auto"/>
              <w:ind w:firstLine="0"/>
              <w:rPr>
                <w:sz w:val="18"/>
                <w:szCs w:val="18"/>
              </w:rPr>
            </w:pPr>
            <w:r w:rsidRPr="009930CF">
              <w:rPr>
                <w:sz w:val="18"/>
                <w:szCs w:val="18"/>
              </w:rPr>
              <w:t>1450об/мин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 60/45</w:t>
            </w:r>
          </w:p>
          <w:p w:rsidR="007D504B" w:rsidRPr="009930CF" w:rsidRDefault="007D504B" w:rsidP="004234E7">
            <w:pPr>
              <w:spacing w:before="0" w:after="0" w:line="276" w:lineRule="auto"/>
              <w:ind w:left="134" w:right="60" w:firstLine="0"/>
              <w:rPr>
                <w:sz w:val="18"/>
                <w:szCs w:val="18"/>
              </w:rPr>
            </w:pPr>
            <w:r w:rsidRPr="009930CF">
              <w:rPr>
                <w:sz w:val="18"/>
                <w:szCs w:val="18"/>
              </w:rPr>
              <w:t xml:space="preserve">Q=60 </w:t>
            </w:r>
            <w:r>
              <w:rPr>
                <w:sz w:val="18"/>
                <w:szCs w:val="18"/>
              </w:rPr>
              <w:t>м³</w:t>
            </w:r>
            <w:r w:rsidRPr="009930CF">
              <w:rPr>
                <w:sz w:val="18"/>
                <w:szCs w:val="18"/>
              </w:rPr>
              <w:t xml:space="preserve"> /ч</w:t>
            </w:r>
          </w:p>
          <w:p w:rsidR="007D504B" w:rsidRPr="009930CF" w:rsidRDefault="007D504B" w:rsidP="004234E7">
            <w:pPr>
              <w:spacing w:before="0" w:after="0" w:line="276" w:lineRule="auto"/>
              <w:ind w:left="134" w:right="60" w:firstLine="0"/>
              <w:rPr>
                <w:sz w:val="18"/>
                <w:szCs w:val="18"/>
              </w:rPr>
            </w:pPr>
            <w:r w:rsidRPr="009930CF">
              <w:rPr>
                <w:sz w:val="18"/>
                <w:szCs w:val="18"/>
              </w:rPr>
              <w:t>Н=45м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45 кВт</w:t>
            </w:r>
          </w:p>
          <w:p w:rsidR="007D504B" w:rsidRPr="009930CF" w:rsidRDefault="007D504B" w:rsidP="004234E7">
            <w:pPr>
              <w:spacing w:before="0" w:after="0" w:line="276" w:lineRule="auto"/>
              <w:ind w:firstLine="0"/>
              <w:rPr>
                <w:sz w:val="18"/>
                <w:szCs w:val="18"/>
              </w:rPr>
            </w:pPr>
            <w:r w:rsidRPr="009930CF">
              <w:rPr>
                <w:sz w:val="18"/>
                <w:szCs w:val="18"/>
              </w:rPr>
              <w:t>1450об/мин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ФГ114/46</w:t>
            </w:r>
          </w:p>
          <w:p w:rsidR="007D504B" w:rsidRPr="009930CF" w:rsidRDefault="007D504B" w:rsidP="004234E7">
            <w:pPr>
              <w:spacing w:before="0" w:after="0" w:line="276" w:lineRule="auto"/>
              <w:ind w:left="134" w:right="60" w:firstLine="0"/>
              <w:rPr>
                <w:sz w:val="18"/>
                <w:szCs w:val="18"/>
              </w:rPr>
            </w:pPr>
            <w:r w:rsidRPr="009930CF">
              <w:rPr>
                <w:sz w:val="18"/>
                <w:szCs w:val="18"/>
              </w:rPr>
              <w:t>Q=118</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Н=32м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3</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45 кВт</w:t>
            </w:r>
          </w:p>
          <w:p w:rsidR="007D504B" w:rsidRPr="009930CF" w:rsidRDefault="007D504B" w:rsidP="004234E7">
            <w:pPr>
              <w:spacing w:before="0" w:after="0" w:line="276" w:lineRule="auto"/>
              <w:ind w:firstLine="0"/>
              <w:rPr>
                <w:sz w:val="18"/>
                <w:szCs w:val="18"/>
              </w:rPr>
            </w:pPr>
            <w:r w:rsidRPr="009930CF">
              <w:rPr>
                <w:sz w:val="18"/>
                <w:szCs w:val="18"/>
              </w:rPr>
              <w:t>1450об/мин</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 60/45</w:t>
            </w:r>
          </w:p>
          <w:p w:rsidR="007D504B" w:rsidRPr="009930CF" w:rsidRDefault="007D504B" w:rsidP="004234E7">
            <w:pPr>
              <w:spacing w:before="0" w:after="0" w:line="276" w:lineRule="auto"/>
              <w:ind w:left="134" w:right="60" w:firstLine="0"/>
              <w:rPr>
                <w:sz w:val="18"/>
                <w:szCs w:val="18"/>
              </w:rPr>
            </w:pPr>
            <w:r w:rsidRPr="009930CF">
              <w:rPr>
                <w:sz w:val="18"/>
                <w:szCs w:val="18"/>
              </w:rPr>
              <w:t xml:space="preserve">Q=60 </w:t>
            </w:r>
            <w:r>
              <w:rPr>
                <w:sz w:val="18"/>
                <w:szCs w:val="18"/>
              </w:rPr>
              <w:t>м³</w:t>
            </w:r>
            <w:r w:rsidRPr="009930CF">
              <w:rPr>
                <w:sz w:val="18"/>
                <w:szCs w:val="18"/>
              </w:rPr>
              <w:t xml:space="preserve"> /ч</w:t>
            </w:r>
          </w:p>
          <w:p w:rsidR="007D504B" w:rsidRPr="009930CF" w:rsidRDefault="007D504B" w:rsidP="004234E7">
            <w:pPr>
              <w:spacing w:before="0" w:after="0" w:line="276" w:lineRule="auto"/>
              <w:ind w:left="134" w:right="60" w:firstLine="0"/>
              <w:rPr>
                <w:sz w:val="18"/>
                <w:szCs w:val="18"/>
              </w:rPr>
            </w:pPr>
            <w:r w:rsidRPr="009930CF">
              <w:rPr>
                <w:sz w:val="18"/>
                <w:szCs w:val="18"/>
              </w:rPr>
              <w:t>Н=45м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7</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«Булат»</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4</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1995</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5,5 кВт</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«GRUNFOS» SEG.</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p w:rsidR="007D504B" w:rsidRPr="009930CF" w:rsidRDefault="007D504B" w:rsidP="00937715">
            <w:pPr>
              <w:spacing w:before="0" w:after="0"/>
              <w:ind w:firstLine="0"/>
              <w:jc w:val="center"/>
              <w:rPr>
                <w:sz w:val="18"/>
                <w:szCs w:val="18"/>
              </w:rPr>
            </w:pP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E70514">
            <w:pPr>
              <w:spacing w:before="0" w:after="0"/>
              <w:ind w:left="125" w:right="165"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 xml:space="preserve"> 5,5 КВт</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«GRUNDFOS» SEG.</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8</w:t>
            </w:r>
          </w:p>
        </w:tc>
        <w:tc>
          <w:tcPr>
            <w:tcW w:w="980"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25" w:right="165" w:firstLine="0"/>
              <w:rPr>
                <w:sz w:val="18"/>
                <w:szCs w:val="18"/>
              </w:rPr>
            </w:pPr>
            <w:r w:rsidRPr="009930CF">
              <w:rPr>
                <w:sz w:val="18"/>
                <w:szCs w:val="18"/>
              </w:rPr>
              <w:t>Канализационная насосная станция «Кварцит»</w:t>
            </w:r>
          </w:p>
        </w:tc>
        <w:tc>
          <w:tcPr>
            <w:tcW w:w="422"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12</w:t>
            </w:r>
          </w:p>
        </w:tc>
        <w:tc>
          <w:tcPr>
            <w:tcW w:w="538"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1978</w:t>
            </w: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1</w:t>
            </w:r>
          </w:p>
          <w:p w:rsidR="007D504B" w:rsidRPr="009930CF" w:rsidRDefault="007D504B" w:rsidP="004234E7">
            <w:pPr>
              <w:spacing w:before="0" w:after="0" w:line="276" w:lineRule="auto"/>
              <w:ind w:firstLine="0"/>
              <w:jc w:val="center"/>
              <w:rPr>
                <w:sz w:val="18"/>
                <w:szCs w:val="18"/>
              </w:rPr>
            </w:pPr>
          </w:p>
          <w:p w:rsidR="007D504B" w:rsidRPr="009930CF" w:rsidRDefault="007D504B" w:rsidP="00937715">
            <w:pPr>
              <w:spacing w:before="0" w:after="0"/>
              <w:ind w:firstLine="0"/>
              <w:jc w:val="center"/>
              <w:rPr>
                <w:sz w:val="18"/>
                <w:szCs w:val="18"/>
              </w:rPr>
            </w:pP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500 кВт</w:t>
            </w:r>
          </w:p>
          <w:p w:rsidR="007D504B" w:rsidRPr="009930CF" w:rsidRDefault="007D504B" w:rsidP="004234E7">
            <w:pPr>
              <w:spacing w:before="0" w:after="0" w:line="276" w:lineRule="auto"/>
              <w:ind w:firstLine="0"/>
              <w:rPr>
                <w:sz w:val="18"/>
                <w:szCs w:val="18"/>
              </w:rPr>
            </w:pPr>
            <w:r w:rsidRPr="009930CF">
              <w:rPr>
                <w:sz w:val="18"/>
                <w:szCs w:val="18"/>
              </w:rPr>
              <w:t>750об/мин</w:t>
            </w:r>
          </w:p>
          <w:p w:rsidR="007D504B" w:rsidRPr="009930CF" w:rsidRDefault="007D504B" w:rsidP="004234E7">
            <w:pPr>
              <w:spacing w:before="0" w:after="0" w:line="276" w:lineRule="auto"/>
              <w:ind w:firstLine="0"/>
              <w:rPr>
                <w:sz w:val="18"/>
                <w:szCs w:val="18"/>
              </w:rPr>
            </w:pPr>
            <w:r w:rsidRPr="009930CF">
              <w:rPr>
                <w:sz w:val="18"/>
                <w:szCs w:val="18"/>
              </w:rPr>
              <w:t>6кВ</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СД2400/75 Б</w:t>
            </w:r>
          </w:p>
          <w:p w:rsidR="007D504B" w:rsidRPr="009930CF" w:rsidRDefault="007D504B" w:rsidP="004234E7">
            <w:pPr>
              <w:spacing w:before="0" w:after="0" w:line="276" w:lineRule="auto"/>
              <w:ind w:left="134" w:right="60" w:firstLine="0"/>
              <w:rPr>
                <w:sz w:val="18"/>
                <w:szCs w:val="18"/>
              </w:rPr>
            </w:pPr>
            <w:r w:rsidRPr="009930CF">
              <w:rPr>
                <w:sz w:val="18"/>
                <w:szCs w:val="18"/>
              </w:rPr>
              <w:t>Q=2000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Н=63м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Рабочий</w:t>
            </w:r>
          </w:p>
        </w:tc>
      </w:tr>
      <w:tr w:rsidR="007D504B" w:rsidRPr="009930CF" w:rsidTr="007D504B">
        <w:trPr>
          <w:cantSplit/>
          <w:trHeight w:val="20"/>
        </w:trPr>
        <w:tc>
          <w:tcPr>
            <w:tcW w:w="23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980"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1D5A27">
            <w:pPr>
              <w:spacing w:before="0" w:after="0"/>
              <w:ind w:firstLine="0"/>
              <w:rPr>
                <w:sz w:val="18"/>
                <w:szCs w:val="18"/>
              </w:rPr>
            </w:pPr>
          </w:p>
        </w:tc>
        <w:tc>
          <w:tcPr>
            <w:tcW w:w="422"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37715">
            <w:pPr>
              <w:spacing w:before="0" w:after="0"/>
              <w:ind w:firstLine="0"/>
              <w:jc w:val="center"/>
              <w:rPr>
                <w:sz w:val="18"/>
                <w:szCs w:val="18"/>
              </w:rPr>
            </w:pPr>
          </w:p>
        </w:tc>
        <w:tc>
          <w:tcPr>
            <w:tcW w:w="538"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9930CF">
            <w:pPr>
              <w:spacing w:before="0" w:after="0"/>
              <w:ind w:firstLine="0"/>
              <w:jc w:val="center"/>
              <w:rPr>
                <w:sz w:val="18"/>
                <w:szCs w:val="18"/>
              </w:rPr>
            </w:pPr>
          </w:p>
        </w:tc>
        <w:tc>
          <w:tcPr>
            <w:tcW w:w="56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2</w:t>
            </w:r>
          </w:p>
        </w:tc>
        <w:tc>
          <w:tcPr>
            <w:tcW w:w="72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rPr>
                <w:sz w:val="18"/>
                <w:szCs w:val="18"/>
              </w:rPr>
            </w:pPr>
            <w:r w:rsidRPr="009930CF">
              <w:rPr>
                <w:sz w:val="18"/>
                <w:szCs w:val="18"/>
              </w:rPr>
              <w:t>630 кВт</w:t>
            </w:r>
          </w:p>
          <w:p w:rsidR="007D504B" w:rsidRPr="009930CF" w:rsidRDefault="007D504B" w:rsidP="004234E7">
            <w:pPr>
              <w:spacing w:before="0" w:after="0" w:line="276" w:lineRule="auto"/>
              <w:ind w:firstLine="0"/>
              <w:rPr>
                <w:sz w:val="18"/>
                <w:szCs w:val="18"/>
              </w:rPr>
            </w:pPr>
            <w:r w:rsidRPr="009930CF">
              <w:rPr>
                <w:sz w:val="18"/>
                <w:szCs w:val="18"/>
              </w:rPr>
              <w:t>750об/мин</w:t>
            </w:r>
          </w:p>
          <w:p w:rsidR="007D504B" w:rsidRPr="009930CF" w:rsidRDefault="007D504B" w:rsidP="004234E7">
            <w:pPr>
              <w:spacing w:before="0" w:after="0" w:line="276" w:lineRule="auto"/>
              <w:ind w:firstLine="0"/>
              <w:rPr>
                <w:sz w:val="18"/>
                <w:szCs w:val="18"/>
              </w:rPr>
            </w:pPr>
            <w:r w:rsidRPr="009930CF">
              <w:rPr>
                <w:sz w:val="18"/>
                <w:szCs w:val="18"/>
              </w:rPr>
              <w:t>6кВ</w:t>
            </w:r>
          </w:p>
        </w:tc>
        <w:tc>
          <w:tcPr>
            <w:tcW w:w="8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left="134" w:right="60" w:firstLine="0"/>
              <w:rPr>
                <w:sz w:val="18"/>
                <w:szCs w:val="18"/>
              </w:rPr>
            </w:pPr>
            <w:r w:rsidRPr="009930CF">
              <w:rPr>
                <w:sz w:val="18"/>
                <w:szCs w:val="18"/>
              </w:rPr>
              <w:t>16Ф-9</w:t>
            </w:r>
          </w:p>
          <w:p w:rsidR="007D504B" w:rsidRPr="009930CF" w:rsidRDefault="007D504B" w:rsidP="004234E7">
            <w:pPr>
              <w:spacing w:before="0" w:after="0" w:line="276" w:lineRule="auto"/>
              <w:ind w:left="134" w:right="60" w:firstLine="0"/>
              <w:rPr>
                <w:sz w:val="18"/>
                <w:szCs w:val="18"/>
              </w:rPr>
            </w:pPr>
            <w:r w:rsidRPr="009930CF">
              <w:rPr>
                <w:sz w:val="18"/>
                <w:szCs w:val="18"/>
              </w:rPr>
              <w:t>Q=2400</w:t>
            </w:r>
            <w:r>
              <w:rPr>
                <w:sz w:val="18"/>
                <w:szCs w:val="18"/>
              </w:rPr>
              <w:t>м³</w:t>
            </w:r>
            <w:r w:rsidRPr="009930CF">
              <w:rPr>
                <w:sz w:val="18"/>
                <w:szCs w:val="18"/>
              </w:rPr>
              <w:t>/ч</w:t>
            </w:r>
          </w:p>
          <w:p w:rsidR="007D504B" w:rsidRPr="009930CF" w:rsidRDefault="007D504B" w:rsidP="004234E7">
            <w:pPr>
              <w:spacing w:before="0" w:after="0" w:line="276" w:lineRule="auto"/>
              <w:ind w:left="134" w:right="60" w:firstLine="0"/>
              <w:rPr>
                <w:sz w:val="18"/>
                <w:szCs w:val="18"/>
              </w:rPr>
            </w:pPr>
            <w:r w:rsidRPr="009930CF">
              <w:rPr>
                <w:sz w:val="18"/>
                <w:szCs w:val="18"/>
              </w:rPr>
              <w:t>Н=75,5м</w:t>
            </w:r>
          </w:p>
        </w:tc>
        <w:tc>
          <w:tcPr>
            <w:tcW w:w="64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D504B" w:rsidRPr="009930CF" w:rsidRDefault="007D504B" w:rsidP="004234E7">
            <w:pPr>
              <w:spacing w:before="0" w:after="0" w:line="276" w:lineRule="auto"/>
              <w:ind w:firstLine="0"/>
              <w:jc w:val="center"/>
              <w:rPr>
                <w:sz w:val="18"/>
                <w:szCs w:val="18"/>
              </w:rPr>
            </w:pPr>
            <w:r w:rsidRPr="009930CF">
              <w:rPr>
                <w:sz w:val="18"/>
                <w:szCs w:val="18"/>
              </w:rPr>
              <w:t>Резерв.</w:t>
            </w:r>
          </w:p>
        </w:tc>
      </w:tr>
    </w:tbl>
    <w:p w:rsidR="009930CF" w:rsidRDefault="009930CF" w:rsidP="004234E7">
      <w:pPr>
        <w:spacing w:line="276" w:lineRule="auto"/>
        <w:sectPr w:rsidR="009930CF" w:rsidSect="006604C4">
          <w:pgSz w:w="16840" w:h="11900" w:orient="landscape"/>
          <w:pgMar w:top="851" w:right="1134" w:bottom="851" w:left="1134" w:header="567" w:footer="567" w:gutter="0"/>
          <w:cols w:space="708"/>
          <w:docGrid w:linePitch="360"/>
        </w:sectPr>
      </w:pPr>
    </w:p>
    <w:p w:rsidR="00B11DA7" w:rsidRPr="008629BC" w:rsidRDefault="00B11DA7" w:rsidP="005B05C8">
      <w:pPr>
        <w:pStyle w:val="34"/>
      </w:pPr>
      <w:bookmarkStart w:id="157" w:name="_Toc169689500"/>
      <w:r w:rsidRPr="008629BC">
        <w:t>Описание результатов технического обследования централизованной системы водоотведения, включая описание существующих канализационных ОС,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мощностей сооружений и описание локальных очистных сооружений, создаваемых абонентами</w:t>
      </w:r>
      <w:r w:rsidR="00620A6F">
        <w:t>.</w:t>
      </w:r>
      <w:bookmarkEnd w:id="157"/>
    </w:p>
    <w:p w:rsidR="00B11DA7" w:rsidRPr="008629BC" w:rsidRDefault="00B11DA7" w:rsidP="004234E7">
      <w:pPr>
        <w:spacing w:line="276" w:lineRule="auto"/>
        <w:ind w:firstLine="567"/>
      </w:pPr>
      <w:r w:rsidRPr="008629BC">
        <w:t>Для небольших станций «Белый ключ», «Мобиль», «Б</w:t>
      </w:r>
      <w:r w:rsidR="00090D41" w:rsidRPr="008629BC">
        <w:t>у</w:t>
      </w:r>
      <w:r w:rsidRPr="008629BC">
        <w:t>лат» с фактическим переводом их в автоматизированный режим работы необходима диспетчеризация работы насосного оборудования.</w:t>
      </w:r>
    </w:p>
    <w:p w:rsidR="00B11DA7" w:rsidRPr="008629BC" w:rsidRDefault="00B11DA7" w:rsidP="004234E7">
      <w:pPr>
        <w:spacing w:line="276" w:lineRule="auto"/>
        <w:ind w:firstLine="567"/>
      </w:pPr>
      <w:r w:rsidRPr="008629BC">
        <w:t>Объем и характер реконструкции станций «Турист» связан с общей реконструкцией сети водоотведения (см. выше). Кроме того, для этих станций со сроком службы около 30 лет для принятия окончательного решения необходимо инструментальное обследование строительных конструкций.</w:t>
      </w:r>
    </w:p>
    <w:p w:rsidR="008F10FA" w:rsidRPr="008629BC" w:rsidRDefault="00B11DA7" w:rsidP="004234E7">
      <w:pPr>
        <w:spacing w:line="276" w:lineRule="auto"/>
        <w:ind w:firstLine="567"/>
      </w:pPr>
      <w:r w:rsidRPr="008629BC">
        <w:t xml:space="preserve">При канализовании поселков Чапаевский и 7-й участок возможно строительство новых насосных станций на территории поселков. При этом следует отдавать предпочтение современным автоматизированным КНС заводской готовности, оснащенным погружными насосами с режущей кромкой. Последнее существенно облегчает эксплуатацию сетей и очистных сооружений. Рекомендации по поводу необходимости строительства будут выданы на последующей стадии работы. </w:t>
      </w:r>
      <w:r w:rsidR="008F10FA" w:rsidRPr="008629BC">
        <w:t xml:space="preserve">В таблице </w:t>
      </w:r>
      <w:r w:rsidR="007D504B">
        <w:rPr>
          <w:lang w:eastAsia="ru-RU"/>
        </w:rPr>
        <w:t>ниже</w:t>
      </w:r>
      <w:r w:rsidR="008F10FA" w:rsidRPr="008629BC">
        <w:t xml:space="preserve"> приведена характеристика пропускной способности КНС. </w:t>
      </w:r>
    </w:p>
    <w:p w:rsidR="00FF0766" w:rsidRPr="00116437" w:rsidRDefault="00EA188F" w:rsidP="00116437">
      <w:pPr>
        <w:pStyle w:val="116"/>
        <w:spacing w:before="120"/>
        <w:jc w:val="both"/>
        <w:rPr>
          <w:b/>
          <w:bCs/>
        </w:rPr>
      </w:pPr>
      <w:bookmarkStart w:id="158" w:name="_Toc21280296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48</w:t>
      </w:r>
      <w:r w:rsidR="00080B42" w:rsidRPr="00DC10E4">
        <w:rPr>
          <w:b/>
          <w:bCs/>
          <w:noProof/>
          <w:sz w:val="20"/>
          <w:szCs w:val="18"/>
          <w:lang w:eastAsia="en-US"/>
        </w:rPr>
        <w:fldChar w:fldCharType="end"/>
      </w:r>
      <w:r w:rsidRPr="00895277">
        <w:rPr>
          <w:b/>
          <w:bCs/>
        </w:rPr>
        <w:t xml:space="preserve">- </w:t>
      </w:r>
      <w:r w:rsidR="008F10FA" w:rsidRPr="00116437">
        <w:rPr>
          <w:b/>
          <w:bCs/>
        </w:rPr>
        <w:t xml:space="preserve">Мощности и нагрузки водоотведения, тыс. </w:t>
      </w:r>
      <w:r w:rsidR="00772D52">
        <w:rPr>
          <w:b/>
          <w:bCs/>
        </w:rPr>
        <w:t>м³</w:t>
      </w:r>
      <w:r w:rsidR="008F10FA" w:rsidRPr="00116437">
        <w:rPr>
          <w:b/>
          <w:bCs/>
        </w:rPr>
        <w:t>/сутки</w:t>
      </w:r>
      <w:bookmarkEnd w:id="158"/>
    </w:p>
    <w:tbl>
      <w:tblPr>
        <w:tblW w:w="5000" w:type="pct"/>
        <w:shd w:val="clear" w:color="auto" w:fill="FFFFFF"/>
        <w:tblLayout w:type="fixed"/>
        <w:tblCellMar>
          <w:left w:w="28" w:type="dxa"/>
          <w:right w:w="28" w:type="dxa"/>
        </w:tblCellMar>
        <w:tblLook w:val="0000"/>
      </w:tblPr>
      <w:tblGrid>
        <w:gridCol w:w="1538"/>
        <w:gridCol w:w="1026"/>
        <w:gridCol w:w="1026"/>
        <w:gridCol w:w="1026"/>
        <w:gridCol w:w="1026"/>
        <w:gridCol w:w="898"/>
        <w:gridCol w:w="896"/>
        <w:gridCol w:w="896"/>
        <w:gridCol w:w="1026"/>
      </w:tblGrid>
      <w:tr w:rsidR="008F10FA" w:rsidRPr="009461BD" w:rsidTr="009461BD">
        <w:trPr>
          <w:cantSplit/>
          <w:trHeight w:val="20"/>
          <w:tblHeader/>
        </w:trPr>
        <w:tc>
          <w:tcPr>
            <w:tcW w:w="822"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Наименование</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Зона 1</w:t>
            </w:r>
          </w:p>
          <w:p w:rsidR="008F10FA" w:rsidRPr="009461BD" w:rsidRDefault="008F10FA" w:rsidP="009461BD">
            <w:pPr>
              <w:spacing w:before="0" w:after="0"/>
              <w:ind w:firstLine="0"/>
              <w:jc w:val="center"/>
              <w:rPr>
                <w:b/>
                <w:bCs/>
                <w:sz w:val="16"/>
                <w:szCs w:val="16"/>
              </w:rPr>
            </w:pPr>
            <w:r w:rsidRPr="009461BD">
              <w:rPr>
                <w:b/>
                <w:bCs/>
                <w:sz w:val="16"/>
                <w:szCs w:val="16"/>
              </w:rPr>
              <w:t>КНС «Ветлуж-ская»</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Зона 2</w:t>
            </w:r>
          </w:p>
          <w:p w:rsidR="008F10FA" w:rsidRPr="009461BD" w:rsidRDefault="008F10FA" w:rsidP="009461BD">
            <w:pPr>
              <w:spacing w:before="0" w:after="0"/>
              <w:ind w:firstLine="0"/>
              <w:jc w:val="center"/>
              <w:rPr>
                <w:b/>
                <w:bCs/>
                <w:sz w:val="16"/>
                <w:szCs w:val="16"/>
              </w:rPr>
            </w:pPr>
            <w:r w:rsidRPr="009461BD">
              <w:rPr>
                <w:b/>
                <w:bCs/>
                <w:sz w:val="16"/>
                <w:szCs w:val="16"/>
              </w:rPr>
              <w:t>КНС «Мясо-комбинат»</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Зона 3</w:t>
            </w:r>
          </w:p>
          <w:p w:rsidR="008F10FA" w:rsidRPr="009461BD" w:rsidRDefault="008F10FA" w:rsidP="009461BD">
            <w:pPr>
              <w:spacing w:before="0" w:after="0"/>
              <w:ind w:firstLine="0"/>
              <w:jc w:val="center"/>
              <w:rPr>
                <w:b/>
                <w:bCs/>
                <w:sz w:val="16"/>
                <w:szCs w:val="16"/>
              </w:rPr>
            </w:pPr>
            <w:r w:rsidRPr="009461BD">
              <w:rPr>
                <w:b/>
                <w:bCs/>
                <w:sz w:val="16"/>
                <w:szCs w:val="16"/>
              </w:rPr>
              <w:t>КНС «Турист»</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КНС«Белый ключ»</w:t>
            </w:r>
          </w:p>
        </w:tc>
        <w:tc>
          <w:tcPr>
            <w:tcW w:w="4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КНС «Мобиль</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КНС «Вокзал»</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КНС «Булат»</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b/>
                <w:bCs/>
                <w:sz w:val="16"/>
                <w:szCs w:val="16"/>
              </w:rPr>
            </w:pPr>
            <w:r w:rsidRPr="009461BD">
              <w:rPr>
                <w:b/>
                <w:bCs/>
                <w:sz w:val="16"/>
                <w:szCs w:val="16"/>
              </w:rPr>
              <w:t>КНС «Кварцит»</w:t>
            </w:r>
          </w:p>
          <w:p w:rsidR="008F10FA" w:rsidRPr="009461BD" w:rsidRDefault="008F10FA" w:rsidP="009461BD">
            <w:pPr>
              <w:spacing w:before="0" w:after="0"/>
              <w:ind w:firstLine="0"/>
              <w:jc w:val="center"/>
              <w:rPr>
                <w:b/>
                <w:bCs/>
                <w:sz w:val="16"/>
                <w:szCs w:val="16"/>
              </w:rPr>
            </w:pPr>
          </w:p>
        </w:tc>
      </w:tr>
      <w:tr w:rsidR="008F10FA" w:rsidRPr="009461BD" w:rsidTr="009461BD">
        <w:trPr>
          <w:cantSplit/>
          <w:trHeight w:val="20"/>
        </w:trPr>
        <w:tc>
          <w:tcPr>
            <w:tcW w:w="822" w:type="pc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left"/>
              <w:rPr>
                <w:sz w:val="16"/>
                <w:szCs w:val="16"/>
              </w:rPr>
            </w:pPr>
            <w:r w:rsidRPr="009461BD">
              <w:rPr>
                <w:sz w:val="16"/>
                <w:szCs w:val="16"/>
              </w:rPr>
              <w:t>Диаметрыколлекторов, мм</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r>
      <w:tr w:rsidR="008F10FA" w:rsidRPr="009461BD" w:rsidTr="009461BD">
        <w:trPr>
          <w:cantSplit/>
          <w:trHeight w:val="20"/>
        </w:trPr>
        <w:tc>
          <w:tcPr>
            <w:tcW w:w="822" w:type="pct"/>
            <w:tcBorders>
              <w:left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left"/>
              <w:rPr>
                <w:sz w:val="16"/>
                <w:szCs w:val="16"/>
              </w:rPr>
            </w:pPr>
            <w:r w:rsidRPr="009461BD">
              <w:rPr>
                <w:sz w:val="16"/>
                <w:szCs w:val="16"/>
              </w:rPr>
              <w:t>подходящий к КНС</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1000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500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500+1000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200+300</w:t>
            </w:r>
          </w:p>
        </w:tc>
        <w:tc>
          <w:tcPr>
            <w:tcW w:w="4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250</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300</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150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1200+500</w:t>
            </w:r>
          </w:p>
        </w:tc>
      </w:tr>
      <w:tr w:rsidR="008F10FA" w:rsidRPr="009461BD" w:rsidTr="009461BD">
        <w:trPr>
          <w:cantSplit/>
          <w:trHeight w:val="20"/>
        </w:trPr>
        <w:tc>
          <w:tcPr>
            <w:tcW w:w="822"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left"/>
              <w:rPr>
                <w:sz w:val="16"/>
                <w:szCs w:val="16"/>
              </w:rPr>
            </w:pPr>
            <w:r w:rsidRPr="009461BD">
              <w:rPr>
                <w:sz w:val="16"/>
                <w:szCs w:val="16"/>
              </w:rPr>
              <w:t>отходящий от КНС</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500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500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600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150</w:t>
            </w:r>
          </w:p>
        </w:tc>
        <w:tc>
          <w:tcPr>
            <w:tcW w:w="48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150</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250</w:t>
            </w:r>
          </w:p>
        </w:tc>
        <w:tc>
          <w:tcPr>
            <w:tcW w:w="4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Напорный 150</w:t>
            </w:r>
          </w:p>
        </w:tc>
        <w:tc>
          <w:tcPr>
            <w:tcW w:w="5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Default="008F10FA" w:rsidP="009461BD">
            <w:pPr>
              <w:spacing w:before="0" w:after="0"/>
              <w:ind w:firstLine="0"/>
              <w:jc w:val="center"/>
              <w:rPr>
                <w:sz w:val="16"/>
                <w:szCs w:val="16"/>
              </w:rPr>
            </w:pPr>
            <w:r w:rsidRPr="009461BD">
              <w:rPr>
                <w:sz w:val="16"/>
                <w:szCs w:val="16"/>
              </w:rPr>
              <w:t>Напорный 1</w:t>
            </w:r>
            <w:r w:rsidR="000F2D6B">
              <w:rPr>
                <w:sz w:val="16"/>
                <w:szCs w:val="16"/>
              </w:rPr>
              <w:t>0</w:t>
            </w:r>
            <w:r w:rsidRPr="009461BD">
              <w:rPr>
                <w:sz w:val="16"/>
                <w:szCs w:val="16"/>
              </w:rPr>
              <w:t>00</w:t>
            </w:r>
          </w:p>
          <w:p w:rsidR="000F2D6B" w:rsidRDefault="000F2D6B" w:rsidP="009461BD">
            <w:pPr>
              <w:spacing w:before="0" w:after="0"/>
              <w:ind w:firstLine="0"/>
              <w:jc w:val="center"/>
              <w:rPr>
                <w:sz w:val="16"/>
                <w:szCs w:val="16"/>
              </w:rPr>
            </w:pPr>
            <w:r>
              <w:rPr>
                <w:sz w:val="16"/>
                <w:szCs w:val="16"/>
              </w:rPr>
              <w:t xml:space="preserve">Самотечный </w:t>
            </w:r>
          </w:p>
          <w:p w:rsidR="000F2D6B" w:rsidRPr="009461BD" w:rsidRDefault="000F2D6B" w:rsidP="009461BD">
            <w:pPr>
              <w:spacing w:before="0" w:after="0"/>
              <w:ind w:firstLine="0"/>
              <w:jc w:val="center"/>
              <w:rPr>
                <w:sz w:val="16"/>
                <w:szCs w:val="16"/>
              </w:rPr>
            </w:pPr>
            <w:r>
              <w:rPr>
                <w:sz w:val="16"/>
                <w:szCs w:val="16"/>
              </w:rPr>
              <w:t>1200</w:t>
            </w:r>
          </w:p>
        </w:tc>
      </w:tr>
      <w:tr w:rsidR="008F10FA" w:rsidRPr="009461BD" w:rsidTr="009461BD">
        <w:trPr>
          <w:cantSplit/>
          <w:trHeight w:val="238"/>
        </w:trPr>
        <w:tc>
          <w:tcPr>
            <w:tcW w:w="82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left"/>
              <w:rPr>
                <w:sz w:val="16"/>
                <w:szCs w:val="16"/>
              </w:rPr>
            </w:pPr>
            <w:r w:rsidRPr="009461BD">
              <w:rPr>
                <w:sz w:val="16"/>
                <w:szCs w:val="16"/>
              </w:rPr>
              <w:t xml:space="preserve">Пропускная способность КНС, </w:t>
            </w:r>
            <w:r w:rsidR="00772D52" w:rsidRPr="009461BD">
              <w:rPr>
                <w:sz w:val="16"/>
                <w:szCs w:val="16"/>
              </w:rPr>
              <w:t>м³</w:t>
            </w:r>
            <w:r w:rsidRPr="009461BD">
              <w:rPr>
                <w:sz w:val="16"/>
                <w:szCs w:val="16"/>
              </w:rPr>
              <w:t>/сут</w:t>
            </w:r>
          </w:p>
        </w:tc>
        <w:tc>
          <w:tcPr>
            <w:tcW w:w="548"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12500</w:t>
            </w:r>
          </w:p>
        </w:tc>
        <w:tc>
          <w:tcPr>
            <w:tcW w:w="548"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4700</w:t>
            </w:r>
          </w:p>
        </w:tc>
        <w:tc>
          <w:tcPr>
            <w:tcW w:w="548"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24000÷</w:t>
            </w:r>
          </w:p>
          <w:p w:rsidR="008F10FA" w:rsidRPr="009461BD" w:rsidRDefault="008F10FA" w:rsidP="009461BD">
            <w:pPr>
              <w:spacing w:before="0" w:after="0"/>
              <w:ind w:firstLine="0"/>
              <w:jc w:val="center"/>
              <w:rPr>
                <w:sz w:val="16"/>
                <w:szCs w:val="16"/>
              </w:rPr>
            </w:pPr>
            <w:r w:rsidRPr="009461BD">
              <w:rPr>
                <w:sz w:val="16"/>
                <w:szCs w:val="16"/>
              </w:rPr>
              <w:t>49000</w:t>
            </w:r>
          </w:p>
        </w:tc>
        <w:tc>
          <w:tcPr>
            <w:tcW w:w="548"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300</w:t>
            </w:r>
          </w:p>
        </w:tc>
        <w:tc>
          <w:tcPr>
            <w:tcW w:w="480"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1730</w:t>
            </w:r>
          </w:p>
        </w:tc>
        <w:tc>
          <w:tcPr>
            <w:tcW w:w="479"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870</w:t>
            </w:r>
          </w:p>
        </w:tc>
        <w:tc>
          <w:tcPr>
            <w:tcW w:w="479"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250</w:t>
            </w:r>
          </w:p>
        </w:tc>
        <w:tc>
          <w:tcPr>
            <w:tcW w:w="548"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r w:rsidRPr="009461BD">
              <w:rPr>
                <w:sz w:val="16"/>
                <w:szCs w:val="16"/>
              </w:rPr>
              <w:t>40000÷</w:t>
            </w:r>
          </w:p>
          <w:p w:rsidR="008F10FA" w:rsidRPr="009461BD" w:rsidRDefault="008F10FA" w:rsidP="009461BD">
            <w:pPr>
              <w:spacing w:before="0" w:after="0"/>
              <w:ind w:firstLine="0"/>
              <w:jc w:val="center"/>
              <w:rPr>
                <w:sz w:val="16"/>
                <w:szCs w:val="16"/>
              </w:rPr>
            </w:pPr>
            <w:r w:rsidRPr="009461BD">
              <w:rPr>
                <w:sz w:val="16"/>
                <w:szCs w:val="16"/>
              </w:rPr>
              <w:t>60000</w:t>
            </w:r>
          </w:p>
        </w:tc>
      </w:tr>
      <w:tr w:rsidR="008F10FA" w:rsidRPr="009461BD" w:rsidTr="009461BD">
        <w:trPr>
          <w:cantSplit/>
          <w:trHeight w:val="207"/>
        </w:trPr>
        <w:tc>
          <w:tcPr>
            <w:tcW w:w="822"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80"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79"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479"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c>
          <w:tcPr>
            <w:tcW w:w="548"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F10FA" w:rsidRPr="009461BD" w:rsidRDefault="008F10FA" w:rsidP="009461BD">
            <w:pPr>
              <w:spacing w:before="0" w:after="0"/>
              <w:ind w:firstLine="0"/>
              <w:jc w:val="center"/>
              <w:rPr>
                <w:sz w:val="16"/>
                <w:szCs w:val="16"/>
              </w:rPr>
            </w:pPr>
          </w:p>
        </w:tc>
      </w:tr>
    </w:tbl>
    <w:p w:rsidR="00402439" w:rsidRPr="009930CF" w:rsidRDefault="00402439" w:rsidP="004234E7">
      <w:pPr>
        <w:spacing w:line="276" w:lineRule="auto"/>
        <w:ind w:firstLine="567"/>
        <w:rPr>
          <w:b/>
          <w:bCs/>
        </w:rPr>
      </w:pPr>
      <w:r w:rsidRPr="009930CF">
        <w:rPr>
          <w:b/>
          <w:bCs/>
        </w:rPr>
        <w:t>Очистные сооружения водоотведения</w:t>
      </w:r>
    </w:p>
    <w:p w:rsidR="00937715" w:rsidRPr="008629BC" w:rsidRDefault="00402439" w:rsidP="004234E7">
      <w:pPr>
        <w:spacing w:line="276" w:lineRule="auto"/>
        <w:ind w:firstLine="567"/>
      </w:pPr>
      <w:r w:rsidRPr="008629BC">
        <w:t xml:space="preserve">Производственная мощность очистных сооружений канализации – 40 тыс. </w:t>
      </w:r>
      <w:r w:rsidR="00772D52">
        <w:t>м³</w:t>
      </w:r>
      <w:r w:rsidRPr="008629BC">
        <w:t xml:space="preserve">/сут. Очистные сооружения канализации (ОСК) построены в 1973 году в виде одной линии очистки в составе: приёмная камера, здание решеток, 2 песколовки, 2 первичных, отстойника, 2 трёхкоридорныхаэротенка, 2 вторичных отстойника, 1 контактный резервуар (табл. </w:t>
      </w:r>
      <w:r w:rsidR="007D504B">
        <w:rPr>
          <w:lang w:eastAsia="ru-RU"/>
        </w:rPr>
        <w:t>ниже</w:t>
      </w:r>
      <w:r w:rsidRPr="008629BC">
        <w:t>).</w:t>
      </w:r>
    </w:p>
    <w:p w:rsidR="00031204" w:rsidRDefault="00031204" w:rsidP="00116437">
      <w:pPr>
        <w:pStyle w:val="116"/>
        <w:spacing w:before="120"/>
        <w:jc w:val="both"/>
        <w:rPr>
          <w:b/>
          <w:bCs/>
        </w:rPr>
        <w:sectPr w:rsidR="00031204" w:rsidSect="006604C4">
          <w:pgSz w:w="11900" w:h="16840"/>
          <w:pgMar w:top="1134" w:right="851" w:bottom="1134" w:left="1701" w:header="567" w:footer="567" w:gutter="0"/>
          <w:cols w:space="708"/>
          <w:docGrid w:linePitch="360"/>
        </w:sectPr>
      </w:pPr>
    </w:p>
    <w:p w:rsidR="008F10FA" w:rsidRPr="00116437" w:rsidRDefault="00EA188F" w:rsidP="00116437">
      <w:pPr>
        <w:pStyle w:val="116"/>
        <w:spacing w:before="120"/>
        <w:jc w:val="both"/>
        <w:rPr>
          <w:b/>
          <w:bCs/>
        </w:rPr>
      </w:pPr>
      <w:bookmarkStart w:id="159" w:name="_Toc21280296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49</w:t>
      </w:r>
      <w:r w:rsidR="00080B42" w:rsidRPr="00DC10E4">
        <w:rPr>
          <w:b/>
          <w:bCs/>
          <w:noProof/>
          <w:sz w:val="20"/>
          <w:szCs w:val="18"/>
          <w:lang w:eastAsia="en-US"/>
        </w:rPr>
        <w:fldChar w:fldCharType="end"/>
      </w:r>
      <w:r w:rsidRPr="00895277">
        <w:rPr>
          <w:b/>
          <w:bCs/>
        </w:rPr>
        <w:t xml:space="preserve">- </w:t>
      </w:r>
      <w:r w:rsidR="00402439" w:rsidRPr="00116437">
        <w:rPr>
          <w:b/>
          <w:bCs/>
        </w:rPr>
        <w:t>Характеристика оборудования, установленного в ОСК (данные ООО «Златоустовский «Водоканал»)</w:t>
      </w:r>
      <w:bookmarkEnd w:id="159"/>
    </w:p>
    <w:tbl>
      <w:tblPr>
        <w:tblW w:w="5114" w:type="pct"/>
        <w:shd w:val="clear" w:color="auto" w:fill="FFFFFF"/>
        <w:tblLayout w:type="fixed"/>
        <w:tblCellMar>
          <w:left w:w="28" w:type="dxa"/>
          <w:right w:w="28" w:type="dxa"/>
        </w:tblCellMar>
        <w:tblLook w:val="0000"/>
      </w:tblPr>
      <w:tblGrid>
        <w:gridCol w:w="612"/>
        <w:gridCol w:w="3925"/>
        <w:gridCol w:w="6407"/>
        <w:gridCol w:w="737"/>
        <w:gridCol w:w="3233"/>
      </w:tblGrid>
      <w:tr w:rsidR="00402439" w:rsidRPr="009930CF" w:rsidTr="009461BD">
        <w:trPr>
          <w:cantSplit/>
          <w:trHeight w:val="20"/>
          <w:tblHeader/>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723970" w:rsidP="004234E7">
            <w:pPr>
              <w:spacing w:before="0" w:after="0" w:line="276" w:lineRule="auto"/>
              <w:ind w:firstLine="0"/>
              <w:jc w:val="center"/>
              <w:rPr>
                <w:b/>
                <w:sz w:val="18"/>
                <w:szCs w:val="22"/>
              </w:rPr>
            </w:pPr>
            <w:r>
              <w:rPr>
                <w:b/>
                <w:sz w:val="18"/>
                <w:szCs w:val="22"/>
              </w:rPr>
              <w:t xml:space="preserve">№ </w:t>
            </w:r>
            <w:r w:rsidR="00402439" w:rsidRPr="009930CF">
              <w:rPr>
                <w:b/>
                <w:sz w:val="18"/>
                <w:szCs w:val="22"/>
              </w:rPr>
              <w:t>пп</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b/>
                <w:sz w:val="18"/>
                <w:szCs w:val="22"/>
              </w:rPr>
            </w:pPr>
            <w:r w:rsidRPr="009930CF">
              <w:rPr>
                <w:b/>
                <w:sz w:val="18"/>
                <w:szCs w:val="22"/>
              </w:rPr>
              <w:t>Наименование сооружения</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b/>
                <w:sz w:val="18"/>
                <w:szCs w:val="22"/>
              </w:rPr>
            </w:pPr>
            <w:r w:rsidRPr="009930CF">
              <w:rPr>
                <w:b/>
                <w:sz w:val="18"/>
                <w:szCs w:val="22"/>
              </w:rPr>
              <w:t>Наименование оборудования, характеристика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b/>
                <w:sz w:val="18"/>
                <w:szCs w:val="22"/>
              </w:rPr>
            </w:pPr>
            <w:r w:rsidRPr="009930CF">
              <w:rPr>
                <w:b/>
                <w:sz w:val="18"/>
                <w:szCs w:val="22"/>
              </w:rPr>
              <w:t>Кол-во</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center"/>
              <w:rPr>
                <w:b/>
                <w:sz w:val="18"/>
                <w:szCs w:val="22"/>
              </w:rPr>
            </w:pPr>
            <w:r w:rsidRPr="009930CF">
              <w:rPr>
                <w:b/>
                <w:sz w:val="18"/>
                <w:szCs w:val="22"/>
              </w:rPr>
              <w:t>Техническое состояние*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Приемная камера сточных вод</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2</w:t>
            </w:r>
          </w:p>
        </w:tc>
        <w:tc>
          <w:tcPr>
            <w:tcW w:w="1316"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Камера решеток</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Механическая решетка ХЖ2.966.021.ПС</w:t>
            </w:r>
          </w:p>
          <w:p w:rsidR="009930CF" w:rsidRPr="009930CF" w:rsidRDefault="009930CF" w:rsidP="004234E7">
            <w:pPr>
              <w:spacing w:before="0" w:after="0" w:line="276" w:lineRule="auto"/>
              <w:ind w:firstLine="0"/>
              <w:jc w:val="left"/>
              <w:rPr>
                <w:sz w:val="18"/>
                <w:szCs w:val="22"/>
              </w:rPr>
            </w:pPr>
            <w:r w:rsidRPr="009930CF">
              <w:rPr>
                <w:sz w:val="18"/>
                <w:szCs w:val="22"/>
              </w:rPr>
              <w:t>ширина прозора 16 мм, эл. двигатель –1,5квт., n=935 об/мин.</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w:t>
            </w:r>
          </w:p>
        </w:tc>
        <w:tc>
          <w:tcPr>
            <w:tcW w:w="1084"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Аварийное (износ)</w:t>
            </w:r>
          </w:p>
        </w:tc>
      </w:tr>
      <w:tr w:rsidR="009930CF" w:rsidRPr="009930CF" w:rsidTr="00755C69">
        <w:trPr>
          <w:cantSplit/>
          <w:trHeight w:val="20"/>
        </w:trPr>
        <w:tc>
          <w:tcPr>
            <w:tcW w:w="205"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 xml:space="preserve">Ультразвуковой прибор для напорных систем ВРСЛ «ВЗЛЕТ». Учет поступающих сточных вод производится </w:t>
            </w:r>
            <w:r w:rsidR="00031204" w:rsidRPr="009930CF">
              <w:rPr>
                <w:sz w:val="18"/>
                <w:szCs w:val="22"/>
              </w:rPr>
              <w:t>согласно показаниям</w:t>
            </w:r>
            <w:r w:rsidRPr="009930CF">
              <w:rPr>
                <w:sz w:val="18"/>
                <w:szCs w:val="22"/>
              </w:rPr>
              <w:t xml:space="preserve"> данного прибора, выведен на регистрирующий прибор, установленный в здании решеток.</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084"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755C69">
            <w:pPr>
              <w:spacing w:before="0" w:after="0"/>
              <w:ind w:left="96" w:firstLine="0"/>
              <w:jc w:val="left"/>
              <w:rPr>
                <w:sz w:val="18"/>
                <w:szCs w:val="22"/>
              </w:rPr>
            </w:pP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3</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Водоизмерительный лоток</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Прибор учета сточных вод (первичный и вторичный)</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Демонтирован</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Шиберные (мет) затворы</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4</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Лоток Паршаля</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4</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Горизонтальные песколовки с круговым движением воды</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Чаша песколовок</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гидроэлеваторы</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5</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Распределительная чаша первичных отстойников</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6</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Радиальные первичные отстойники из сборного железобетона Д=28 м</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Чаша отстойников с системой дюкерных трубопроводов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илоскреб ИПР-28 произв.≈ 30 </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7</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Станция перекачки сырого осадка</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Насос плунжерный НП-28 (28 </w:t>
            </w:r>
            <w:r w:rsidR="00772D52">
              <w:rPr>
                <w:sz w:val="18"/>
                <w:szCs w:val="22"/>
              </w:rPr>
              <w:t>м³</w:t>
            </w:r>
            <w:r w:rsidRPr="009930CF">
              <w:rPr>
                <w:sz w:val="18"/>
                <w:szCs w:val="22"/>
              </w:rPr>
              <w:t>/час) глубина всас. 7 м</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1 аварийное</w:t>
            </w:r>
          </w:p>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2 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центробежный 4 нф (150*8)</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8</w:t>
            </w:r>
          </w:p>
        </w:tc>
        <w:tc>
          <w:tcPr>
            <w:tcW w:w="1316"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Аэротенки смесители 2-х секционные 3-х коридорные</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 xml:space="preserve">Секция аэротенка </w:t>
            </w:r>
            <w:r w:rsidR="00723970">
              <w:rPr>
                <w:sz w:val="18"/>
                <w:szCs w:val="22"/>
              </w:rPr>
              <w:t xml:space="preserve">№ </w:t>
            </w:r>
            <w:r w:rsidRPr="009930CF">
              <w:rPr>
                <w:sz w:val="18"/>
                <w:szCs w:val="22"/>
              </w:rPr>
              <w:t>1 (плиты переходов, чаша; воздуховоды и аэраторы, запорная арматура)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аварийное</w:t>
            </w:r>
          </w:p>
        </w:tc>
      </w:tr>
      <w:tr w:rsidR="009930CF" w:rsidRPr="009930CF" w:rsidTr="00755C69">
        <w:trPr>
          <w:cantSplit/>
          <w:trHeight w:val="20"/>
        </w:trPr>
        <w:tc>
          <w:tcPr>
            <w:tcW w:w="205"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 xml:space="preserve">Секция аэротенка </w:t>
            </w:r>
            <w:r w:rsidR="00723970">
              <w:rPr>
                <w:sz w:val="18"/>
                <w:szCs w:val="22"/>
              </w:rPr>
              <w:t xml:space="preserve">№ </w:t>
            </w:r>
            <w:r w:rsidRPr="009930CF">
              <w:rPr>
                <w:sz w:val="18"/>
                <w:szCs w:val="22"/>
              </w:rPr>
              <w:t>2 полимерные мелкодисперсные аэраторы «Экотон».</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Воздуховоды (горизонтальная разводка)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вертикальная разводка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лоток возвратного ила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Удовлетворительное</w:t>
            </w:r>
          </w:p>
        </w:tc>
      </w:tr>
      <w:tr w:rsidR="009930CF" w:rsidRPr="009930CF" w:rsidTr="00755C69">
        <w:trPr>
          <w:cantSplit/>
          <w:trHeight w:val="20"/>
        </w:trPr>
        <w:tc>
          <w:tcPr>
            <w:tcW w:w="205"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Система удаления ила на обезвоживание отсутствует эрлифты и другие приборы контроля отсутствуют</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755C69">
            <w:pPr>
              <w:spacing w:before="0" w:after="0"/>
              <w:ind w:left="96" w:firstLine="0"/>
              <w:jc w:val="left"/>
              <w:rPr>
                <w:sz w:val="18"/>
                <w:szCs w:val="22"/>
              </w:rPr>
            </w:pP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9</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Система доочистки сточных вод</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блок биофильтров и т.д.</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отсутствуют</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10</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Отстойники радиальные вторичные из сборного железобетона Д=28 м с системой дюкерных трубопроводов</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чаша отстойников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Илоскребы для отстойника Д=28 м оснащенные илососами.</w:t>
            </w:r>
          </w:p>
          <w:p w:rsidR="00402439" w:rsidRPr="009930CF" w:rsidRDefault="00402439" w:rsidP="004234E7">
            <w:pPr>
              <w:spacing w:before="0" w:after="0" w:line="276" w:lineRule="auto"/>
              <w:ind w:firstLine="0"/>
              <w:jc w:val="left"/>
              <w:rPr>
                <w:sz w:val="18"/>
                <w:szCs w:val="22"/>
              </w:rPr>
            </w:pPr>
            <w:r w:rsidRPr="009930CF">
              <w:rPr>
                <w:sz w:val="18"/>
                <w:szCs w:val="22"/>
              </w:rPr>
              <w:t>Производительность ≈500</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11</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Распределительная чаша вторичных отстойников</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12</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Резервуар циркуляционного активного ила</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13</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Воздуходувная станция</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Турбокомпрессор ТВ-175 подача (1000 </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3</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 (износ) большие энергозатраты</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подачи технической воды</w:t>
            </w:r>
          </w:p>
          <w:p w:rsidR="00402439" w:rsidRPr="009930CF" w:rsidRDefault="00402439" w:rsidP="004234E7">
            <w:pPr>
              <w:spacing w:before="0" w:after="0" w:line="276" w:lineRule="auto"/>
              <w:ind w:firstLine="0"/>
              <w:jc w:val="left"/>
              <w:rPr>
                <w:sz w:val="18"/>
                <w:szCs w:val="22"/>
              </w:rPr>
            </w:pPr>
            <w:r w:rsidRPr="009930CF">
              <w:rPr>
                <w:sz w:val="18"/>
                <w:szCs w:val="22"/>
              </w:rPr>
              <w:t>СН-1000-65-200</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подачи технической воды</w:t>
            </w:r>
          </w:p>
          <w:p w:rsidR="00402439" w:rsidRPr="009930CF" w:rsidRDefault="00402439" w:rsidP="004234E7">
            <w:pPr>
              <w:spacing w:before="0" w:after="0" w:line="276" w:lineRule="auto"/>
              <w:ind w:firstLine="0"/>
              <w:jc w:val="left"/>
              <w:rPr>
                <w:sz w:val="18"/>
                <w:szCs w:val="22"/>
              </w:rPr>
            </w:pPr>
            <w:r w:rsidRPr="009930CF">
              <w:rPr>
                <w:sz w:val="18"/>
                <w:szCs w:val="22"/>
              </w:rPr>
              <w:t>К-80-50-200</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подачи технической воды</w:t>
            </w:r>
          </w:p>
          <w:p w:rsidR="00402439" w:rsidRPr="009930CF" w:rsidRDefault="00402439" w:rsidP="004234E7">
            <w:pPr>
              <w:spacing w:before="0" w:after="0" w:line="276" w:lineRule="auto"/>
              <w:ind w:firstLine="0"/>
              <w:jc w:val="left"/>
              <w:rPr>
                <w:sz w:val="18"/>
                <w:szCs w:val="22"/>
              </w:rPr>
            </w:pPr>
            <w:r w:rsidRPr="009930CF">
              <w:rPr>
                <w:sz w:val="18"/>
                <w:szCs w:val="22"/>
              </w:rPr>
              <w:t>К-50-45-</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насосы циркуляционного активного ила 400Д190 а (1350 </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запорная арматура, система воздухозаборников и воздуховодов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опорожнения аэротенк</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14</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Распределительная чаша контактного резервуара</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15</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Контактный резервуар. Отстойник радиальный из сборного ж/б Д= 24 м</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Чаша отстойника с системой дюкерных трубопроводов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Илоскреб ИПР-24 производительность 20 </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9930CF" w:rsidRPr="009930CF" w:rsidTr="00755C69">
        <w:trPr>
          <w:cantSplit/>
          <w:trHeight w:val="20"/>
        </w:trPr>
        <w:tc>
          <w:tcPr>
            <w:tcW w:w="205"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16</w:t>
            </w:r>
          </w:p>
        </w:tc>
        <w:tc>
          <w:tcPr>
            <w:tcW w:w="1316"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Хлораторная совмещенная с расходным складом хлора</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 xml:space="preserve">Дозирующие устройства хлораторы </w:t>
            </w:r>
            <w:r w:rsidR="00723970">
              <w:rPr>
                <w:sz w:val="18"/>
                <w:szCs w:val="22"/>
              </w:rPr>
              <w:t xml:space="preserve">№ </w:t>
            </w:r>
            <w:r w:rsidRPr="009930CF">
              <w:rPr>
                <w:sz w:val="18"/>
                <w:szCs w:val="22"/>
              </w:rPr>
              <w:t xml:space="preserve">1 и </w:t>
            </w:r>
            <w:r w:rsidR="00723970">
              <w:rPr>
                <w:sz w:val="18"/>
                <w:szCs w:val="22"/>
              </w:rPr>
              <w:t xml:space="preserve">№ </w:t>
            </w:r>
            <w:r w:rsidRPr="009930CF">
              <w:rPr>
                <w:sz w:val="18"/>
                <w:szCs w:val="22"/>
              </w:rPr>
              <w:t>2</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723970" w:rsidP="004234E7">
            <w:pPr>
              <w:spacing w:before="0" w:after="0" w:line="276" w:lineRule="auto"/>
              <w:ind w:left="96" w:firstLine="0"/>
              <w:jc w:val="left"/>
              <w:rPr>
                <w:sz w:val="18"/>
                <w:szCs w:val="22"/>
              </w:rPr>
            </w:pPr>
            <w:r>
              <w:rPr>
                <w:sz w:val="18"/>
                <w:szCs w:val="22"/>
              </w:rPr>
              <w:t xml:space="preserve">№ </w:t>
            </w:r>
            <w:r w:rsidR="009930CF" w:rsidRPr="009930CF">
              <w:rPr>
                <w:sz w:val="18"/>
                <w:szCs w:val="22"/>
              </w:rPr>
              <w:t>1 удовлетворительное</w:t>
            </w:r>
          </w:p>
          <w:p w:rsidR="009930CF" w:rsidRPr="009930CF" w:rsidRDefault="00723970" w:rsidP="004234E7">
            <w:pPr>
              <w:spacing w:before="0" w:after="0" w:line="276" w:lineRule="auto"/>
              <w:ind w:left="96" w:firstLine="0"/>
              <w:jc w:val="left"/>
              <w:rPr>
                <w:sz w:val="18"/>
                <w:szCs w:val="22"/>
              </w:rPr>
            </w:pPr>
            <w:r>
              <w:rPr>
                <w:sz w:val="18"/>
                <w:szCs w:val="22"/>
              </w:rPr>
              <w:t xml:space="preserve">№ </w:t>
            </w:r>
            <w:r w:rsidR="009930CF" w:rsidRPr="009930CF">
              <w:rPr>
                <w:sz w:val="18"/>
                <w:szCs w:val="22"/>
              </w:rPr>
              <w:t>2 удовлетворительное</w:t>
            </w:r>
          </w:p>
        </w:tc>
      </w:tr>
      <w:tr w:rsidR="009930CF" w:rsidRPr="009930CF" w:rsidTr="00755C69">
        <w:trPr>
          <w:cantSplit/>
          <w:trHeight w:val="20"/>
        </w:trPr>
        <w:tc>
          <w:tcPr>
            <w:tcW w:w="205"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center"/>
              <w:rPr>
                <w:sz w:val="18"/>
                <w:szCs w:val="22"/>
              </w:rPr>
            </w:pPr>
          </w:p>
        </w:tc>
        <w:tc>
          <w:tcPr>
            <w:tcW w:w="1316"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left"/>
              <w:rPr>
                <w:sz w:val="18"/>
                <w:szCs w:val="22"/>
              </w:rPr>
            </w:pPr>
            <w:r w:rsidRPr="009930CF">
              <w:rPr>
                <w:sz w:val="18"/>
                <w:szCs w:val="22"/>
              </w:rPr>
              <w:t>Хлоропровод система перевода жидкого хлора в газообразное состояние (испарители, грязевик, отсутствует система осушки воздуха отсутствует система продувки газом отсутствует)</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4234E7">
            <w:pPr>
              <w:spacing w:before="0" w:after="0" w:line="276" w:lineRule="auto"/>
              <w:ind w:left="96" w:firstLine="0"/>
              <w:jc w:val="left"/>
              <w:rPr>
                <w:sz w:val="18"/>
                <w:szCs w:val="22"/>
              </w:rPr>
            </w:pPr>
            <w:r w:rsidRPr="009930CF">
              <w:rPr>
                <w:sz w:val="18"/>
                <w:szCs w:val="22"/>
              </w:rPr>
              <w:t>Удовлетворительное (система обеззараживания сточной воды требует замены на альтернативные, более безопасные методы)</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17</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Камера промывки осадка</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Центробежный насос 6 нф (200/10)</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опорожнения отстойников 4 нф</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18</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Отстойники радиальные канализационные из сборного ж/б илоуплотнители Д=18 м</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Чаша отстойника с системой дюкерных трубопроводов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1 удовлетворительное</w:t>
            </w:r>
          </w:p>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2 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Илоскребы ИПР-18 </w:t>
            </w:r>
            <w:r w:rsidR="00723970">
              <w:rPr>
                <w:sz w:val="18"/>
                <w:szCs w:val="22"/>
              </w:rPr>
              <w:t xml:space="preserve">№ </w:t>
            </w:r>
            <w:r w:rsidRPr="009930CF">
              <w:rPr>
                <w:sz w:val="18"/>
                <w:szCs w:val="22"/>
              </w:rPr>
              <w:t xml:space="preserve">1 и </w:t>
            </w:r>
            <w:r w:rsidR="00723970">
              <w:rPr>
                <w:sz w:val="18"/>
                <w:szCs w:val="22"/>
              </w:rPr>
              <w:t xml:space="preserve">№ </w:t>
            </w:r>
            <w:r w:rsidRPr="009930CF">
              <w:rPr>
                <w:sz w:val="18"/>
                <w:szCs w:val="22"/>
              </w:rPr>
              <w:t xml:space="preserve">2 ≈20 </w:t>
            </w:r>
            <w:r w:rsidR="00772D52">
              <w:rPr>
                <w:sz w:val="18"/>
                <w:szCs w:val="22"/>
              </w:rPr>
              <w:t>м³</w:t>
            </w:r>
            <w:r w:rsidRPr="009930CF">
              <w:rPr>
                <w:sz w:val="18"/>
                <w:szCs w:val="22"/>
              </w:rPr>
              <w:t>/час</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1 удовлетворительное</w:t>
            </w:r>
          </w:p>
          <w:p w:rsidR="00402439" w:rsidRPr="009930CF" w:rsidRDefault="00723970" w:rsidP="004234E7">
            <w:pPr>
              <w:spacing w:before="0" w:after="0" w:line="276" w:lineRule="auto"/>
              <w:ind w:left="96" w:firstLine="0"/>
              <w:jc w:val="left"/>
              <w:rPr>
                <w:sz w:val="18"/>
                <w:szCs w:val="22"/>
              </w:rPr>
            </w:pPr>
            <w:r>
              <w:rPr>
                <w:sz w:val="18"/>
                <w:szCs w:val="22"/>
              </w:rPr>
              <w:t xml:space="preserve">№ </w:t>
            </w:r>
            <w:r w:rsidR="00402439" w:rsidRPr="009930CF">
              <w:rPr>
                <w:sz w:val="18"/>
                <w:szCs w:val="22"/>
              </w:rPr>
              <w:t>2 аварийное (в связи с большими затратами на эксплуатацию и ремонт, а так же в связи с относительно невысоким уплотнением осадка требуется замена системы на альтернативную систему промывки и уплотнения осадка)</w:t>
            </w:r>
          </w:p>
        </w:tc>
      </w:tr>
      <w:tr w:rsidR="00402439" w:rsidRPr="009930CF" w:rsidTr="00755C69">
        <w:trPr>
          <w:cantSplit/>
          <w:trHeight w:val="20"/>
        </w:trPr>
        <w:tc>
          <w:tcPr>
            <w:tcW w:w="20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19</w:t>
            </w:r>
          </w:p>
        </w:tc>
        <w:tc>
          <w:tcPr>
            <w:tcW w:w="131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Цех механического обезвоживания</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Насос шламовый «Бельмер» произв. 5-16 </w:t>
            </w:r>
            <w:r w:rsidR="00772D52">
              <w:rPr>
                <w:sz w:val="18"/>
                <w:szCs w:val="22"/>
              </w:rPr>
              <w:t>м³</w:t>
            </w:r>
            <w:r w:rsidRPr="009930CF">
              <w:rPr>
                <w:sz w:val="18"/>
                <w:szCs w:val="22"/>
              </w:rPr>
              <w:t>/час сырого осадка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Ленточный пресс «Бельмер»</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center"/>
              <w:rPr>
                <w:sz w:val="18"/>
                <w:szCs w:val="22"/>
              </w:rPr>
            </w:pPr>
          </w:p>
        </w:tc>
        <w:tc>
          <w:tcPr>
            <w:tcW w:w="131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Станция приготовления флокулянта и подачи флокулянта</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20</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Иловые поля 2 карты по 1500 </w:t>
            </w:r>
            <w:r w:rsidR="00772D52">
              <w:rPr>
                <w:sz w:val="18"/>
                <w:szCs w:val="22"/>
              </w:rPr>
              <w:t>м³</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Отсутствует система дренажа и отвода дренажных вод</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21</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Дренажная насосная станция</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Насос дренаж ст. вод</w:t>
            </w:r>
          </w:p>
          <w:p w:rsidR="00402439" w:rsidRPr="009930CF" w:rsidRDefault="00402439" w:rsidP="004234E7">
            <w:pPr>
              <w:spacing w:before="0" w:after="0" w:line="276" w:lineRule="auto"/>
              <w:ind w:firstLine="0"/>
              <w:jc w:val="left"/>
              <w:rPr>
                <w:sz w:val="18"/>
                <w:szCs w:val="22"/>
              </w:rPr>
            </w:pPr>
            <w:r w:rsidRPr="009930CF">
              <w:rPr>
                <w:sz w:val="18"/>
                <w:szCs w:val="22"/>
              </w:rPr>
              <w:t>5 нф (160/8)</w:t>
            </w:r>
          </w:p>
          <w:p w:rsidR="00402439" w:rsidRPr="009930CF" w:rsidRDefault="00402439" w:rsidP="004234E7">
            <w:pPr>
              <w:spacing w:before="0" w:after="0" w:line="276" w:lineRule="auto"/>
              <w:ind w:firstLine="0"/>
              <w:jc w:val="left"/>
              <w:rPr>
                <w:sz w:val="18"/>
                <w:szCs w:val="22"/>
              </w:rPr>
            </w:pPr>
            <w:r w:rsidRPr="009930CF">
              <w:rPr>
                <w:sz w:val="18"/>
                <w:szCs w:val="22"/>
              </w:rPr>
              <w:t>4 нф (150/8)</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p>
          <w:p w:rsidR="00402439" w:rsidRPr="009930CF" w:rsidRDefault="00402439" w:rsidP="004234E7">
            <w:pPr>
              <w:spacing w:before="0" w:after="0" w:line="276" w:lineRule="auto"/>
              <w:ind w:firstLine="0"/>
              <w:jc w:val="center"/>
              <w:rPr>
                <w:sz w:val="18"/>
                <w:szCs w:val="22"/>
              </w:rPr>
            </w:pPr>
          </w:p>
          <w:p w:rsidR="00402439" w:rsidRPr="009930CF" w:rsidRDefault="00402439" w:rsidP="004234E7">
            <w:pPr>
              <w:spacing w:before="0" w:after="0" w:line="276" w:lineRule="auto"/>
              <w:ind w:firstLine="0"/>
              <w:jc w:val="center"/>
              <w:rPr>
                <w:sz w:val="18"/>
                <w:szCs w:val="22"/>
              </w:rPr>
            </w:pPr>
            <w:r w:rsidRPr="009930CF">
              <w:rPr>
                <w:sz w:val="18"/>
                <w:szCs w:val="22"/>
              </w:rPr>
              <w:t>1</w:t>
            </w:r>
          </w:p>
          <w:p w:rsidR="00402439" w:rsidRPr="009930CF" w:rsidRDefault="00402439" w:rsidP="004234E7">
            <w:pPr>
              <w:spacing w:before="0" w:after="0" w:line="276" w:lineRule="auto"/>
              <w:ind w:firstLine="0"/>
              <w:jc w:val="center"/>
              <w:rPr>
                <w:sz w:val="18"/>
                <w:szCs w:val="22"/>
              </w:rPr>
            </w:pPr>
          </w:p>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p w:rsidR="00402439" w:rsidRPr="009930CF" w:rsidRDefault="00402439" w:rsidP="004234E7">
            <w:pPr>
              <w:spacing w:before="0" w:after="0" w:line="276" w:lineRule="auto"/>
              <w:ind w:left="96" w:firstLine="0"/>
              <w:jc w:val="left"/>
              <w:rPr>
                <w:sz w:val="18"/>
                <w:szCs w:val="22"/>
              </w:rPr>
            </w:pPr>
            <w:r w:rsidRPr="009930CF">
              <w:rPr>
                <w:sz w:val="18"/>
                <w:szCs w:val="22"/>
              </w:rPr>
              <w:t>удовлетворительное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22</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 xml:space="preserve">Песковые площадки 2 карты по 500 </w:t>
            </w:r>
            <w:r w:rsidR="00772D52">
              <w:rPr>
                <w:sz w:val="18"/>
                <w:szCs w:val="22"/>
              </w:rPr>
              <w:t>м³</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Система дренажных коробов и дренажных каналов</w:t>
            </w: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r w:rsidR="00402439" w:rsidRPr="009930CF" w:rsidTr="00755C69">
        <w:trPr>
          <w:cantSplit/>
          <w:trHeight w:val="20"/>
        </w:trPr>
        <w:tc>
          <w:tcPr>
            <w:tcW w:w="205"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23</w:t>
            </w:r>
          </w:p>
        </w:tc>
        <w:tc>
          <w:tcPr>
            <w:tcW w:w="131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left"/>
              <w:rPr>
                <w:sz w:val="18"/>
                <w:szCs w:val="22"/>
              </w:rPr>
            </w:pPr>
            <w:r w:rsidRPr="009930CF">
              <w:rPr>
                <w:sz w:val="18"/>
                <w:szCs w:val="22"/>
              </w:rPr>
              <w:t>Выпускной канализационный коллектор Д=1000 мм, l=400 м, ж/б; сталь</w:t>
            </w:r>
          </w:p>
        </w:tc>
        <w:tc>
          <w:tcPr>
            <w:tcW w:w="214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9930CF">
            <w:pPr>
              <w:spacing w:before="0" w:after="0"/>
              <w:ind w:firstLine="0"/>
              <w:jc w:val="left"/>
              <w:rPr>
                <w:sz w:val="18"/>
                <w:szCs w:val="22"/>
              </w:rPr>
            </w:pPr>
          </w:p>
        </w:tc>
        <w:tc>
          <w:tcPr>
            <w:tcW w:w="24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firstLine="0"/>
              <w:jc w:val="center"/>
              <w:rPr>
                <w:sz w:val="18"/>
                <w:szCs w:val="22"/>
              </w:rPr>
            </w:pPr>
            <w:r w:rsidRPr="009930CF">
              <w:rPr>
                <w:sz w:val="18"/>
                <w:szCs w:val="22"/>
              </w:rPr>
              <w:t>1</w:t>
            </w:r>
          </w:p>
        </w:tc>
        <w:tc>
          <w:tcPr>
            <w:tcW w:w="108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02439" w:rsidRPr="009930CF" w:rsidRDefault="00402439" w:rsidP="004234E7">
            <w:pPr>
              <w:spacing w:before="0" w:after="0" w:line="276" w:lineRule="auto"/>
              <w:ind w:left="96" w:firstLine="0"/>
              <w:jc w:val="left"/>
              <w:rPr>
                <w:sz w:val="18"/>
                <w:szCs w:val="22"/>
              </w:rPr>
            </w:pPr>
            <w:r w:rsidRPr="009930CF">
              <w:rPr>
                <w:sz w:val="18"/>
                <w:szCs w:val="22"/>
              </w:rPr>
              <w:t>аварийное</w:t>
            </w:r>
          </w:p>
        </w:tc>
      </w:tr>
    </w:tbl>
    <w:p w:rsidR="00031204" w:rsidRDefault="00031204" w:rsidP="004234E7">
      <w:pPr>
        <w:spacing w:line="276" w:lineRule="auto"/>
        <w:ind w:firstLine="567"/>
        <w:sectPr w:rsidR="00031204" w:rsidSect="006604C4">
          <w:pgSz w:w="16840" w:h="11900" w:orient="landscape"/>
          <w:pgMar w:top="993" w:right="1134" w:bottom="851" w:left="1134" w:header="567" w:footer="567" w:gutter="0"/>
          <w:cols w:space="708"/>
          <w:docGrid w:linePitch="360"/>
        </w:sectPr>
      </w:pPr>
    </w:p>
    <w:p w:rsidR="00327090" w:rsidRPr="00BC4D16" w:rsidRDefault="00327090" w:rsidP="00BC4D16">
      <w:pPr>
        <w:spacing w:before="0"/>
        <w:rPr>
          <w:sz w:val="18"/>
          <w:szCs w:val="18"/>
        </w:rPr>
      </w:pPr>
      <w:r w:rsidRPr="00BC4D16">
        <w:rPr>
          <w:sz w:val="18"/>
          <w:szCs w:val="18"/>
        </w:rPr>
        <w:t>*Оценка состояния по данным службы эксплуатации без предоставления результатов инструментального обследования. В дальнейшем при подготовке перечня необходимых проектов необходимы данные инструментального обследования.</w:t>
      </w:r>
    </w:p>
    <w:p w:rsidR="00327090" w:rsidRPr="008629BC" w:rsidRDefault="00327090" w:rsidP="004234E7">
      <w:pPr>
        <w:spacing w:line="276" w:lineRule="auto"/>
        <w:ind w:firstLine="567"/>
      </w:pPr>
      <w:r w:rsidRPr="008629BC">
        <w:tab/>
        <w:t xml:space="preserve">В процессе очистки сточных вод образуются осадки: избыточный активный ил, песок с песколовок, мусор с решеток. Мусор с решеток удаляется механически, затем вывозится на полигон для захоронения. Избыточный активный ил и песок с песколовок поступают на иловые и песковые площадки для выдерживания, затем вывозится на полигон для захоронения. </w:t>
      </w:r>
    </w:p>
    <w:p w:rsidR="00402439" w:rsidRDefault="00327090" w:rsidP="004234E7">
      <w:pPr>
        <w:spacing w:line="276" w:lineRule="auto"/>
        <w:ind w:firstLine="567"/>
      </w:pPr>
      <w:r w:rsidRPr="008629BC">
        <w:t xml:space="preserve">Технология очистки стока достаточно устаревшая и в принципе не позволяет очистить сток до современных норм сброса в водный объект рыбохозяйственного водопользования. Производительность станции – 40 тыс. </w:t>
      </w:r>
      <w:r w:rsidR="00772D52">
        <w:t>м³</w:t>
      </w:r>
      <w:r w:rsidRPr="008629BC">
        <w:t xml:space="preserve">/сутки, фактически поступающее количество сточных вод поступает часто превышает верхний предел установленной мощности сооружений. Кроме того, часть сооружений находится в аварийном состоянии (аэрационные системы секции </w:t>
      </w:r>
      <w:r w:rsidR="00723970">
        <w:t xml:space="preserve">№ </w:t>
      </w:r>
      <w:r w:rsidRPr="008629BC">
        <w:t xml:space="preserve">1 и </w:t>
      </w:r>
      <w:r w:rsidR="00723970">
        <w:t xml:space="preserve">№ </w:t>
      </w:r>
      <w:r w:rsidRPr="008629BC">
        <w:t>2</w:t>
      </w:r>
      <w:r w:rsidR="00723970">
        <w:t xml:space="preserve">№ </w:t>
      </w:r>
      <w:r w:rsidRPr="008629BC">
        <w:t>2 аэротенка, насос циркуляции активного ила), блок доочистки отсутствует. Положение усугубляется тем, что в систему водоотведения поступают без очистки сточные воды промышленных предприятий, содержащие ионы цветных и тяжелых металлов, а также замазученные сточные воды.</w:t>
      </w:r>
    </w:p>
    <w:p w:rsidR="00327090" w:rsidRPr="009930CF" w:rsidRDefault="00327090" w:rsidP="004234E7">
      <w:pPr>
        <w:spacing w:line="276" w:lineRule="auto"/>
        <w:ind w:firstLine="567"/>
        <w:rPr>
          <w:b/>
          <w:bCs/>
        </w:rPr>
      </w:pPr>
      <w:r w:rsidRPr="009930CF">
        <w:rPr>
          <w:b/>
          <w:bCs/>
        </w:rPr>
        <w:t>Качество очистки стоков</w:t>
      </w:r>
    </w:p>
    <w:p w:rsidR="00327090" w:rsidRPr="008629BC" w:rsidRDefault="00327090" w:rsidP="004234E7">
      <w:pPr>
        <w:spacing w:line="276" w:lineRule="auto"/>
        <w:ind w:firstLine="567"/>
      </w:pPr>
      <w:r w:rsidRPr="008629BC">
        <w:t>Сведения о качествеочищенного стока приведены в таблице</w:t>
      </w:r>
      <w:r w:rsidR="007D504B">
        <w:rPr>
          <w:lang w:eastAsia="ru-RU"/>
        </w:rPr>
        <w:t>ниже</w:t>
      </w:r>
      <w:r w:rsidR="000D3982" w:rsidRPr="008629BC">
        <w:t>.</w:t>
      </w:r>
    </w:p>
    <w:p w:rsidR="00327090" w:rsidRPr="00116437" w:rsidRDefault="00EA188F" w:rsidP="00116437">
      <w:pPr>
        <w:pStyle w:val="116"/>
        <w:spacing w:before="120"/>
        <w:jc w:val="both"/>
        <w:rPr>
          <w:b/>
          <w:bCs/>
        </w:rPr>
      </w:pPr>
      <w:bookmarkStart w:id="160" w:name="_Toc21280296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50</w:t>
      </w:r>
      <w:r w:rsidR="00080B42" w:rsidRPr="00DC10E4">
        <w:rPr>
          <w:b/>
          <w:bCs/>
          <w:noProof/>
          <w:sz w:val="20"/>
          <w:szCs w:val="18"/>
          <w:lang w:eastAsia="en-US"/>
        </w:rPr>
        <w:fldChar w:fldCharType="end"/>
      </w:r>
      <w:r w:rsidRPr="00895277">
        <w:rPr>
          <w:b/>
          <w:bCs/>
        </w:rPr>
        <w:t xml:space="preserve">- </w:t>
      </w:r>
      <w:r w:rsidR="00327090" w:rsidRPr="00116437">
        <w:rPr>
          <w:b/>
          <w:bCs/>
        </w:rPr>
        <w:t>Эффективность работы очистных сооружений канализации ООО «Златоустовский «Водоканал»</w:t>
      </w:r>
      <w:bookmarkEnd w:id="1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82"/>
        <w:gridCol w:w="1628"/>
        <w:gridCol w:w="1461"/>
        <w:gridCol w:w="993"/>
      </w:tblGrid>
      <w:tr w:rsidR="000D3982" w:rsidRPr="001D5A27" w:rsidTr="00937715">
        <w:trPr>
          <w:tblHeader/>
        </w:trPr>
        <w:tc>
          <w:tcPr>
            <w:tcW w:w="2865" w:type="pct"/>
            <w:vMerge w:val="restar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b/>
                <w:sz w:val="20"/>
              </w:rPr>
            </w:pPr>
            <w:r w:rsidRPr="001D5A27">
              <w:rPr>
                <w:b/>
                <w:sz w:val="20"/>
              </w:rPr>
              <w:t>Наименование показателя</w:t>
            </w:r>
          </w:p>
        </w:tc>
        <w:tc>
          <w:tcPr>
            <w:tcW w:w="1615" w:type="pct"/>
            <w:gridSpan w:val="2"/>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b/>
                <w:sz w:val="20"/>
              </w:rPr>
            </w:pPr>
            <w:r w:rsidRPr="001D5A27">
              <w:rPr>
                <w:b/>
                <w:sz w:val="20"/>
              </w:rPr>
              <w:t>Концентрация, мг/д</w:t>
            </w:r>
            <w:r w:rsidR="00772D52">
              <w:rPr>
                <w:b/>
                <w:sz w:val="20"/>
              </w:rPr>
              <w:t>м³</w:t>
            </w:r>
          </w:p>
        </w:tc>
        <w:tc>
          <w:tcPr>
            <w:tcW w:w="519" w:type="pct"/>
            <w:vMerge w:val="restar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b/>
                <w:sz w:val="20"/>
              </w:rPr>
            </w:pPr>
            <w:r w:rsidRPr="001D5A27">
              <w:rPr>
                <w:b/>
                <w:sz w:val="20"/>
              </w:rPr>
              <w:t>Степень очистки</w:t>
            </w:r>
          </w:p>
        </w:tc>
      </w:tr>
      <w:tr w:rsidR="000D3982" w:rsidRPr="001D5A27" w:rsidTr="00937715">
        <w:trPr>
          <w:tblHeader/>
        </w:trPr>
        <w:tc>
          <w:tcPr>
            <w:tcW w:w="2865" w:type="pct"/>
            <w:vMerge/>
            <w:tcBorders>
              <w:top w:val="single" w:sz="4" w:space="0" w:color="auto"/>
              <w:left w:val="single" w:sz="4" w:space="0" w:color="auto"/>
              <w:bottom w:val="single" w:sz="4" w:space="0" w:color="auto"/>
              <w:right w:val="single" w:sz="4" w:space="0" w:color="auto"/>
            </w:tcBorders>
            <w:vAlign w:val="center"/>
          </w:tcPr>
          <w:p w:rsidR="000D3982" w:rsidRPr="001D5A27" w:rsidRDefault="000D3982" w:rsidP="001D5A27">
            <w:pPr>
              <w:spacing w:before="0" w:after="0"/>
              <w:ind w:firstLine="0"/>
              <w:jc w:val="center"/>
              <w:rPr>
                <w:b/>
                <w:sz w:val="20"/>
              </w:rPr>
            </w:pP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b/>
                <w:sz w:val="20"/>
              </w:rPr>
            </w:pPr>
            <w:r w:rsidRPr="001D5A27">
              <w:rPr>
                <w:b/>
                <w:sz w:val="20"/>
              </w:rPr>
              <w:t>Вход на ОС</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b/>
                <w:sz w:val="20"/>
              </w:rPr>
            </w:pPr>
            <w:r w:rsidRPr="001D5A27">
              <w:rPr>
                <w:b/>
                <w:sz w:val="20"/>
              </w:rPr>
              <w:t>Выход с ОС</w:t>
            </w:r>
          </w:p>
        </w:tc>
        <w:tc>
          <w:tcPr>
            <w:tcW w:w="519" w:type="pct"/>
            <w:vMerge/>
            <w:tcBorders>
              <w:top w:val="single" w:sz="4" w:space="0" w:color="auto"/>
              <w:left w:val="single" w:sz="4" w:space="0" w:color="auto"/>
              <w:bottom w:val="single" w:sz="4" w:space="0" w:color="auto"/>
              <w:right w:val="single" w:sz="4" w:space="0" w:color="auto"/>
            </w:tcBorders>
            <w:vAlign w:val="center"/>
          </w:tcPr>
          <w:p w:rsidR="000D3982" w:rsidRPr="001D5A27" w:rsidRDefault="000D3982" w:rsidP="001D5A27">
            <w:pPr>
              <w:spacing w:before="0" w:after="0"/>
              <w:ind w:firstLine="0"/>
              <w:jc w:val="center"/>
              <w:rPr>
                <w:b/>
                <w:sz w:val="20"/>
              </w:rPr>
            </w:pPr>
          </w:p>
        </w:tc>
      </w:tr>
      <w:tr w:rsidR="000D3982" w:rsidRPr="001D5A27"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Биологическая потребность в кислороде (БПК) полн.</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88,678</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7,056</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92,0</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Нефтепродукты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0,496</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0,051</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89,7</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Взвешенные вещества</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92,167</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7,550</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91,8</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Сухой остаток</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207,833</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251,833</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Азот аммонийный</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9,521</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0,255</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97,3</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Железо</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0,797</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0,219</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72,5</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Марганец</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0,080</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0,031</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61,7</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Медь</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0,014</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0,006</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53,8</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Никель</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0,010</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0,010</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Нитраты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3,198</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43,975</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Нитриты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0,216</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0,080</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62,9</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С П А В</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0,445</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0,066</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85,2</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Сульфаты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22,895</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27,853</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Фенолы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0,0005</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0,0005</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Фосфаты (Р)</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0,684</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0,874</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Хлориды</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26,659</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32,151</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937715">
            <w:pPr>
              <w:spacing w:before="0" w:after="0"/>
              <w:ind w:firstLine="0"/>
              <w:jc w:val="center"/>
              <w:rPr>
                <w:sz w:val="20"/>
              </w:rPr>
            </w:pP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1D5A27" w:rsidRDefault="000D3982" w:rsidP="004234E7">
            <w:pPr>
              <w:spacing w:before="0" w:after="0" w:line="276" w:lineRule="auto"/>
              <w:ind w:firstLine="0"/>
              <w:rPr>
                <w:sz w:val="20"/>
              </w:rPr>
            </w:pPr>
            <w:r w:rsidRPr="001D5A27">
              <w:rPr>
                <w:sz w:val="20"/>
              </w:rPr>
              <w:t>Хром</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0,023</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0,017</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1D5A27" w:rsidRDefault="000D3982" w:rsidP="004234E7">
            <w:pPr>
              <w:spacing w:before="0" w:after="0" w:line="276" w:lineRule="auto"/>
              <w:ind w:firstLine="0"/>
              <w:jc w:val="center"/>
              <w:rPr>
                <w:sz w:val="20"/>
              </w:rPr>
            </w:pPr>
            <w:r w:rsidRPr="001D5A27">
              <w:rPr>
                <w:sz w:val="20"/>
              </w:rPr>
              <w:t>27,6</w:t>
            </w:r>
          </w:p>
        </w:tc>
      </w:tr>
      <w:tr w:rsidR="000D3982" w:rsidRPr="00937715" w:rsidTr="00937715">
        <w:tc>
          <w:tcPr>
            <w:tcW w:w="2865" w:type="pct"/>
            <w:tcBorders>
              <w:top w:val="single" w:sz="4" w:space="0" w:color="auto"/>
              <w:left w:val="single" w:sz="4" w:space="0" w:color="auto"/>
              <w:bottom w:val="single" w:sz="4" w:space="0" w:color="auto"/>
              <w:right w:val="single" w:sz="4" w:space="0" w:color="auto"/>
            </w:tcBorders>
          </w:tcPr>
          <w:p w:rsidR="000D3982" w:rsidRPr="00937715" w:rsidRDefault="000D3982" w:rsidP="004234E7">
            <w:pPr>
              <w:spacing w:before="0" w:after="0" w:line="276" w:lineRule="auto"/>
              <w:ind w:firstLine="0"/>
              <w:rPr>
                <w:sz w:val="20"/>
              </w:rPr>
            </w:pPr>
            <w:r w:rsidRPr="00937715">
              <w:rPr>
                <w:sz w:val="20"/>
              </w:rPr>
              <w:t>Цинк</w:t>
            </w:r>
          </w:p>
        </w:tc>
        <w:tc>
          <w:tcPr>
            <w:tcW w:w="851" w:type="pct"/>
            <w:tcBorders>
              <w:top w:val="single" w:sz="4" w:space="0" w:color="auto"/>
              <w:left w:val="single" w:sz="4" w:space="0" w:color="auto"/>
              <w:bottom w:val="single" w:sz="4" w:space="0" w:color="auto"/>
              <w:right w:val="single" w:sz="4" w:space="0" w:color="auto"/>
            </w:tcBorders>
            <w:vAlign w:val="center"/>
          </w:tcPr>
          <w:p w:rsidR="000D3982" w:rsidRPr="00937715" w:rsidRDefault="000D3982" w:rsidP="004234E7">
            <w:pPr>
              <w:spacing w:before="0" w:after="0" w:line="276" w:lineRule="auto"/>
              <w:ind w:firstLine="0"/>
              <w:jc w:val="center"/>
              <w:rPr>
                <w:sz w:val="20"/>
              </w:rPr>
            </w:pPr>
            <w:r w:rsidRPr="00937715">
              <w:rPr>
                <w:sz w:val="20"/>
              </w:rPr>
              <w:t>0,027</w:t>
            </w:r>
          </w:p>
        </w:tc>
        <w:tc>
          <w:tcPr>
            <w:tcW w:w="764" w:type="pct"/>
            <w:tcBorders>
              <w:top w:val="single" w:sz="4" w:space="0" w:color="auto"/>
              <w:left w:val="single" w:sz="4" w:space="0" w:color="auto"/>
              <w:bottom w:val="single" w:sz="4" w:space="0" w:color="auto"/>
              <w:right w:val="single" w:sz="4" w:space="0" w:color="auto"/>
            </w:tcBorders>
            <w:vAlign w:val="center"/>
          </w:tcPr>
          <w:p w:rsidR="000D3982" w:rsidRPr="00937715" w:rsidRDefault="000D3982" w:rsidP="004234E7">
            <w:pPr>
              <w:spacing w:before="0" w:after="0" w:line="276" w:lineRule="auto"/>
              <w:ind w:firstLine="0"/>
              <w:jc w:val="center"/>
              <w:rPr>
                <w:sz w:val="20"/>
              </w:rPr>
            </w:pPr>
            <w:r w:rsidRPr="00937715">
              <w:rPr>
                <w:sz w:val="20"/>
              </w:rPr>
              <w:t>0,019</w:t>
            </w:r>
          </w:p>
        </w:tc>
        <w:tc>
          <w:tcPr>
            <w:tcW w:w="519" w:type="pct"/>
            <w:tcBorders>
              <w:top w:val="single" w:sz="4" w:space="0" w:color="auto"/>
              <w:left w:val="single" w:sz="4" w:space="0" w:color="auto"/>
              <w:bottom w:val="single" w:sz="4" w:space="0" w:color="auto"/>
              <w:right w:val="single" w:sz="4" w:space="0" w:color="auto"/>
            </w:tcBorders>
            <w:vAlign w:val="center"/>
          </w:tcPr>
          <w:p w:rsidR="000D3982" w:rsidRPr="00937715" w:rsidRDefault="000D3982" w:rsidP="004234E7">
            <w:pPr>
              <w:spacing w:before="0" w:after="0" w:line="276" w:lineRule="auto"/>
              <w:ind w:firstLine="0"/>
              <w:jc w:val="center"/>
              <w:rPr>
                <w:sz w:val="20"/>
              </w:rPr>
            </w:pPr>
            <w:r w:rsidRPr="00937715">
              <w:rPr>
                <w:sz w:val="20"/>
              </w:rPr>
              <w:t>30,5</w:t>
            </w:r>
          </w:p>
        </w:tc>
      </w:tr>
    </w:tbl>
    <w:p w:rsidR="000D3982" w:rsidRPr="00630B51" w:rsidRDefault="000D3982" w:rsidP="004234E7">
      <w:pPr>
        <w:spacing w:line="276" w:lineRule="auto"/>
        <w:ind w:firstLine="567"/>
        <w:rPr>
          <w:b/>
          <w:bCs/>
        </w:rPr>
      </w:pPr>
      <w:r w:rsidRPr="00630B51">
        <w:rPr>
          <w:b/>
          <w:bCs/>
        </w:rPr>
        <w:t>Оценка воздействия на окружающую среду</w:t>
      </w:r>
    </w:p>
    <w:p w:rsidR="000D3982" w:rsidRPr="008629BC" w:rsidRDefault="000D3982" w:rsidP="004234E7">
      <w:pPr>
        <w:spacing w:line="276" w:lineRule="auto"/>
        <w:ind w:firstLine="567"/>
      </w:pPr>
      <w:r w:rsidRPr="008629BC">
        <w:t>Основное негативное воздействие на окружающую среду оказывает сброс неочищенного стока. Учитывая, что его доля в общей массе достигает 23,0%, масса сбрасываемых загрязнителей существенно превышает вклад очищенного стока.</w:t>
      </w:r>
      <w:r w:rsidRPr="008629BC">
        <w:tab/>
        <w:t>Безусловно, необходимо либо расширение существующих, либо строительство ряда новых автоматизированных комплектно-блочных очистных сооружений. Окончательные рекомендации по этому вопросу будут выданы на следующем этапе работы после технико-экономического расчета.</w:t>
      </w:r>
    </w:p>
    <w:p w:rsidR="000D3982" w:rsidRPr="008629BC" w:rsidRDefault="000D3982" w:rsidP="004234E7">
      <w:pPr>
        <w:spacing w:line="276" w:lineRule="auto"/>
        <w:ind w:firstLine="567"/>
      </w:pPr>
      <w:r w:rsidRPr="008629BC">
        <w:t xml:space="preserve">Ниже в таблице </w:t>
      </w:r>
      <w:r w:rsidR="007D504B">
        <w:rPr>
          <w:lang w:eastAsia="ru-RU"/>
        </w:rPr>
        <w:t>ниже</w:t>
      </w:r>
      <w:r w:rsidRPr="008629BC">
        <w:t>приведены данные по объему загрязненного стока, сбрасываемого из очистных сооружений и платежи за ненормативный сброс в систему водоотведения г. Златоуста. Видно, что объем недостаточно очищенных стоков составляет около 30,0% всего подаваемого на ОСК стока. Сумма платежей за сброс, хотя и значительна, однако отнюдь не покрывает затрат на очистку стоков</w:t>
      </w:r>
    </w:p>
    <w:p w:rsidR="00327090" w:rsidRPr="00116437" w:rsidRDefault="00EA188F" w:rsidP="00116437">
      <w:pPr>
        <w:pStyle w:val="116"/>
        <w:spacing w:before="120"/>
        <w:jc w:val="both"/>
        <w:rPr>
          <w:b/>
          <w:bCs/>
        </w:rPr>
      </w:pPr>
      <w:bookmarkStart w:id="161" w:name="_Toc21280297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51</w:t>
      </w:r>
      <w:r w:rsidR="00080B42" w:rsidRPr="00DC10E4">
        <w:rPr>
          <w:b/>
          <w:bCs/>
          <w:noProof/>
          <w:sz w:val="20"/>
          <w:szCs w:val="18"/>
          <w:lang w:eastAsia="en-US"/>
        </w:rPr>
        <w:fldChar w:fldCharType="end"/>
      </w:r>
      <w:r w:rsidRPr="00895277">
        <w:rPr>
          <w:b/>
          <w:bCs/>
        </w:rPr>
        <w:t xml:space="preserve">- </w:t>
      </w:r>
      <w:r w:rsidR="000D3982" w:rsidRPr="00116437">
        <w:rPr>
          <w:b/>
          <w:bCs/>
        </w:rPr>
        <w:t>Объем недостаточно очищенных сточных вод после ОСК, тыс.</w:t>
      </w:r>
      <w:r w:rsidR="00772D52">
        <w:rPr>
          <w:b/>
          <w:bCs/>
        </w:rPr>
        <w:t>м³</w:t>
      </w:r>
      <w:r w:rsidR="000D3982" w:rsidRPr="00116437">
        <w:rPr>
          <w:b/>
          <w:bCs/>
        </w:rPr>
        <w:t>.</w:t>
      </w:r>
      <w:bookmarkEnd w:id="1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tblPr>
      <w:tblGrid>
        <w:gridCol w:w="1159"/>
        <w:gridCol w:w="5202"/>
        <w:gridCol w:w="3043"/>
      </w:tblGrid>
      <w:tr w:rsidR="009461BD" w:rsidRPr="001D5A27" w:rsidTr="009461BD">
        <w:trPr>
          <w:tblHeader/>
        </w:trPr>
        <w:tc>
          <w:tcPr>
            <w:tcW w:w="616" w:type="pct"/>
            <w:tcBorders>
              <w:top w:val="single" w:sz="4" w:space="0" w:color="auto"/>
              <w:left w:val="single" w:sz="4" w:space="0" w:color="auto"/>
              <w:bottom w:val="single" w:sz="4" w:space="0" w:color="auto"/>
              <w:right w:val="single" w:sz="4" w:space="0" w:color="auto"/>
            </w:tcBorders>
            <w:vAlign w:val="center"/>
          </w:tcPr>
          <w:p w:rsidR="009461BD" w:rsidRPr="001D5A27" w:rsidRDefault="009461BD" w:rsidP="004234E7">
            <w:pPr>
              <w:spacing w:before="0" w:after="0" w:line="276" w:lineRule="auto"/>
              <w:ind w:firstLine="0"/>
              <w:jc w:val="center"/>
              <w:rPr>
                <w:b/>
                <w:sz w:val="20"/>
              </w:rPr>
            </w:pPr>
            <w:r>
              <w:rPr>
                <w:b/>
                <w:sz w:val="20"/>
              </w:rPr>
              <w:t xml:space="preserve">№ </w:t>
            </w:r>
            <w:r w:rsidRPr="001D5A27">
              <w:rPr>
                <w:b/>
                <w:sz w:val="20"/>
              </w:rPr>
              <w:t>п.п.</w:t>
            </w:r>
          </w:p>
        </w:tc>
        <w:tc>
          <w:tcPr>
            <w:tcW w:w="2766" w:type="pct"/>
            <w:tcBorders>
              <w:top w:val="single" w:sz="4" w:space="0" w:color="auto"/>
              <w:left w:val="single" w:sz="4" w:space="0" w:color="auto"/>
              <w:bottom w:val="single" w:sz="4" w:space="0" w:color="auto"/>
              <w:right w:val="single" w:sz="4" w:space="0" w:color="auto"/>
            </w:tcBorders>
            <w:vAlign w:val="center"/>
          </w:tcPr>
          <w:p w:rsidR="009461BD" w:rsidRPr="001D5A27" w:rsidRDefault="009461BD" w:rsidP="004234E7">
            <w:pPr>
              <w:spacing w:before="0" w:after="0" w:line="276" w:lineRule="auto"/>
              <w:ind w:firstLine="0"/>
              <w:jc w:val="center"/>
              <w:rPr>
                <w:b/>
                <w:sz w:val="20"/>
              </w:rPr>
            </w:pPr>
            <w:r w:rsidRPr="001D5A27">
              <w:rPr>
                <w:b/>
                <w:sz w:val="20"/>
              </w:rPr>
              <w:t>Месяц</w:t>
            </w:r>
          </w:p>
        </w:tc>
        <w:tc>
          <w:tcPr>
            <w:tcW w:w="1618" w:type="pct"/>
            <w:tcBorders>
              <w:top w:val="single" w:sz="4" w:space="0" w:color="auto"/>
              <w:left w:val="single" w:sz="4" w:space="0" w:color="auto"/>
              <w:bottom w:val="single" w:sz="4" w:space="0" w:color="auto"/>
              <w:right w:val="single" w:sz="4" w:space="0" w:color="auto"/>
            </w:tcBorders>
            <w:vAlign w:val="center"/>
          </w:tcPr>
          <w:p w:rsidR="009461BD" w:rsidRPr="001D5A27" w:rsidRDefault="00FB6174" w:rsidP="004234E7">
            <w:pPr>
              <w:spacing w:before="0" w:after="0" w:line="276" w:lineRule="auto"/>
              <w:ind w:firstLine="0"/>
              <w:jc w:val="center"/>
              <w:rPr>
                <w:b/>
                <w:sz w:val="20"/>
              </w:rPr>
            </w:pPr>
            <w:r>
              <w:rPr>
                <w:b/>
                <w:sz w:val="20"/>
              </w:rPr>
              <w:t>2024</w:t>
            </w:r>
            <w:r w:rsidR="009461BD" w:rsidRPr="001D5A27">
              <w:rPr>
                <w:b/>
                <w:sz w:val="20"/>
              </w:rPr>
              <w:t xml:space="preserve"> г.</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1</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Январь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772</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2</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Февраль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757</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3</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Март</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711</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4</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Апрель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780</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5</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Май</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769</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Июнь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726</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Июль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686</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8</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Август</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678</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9</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Сентябрь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686</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10</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Октябрь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687</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11</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Ноябрь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706</w:t>
            </w:r>
          </w:p>
        </w:tc>
      </w:tr>
      <w:tr w:rsidR="009461BD" w:rsidRPr="001D5A27" w:rsidTr="009461BD">
        <w:tc>
          <w:tcPr>
            <w:tcW w:w="616"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12</w:t>
            </w:r>
          </w:p>
        </w:tc>
        <w:tc>
          <w:tcPr>
            <w:tcW w:w="2766" w:type="pct"/>
            <w:tcBorders>
              <w:top w:val="single" w:sz="4" w:space="0" w:color="auto"/>
              <w:left w:val="single" w:sz="4" w:space="0" w:color="auto"/>
              <w:bottom w:val="single" w:sz="4" w:space="0" w:color="auto"/>
              <w:right w:val="single" w:sz="4" w:space="0" w:color="auto"/>
            </w:tcBorders>
          </w:tcPr>
          <w:p w:rsidR="009461BD" w:rsidRPr="001D5A27" w:rsidRDefault="009461BD" w:rsidP="004234E7">
            <w:pPr>
              <w:spacing w:before="0" w:after="0" w:line="276" w:lineRule="auto"/>
              <w:ind w:firstLine="0"/>
              <w:rPr>
                <w:sz w:val="20"/>
              </w:rPr>
            </w:pPr>
            <w:r w:rsidRPr="001D5A27">
              <w:rPr>
                <w:sz w:val="20"/>
              </w:rPr>
              <w:t>Декабрь</w:t>
            </w:r>
          </w:p>
        </w:tc>
        <w:tc>
          <w:tcPr>
            <w:tcW w:w="1618" w:type="pct"/>
            <w:tcBorders>
              <w:top w:val="single" w:sz="4" w:space="0" w:color="auto"/>
              <w:left w:val="single" w:sz="4" w:space="0" w:color="auto"/>
              <w:bottom w:val="single" w:sz="4" w:space="0" w:color="auto"/>
              <w:right w:val="single" w:sz="4" w:space="0" w:color="auto"/>
            </w:tcBorders>
          </w:tcPr>
          <w:p w:rsidR="009461BD" w:rsidRPr="001D5A27" w:rsidRDefault="009461BD" w:rsidP="009461BD">
            <w:pPr>
              <w:spacing w:before="0" w:after="0" w:line="276" w:lineRule="auto"/>
              <w:ind w:firstLine="0"/>
              <w:jc w:val="center"/>
              <w:rPr>
                <w:sz w:val="20"/>
              </w:rPr>
            </w:pPr>
            <w:r w:rsidRPr="001D5A27">
              <w:rPr>
                <w:sz w:val="20"/>
              </w:rPr>
              <w:t>699</w:t>
            </w:r>
          </w:p>
        </w:tc>
      </w:tr>
      <w:tr w:rsidR="009461BD" w:rsidRPr="009461BD" w:rsidTr="009461BD">
        <w:tc>
          <w:tcPr>
            <w:tcW w:w="3382" w:type="pct"/>
            <w:gridSpan w:val="2"/>
            <w:tcBorders>
              <w:top w:val="single" w:sz="4" w:space="0" w:color="auto"/>
              <w:left w:val="single" w:sz="4" w:space="0" w:color="auto"/>
              <w:bottom w:val="single" w:sz="4" w:space="0" w:color="auto"/>
              <w:right w:val="single" w:sz="4" w:space="0" w:color="auto"/>
            </w:tcBorders>
          </w:tcPr>
          <w:p w:rsidR="009461BD" w:rsidRPr="009461BD" w:rsidRDefault="009461BD" w:rsidP="004234E7">
            <w:pPr>
              <w:spacing w:before="0" w:after="0" w:line="276" w:lineRule="auto"/>
              <w:ind w:firstLine="0"/>
              <w:rPr>
                <w:b/>
                <w:bCs/>
                <w:sz w:val="20"/>
              </w:rPr>
            </w:pPr>
            <w:r w:rsidRPr="009461BD">
              <w:rPr>
                <w:b/>
                <w:bCs/>
                <w:sz w:val="20"/>
              </w:rPr>
              <w:t>Всего за год</w:t>
            </w:r>
          </w:p>
        </w:tc>
        <w:tc>
          <w:tcPr>
            <w:tcW w:w="1618" w:type="pct"/>
            <w:tcBorders>
              <w:top w:val="single" w:sz="4" w:space="0" w:color="auto"/>
              <w:left w:val="single" w:sz="4" w:space="0" w:color="auto"/>
              <w:bottom w:val="single" w:sz="4" w:space="0" w:color="auto"/>
              <w:right w:val="single" w:sz="4" w:space="0" w:color="auto"/>
            </w:tcBorders>
          </w:tcPr>
          <w:p w:rsidR="009461BD" w:rsidRPr="009461BD" w:rsidRDefault="009461BD" w:rsidP="009461BD">
            <w:pPr>
              <w:spacing w:before="0" w:after="0" w:line="276" w:lineRule="auto"/>
              <w:ind w:firstLine="0"/>
              <w:jc w:val="center"/>
              <w:rPr>
                <w:b/>
                <w:bCs/>
                <w:sz w:val="20"/>
              </w:rPr>
            </w:pPr>
            <w:r w:rsidRPr="009461BD">
              <w:rPr>
                <w:b/>
                <w:bCs/>
                <w:sz w:val="20"/>
              </w:rPr>
              <w:t>8 657</w:t>
            </w:r>
          </w:p>
        </w:tc>
      </w:tr>
    </w:tbl>
    <w:p w:rsidR="000D3982" w:rsidRPr="008629BC" w:rsidRDefault="000D3982" w:rsidP="004234E7">
      <w:pPr>
        <w:spacing w:line="276" w:lineRule="auto"/>
      </w:pPr>
    </w:p>
    <w:p w:rsidR="00084C09" w:rsidRPr="008629BC" w:rsidRDefault="00EF69A6" w:rsidP="005B05C8">
      <w:pPr>
        <w:pStyle w:val="34"/>
      </w:pPr>
      <w:bookmarkStart w:id="162" w:name="_Toc169689501"/>
      <w:r w:rsidRPr="008629BC">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620A6F">
        <w:t>.</w:t>
      </w:r>
      <w:bookmarkEnd w:id="162"/>
    </w:p>
    <w:p w:rsidR="0031304E" w:rsidRPr="008629BC" w:rsidRDefault="0031304E" w:rsidP="004234E7">
      <w:pPr>
        <w:spacing w:line="276" w:lineRule="auto"/>
        <w:ind w:firstLine="567"/>
      </w:pPr>
      <w:r w:rsidRPr="008629BC">
        <w:t>В систему водоотведения г. Златоуста входят:</w:t>
      </w:r>
    </w:p>
    <w:p w:rsidR="0031304E" w:rsidRPr="008629BC" w:rsidRDefault="0031304E" w:rsidP="009930CF">
      <w:pPr>
        <w:pStyle w:val="afc"/>
        <w:numPr>
          <w:ilvl w:val="0"/>
          <w:numId w:val="3"/>
        </w:numPr>
        <w:spacing w:before="0" w:beforeAutospacing="0" w:after="0" w:afterAutospacing="0"/>
        <w:ind w:left="1134" w:hanging="357"/>
      </w:pPr>
      <w:r w:rsidRPr="008629BC">
        <w:t>очистные сооружения канализации (ОСК);</w:t>
      </w:r>
    </w:p>
    <w:p w:rsidR="0031304E" w:rsidRPr="008629BC" w:rsidRDefault="0031304E" w:rsidP="009930CF">
      <w:pPr>
        <w:pStyle w:val="afc"/>
        <w:numPr>
          <w:ilvl w:val="0"/>
          <w:numId w:val="3"/>
        </w:numPr>
        <w:spacing w:before="0" w:beforeAutospacing="0" w:after="0" w:afterAutospacing="0"/>
        <w:ind w:left="1134" w:hanging="357"/>
      </w:pPr>
      <w:r w:rsidRPr="008629BC">
        <w:t>канализационные насосные станции (КНС);</w:t>
      </w:r>
    </w:p>
    <w:p w:rsidR="0031304E" w:rsidRPr="008629BC" w:rsidRDefault="0031304E" w:rsidP="009930CF">
      <w:pPr>
        <w:pStyle w:val="afc"/>
        <w:numPr>
          <w:ilvl w:val="0"/>
          <w:numId w:val="3"/>
        </w:numPr>
        <w:spacing w:before="0" w:beforeAutospacing="0" w:after="0" w:afterAutospacing="0"/>
        <w:ind w:left="1134" w:hanging="357"/>
      </w:pPr>
      <w:r w:rsidRPr="008629BC">
        <w:t>коллекторы, напорные и самотечные трубопроводы;</w:t>
      </w:r>
    </w:p>
    <w:p w:rsidR="0031304E" w:rsidRPr="008629BC" w:rsidRDefault="0031304E" w:rsidP="009930CF">
      <w:pPr>
        <w:pStyle w:val="afc"/>
        <w:numPr>
          <w:ilvl w:val="0"/>
          <w:numId w:val="3"/>
        </w:numPr>
        <w:spacing w:before="0" w:beforeAutospacing="0" w:after="0" w:afterAutospacing="0"/>
        <w:ind w:left="1134" w:hanging="357"/>
      </w:pPr>
      <w:r w:rsidRPr="008629BC">
        <w:t>внутриквартальные сети.</w:t>
      </w:r>
    </w:p>
    <w:p w:rsidR="0031304E" w:rsidRPr="008629BC" w:rsidRDefault="0031304E" w:rsidP="004234E7">
      <w:pPr>
        <w:spacing w:line="276" w:lineRule="auto"/>
        <w:ind w:firstLine="567"/>
      </w:pPr>
      <w:r w:rsidRPr="008629BC">
        <w:t>Хоз-бытовые сточные воды от жилых районов и стоки промышленных предприятий собираются городскими коллекторами и далее с помощью районных насосных станций перекачки «Мясокомбинат», «Мобиль», «Турист», «Ветлужская», общим потоком направляются на Главную канализационную насосную станцию «Кварцит» производительностью 40 тыс.</w:t>
      </w:r>
      <w:r w:rsidR="00772D52">
        <w:t>м³</w:t>
      </w:r>
      <w:r w:rsidRPr="008629BC">
        <w:t>/сутки.</w:t>
      </w:r>
    </w:p>
    <w:p w:rsidR="0031304E" w:rsidRDefault="0031304E" w:rsidP="004234E7">
      <w:pPr>
        <w:spacing w:line="276" w:lineRule="auto"/>
        <w:ind w:firstLine="567"/>
      </w:pPr>
      <w:r w:rsidRPr="008629BC">
        <w:t>КНС «Кварцит» производит перекачку сточных вод, по напорному коллектору Д=1200</w:t>
      </w:r>
      <w:r w:rsidR="00784711" w:rsidRPr="008629BC">
        <w:t>мм</w:t>
      </w:r>
      <w:r w:rsidR="000F2D6B">
        <w:t xml:space="preserve"> и самотечному Д=1000 мм</w:t>
      </w:r>
      <w:r w:rsidRPr="008629BC">
        <w:t xml:space="preserve">.От КНС «Кварцит» по напорному трубопроводу сточные воды отводятся на городские очистные сооружения канализации (ОСК). </w:t>
      </w:r>
    </w:p>
    <w:p w:rsidR="000D283B" w:rsidRDefault="000D283B" w:rsidP="004234E7">
      <w:pPr>
        <w:spacing w:line="276" w:lineRule="auto"/>
        <w:ind w:firstLine="567"/>
      </w:pPr>
    </w:p>
    <w:p w:rsidR="000D283B" w:rsidRDefault="000D283B" w:rsidP="004234E7">
      <w:pPr>
        <w:spacing w:line="276" w:lineRule="auto"/>
        <w:ind w:firstLine="567"/>
      </w:pPr>
    </w:p>
    <w:p w:rsidR="000D283B" w:rsidRPr="008629BC" w:rsidRDefault="000D283B" w:rsidP="004234E7">
      <w:pPr>
        <w:spacing w:line="276" w:lineRule="auto"/>
        <w:ind w:firstLine="567"/>
      </w:pPr>
    </w:p>
    <w:p w:rsidR="00084C09" w:rsidRPr="00116437" w:rsidRDefault="00EA188F" w:rsidP="00116437">
      <w:pPr>
        <w:pStyle w:val="116"/>
        <w:spacing w:before="120"/>
        <w:jc w:val="both"/>
        <w:rPr>
          <w:b/>
          <w:bCs/>
        </w:rPr>
      </w:pPr>
      <w:bookmarkStart w:id="163" w:name="_Toc21280297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52</w:t>
      </w:r>
      <w:r w:rsidR="00080B42" w:rsidRPr="00DC10E4">
        <w:rPr>
          <w:b/>
          <w:bCs/>
          <w:noProof/>
          <w:sz w:val="20"/>
          <w:szCs w:val="18"/>
          <w:lang w:eastAsia="en-US"/>
        </w:rPr>
        <w:fldChar w:fldCharType="end"/>
      </w:r>
      <w:r w:rsidRPr="00895277">
        <w:rPr>
          <w:b/>
          <w:bCs/>
        </w:rPr>
        <w:t xml:space="preserve">- </w:t>
      </w:r>
      <w:r w:rsidR="00084C09" w:rsidRPr="00116437">
        <w:rPr>
          <w:b/>
          <w:bCs/>
        </w:rPr>
        <w:t>Характеристики зон</w:t>
      </w:r>
      <w:bookmarkEnd w:id="163"/>
    </w:p>
    <w:tbl>
      <w:tblPr>
        <w:tblW w:w="5000" w:type="pct"/>
        <w:jc w:val="center"/>
        <w:shd w:val="clear" w:color="auto" w:fill="FFFFFF"/>
        <w:tblLook w:val="0000"/>
      </w:tblPr>
      <w:tblGrid>
        <w:gridCol w:w="1565"/>
        <w:gridCol w:w="1077"/>
        <w:gridCol w:w="1171"/>
        <w:gridCol w:w="881"/>
        <w:gridCol w:w="930"/>
        <w:gridCol w:w="909"/>
        <w:gridCol w:w="909"/>
        <w:gridCol w:w="909"/>
        <w:gridCol w:w="1007"/>
      </w:tblGrid>
      <w:tr w:rsidR="00084C09" w:rsidRPr="009930CF" w:rsidTr="00630B51">
        <w:trPr>
          <w:cantSplit/>
          <w:trHeight w:val="20"/>
          <w:jc w:val="center"/>
        </w:trPr>
        <w:tc>
          <w:tcPr>
            <w:tcW w:w="840"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Наименование</w:t>
            </w:r>
          </w:p>
        </w:tc>
        <w:tc>
          <w:tcPr>
            <w:tcW w:w="5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Зона 1</w:t>
            </w:r>
          </w:p>
          <w:p w:rsidR="00084C09" w:rsidRPr="009930CF" w:rsidRDefault="00084C09" w:rsidP="004234E7">
            <w:pPr>
              <w:spacing w:before="0" w:after="0" w:line="276" w:lineRule="auto"/>
              <w:ind w:firstLine="0"/>
              <w:jc w:val="center"/>
              <w:rPr>
                <w:b/>
                <w:sz w:val="16"/>
                <w:szCs w:val="16"/>
              </w:rPr>
            </w:pPr>
            <w:r w:rsidRPr="009930CF">
              <w:rPr>
                <w:b/>
                <w:sz w:val="16"/>
                <w:szCs w:val="16"/>
              </w:rPr>
              <w:t>КНС «Ветлуж-ская»</w:t>
            </w:r>
          </w:p>
        </w:tc>
        <w:tc>
          <w:tcPr>
            <w:tcW w:w="62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Зона 2</w:t>
            </w:r>
          </w:p>
          <w:p w:rsidR="00084C09" w:rsidRPr="009930CF" w:rsidRDefault="00084C09" w:rsidP="004234E7">
            <w:pPr>
              <w:spacing w:before="0" w:after="0" w:line="276" w:lineRule="auto"/>
              <w:ind w:firstLine="0"/>
              <w:jc w:val="center"/>
              <w:rPr>
                <w:b/>
                <w:sz w:val="16"/>
                <w:szCs w:val="16"/>
              </w:rPr>
            </w:pPr>
            <w:r w:rsidRPr="009930CF">
              <w:rPr>
                <w:b/>
                <w:sz w:val="16"/>
                <w:szCs w:val="16"/>
              </w:rPr>
              <w:t>КНС «Мясо-комбинат»</w:t>
            </w:r>
          </w:p>
        </w:tc>
        <w:tc>
          <w:tcPr>
            <w:tcW w:w="47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Зона 3</w:t>
            </w:r>
          </w:p>
          <w:p w:rsidR="00084C09" w:rsidRPr="009930CF" w:rsidRDefault="00084C09" w:rsidP="004234E7">
            <w:pPr>
              <w:spacing w:before="0" w:after="0" w:line="276" w:lineRule="auto"/>
              <w:ind w:firstLine="0"/>
              <w:jc w:val="center"/>
              <w:rPr>
                <w:b/>
                <w:sz w:val="16"/>
                <w:szCs w:val="16"/>
              </w:rPr>
            </w:pPr>
            <w:r w:rsidRPr="009930CF">
              <w:rPr>
                <w:b/>
                <w:sz w:val="16"/>
                <w:szCs w:val="16"/>
              </w:rPr>
              <w:t>КНС «Турист»</w:t>
            </w:r>
          </w:p>
        </w:tc>
        <w:tc>
          <w:tcPr>
            <w:tcW w:w="47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КНС«Белый ключ»</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КНС «Мобиль</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КНС «Вокзал»</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КНС «Булат»</w:t>
            </w:r>
          </w:p>
        </w:tc>
        <w:tc>
          <w:tcPr>
            <w:tcW w:w="54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b/>
                <w:sz w:val="16"/>
                <w:szCs w:val="16"/>
              </w:rPr>
            </w:pPr>
            <w:r w:rsidRPr="009930CF">
              <w:rPr>
                <w:b/>
                <w:sz w:val="16"/>
                <w:szCs w:val="16"/>
              </w:rPr>
              <w:t>КНС «Кварцит»</w:t>
            </w:r>
          </w:p>
          <w:p w:rsidR="00084C09" w:rsidRPr="009930CF" w:rsidRDefault="00084C09" w:rsidP="00630B51">
            <w:pPr>
              <w:spacing w:before="0" w:after="0"/>
              <w:ind w:firstLine="0"/>
              <w:jc w:val="center"/>
              <w:rPr>
                <w:b/>
                <w:sz w:val="16"/>
                <w:szCs w:val="16"/>
              </w:rPr>
            </w:pPr>
          </w:p>
        </w:tc>
      </w:tr>
      <w:tr w:rsidR="00630B51" w:rsidRPr="009930CF" w:rsidTr="00630B51">
        <w:trPr>
          <w:cantSplit/>
          <w:trHeight w:val="20"/>
          <w:jc w:val="center"/>
        </w:trPr>
        <w:tc>
          <w:tcPr>
            <w:tcW w:w="5000" w:type="pct"/>
            <w:gridSpan w:val="9"/>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630B51" w:rsidRPr="009930CF" w:rsidRDefault="00630B51" w:rsidP="004234E7">
            <w:pPr>
              <w:spacing w:before="0" w:after="0" w:line="276" w:lineRule="auto"/>
              <w:ind w:firstLine="0"/>
              <w:jc w:val="left"/>
              <w:rPr>
                <w:sz w:val="16"/>
                <w:szCs w:val="16"/>
              </w:rPr>
            </w:pPr>
            <w:r w:rsidRPr="009930CF">
              <w:rPr>
                <w:sz w:val="16"/>
                <w:szCs w:val="16"/>
              </w:rPr>
              <w:t>Диаметры коллекторов, мм</w:t>
            </w:r>
          </w:p>
        </w:tc>
      </w:tr>
      <w:tr w:rsidR="00084C09" w:rsidRPr="009930CF" w:rsidTr="00630B51">
        <w:trPr>
          <w:cantSplit/>
          <w:trHeight w:val="20"/>
          <w:jc w:val="center"/>
        </w:trPr>
        <w:tc>
          <w:tcPr>
            <w:tcW w:w="840" w:type="pct"/>
            <w:tcBorders>
              <w:left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left"/>
              <w:rPr>
                <w:sz w:val="16"/>
                <w:szCs w:val="16"/>
              </w:rPr>
            </w:pPr>
            <w:r w:rsidRPr="009930CF">
              <w:rPr>
                <w:sz w:val="16"/>
                <w:szCs w:val="16"/>
              </w:rPr>
              <w:t>подходящий к КНС</w:t>
            </w:r>
          </w:p>
        </w:tc>
        <w:tc>
          <w:tcPr>
            <w:tcW w:w="5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1000</w:t>
            </w:r>
          </w:p>
        </w:tc>
        <w:tc>
          <w:tcPr>
            <w:tcW w:w="62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500</w:t>
            </w:r>
          </w:p>
        </w:tc>
        <w:tc>
          <w:tcPr>
            <w:tcW w:w="47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500+1000</w:t>
            </w:r>
          </w:p>
        </w:tc>
        <w:tc>
          <w:tcPr>
            <w:tcW w:w="47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200+300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250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300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150</w:t>
            </w:r>
          </w:p>
        </w:tc>
        <w:tc>
          <w:tcPr>
            <w:tcW w:w="54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1200+500</w:t>
            </w:r>
          </w:p>
        </w:tc>
      </w:tr>
      <w:tr w:rsidR="00084C09" w:rsidRPr="009930CF" w:rsidTr="00630B51">
        <w:trPr>
          <w:cantSplit/>
          <w:trHeight w:val="20"/>
          <w:jc w:val="center"/>
        </w:trPr>
        <w:tc>
          <w:tcPr>
            <w:tcW w:w="840"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left"/>
              <w:rPr>
                <w:sz w:val="16"/>
                <w:szCs w:val="16"/>
              </w:rPr>
            </w:pPr>
            <w:r w:rsidRPr="009930CF">
              <w:rPr>
                <w:sz w:val="16"/>
                <w:szCs w:val="16"/>
              </w:rPr>
              <w:t>отходящий от КНС</w:t>
            </w:r>
          </w:p>
        </w:tc>
        <w:tc>
          <w:tcPr>
            <w:tcW w:w="5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500</w:t>
            </w:r>
          </w:p>
        </w:tc>
        <w:tc>
          <w:tcPr>
            <w:tcW w:w="62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500</w:t>
            </w:r>
          </w:p>
        </w:tc>
        <w:tc>
          <w:tcPr>
            <w:tcW w:w="47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 600</w:t>
            </w:r>
          </w:p>
        </w:tc>
        <w:tc>
          <w:tcPr>
            <w:tcW w:w="47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150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150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250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Напорный 150</w:t>
            </w:r>
          </w:p>
        </w:tc>
        <w:tc>
          <w:tcPr>
            <w:tcW w:w="54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4C5386" w:rsidRDefault="004C5386" w:rsidP="004C5386">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 xml:space="preserve">Напорный </w:t>
            </w:r>
          </w:p>
          <w:p w:rsidR="004C5386" w:rsidRDefault="004C5386" w:rsidP="004C5386">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1200</w:t>
            </w:r>
          </w:p>
          <w:p w:rsidR="00084C09" w:rsidRPr="009930CF" w:rsidRDefault="004C5386" w:rsidP="004C5386">
            <w:pPr>
              <w:spacing w:before="0" w:after="0" w:line="276" w:lineRule="auto"/>
              <w:ind w:firstLine="0"/>
              <w:jc w:val="center"/>
              <w:rPr>
                <w:sz w:val="16"/>
                <w:szCs w:val="16"/>
              </w:rPr>
            </w:pPr>
            <w:r>
              <w:rPr>
                <w:sz w:val="16"/>
                <w:szCs w:val="16"/>
              </w:rPr>
              <w:t>Самотечный 1000</w:t>
            </w:r>
          </w:p>
        </w:tc>
      </w:tr>
      <w:tr w:rsidR="00084C09" w:rsidRPr="009930CF" w:rsidTr="00630B51">
        <w:trPr>
          <w:cantSplit/>
          <w:trHeight w:val="20"/>
          <w:jc w:val="center"/>
        </w:trPr>
        <w:tc>
          <w:tcPr>
            <w:tcW w:w="84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left"/>
              <w:rPr>
                <w:sz w:val="16"/>
                <w:szCs w:val="16"/>
              </w:rPr>
            </w:pPr>
            <w:r w:rsidRPr="009930CF">
              <w:rPr>
                <w:sz w:val="16"/>
                <w:szCs w:val="16"/>
              </w:rPr>
              <w:t xml:space="preserve">Пропускная способность КНС, </w:t>
            </w:r>
            <w:r w:rsidR="00772D52">
              <w:rPr>
                <w:sz w:val="16"/>
                <w:szCs w:val="16"/>
              </w:rPr>
              <w:t>м³</w:t>
            </w:r>
            <w:r w:rsidRPr="009930CF">
              <w:rPr>
                <w:sz w:val="16"/>
                <w:szCs w:val="16"/>
              </w:rPr>
              <w:t>/сут</w:t>
            </w:r>
          </w:p>
        </w:tc>
        <w:tc>
          <w:tcPr>
            <w:tcW w:w="57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12500</w:t>
            </w:r>
          </w:p>
        </w:tc>
        <w:tc>
          <w:tcPr>
            <w:tcW w:w="62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4700</w:t>
            </w:r>
          </w:p>
        </w:tc>
        <w:tc>
          <w:tcPr>
            <w:tcW w:w="47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24000÷</w:t>
            </w:r>
          </w:p>
          <w:p w:rsidR="00084C09" w:rsidRPr="009930CF" w:rsidRDefault="00084C09" w:rsidP="004234E7">
            <w:pPr>
              <w:spacing w:before="0" w:after="0" w:line="276" w:lineRule="auto"/>
              <w:ind w:firstLine="0"/>
              <w:jc w:val="center"/>
              <w:rPr>
                <w:sz w:val="16"/>
                <w:szCs w:val="16"/>
              </w:rPr>
            </w:pPr>
            <w:r w:rsidRPr="009930CF">
              <w:rPr>
                <w:sz w:val="16"/>
                <w:szCs w:val="16"/>
              </w:rPr>
              <w:t>49000</w:t>
            </w:r>
          </w:p>
        </w:tc>
        <w:tc>
          <w:tcPr>
            <w:tcW w:w="470"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300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1730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870</w:t>
            </w:r>
          </w:p>
        </w:tc>
        <w:tc>
          <w:tcPr>
            <w:tcW w:w="489"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250</w:t>
            </w:r>
          </w:p>
        </w:tc>
        <w:tc>
          <w:tcPr>
            <w:tcW w:w="542"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084C09" w:rsidRPr="009930CF" w:rsidRDefault="00084C09" w:rsidP="004234E7">
            <w:pPr>
              <w:spacing w:before="0" w:after="0" w:line="276" w:lineRule="auto"/>
              <w:ind w:firstLine="0"/>
              <w:jc w:val="center"/>
              <w:rPr>
                <w:sz w:val="16"/>
                <w:szCs w:val="16"/>
              </w:rPr>
            </w:pPr>
            <w:r w:rsidRPr="009930CF">
              <w:rPr>
                <w:sz w:val="16"/>
                <w:szCs w:val="16"/>
              </w:rPr>
              <w:t>40000÷</w:t>
            </w:r>
          </w:p>
          <w:p w:rsidR="00084C09" w:rsidRPr="009930CF" w:rsidRDefault="00084C09" w:rsidP="004234E7">
            <w:pPr>
              <w:spacing w:before="0" w:after="0" w:line="276" w:lineRule="auto"/>
              <w:ind w:firstLine="0"/>
              <w:jc w:val="center"/>
              <w:rPr>
                <w:sz w:val="16"/>
                <w:szCs w:val="16"/>
              </w:rPr>
            </w:pPr>
            <w:r w:rsidRPr="009930CF">
              <w:rPr>
                <w:sz w:val="16"/>
                <w:szCs w:val="16"/>
              </w:rPr>
              <w:t>60000</w:t>
            </w:r>
          </w:p>
        </w:tc>
      </w:tr>
    </w:tbl>
    <w:p w:rsidR="00084C09" w:rsidRPr="008629BC" w:rsidRDefault="00084C09" w:rsidP="004234E7">
      <w:pPr>
        <w:spacing w:line="276" w:lineRule="auto"/>
        <w:ind w:firstLine="567"/>
      </w:pPr>
    </w:p>
    <w:p w:rsidR="00EF69A6" w:rsidRPr="008629BC" w:rsidRDefault="00EF69A6" w:rsidP="005B05C8">
      <w:pPr>
        <w:pStyle w:val="34"/>
      </w:pPr>
      <w:bookmarkStart w:id="164" w:name="_Toc169689502"/>
      <w:r w:rsidRPr="008629BC">
        <w:t>Описание технической возможности утилизации осадков сточных вод на ОС существующей централизованной системы водоотведения</w:t>
      </w:r>
      <w:r w:rsidR="00620A6F">
        <w:t>.</w:t>
      </w:r>
      <w:bookmarkEnd w:id="164"/>
    </w:p>
    <w:p w:rsidR="00EF69A6" w:rsidRDefault="00EF69A6" w:rsidP="004234E7">
      <w:pPr>
        <w:spacing w:line="276" w:lineRule="auto"/>
        <w:ind w:firstLine="567"/>
      </w:pPr>
      <w:r w:rsidRPr="008629BC">
        <w:t>Технические возможности и технологические схемы утилизации осадка сточных водпредусматриваются проектом реконструкции очистных сооружений. На действующих очистных сооружениях осадок сточных вод не утилизируется.</w:t>
      </w:r>
    </w:p>
    <w:p w:rsidR="00EF69A6" w:rsidRPr="008629BC" w:rsidRDefault="00EF69A6" w:rsidP="005B05C8">
      <w:pPr>
        <w:pStyle w:val="34"/>
      </w:pPr>
      <w:bookmarkStart w:id="165" w:name="_Toc169689503"/>
      <w:r w:rsidRPr="008629BC">
        <w:t>Описание состояния и функционирования канализационных коллекторов и сетей,сооружений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620A6F">
        <w:t>.</w:t>
      </w:r>
      <w:bookmarkEnd w:id="165"/>
    </w:p>
    <w:p w:rsidR="00EF69A6" w:rsidRPr="008629BC" w:rsidRDefault="00EF69A6" w:rsidP="004234E7">
      <w:pPr>
        <w:spacing w:line="276" w:lineRule="auto"/>
        <w:ind w:firstLine="567"/>
      </w:pPr>
      <w:r w:rsidRPr="008629BC">
        <w:t>Износ сооружений и сетей более 80 %. Фактическая нагрузка по сточным водам на очистные сооружения канализации, основные магистральные коллекторы канализации, а также квартальные сети превышает максимально допустимую.Материал трубопроводов канализационных коллекторов на существующих объектах централизованной системы водоотведения: сталь, керамика, полиэтилен (менее 10%), чугун, ж/б.</w:t>
      </w:r>
    </w:p>
    <w:p w:rsidR="00EF69A6" w:rsidRPr="008629BC" w:rsidRDefault="00EF69A6" w:rsidP="009930CF">
      <w:pPr>
        <w:pStyle w:val="34"/>
      </w:pPr>
      <w:bookmarkStart w:id="166" w:name="_Toc169689504"/>
      <w:r w:rsidRPr="008629BC">
        <w:t>Оценка безопасности и надежности объектов централизованной системы водоотведения и их управляемости</w:t>
      </w:r>
      <w:r w:rsidR="00620A6F">
        <w:t>.</w:t>
      </w:r>
      <w:bookmarkEnd w:id="166"/>
    </w:p>
    <w:p w:rsidR="00542EC9" w:rsidRPr="008629BC" w:rsidRDefault="00542EC9" w:rsidP="004234E7">
      <w:pPr>
        <w:spacing w:line="276" w:lineRule="auto"/>
        <w:ind w:firstLine="567"/>
      </w:pPr>
      <w:r w:rsidRPr="008629BC">
        <w:t>Существующая схема водоотведения города имеет следующие недостатки:</w:t>
      </w:r>
    </w:p>
    <w:p w:rsidR="00542EC9" w:rsidRPr="008629BC" w:rsidRDefault="00542EC9" w:rsidP="009930CF">
      <w:pPr>
        <w:pStyle w:val="afc"/>
        <w:numPr>
          <w:ilvl w:val="0"/>
          <w:numId w:val="3"/>
        </w:numPr>
        <w:spacing w:before="0" w:beforeAutospacing="0" w:after="0" w:afterAutospacing="0"/>
        <w:ind w:left="1134" w:hanging="357"/>
      </w:pPr>
      <w:r w:rsidRPr="008629BC">
        <w:t>недостаточное обеспечение безопасной эксплуатации и бесперебойного отведения сточных вод, угрозы выхода сточных вод на поверхность земли и возникновения экологических аварий ввиду неудовлетворительного состояния трубопроводов (износ сетей более 80 % и как следствие их аварийность);</w:t>
      </w:r>
    </w:p>
    <w:p w:rsidR="00542EC9" w:rsidRPr="008629BC" w:rsidRDefault="00542EC9" w:rsidP="009930CF">
      <w:pPr>
        <w:pStyle w:val="afc"/>
        <w:numPr>
          <w:ilvl w:val="0"/>
          <w:numId w:val="3"/>
        </w:numPr>
        <w:spacing w:before="0" w:beforeAutospacing="0" w:after="0" w:afterAutospacing="0"/>
        <w:ind w:left="1134" w:hanging="357"/>
      </w:pPr>
      <w:r w:rsidRPr="008629BC">
        <w:t>мощности действующих очистных сооружений недостаточно для количества принимаемых на сегодняшний день стоков от населения и предприятий города и нет резерва для подключения дополнительных мощностей;</w:t>
      </w:r>
    </w:p>
    <w:p w:rsidR="00542EC9" w:rsidRPr="008629BC" w:rsidRDefault="00542EC9" w:rsidP="009930CF">
      <w:pPr>
        <w:pStyle w:val="afc"/>
        <w:numPr>
          <w:ilvl w:val="0"/>
          <w:numId w:val="3"/>
        </w:numPr>
        <w:spacing w:before="0" w:beforeAutospacing="0" w:after="0" w:afterAutospacing="0"/>
        <w:ind w:left="1134" w:hanging="357"/>
      </w:pPr>
      <w:r w:rsidRPr="008629BC">
        <w:t>устаревшая технология очистки стоков не рассчитана на качественный и количественный состав загрязняющих веществ в сточных водах, сбрасываемых в настоящее время в канализацию, поэтому стоки сбрасываются недостаточно очищенными, что не соответствует требованиям НДС, рыбохозяйственным нормативам. В сравнении с установленными нормативами сброса загрязняющих веществ в водные объекты наблюдается превышение концентрации по 9 показателям;</w:t>
      </w:r>
    </w:p>
    <w:p w:rsidR="00542EC9" w:rsidRPr="008629BC" w:rsidRDefault="00542EC9" w:rsidP="009930CF">
      <w:pPr>
        <w:pStyle w:val="afc"/>
        <w:numPr>
          <w:ilvl w:val="0"/>
          <w:numId w:val="3"/>
        </w:numPr>
        <w:spacing w:before="0" w:beforeAutospacing="0" w:after="0" w:afterAutospacing="0"/>
        <w:ind w:left="1134" w:hanging="357"/>
      </w:pPr>
      <w:r w:rsidRPr="008629BC">
        <w:t xml:space="preserve"> фактическая пропускная способность очистных сооружений не соответствует требуемой;</w:t>
      </w:r>
    </w:p>
    <w:p w:rsidR="00542EC9" w:rsidRPr="008629BC" w:rsidRDefault="00542EC9" w:rsidP="009930CF">
      <w:pPr>
        <w:pStyle w:val="afc"/>
        <w:numPr>
          <w:ilvl w:val="0"/>
          <w:numId w:val="3"/>
        </w:numPr>
        <w:spacing w:before="0" w:beforeAutospacing="0" w:after="0" w:afterAutospacing="0"/>
        <w:ind w:left="1134" w:hanging="357"/>
      </w:pPr>
      <w:r w:rsidRPr="008629BC">
        <w:t>строительные конструкции практически всех зданий и сооружений, которые эксплуатируются с середины 50-70-х годов, находятся в аварийном состоянии;</w:t>
      </w:r>
    </w:p>
    <w:p w:rsidR="00542EC9" w:rsidRPr="008629BC" w:rsidRDefault="00542EC9" w:rsidP="009930CF">
      <w:pPr>
        <w:pStyle w:val="afc"/>
        <w:numPr>
          <w:ilvl w:val="0"/>
          <w:numId w:val="3"/>
        </w:numPr>
        <w:spacing w:before="0" w:beforeAutospacing="0" w:after="0" w:afterAutospacing="0"/>
        <w:ind w:left="1134" w:hanging="357"/>
      </w:pPr>
      <w:r w:rsidRPr="008629BC">
        <w:t>устаревшее оборудование очистных сооружений, отсутствует автоматизация производственных процессов и контрольные измерения;</w:t>
      </w:r>
    </w:p>
    <w:p w:rsidR="00542EC9" w:rsidRPr="008629BC" w:rsidRDefault="00542EC9" w:rsidP="009930CF">
      <w:pPr>
        <w:pStyle w:val="afc"/>
        <w:numPr>
          <w:ilvl w:val="0"/>
          <w:numId w:val="3"/>
        </w:numPr>
        <w:spacing w:before="0" w:beforeAutospacing="0" w:after="0" w:afterAutospacing="0"/>
        <w:ind w:left="1134" w:hanging="357"/>
      </w:pPr>
      <w:r w:rsidRPr="008629BC">
        <w:t>установленные насосные агрегаты морально и физически устарели,большая часть насосов оборудована электродвигателями с завышенной мощностью, что приводит к непроизводительному расходованию электроэнергии;</w:t>
      </w:r>
    </w:p>
    <w:p w:rsidR="00542EC9" w:rsidRPr="008629BC" w:rsidRDefault="00542EC9" w:rsidP="009930CF">
      <w:pPr>
        <w:pStyle w:val="afc"/>
        <w:numPr>
          <w:ilvl w:val="0"/>
          <w:numId w:val="3"/>
        </w:numPr>
        <w:spacing w:before="0" w:beforeAutospacing="0" w:after="0" w:afterAutospacing="0"/>
        <w:ind w:left="1134" w:hanging="357"/>
      </w:pPr>
      <w:r w:rsidRPr="008629BC">
        <w:t>часть канализационных насосных станций не имеют резерва по производительности и пропускной способности. В то же время оборудование, установленное в них, а также трубопроводы имеют значительный срок эксплуатации (до 35 -40 лет), поэтому большинство из них морально, технически и физически устарело. Требуется проведение работ по замене насосного и энергетического оборудования на новое, современное, энергоэффективное;</w:t>
      </w:r>
    </w:p>
    <w:p w:rsidR="00EF69A6" w:rsidRDefault="00542EC9" w:rsidP="009930CF">
      <w:pPr>
        <w:pStyle w:val="afc"/>
        <w:numPr>
          <w:ilvl w:val="0"/>
          <w:numId w:val="3"/>
        </w:numPr>
        <w:spacing w:before="0" w:beforeAutospacing="0" w:after="0" w:afterAutospacing="0"/>
        <w:ind w:left="1134" w:hanging="357"/>
      </w:pPr>
      <w:r w:rsidRPr="008629BC">
        <w:t>управление режимом работы насосных станций осуществляется на минимальном уровне автоматизации. Отсутствуют станции с частотным управлением насосными агрегатами, необходимость установки такого оборудования имеется на всех станциях.</w:t>
      </w:r>
    </w:p>
    <w:p w:rsidR="00EF69A6" w:rsidRPr="008629BC" w:rsidRDefault="00EF69A6" w:rsidP="009930CF">
      <w:pPr>
        <w:pStyle w:val="34"/>
      </w:pPr>
      <w:bookmarkStart w:id="167" w:name="_Toc169689505"/>
      <w:r w:rsidRPr="008629BC">
        <w:t>Оценка воздействия сбросов сточных вод через централизованную систему водоотведения на окружающую среду</w:t>
      </w:r>
      <w:r w:rsidR="00620A6F">
        <w:t>.</w:t>
      </w:r>
      <w:bookmarkEnd w:id="167"/>
    </w:p>
    <w:p w:rsidR="007953BA" w:rsidRPr="008629BC" w:rsidRDefault="007953BA" w:rsidP="004234E7">
      <w:pPr>
        <w:spacing w:line="276" w:lineRule="auto"/>
        <w:ind w:firstLine="567"/>
      </w:pPr>
      <w:r w:rsidRPr="008629BC">
        <w:t>Основное негативное воздействие на окружающую среду оказывает сброс неочищенного стока. Учитывая, что его доля в общей массе достигает 23,0%, масса сбрасываемых загрязнителей существенно превышает вклад очищенного стока.</w:t>
      </w:r>
      <w:r w:rsidRPr="008629BC">
        <w:tab/>
        <w:t>Безусловно, необходимо либо расширение существующих, либо строительство ряда новых автоматизированных комплектно-блочных очистных сооружений. Окончательные рекомендации по этому вопросу будут выданы на следующем этапе работы после технико-экономического расчета.</w:t>
      </w:r>
    </w:p>
    <w:p w:rsidR="007953BA" w:rsidRDefault="00DE78FD" w:rsidP="004234E7">
      <w:pPr>
        <w:spacing w:line="276" w:lineRule="auto"/>
        <w:ind w:firstLine="567"/>
      </w:pPr>
      <w:r w:rsidRPr="008629BC">
        <w:t xml:space="preserve">В таблице </w:t>
      </w:r>
      <w:r w:rsidR="007D504B">
        <w:rPr>
          <w:lang w:eastAsia="ru-RU"/>
        </w:rPr>
        <w:t>ниже</w:t>
      </w:r>
      <w:r w:rsidR="007953BA" w:rsidRPr="008629BC">
        <w:t xml:space="preserve">приведены данные по объему загрязненного стока, сбрасываемого из очистных сооружений и платежи за ненормативный сброс в систему водоотведения г. Златоуста. </w:t>
      </w:r>
    </w:p>
    <w:p w:rsidR="007953BA" w:rsidRPr="00116437" w:rsidRDefault="00EA188F" w:rsidP="00116437">
      <w:pPr>
        <w:pStyle w:val="116"/>
        <w:spacing w:before="120"/>
        <w:jc w:val="both"/>
        <w:rPr>
          <w:b/>
          <w:bCs/>
        </w:rPr>
      </w:pPr>
      <w:bookmarkStart w:id="168" w:name="_Toc21280297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53</w:t>
      </w:r>
      <w:r w:rsidR="00080B42" w:rsidRPr="00DC10E4">
        <w:rPr>
          <w:b/>
          <w:bCs/>
          <w:noProof/>
          <w:sz w:val="20"/>
          <w:szCs w:val="18"/>
          <w:lang w:eastAsia="en-US"/>
        </w:rPr>
        <w:fldChar w:fldCharType="end"/>
      </w:r>
      <w:r w:rsidRPr="00895277">
        <w:rPr>
          <w:b/>
          <w:bCs/>
        </w:rPr>
        <w:t xml:space="preserve">- </w:t>
      </w:r>
      <w:r w:rsidR="00F878BF" w:rsidRPr="00116437">
        <w:rPr>
          <w:b/>
          <w:bCs/>
        </w:rPr>
        <w:t>Оценка воздействия на окружающую среду</w:t>
      </w:r>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86"/>
        <w:gridCol w:w="3099"/>
        <w:gridCol w:w="3579"/>
      </w:tblGrid>
      <w:tr w:rsidR="000D283B" w:rsidRPr="006F4262" w:rsidTr="006F4262">
        <w:trPr>
          <w:trHeight w:val="170"/>
          <w:tblHeader/>
        </w:trPr>
        <w:tc>
          <w:tcPr>
            <w:tcW w:w="1509"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b/>
                <w:sz w:val="18"/>
                <w:szCs w:val="22"/>
              </w:rPr>
            </w:pPr>
            <w:r w:rsidRPr="006F4262">
              <w:rPr>
                <w:b/>
                <w:sz w:val="18"/>
                <w:szCs w:val="22"/>
              </w:rPr>
              <w:t>№ выпуска</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b/>
                <w:sz w:val="18"/>
                <w:szCs w:val="22"/>
              </w:rPr>
            </w:pPr>
            <w:r w:rsidRPr="006F4262">
              <w:rPr>
                <w:b/>
                <w:sz w:val="18"/>
                <w:szCs w:val="22"/>
              </w:rPr>
              <w:t>Объем сброса, тыс. м³.</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b/>
                <w:sz w:val="18"/>
                <w:szCs w:val="22"/>
              </w:rPr>
            </w:pPr>
            <w:r w:rsidRPr="006F4262">
              <w:rPr>
                <w:b/>
                <w:sz w:val="18"/>
                <w:szCs w:val="22"/>
              </w:rPr>
              <w:t>Сумма платы за НВОЗ, руб.</w:t>
            </w:r>
          </w:p>
        </w:tc>
      </w:tr>
      <w:tr w:rsidR="000D283B" w:rsidRPr="006F4262" w:rsidTr="006F4262">
        <w:trPr>
          <w:trHeight w:val="170"/>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Выпуск № 2</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48,0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108 394,85</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0,0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0,00</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0,0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0,00</w:t>
            </w:r>
          </w:p>
        </w:tc>
      </w:tr>
      <w:tr w:rsidR="000D283B" w:rsidRPr="006F4262" w:rsidTr="006F4262">
        <w:trPr>
          <w:trHeight w:val="170"/>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Выпуск № 3</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130,0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56 488,72</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49,0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141 673,21</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43,0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122 219,43</w:t>
            </w:r>
          </w:p>
        </w:tc>
      </w:tr>
      <w:tr w:rsidR="000D283B" w:rsidRPr="006F4262" w:rsidTr="006F4262">
        <w:trPr>
          <w:trHeight w:val="170"/>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Выпуск № 4</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9 511,0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3 705 538,74</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8 912,0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1 714 021,40</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8 657,0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1 301 974,18</w:t>
            </w:r>
          </w:p>
        </w:tc>
      </w:tr>
      <w:tr w:rsidR="000D283B" w:rsidRPr="006F4262" w:rsidTr="006F4262">
        <w:trPr>
          <w:trHeight w:val="170"/>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Выпуск № 5</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195,0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254 223,66</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204,0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508 039,95</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151,0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379 557,18</w:t>
            </w:r>
          </w:p>
        </w:tc>
      </w:tr>
      <w:tr w:rsidR="000D283B" w:rsidRPr="006F4262" w:rsidTr="006F4262">
        <w:trPr>
          <w:trHeight w:val="170"/>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Выпуск № 6</w:t>
            </w: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445,0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2 449,02</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444,0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90 679,58</w:t>
            </w:r>
          </w:p>
        </w:tc>
      </w:tr>
      <w:tr w:rsidR="000D283B" w:rsidRPr="006F4262" w:rsidTr="006F4262">
        <w:trPr>
          <w:trHeight w:val="170"/>
        </w:trPr>
        <w:tc>
          <w:tcPr>
            <w:tcW w:w="1509" w:type="pct"/>
            <w:vMerge/>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ind w:firstLine="0"/>
              <w:jc w:val="center"/>
              <w:rPr>
                <w:sz w:val="18"/>
                <w:szCs w:val="22"/>
              </w:rPr>
            </w:pPr>
          </w:p>
        </w:tc>
        <w:tc>
          <w:tcPr>
            <w:tcW w:w="1620"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447,0</w:t>
            </w:r>
          </w:p>
        </w:tc>
        <w:tc>
          <w:tcPr>
            <w:tcW w:w="1871" w:type="pct"/>
            <w:tcBorders>
              <w:top w:val="single" w:sz="4" w:space="0" w:color="auto"/>
              <w:left w:val="single" w:sz="4" w:space="0" w:color="auto"/>
              <w:bottom w:val="single" w:sz="4" w:space="0" w:color="auto"/>
              <w:right w:val="single" w:sz="4" w:space="0" w:color="auto"/>
            </w:tcBorders>
            <w:vAlign w:val="center"/>
          </w:tcPr>
          <w:p w:rsidR="000D283B" w:rsidRPr="006F4262" w:rsidRDefault="000D283B" w:rsidP="000D283B">
            <w:pPr>
              <w:spacing w:before="0" w:after="0" w:line="276" w:lineRule="auto"/>
              <w:ind w:firstLine="0"/>
              <w:jc w:val="center"/>
              <w:rPr>
                <w:sz w:val="18"/>
                <w:szCs w:val="22"/>
              </w:rPr>
            </w:pPr>
            <w:r w:rsidRPr="006F4262">
              <w:rPr>
                <w:sz w:val="18"/>
                <w:szCs w:val="22"/>
              </w:rPr>
              <w:t>92 311,71</w:t>
            </w:r>
          </w:p>
        </w:tc>
      </w:tr>
    </w:tbl>
    <w:p w:rsidR="00F878BF" w:rsidRDefault="00F878BF" w:rsidP="004234E7">
      <w:pPr>
        <w:spacing w:line="276" w:lineRule="auto"/>
      </w:pPr>
    </w:p>
    <w:p w:rsidR="001B70DD" w:rsidRDefault="001B70DD" w:rsidP="004234E7">
      <w:pPr>
        <w:spacing w:line="276" w:lineRule="auto"/>
      </w:pPr>
    </w:p>
    <w:p w:rsidR="006F4262" w:rsidRPr="008629BC" w:rsidRDefault="006F4262" w:rsidP="004234E7">
      <w:pPr>
        <w:spacing w:line="276" w:lineRule="auto"/>
      </w:pPr>
    </w:p>
    <w:p w:rsidR="00F878BF" w:rsidRPr="008629BC" w:rsidRDefault="00F878BF" w:rsidP="005B05C8">
      <w:pPr>
        <w:pStyle w:val="34"/>
      </w:pPr>
      <w:bookmarkStart w:id="169" w:name="_Toc169689506"/>
      <w:r w:rsidRPr="008629BC">
        <w:t>Описание территорий муниципального образования, не охваченных централизованной системой водоотведения</w:t>
      </w:r>
      <w:r w:rsidR="00620A6F">
        <w:t>.</w:t>
      </w:r>
      <w:bookmarkEnd w:id="169"/>
    </w:p>
    <w:p w:rsidR="005C131D" w:rsidRPr="008629BC" w:rsidRDefault="005C131D" w:rsidP="004234E7">
      <w:pPr>
        <w:spacing w:line="276" w:lineRule="auto"/>
        <w:ind w:firstLine="567"/>
      </w:pPr>
      <w:r w:rsidRPr="008629BC">
        <w:t>Централизованным водоотведением в основном не охвачены следующие поселки:</w:t>
      </w:r>
    </w:p>
    <w:p w:rsidR="00F878BF" w:rsidRPr="009930CF" w:rsidRDefault="00F878BF" w:rsidP="004234E7">
      <w:pPr>
        <w:spacing w:line="276" w:lineRule="auto"/>
        <w:ind w:firstLine="567"/>
        <w:rPr>
          <w:b/>
          <w:bCs/>
        </w:rPr>
      </w:pPr>
      <w:r w:rsidRPr="009930CF">
        <w:rPr>
          <w:b/>
          <w:bCs/>
        </w:rPr>
        <w:t>пос. Центральный</w:t>
      </w:r>
    </w:p>
    <w:p w:rsidR="00F878BF" w:rsidRPr="008629BC" w:rsidRDefault="00F878BF" w:rsidP="004234E7">
      <w:pPr>
        <w:spacing w:line="276" w:lineRule="auto"/>
        <w:ind w:firstLine="567"/>
      </w:pPr>
      <w:r w:rsidRPr="008629BC">
        <w:t>Канализован частично, очистные сооружения канализации отсутствуют. Основная часть домовоборудована выгребными ямами.</w:t>
      </w:r>
    </w:p>
    <w:p w:rsidR="00F878BF" w:rsidRPr="009930CF" w:rsidRDefault="00F878BF" w:rsidP="004234E7">
      <w:pPr>
        <w:spacing w:line="276" w:lineRule="auto"/>
        <w:ind w:firstLine="567"/>
        <w:rPr>
          <w:b/>
          <w:bCs/>
        </w:rPr>
      </w:pPr>
      <w:r w:rsidRPr="009930CF">
        <w:rPr>
          <w:b/>
          <w:bCs/>
        </w:rPr>
        <w:t>пос. Тундуш</w:t>
      </w:r>
    </w:p>
    <w:p w:rsidR="00F878BF" w:rsidRPr="008629BC" w:rsidRDefault="00F878BF" w:rsidP="004234E7">
      <w:pPr>
        <w:spacing w:line="276" w:lineRule="auto"/>
        <w:ind w:firstLine="567"/>
      </w:pPr>
      <w:r w:rsidRPr="008629BC">
        <w:t xml:space="preserve">Канализация отсутствует. Население </w:t>
      </w:r>
      <w:r w:rsidR="005C131D" w:rsidRPr="008629BC">
        <w:t>пользуется дворовыми туалетами. Поселок Тундуш расположен рядом с пос. Центральный. Оба поселка разделены железной дорогой. Школа и детский сад находятся в пос. Центральном. Население поселков составляет 276 человек. В поселках необходимо устройство централизованного водоотведения и очистных сооружений канализации.</w:t>
      </w:r>
    </w:p>
    <w:p w:rsidR="00F878BF" w:rsidRPr="009930CF" w:rsidRDefault="005C131D" w:rsidP="004234E7">
      <w:pPr>
        <w:spacing w:line="276" w:lineRule="auto"/>
        <w:ind w:firstLine="567"/>
        <w:rPr>
          <w:b/>
          <w:bCs/>
        </w:rPr>
      </w:pPr>
      <w:r w:rsidRPr="009930CF">
        <w:rPr>
          <w:b/>
          <w:bCs/>
        </w:rPr>
        <w:t>с. Куваши</w:t>
      </w:r>
    </w:p>
    <w:p w:rsidR="00F878BF" w:rsidRPr="008629BC" w:rsidRDefault="00F878BF" w:rsidP="004234E7">
      <w:pPr>
        <w:spacing w:line="276" w:lineRule="auto"/>
        <w:ind w:firstLine="567"/>
      </w:pPr>
      <w:r w:rsidRPr="008629BC">
        <w:t>Канализован частично, очистные соору</w:t>
      </w:r>
      <w:r w:rsidR="005C131D" w:rsidRPr="008629BC">
        <w:t xml:space="preserve">жения канализации отсутствуют. </w:t>
      </w:r>
      <w:r w:rsidRPr="008629BC">
        <w:t xml:space="preserve">Население пользуется дворовыми туалетами. </w:t>
      </w:r>
    </w:p>
    <w:p w:rsidR="00F878BF" w:rsidRPr="009930CF" w:rsidRDefault="00F878BF" w:rsidP="004234E7">
      <w:pPr>
        <w:spacing w:line="276" w:lineRule="auto"/>
        <w:ind w:firstLine="567"/>
        <w:rPr>
          <w:b/>
          <w:bCs/>
        </w:rPr>
      </w:pPr>
      <w:r w:rsidRPr="009930CF">
        <w:rPr>
          <w:b/>
          <w:bCs/>
        </w:rPr>
        <w:t>пос. Тайнак</w:t>
      </w:r>
    </w:p>
    <w:p w:rsidR="00F878BF" w:rsidRPr="008629BC" w:rsidRDefault="00F878BF" w:rsidP="004234E7">
      <w:pPr>
        <w:spacing w:line="276" w:lineRule="auto"/>
        <w:ind w:firstLine="567"/>
      </w:pPr>
      <w:r w:rsidRPr="008629BC">
        <w:t>Канализован частично, очистные соору</w:t>
      </w:r>
      <w:r w:rsidR="005C131D" w:rsidRPr="008629BC">
        <w:t xml:space="preserve">жения канализации отсутствуют. </w:t>
      </w:r>
      <w:r w:rsidRPr="008629BC">
        <w:t>Население п</w:t>
      </w:r>
      <w:r w:rsidR="005C131D" w:rsidRPr="008629BC">
        <w:t xml:space="preserve">ользуется дворовыми туалетами. </w:t>
      </w:r>
    </w:p>
    <w:p w:rsidR="00F878BF" w:rsidRPr="009930CF" w:rsidRDefault="00F878BF" w:rsidP="004234E7">
      <w:pPr>
        <w:spacing w:line="276" w:lineRule="auto"/>
        <w:ind w:firstLine="567"/>
        <w:rPr>
          <w:b/>
          <w:bCs/>
        </w:rPr>
      </w:pPr>
      <w:r w:rsidRPr="009930CF">
        <w:rPr>
          <w:b/>
          <w:bCs/>
        </w:rPr>
        <w:t>пос. Южный</w:t>
      </w:r>
    </w:p>
    <w:p w:rsidR="00F878BF" w:rsidRPr="008629BC" w:rsidRDefault="00F878BF" w:rsidP="004234E7">
      <w:pPr>
        <w:spacing w:line="276" w:lineRule="auto"/>
        <w:ind w:firstLine="567"/>
      </w:pPr>
      <w:r w:rsidRPr="008629BC">
        <w:t xml:space="preserve">Канализация выгребная. Необходимостроительство системы водоотведения, очистные сооружения канализации отсутствуют. </w:t>
      </w:r>
    </w:p>
    <w:p w:rsidR="005C131D" w:rsidRPr="009930CF" w:rsidRDefault="005C131D" w:rsidP="004234E7">
      <w:pPr>
        <w:spacing w:line="276" w:lineRule="auto"/>
        <w:ind w:firstLine="567"/>
        <w:rPr>
          <w:b/>
          <w:bCs/>
        </w:rPr>
      </w:pPr>
      <w:r w:rsidRPr="009930CF">
        <w:rPr>
          <w:b/>
          <w:bCs/>
        </w:rPr>
        <w:t>о</w:t>
      </w:r>
      <w:r w:rsidR="00F878BF" w:rsidRPr="009930CF">
        <w:rPr>
          <w:b/>
          <w:bCs/>
        </w:rPr>
        <w:t>ст. пункт Таганай, пос. Салган</w:t>
      </w:r>
    </w:p>
    <w:p w:rsidR="00F878BF" w:rsidRPr="008629BC" w:rsidRDefault="00F878BF" w:rsidP="004234E7">
      <w:pPr>
        <w:spacing w:line="276" w:lineRule="auto"/>
        <w:ind w:firstLine="567"/>
      </w:pPr>
      <w:r w:rsidRPr="008629BC">
        <w:t>Канализация отсутствует. Население пользуется дворовыми туалетами.</w:t>
      </w:r>
    </w:p>
    <w:p w:rsidR="00F878BF" w:rsidRPr="009930CF" w:rsidRDefault="00F878BF" w:rsidP="004234E7">
      <w:pPr>
        <w:spacing w:line="276" w:lineRule="auto"/>
        <w:ind w:firstLine="567"/>
        <w:rPr>
          <w:b/>
          <w:bCs/>
        </w:rPr>
      </w:pPr>
      <w:r w:rsidRPr="009930CF">
        <w:rPr>
          <w:b/>
          <w:bCs/>
        </w:rPr>
        <w:t>Плотинка</w:t>
      </w:r>
    </w:p>
    <w:p w:rsidR="00F878BF" w:rsidRPr="008629BC" w:rsidRDefault="00F878BF" w:rsidP="004234E7">
      <w:pPr>
        <w:spacing w:line="276" w:lineRule="auto"/>
        <w:ind w:firstLine="567"/>
      </w:pPr>
      <w:r w:rsidRPr="008629BC">
        <w:t xml:space="preserve">Канализация отсутствует. Население </w:t>
      </w:r>
      <w:r w:rsidR="005C131D" w:rsidRPr="008629BC">
        <w:t>пользуется дворовыми туалетами.</w:t>
      </w:r>
    </w:p>
    <w:p w:rsidR="00F878BF" w:rsidRPr="009930CF" w:rsidRDefault="005C131D" w:rsidP="004234E7">
      <w:pPr>
        <w:spacing w:line="276" w:lineRule="auto"/>
        <w:ind w:firstLine="567"/>
        <w:rPr>
          <w:b/>
          <w:bCs/>
        </w:rPr>
      </w:pPr>
      <w:r w:rsidRPr="009930CF">
        <w:rPr>
          <w:b/>
          <w:bCs/>
        </w:rPr>
        <w:t>с. Веселовка</w:t>
      </w:r>
    </w:p>
    <w:p w:rsidR="00F878BF" w:rsidRDefault="00F878BF" w:rsidP="004234E7">
      <w:pPr>
        <w:spacing w:line="276" w:lineRule="auto"/>
        <w:ind w:firstLine="567"/>
      </w:pPr>
      <w:r w:rsidRPr="008629BC">
        <w:t>В селе имеетсясистема водоотведения. Очистные сооружения канализации находятся в аварийном состоянии, вывоз сточных вод с очистных сооружений канализации с. Веселовка, производится регулярно автотранспортом, с последующим сбросом в централизованную систему водоотведения города Златоуста.</w:t>
      </w:r>
    </w:p>
    <w:p w:rsidR="000D283B" w:rsidRDefault="000D283B" w:rsidP="004234E7">
      <w:pPr>
        <w:spacing w:line="276" w:lineRule="auto"/>
        <w:ind w:firstLine="567"/>
      </w:pPr>
    </w:p>
    <w:p w:rsidR="000D283B" w:rsidRDefault="000D283B" w:rsidP="004234E7">
      <w:pPr>
        <w:spacing w:line="276" w:lineRule="auto"/>
        <w:ind w:firstLine="567"/>
      </w:pPr>
    </w:p>
    <w:p w:rsidR="000D283B" w:rsidRDefault="000D283B" w:rsidP="004234E7">
      <w:pPr>
        <w:spacing w:line="276" w:lineRule="auto"/>
        <w:ind w:firstLine="567"/>
      </w:pPr>
    </w:p>
    <w:p w:rsidR="000D283B" w:rsidRDefault="000D283B" w:rsidP="004234E7">
      <w:pPr>
        <w:spacing w:line="276" w:lineRule="auto"/>
        <w:ind w:firstLine="567"/>
      </w:pPr>
    </w:p>
    <w:p w:rsidR="000D283B" w:rsidRDefault="000D283B" w:rsidP="004234E7">
      <w:pPr>
        <w:spacing w:line="276" w:lineRule="auto"/>
        <w:ind w:firstLine="567"/>
      </w:pPr>
    </w:p>
    <w:p w:rsidR="000D283B" w:rsidRDefault="000D283B" w:rsidP="004234E7">
      <w:pPr>
        <w:spacing w:line="276" w:lineRule="auto"/>
        <w:ind w:firstLine="567"/>
      </w:pPr>
    </w:p>
    <w:p w:rsidR="000D283B" w:rsidRPr="008629BC" w:rsidRDefault="000D283B" w:rsidP="004234E7">
      <w:pPr>
        <w:spacing w:line="276" w:lineRule="auto"/>
        <w:ind w:firstLine="567"/>
      </w:pPr>
    </w:p>
    <w:p w:rsidR="00F878BF" w:rsidRPr="00116437" w:rsidRDefault="00EA188F" w:rsidP="00116437">
      <w:pPr>
        <w:pStyle w:val="116"/>
        <w:spacing w:before="120"/>
        <w:jc w:val="both"/>
        <w:rPr>
          <w:b/>
          <w:bCs/>
        </w:rPr>
      </w:pPr>
      <w:bookmarkStart w:id="170" w:name="_Toc21280297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54</w:t>
      </w:r>
      <w:r w:rsidR="00080B42" w:rsidRPr="00DC10E4">
        <w:rPr>
          <w:b/>
          <w:bCs/>
          <w:noProof/>
          <w:sz w:val="20"/>
          <w:szCs w:val="18"/>
          <w:lang w:eastAsia="en-US"/>
        </w:rPr>
        <w:fldChar w:fldCharType="end"/>
      </w:r>
      <w:r w:rsidRPr="00895277">
        <w:rPr>
          <w:b/>
          <w:bCs/>
        </w:rPr>
        <w:t xml:space="preserve">- </w:t>
      </w:r>
      <w:r w:rsidR="00F878BF" w:rsidRPr="00116437">
        <w:rPr>
          <w:b/>
          <w:bCs/>
        </w:rPr>
        <w:t>Канализационные насосные станции поселка Веселовка</w:t>
      </w:r>
      <w:bookmarkEnd w:id="170"/>
    </w:p>
    <w:tbl>
      <w:tblPr>
        <w:tblW w:w="5000" w:type="pct"/>
        <w:shd w:val="clear" w:color="auto" w:fill="FFFFFF"/>
        <w:tblLook w:val="0000"/>
      </w:tblPr>
      <w:tblGrid>
        <w:gridCol w:w="413"/>
        <w:gridCol w:w="1941"/>
        <w:gridCol w:w="775"/>
        <w:gridCol w:w="1696"/>
        <w:gridCol w:w="769"/>
        <w:gridCol w:w="1297"/>
        <w:gridCol w:w="1299"/>
        <w:gridCol w:w="1168"/>
      </w:tblGrid>
      <w:tr w:rsidR="008C2B8D" w:rsidRPr="009930CF" w:rsidTr="000D283B">
        <w:trPr>
          <w:cantSplit/>
          <w:trHeight w:val="20"/>
        </w:trPr>
        <w:tc>
          <w:tcPr>
            <w:tcW w:w="22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723970" w:rsidP="004234E7">
            <w:pPr>
              <w:spacing w:before="0" w:after="0" w:line="276" w:lineRule="auto"/>
              <w:ind w:firstLine="0"/>
              <w:jc w:val="center"/>
              <w:rPr>
                <w:b/>
                <w:sz w:val="16"/>
                <w:szCs w:val="16"/>
              </w:rPr>
            </w:pPr>
            <w:r>
              <w:rPr>
                <w:b/>
                <w:sz w:val="16"/>
                <w:szCs w:val="16"/>
              </w:rPr>
              <w:t xml:space="preserve">№ </w:t>
            </w:r>
          </w:p>
          <w:p w:rsidR="008C2B8D" w:rsidRPr="009930CF" w:rsidRDefault="008C2B8D" w:rsidP="004234E7">
            <w:pPr>
              <w:spacing w:before="0" w:after="0" w:line="276" w:lineRule="auto"/>
              <w:ind w:firstLine="0"/>
              <w:jc w:val="center"/>
              <w:rPr>
                <w:b/>
                <w:sz w:val="16"/>
                <w:szCs w:val="16"/>
              </w:rPr>
            </w:pPr>
            <w:r w:rsidRPr="009930CF">
              <w:rPr>
                <w:b/>
                <w:sz w:val="16"/>
                <w:szCs w:val="16"/>
              </w:rPr>
              <w:t>п/п</w:t>
            </w:r>
          </w:p>
        </w:tc>
        <w:tc>
          <w:tcPr>
            <w:tcW w:w="103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4234E7">
            <w:pPr>
              <w:spacing w:before="0" w:after="0" w:line="276" w:lineRule="auto"/>
              <w:ind w:firstLine="0"/>
              <w:jc w:val="center"/>
              <w:rPr>
                <w:b/>
                <w:sz w:val="16"/>
                <w:szCs w:val="16"/>
              </w:rPr>
            </w:pPr>
            <w:r w:rsidRPr="009930CF">
              <w:rPr>
                <w:b/>
                <w:sz w:val="16"/>
                <w:szCs w:val="16"/>
              </w:rPr>
              <w:t>Наименование объекта</w:t>
            </w:r>
          </w:p>
        </w:tc>
        <w:tc>
          <w:tcPr>
            <w:tcW w:w="41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4234E7">
            <w:pPr>
              <w:spacing w:before="0" w:after="0" w:line="276" w:lineRule="auto"/>
              <w:ind w:firstLine="0"/>
              <w:jc w:val="center"/>
              <w:rPr>
                <w:b/>
                <w:sz w:val="16"/>
                <w:szCs w:val="16"/>
              </w:rPr>
            </w:pPr>
            <w:r w:rsidRPr="009930CF">
              <w:rPr>
                <w:b/>
                <w:sz w:val="16"/>
                <w:szCs w:val="16"/>
              </w:rPr>
              <w:t>Год ввода</w:t>
            </w:r>
          </w:p>
        </w:tc>
        <w:tc>
          <w:tcPr>
            <w:tcW w:w="90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4234E7">
            <w:pPr>
              <w:spacing w:before="0" w:after="0" w:line="276" w:lineRule="auto"/>
              <w:ind w:firstLine="0"/>
              <w:jc w:val="center"/>
              <w:rPr>
                <w:b/>
                <w:sz w:val="16"/>
                <w:szCs w:val="16"/>
              </w:rPr>
            </w:pPr>
            <w:r w:rsidRPr="009930CF">
              <w:rPr>
                <w:b/>
                <w:sz w:val="16"/>
                <w:szCs w:val="16"/>
              </w:rPr>
              <w:t>Кол-во дежурного персонала, чел/ сут.</w:t>
            </w:r>
          </w:p>
        </w:tc>
        <w:tc>
          <w:tcPr>
            <w:tcW w:w="41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723970" w:rsidP="004234E7">
            <w:pPr>
              <w:spacing w:before="0" w:after="0" w:line="276" w:lineRule="auto"/>
              <w:ind w:firstLine="0"/>
              <w:jc w:val="center"/>
              <w:rPr>
                <w:b/>
                <w:sz w:val="16"/>
                <w:szCs w:val="16"/>
              </w:rPr>
            </w:pPr>
            <w:r>
              <w:rPr>
                <w:b/>
                <w:sz w:val="16"/>
                <w:szCs w:val="16"/>
              </w:rPr>
              <w:t xml:space="preserve">№ </w:t>
            </w:r>
            <w:r w:rsidR="008C2B8D" w:rsidRPr="009930CF">
              <w:rPr>
                <w:b/>
                <w:sz w:val="16"/>
                <w:szCs w:val="16"/>
              </w:rPr>
              <w:t>насосн. агрегата</w:t>
            </w:r>
          </w:p>
        </w:tc>
        <w:tc>
          <w:tcPr>
            <w:tcW w:w="1387"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4234E7">
            <w:pPr>
              <w:spacing w:before="0" w:after="0" w:line="276" w:lineRule="auto"/>
              <w:ind w:firstLine="0"/>
              <w:jc w:val="center"/>
              <w:rPr>
                <w:b/>
                <w:sz w:val="16"/>
                <w:szCs w:val="16"/>
              </w:rPr>
            </w:pPr>
            <w:r w:rsidRPr="009930CF">
              <w:rPr>
                <w:b/>
                <w:sz w:val="16"/>
                <w:szCs w:val="16"/>
              </w:rPr>
              <w:t>Перечень и характеристики</w:t>
            </w:r>
          </w:p>
          <w:p w:rsidR="008C2B8D" w:rsidRPr="009930CF" w:rsidRDefault="008C2B8D" w:rsidP="004234E7">
            <w:pPr>
              <w:spacing w:before="0" w:after="0" w:line="276" w:lineRule="auto"/>
              <w:ind w:firstLine="0"/>
              <w:jc w:val="center"/>
              <w:rPr>
                <w:b/>
                <w:sz w:val="16"/>
                <w:szCs w:val="16"/>
              </w:rPr>
            </w:pPr>
            <w:r w:rsidRPr="009930CF">
              <w:rPr>
                <w:b/>
                <w:sz w:val="16"/>
                <w:szCs w:val="16"/>
              </w:rPr>
              <w:t>насосных агрегатов</w:t>
            </w:r>
          </w:p>
        </w:tc>
        <w:tc>
          <w:tcPr>
            <w:tcW w:w="62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4234E7">
            <w:pPr>
              <w:spacing w:before="0" w:after="0" w:line="276" w:lineRule="auto"/>
              <w:ind w:firstLine="0"/>
              <w:jc w:val="center"/>
              <w:rPr>
                <w:b/>
                <w:sz w:val="16"/>
                <w:szCs w:val="16"/>
              </w:rPr>
            </w:pPr>
            <w:r w:rsidRPr="009930CF">
              <w:rPr>
                <w:b/>
                <w:sz w:val="16"/>
                <w:szCs w:val="16"/>
              </w:rPr>
              <w:t>Примеч.</w:t>
            </w:r>
          </w:p>
        </w:tc>
      </w:tr>
      <w:tr w:rsidR="008C2B8D" w:rsidRPr="009930CF" w:rsidTr="000D283B">
        <w:trPr>
          <w:cantSplit/>
          <w:trHeight w:val="20"/>
        </w:trPr>
        <w:tc>
          <w:tcPr>
            <w:tcW w:w="22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1</w:t>
            </w:r>
          </w:p>
        </w:tc>
        <w:tc>
          <w:tcPr>
            <w:tcW w:w="103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left"/>
              <w:rPr>
                <w:sz w:val="16"/>
                <w:szCs w:val="16"/>
              </w:rPr>
            </w:pPr>
            <w:r w:rsidRPr="009930CF">
              <w:rPr>
                <w:sz w:val="16"/>
                <w:szCs w:val="16"/>
              </w:rPr>
              <w:t>Канализационная насосная станция I-го подъема</w:t>
            </w:r>
          </w:p>
        </w:tc>
        <w:tc>
          <w:tcPr>
            <w:tcW w:w="41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1986</w:t>
            </w:r>
          </w:p>
        </w:tc>
        <w:tc>
          <w:tcPr>
            <w:tcW w:w="906"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4</w:t>
            </w:r>
          </w:p>
        </w:tc>
        <w:tc>
          <w:tcPr>
            <w:tcW w:w="41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1</w:t>
            </w:r>
          </w:p>
        </w:tc>
        <w:tc>
          <w:tcPr>
            <w:tcW w:w="69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30кВт,</w:t>
            </w:r>
          </w:p>
          <w:p w:rsidR="008C2B8D" w:rsidRPr="009930CF" w:rsidRDefault="008C2B8D" w:rsidP="000D283B">
            <w:pPr>
              <w:spacing w:before="0" w:after="0" w:line="276" w:lineRule="auto"/>
              <w:ind w:firstLine="0"/>
              <w:jc w:val="center"/>
              <w:rPr>
                <w:sz w:val="16"/>
                <w:szCs w:val="16"/>
              </w:rPr>
            </w:pPr>
            <w:r w:rsidRPr="009930CF">
              <w:rPr>
                <w:sz w:val="16"/>
                <w:szCs w:val="16"/>
              </w:rPr>
              <w:t>1470об/мин</w:t>
            </w:r>
          </w:p>
        </w:tc>
        <w:tc>
          <w:tcPr>
            <w:tcW w:w="69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ФГ51/58</w:t>
            </w:r>
          </w:p>
          <w:p w:rsidR="008C2B8D" w:rsidRPr="009930CF" w:rsidRDefault="008C2B8D" w:rsidP="000D283B">
            <w:pPr>
              <w:spacing w:before="0" w:after="0" w:line="276" w:lineRule="auto"/>
              <w:ind w:firstLine="0"/>
              <w:jc w:val="center"/>
              <w:rPr>
                <w:sz w:val="16"/>
                <w:szCs w:val="16"/>
              </w:rPr>
            </w:pPr>
            <w:r w:rsidRPr="009930CF">
              <w:rPr>
                <w:sz w:val="16"/>
                <w:szCs w:val="16"/>
              </w:rPr>
              <w:t>Q=51</w:t>
            </w:r>
            <w:r w:rsidR="00772D52">
              <w:rPr>
                <w:sz w:val="16"/>
                <w:szCs w:val="16"/>
              </w:rPr>
              <w:t>м³</w:t>
            </w:r>
            <w:r w:rsidRPr="009930CF">
              <w:rPr>
                <w:sz w:val="16"/>
                <w:szCs w:val="16"/>
              </w:rPr>
              <w:t>/ч</w:t>
            </w:r>
          </w:p>
          <w:p w:rsidR="008C2B8D" w:rsidRPr="009930CF" w:rsidRDefault="008C2B8D" w:rsidP="000D283B">
            <w:pPr>
              <w:spacing w:before="0" w:after="0" w:line="276" w:lineRule="auto"/>
              <w:ind w:firstLine="0"/>
              <w:jc w:val="center"/>
              <w:rPr>
                <w:sz w:val="16"/>
                <w:szCs w:val="16"/>
              </w:rPr>
            </w:pPr>
            <w:r w:rsidRPr="009930CF">
              <w:rPr>
                <w:sz w:val="16"/>
                <w:szCs w:val="16"/>
              </w:rPr>
              <w:t>Н=58м</w:t>
            </w:r>
          </w:p>
        </w:tc>
        <w:tc>
          <w:tcPr>
            <w:tcW w:w="62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Рабочий</w:t>
            </w:r>
          </w:p>
        </w:tc>
      </w:tr>
      <w:tr w:rsidR="008C2B8D" w:rsidRPr="009930CF" w:rsidTr="000D283B">
        <w:trPr>
          <w:cantSplit/>
          <w:trHeight w:val="20"/>
        </w:trPr>
        <w:tc>
          <w:tcPr>
            <w:tcW w:w="22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2</w:t>
            </w:r>
          </w:p>
        </w:tc>
        <w:tc>
          <w:tcPr>
            <w:tcW w:w="1037"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left"/>
              <w:rPr>
                <w:sz w:val="16"/>
                <w:szCs w:val="16"/>
              </w:rPr>
            </w:pPr>
            <w:r w:rsidRPr="009930CF">
              <w:rPr>
                <w:sz w:val="16"/>
                <w:szCs w:val="16"/>
              </w:rPr>
              <w:t>Канализационная насосная станция II-го подъема</w:t>
            </w:r>
          </w:p>
        </w:tc>
        <w:tc>
          <w:tcPr>
            <w:tcW w:w="41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1986</w:t>
            </w:r>
          </w:p>
        </w:tc>
        <w:tc>
          <w:tcPr>
            <w:tcW w:w="90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ind w:firstLine="0"/>
              <w:jc w:val="center"/>
              <w:rPr>
                <w:sz w:val="16"/>
                <w:szCs w:val="16"/>
                <w:lang w:val="en-US"/>
              </w:rPr>
            </w:pPr>
          </w:p>
        </w:tc>
        <w:tc>
          <w:tcPr>
            <w:tcW w:w="41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1</w:t>
            </w:r>
          </w:p>
        </w:tc>
        <w:tc>
          <w:tcPr>
            <w:tcW w:w="69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7,5кВт, 3000об/мин</w:t>
            </w:r>
          </w:p>
        </w:tc>
        <w:tc>
          <w:tcPr>
            <w:tcW w:w="69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9930CF" w:rsidRDefault="008C2B8D" w:rsidP="000D283B">
            <w:pPr>
              <w:spacing w:before="0" w:after="0" w:line="276" w:lineRule="auto"/>
              <w:ind w:firstLine="0"/>
              <w:jc w:val="center"/>
              <w:rPr>
                <w:sz w:val="16"/>
                <w:szCs w:val="16"/>
              </w:rPr>
            </w:pPr>
            <w:r w:rsidRPr="009930CF">
              <w:rPr>
                <w:sz w:val="16"/>
                <w:szCs w:val="16"/>
              </w:rPr>
              <w:t>ФГ51/58</w:t>
            </w:r>
          </w:p>
          <w:p w:rsidR="008C2B8D" w:rsidRPr="009930CF" w:rsidRDefault="008C2B8D" w:rsidP="000D283B">
            <w:pPr>
              <w:spacing w:before="0" w:after="0" w:line="276" w:lineRule="auto"/>
              <w:ind w:firstLine="0"/>
              <w:jc w:val="center"/>
              <w:rPr>
                <w:sz w:val="16"/>
                <w:szCs w:val="16"/>
              </w:rPr>
            </w:pPr>
            <w:r w:rsidRPr="009930CF">
              <w:rPr>
                <w:sz w:val="16"/>
                <w:szCs w:val="16"/>
              </w:rPr>
              <w:t>Q=51</w:t>
            </w:r>
            <w:r w:rsidR="00772D52">
              <w:rPr>
                <w:sz w:val="16"/>
                <w:szCs w:val="16"/>
              </w:rPr>
              <w:t>м³</w:t>
            </w:r>
            <w:r w:rsidRPr="009930CF">
              <w:rPr>
                <w:sz w:val="16"/>
                <w:szCs w:val="16"/>
              </w:rPr>
              <w:t>/ч</w:t>
            </w:r>
          </w:p>
          <w:p w:rsidR="008C2B8D" w:rsidRPr="009930CF" w:rsidRDefault="008C2B8D" w:rsidP="000D283B">
            <w:pPr>
              <w:spacing w:before="0" w:after="0" w:line="276" w:lineRule="auto"/>
              <w:ind w:firstLine="0"/>
              <w:jc w:val="center"/>
              <w:rPr>
                <w:sz w:val="16"/>
                <w:szCs w:val="16"/>
              </w:rPr>
            </w:pPr>
            <w:r w:rsidRPr="009930CF">
              <w:rPr>
                <w:sz w:val="16"/>
                <w:szCs w:val="16"/>
              </w:rPr>
              <w:t>Н=58м</w:t>
            </w:r>
          </w:p>
        </w:tc>
        <w:tc>
          <w:tcPr>
            <w:tcW w:w="62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8C2B8D" w:rsidRPr="00630B51" w:rsidRDefault="008C2B8D" w:rsidP="000D283B">
            <w:pPr>
              <w:spacing w:before="0" w:after="0" w:line="276" w:lineRule="auto"/>
              <w:ind w:firstLine="0"/>
              <w:jc w:val="center"/>
              <w:rPr>
                <w:sz w:val="16"/>
                <w:szCs w:val="16"/>
              </w:rPr>
            </w:pPr>
            <w:r w:rsidRPr="009930CF">
              <w:rPr>
                <w:sz w:val="16"/>
                <w:szCs w:val="16"/>
              </w:rPr>
              <w:t>Рабочий</w:t>
            </w:r>
          </w:p>
        </w:tc>
      </w:tr>
      <w:tr w:rsidR="009930CF" w:rsidRPr="009930CF" w:rsidTr="000D283B">
        <w:trPr>
          <w:cantSplit/>
          <w:trHeight w:val="20"/>
        </w:trPr>
        <w:tc>
          <w:tcPr>
            <w:tcW w:w="221"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3</w:t>
            </w:r>
          </w:p>
        </w:tc>
        <w:tc>
          <w:tcPr>
            <w:tcW w:w="1037"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left"/>
              <w:rPr>
                <w:sz w:val="16"/>
                <w:szCs w:val="16"/>
              </w:rPr>
            </w:pPr>
            <w:r w:rsidRPr="009930CF">
              <w:rPr>
                <w:sz w:val="16"/>
                <w:szCs w:val="16"/>
              </w:rPr>
              <w:t>Канализационная насосная станция III-го подъема</w:t>
            </w:r>
          </w:p>
        </w:tc>
        <w:tc>
          <w:tcPr>
            <w:tcW w:w="414" w:type="pct"/>
            <w:vMerge w:val="restar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1986</w:t>
            </w:r>
          </w:p>
        </w:tc>
        <w:tc>
          <w:tcPr>
            <w:tcW w:w="906" w:type="pct"/>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ind w:firstLine="0"/>
              <w:jc w:val="center"/>
              <w:rPr>
                <w:sz w:val="16"/>
                <w:szCs w:val="16"/>
                <w:lang w:val="en-US"/>
              </w:rPr>
            </w:pPr>
          </w:p>
        </w:tc>
        <w:tc>
          <w:tcPr>
            <w:tcW w:w="41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1</w:t>
            </w:r>
          </w:p>
        </w:tc>
        <w:tc>
          <w:tcPr>
            <w:tcW w:w="69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7,5кВт,</w:t>
            </w:r>
          </w:p>
          <w:p w:rsidR="009930CF" w:rsidRPr="009930CF" w:rsidRDefault="009930CF" w:rsidP="000D283B">
            <w:pPr>
              <w:spacing w:before="0" w:after="0" w:line="276" w:lineRule="auto"/>
              <w:ind w:firstLine="0"/>
              <w:jc w:val="center"/>
              <w:rPr>
                <w:sz w:val="16"/>
                <w:szCs w:val="16"/>
              </w:rPr>
            </w:pPr>
            <w:r w:rsidRPr="009930CF">
              <w:rPr>
                <w:sz w:val="16"/>
                <w:szCs w:val="16"/>
              </w:rPr>
              <w:t>3000об/мин</w:t>
            </w:r>
          </w:p>
        </w:tc>
        <w:tc>
          <w:tcPr>
            <w:tcW w:w="69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К20/30</w:t>
            </w:r>
          </w:p>
          <w:p w:rsidR="009930CF" w:rsidRPr="009930CF" w:rsidRDefault="009930CF" w:rsidP="000D283B">
            <w:pPr>
              <w:spacing w:before="0" w:after="0" w:line="276" w:lineRule="auto"/>
              <w:ind w:firstLine="0"/>
              <w:jc w:val="center"/>
              <w:rPr>
                <w:sz w:val="16"/>
                <w:szCs w:val="16"/>
              </w:rPr>
            </w:pPr>
            <w:r w:rsidRPr="009930CF">
              <w:rPr>
                <w:sz w:val="16"/>
                <w:szCs w:val="16"/>
              </w:rPr>
              <w:t>Q=20</w:t>
            </w:r>
            <w:r w:rsidR="00772D52">
              <w:rPr>
                <w:sz w:val="16"/>
                <w:szCs w:val="16"/>
              </w:rPr>
              <w:t>м³</w:t>
            </w:r>
            <w:r w:rsidRPr="009930CF">
              <w:rPr>
                <w:sz w:val="16"/>
                <w:szCs w:val="16"/>
              </w:rPr>
              <w:t>/ч</w:t>
            </w:r>
          </w:p>
          <w:p w:rsidR="009930CF" w:rsidRPr="009930CF" w:rsidRDefault="009930CF" w:rsidP="000D283B">
            <w:pPr>
              <w:spacing w:before="0" w:after="0" w:line="276" w:lineRule="auto"/>
              <w:ind w:firstLine="0"/>
              <w:jc w:val="center"/>
              <w:rPr>
                <w:sz w:val="16"/>
                <w:szCs w:val="16"/>
              </w:rPr>
            </w:pPr>
            <w:r w:rsidRPr="009930CF">
              <w:rPr>
                <w:sz w:val="16"/>
                <w:szCs w:val="16"/>
              </w:rPr>
              <w:t>Н=30м</w:t>
            </w:r>
          </w:p>
        </w:tc>
        <w:tc>
          <w:tcPr>
            <w:tcW w:w="62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Рабочий</w:t>
            </w:r>
          </w:p>
        </w:tc>
      </w:tr>
      <w:tr w:rsidR="009930CF" w:rsidRPr="009930CF" w:rsidTr="000D283B">
        <w:trPr>
          <w:cantSplit/>
          <w:trHeight w:val="20"/>
        </w:trPr>
        <w:tc>
          <w:tcPr>
            <w:tcW w:w="221"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ind w:firstLine="0"/>
              <w:jc w:val="center"/>
              <w:rPr>
                <w:sz w:val="16"/>
                <w:szCs w:val="16"/>
                <w:lang w:val="en-US"/>
              </w:rPr>
            </w:pPr>
          </w:p>
        </w:tc>
        <w:tc>
          <w:tcPr>
            <w:tcW w:w="1037"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ind w:firstLine="0"/>
              <w:jc w:val="center"/>
              <w:rPr>
                <w:sz w:val="16"/>
                <w:szCs w:val="16"/>
                <w:lang w:val="en-US"/>
              </w:rPr>
            </w:pPr>
          </w:p>
        </w:tc>
        <w:tc>
          <w:tcPr>
            <w:tcW w:w="414" w:type="pct"/>
            <w:vMerge/>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ind w:firstLine="0"/>
              <w:jc w:val="center"/>
              <w:rPr>
                <w:sz w:val="16"/>
                <w:szCs w:val="16"/>
                <w:lang w:val="en-US"/>
              </w:rPr>
            </w:pPr>
          </w:p>
        </w:tc>
        <w:tc>
          <w:tcPr>
            <w:tcW w:w="906" w:type="pct"/>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ind w:firstLine="0"/>
              <w:jc w:val="center"/>
              <w:rPr>
                <w:sz w:val="16"/>
                <w:szCs w:val="16"/>
                <w:lang w:val="en-US"/>
              </w:rPr>
            </w:pPr>
          </w:p>
        </w:tc>
        <w:tc>
          <w:tcPr>
            <w:tcW w:w="411"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2</w:t>
            </w:r>
          </w:p>
        </w:tc>
        <w:tc>
          <w:tcPr>
            <w:tcW w:w="693"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7,5кВт, 3000об/мин</w:t>
            </w:r>
          </w:p>
        </w:tc>
        <w:tc>
          <w:tcPr>
            <w:tcW w:w="69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9930CF" w:rsidRDefault="009930CF" w:rsidP="000D283B">
            <w:pPr>
              <w:spacing w:before="0" w:after="0" w:line="276" w:lineRule="auto"/>
              <w:ind w:firstLine="0"/>
              <w:jc w:val="center"/>
              <w:rPr>
                <w:sz w:val="16"/>
                <w:szCs w:val="16"/>
              </w:rPr>
            </w:pPr>
            <w:r w:rsidRPr="009930CF">
              <w:rPr>
                <w:sz w:val="16"/>
                <w:szCs w:val="16"/>
              </w:rPr>
              <w:t>К25,5/14,5</w:t>
            </w:r>
          </w:p>
          <w:p w:rsidR="009930CF" w:rsidRPr="009930CF" w:rsidRDefault="009930CF" w:rsidP="000D283B">
            <w:pPr>
              <w:spacing w:before="0" w:after="0" w:line="276" w:lineRule="auto"/>
              <w:ind w:firstLine="0"/>
              <w:jc w:val="center"/>
              <w:rPr>
                <w:sz w:val="16"/>
                <w:szCs w:val="16"/>
              </w:rPr>
            </w:pPr>
            <w:r w:rsidRPr="009930CF">
              <w:rPr>
                <w:sz w:val="16"/>
                <w:szCs w:val="16"/>
              </w:rPr>
              <w:t>Q=25,5</w:t>
            </w:r>
            <w:r w:rsidR="00772D52">
              <w:rPr>
                <w:sz w:val="16"/>
                <w:szCs w:val="16"/>
              </w:rPr>
              <w:t>м³</w:t>
            </w:r>
            <w:r w:rsidRPr="009930CF">
              <w:rPr>
                <w:sz w:val="16"/>
                <w:szCs w:val="16"/>
              </w:rPr>
              <w:t>/ч</w:t>
            </w:r>
          </w:p>
          <w:p w:rsidR="009930CF" w:rsidRPr="009930CF" w:rsidRDefault="009930CF" w:rsidP="000D283B">
            <w:pPr>
              <w:spacing w:before="0" w:after="0" w:line="276" w:lineRule="auto"/>
              <w:ind w:firstLine="0"/>
              <w:jc w:val="center"/>
              <w:rPr>
                <w:sz w:val="16"/>
                <w:szCs w:val="16"/>
              </w:rPr>
            </w:pPr>
            <w:r w:rsidRPr="009930CF">
              <w:rPr>
                <w:sz w:val="16"/>
                <w:szCs w:val="16"/>
              </w:rPr>
              <w:t>Н=14,5м</w:t>
            </w:r>
          </w:p>
        </w:tc>
        <w:tc>
          <w:tcPr>
            <w:tcW w:w="624"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9930CF" w:rsidRPr="000D283B" w:rsidRDefault="009930CF" w:rsidP="000D283B">
            <w:pPr>
              <w:spacing w:before="0" w:after="0" w:line="276" w:lineRule="auto"/>
              <w:ind w:firstLine="0"/>
              <w:jc w:val="center"/>
              <w:rPr>
                <w:sz w:val="16"/>
                <w:szCs w:val="16"/>
              </w:rPr>
            </w:pPr>
            <w:r w:rsidRPr="009930CF">
              <w:rPr>
                <w:sz w:val="16"/>
                <w:szCs w:val="16"/>
              </w:rPr>
              <w:t>Резервный</w:t>
            </w:r>
          </w:p>
        </w:tc>
      </w:tr>
    </w:tbl>
    <w:p w:rsidR="00745CB4" w:rsidRPr="008629BC" w:rsidRDefault="00745CB4" w:rsidP="004234E7">
      <w:pPr>
        <w:spacing w:line="276" w:lineRule="auto"/>
      </w:pPr>
      <w:bookmarkStart w:id="171" w:name="_Toc296668094"/>
    </w:p>
    <w:p w:rsidR="00745CB4" w:rsidRPr="00116437" w:rsidRDefault="00EA188F" w:rsidP="00116437">
      <w:pPr>
        <w:pStyle w:val="116"/>
        <w:spacing w:before="120"/>
        <w:jc w:val="both"/>
        <w:rPr>
          <w:b/>
          <w:bCs/>
        </w:rPr>
      </w:pPr>
      <w:bookmarkStart w:id="172" w:name="_Toc212802974"/>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55</w:t>
      </w:r>
      <w:r w:rsidR="00080B42" w:rsidRPr="00DC10E4">
        <w:rPr>
          <w:b/>
          <w:bCs/>
          <w:noProof/>
          <w:sz w:val="20"/>
          <w:szCs w:val="18"/>
          <w:lang w:eastAsia="en-US"/>
        </w:rPr>
        <w:fldChar w:fldCharType="end"/>
      </w:r>
      <w:r w:rsidRPr="00895277">
        <w:rPr>
          <w:b/>
          <w:bCs/>
        </w:rPr>
        <w:t xml:space="preserve">- </w:t>
      </w:r>
      <w:r w:rsidR="00745CB4" w:rsidRPr="00116437">
        <w:rPr>
          <w:b/>
          <w:bCs/>
        </w:rPr>
        <w:t xml:space="preserve">Мощности и нагрузки водоотведения, тыс. </w:t>
      </w:r>
      <w:r w:rsidR="00772D52">
        <w:rPr>
          <w:b/>
          <w:bCs/>
        </w:rPr>
        <w:t>м³</w:t>
      </w:r>
      <w:r w:rsidR="00745CB4" w:rsidRPr="00116437">
        <w:rPr>
          <w:b/>
          <w:bCs/>
        </w:rPr>
        <w:t>/сутки</w:t>
      </w:r>
      <w:bookmarkEnd w:id="171"/>
      <w:bookmarkEnd w:id="172"/>
    </w:p>
    <w:tbl>
      <w:tblPr>
        <w:tblW w:w="5000" w:type="pct"/>
        <w:jc w:val="center"/>
        <w:shd w:val="clear" w:color="auto" w:fill="FFFFFF"/>
        <w:tblLook w:val="0000"/>
      </w:tblPr>
      <w:tblGrid>
        <w:gridCol w:w="3758"/>
        <w:gridCol w:w="1718"/>
        <w:gridCol w:w="1849"/>
        <w:gridCol w:w="2033"/>
      </w:tblGrid>
      <w:tr w:rsidR="00745CB4" w:rsidRPr="001D5A27" w:rsidTr="009930CF">
        <w:trPr>
          <w:cantSplit/>
          <w:trHeight w:val="20"/>
          <w:jc w:val="center"/>
        </w:trPr>
        <w:tc>
          <w:tcPr>
            <w:tcW w:w="2008" w:type="pct"/>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jc w:val="center"/>
              <w:rPr>
                <w:b/>
                <w:sz w:val="20"/>
              </w:rPr>
            </w:pPr>
            <w:r w:rsidRPr="001D5A27">
              <w:rPr>
                <w:b/>
                <w:sz w:val="20"/>
              </w:rPr>
              <w:t>Наименование</w:t>
            </w:r>
          </w:p>
        </w:tc>
        <w:tc>
          <w:tcPr>
            <w:tcW w:w="91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jc w:val="center"/>
              <w:rPr>
                <w:b/>
                <w:sz w:val="20"/>
              </w:rPr>
            </w:pPr>
            <w:r w:rsidRPr="001D5A27">
              <w:rPr>
                <w:b/>
                <w:sz w:val="20"/>
              </w:rPr>
              <w:t>КНС</w:t>
            </w:r>
          </w:p>
          <w:p w:rsidR="00745CB4" w:rsidRPr="001D5A27" w:rsidRDefault="00745CB4" w:rsidP="004234E7">
            <w:pPr>
              <w:spacing w:before="0" w:after="0" w:line="276" w:lineRule="auto"/>
              <w:ind w:firstLine="0"/>
              <w:jc w:val="center"/>
              <w:rPr>
                <w:b/>
                <w:sz w:val="20"/>
              </w:rPr>
            </w:pPr>
            <w:r w:rsidRPr="001D5A27">
              <w:rPr>
                <w:b/>
                <w:sz w:val="20"/>
                <w:lang w:val="en-US"/>
              </w:rPr>
              <w:t>I</w:t>
            </w:r>
            <w:r w:rsidRPr="001D5A27">
              <w:rPr>
                <w:b/>
                <w:sz w:val="20"/>
              </w:rPr>
              <w:t>-го подъема</w:t>
            </w:r>
          </w:p>
        </w:tc>
        <w:tc>
          <w:tcPr>
            <w:tcW w:w="9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jc w:val="center"/>
              <w:rPr>
                <w:b/>
                <w:sz w:val="20"/>
              </w:rPr>
            </w:pPr>
            <w:r w:rsidRPr="001D5A27">
              <w:rPr>
                <w:b/>
                <w:sz w:val="20"/>
              </w:rPr>
              <w:t>КНС</w:t>
            </w:r>
          </w:p>
          <w:p w:rsidR="00745CB4" w:rsidRPr="001D5A27" w:rsidRDefault="00745CB4" w:rsidP="004234E7">
            <w:pPr>
              <w:spacing w:before="0" w:after="0" w:line="276" w:lineRule="auto"/>
              <w:ind w:firstLine="0"/>
              <w:jc w:val="center"/>
              <w:rPr>
                <w:b/>
                <w:sz w:val="20"/>
              </w:rPr>
            </w:pPr>
            <w:r w:rsidRPr="001D5A27">
              <w:rPr>
                <w:b/>
                <w:sz w:val="20"/>
                <w:lang w:val="en-US"/>
              </w:rPr>
              <w:t>II</w:t>
            </w:r>
            <w:r w:rsidRPr="001D5A27">
              <w:rPr>
                <w:b/>
                <w:sz w:val="20"/>
              </w:rPr>
              <w:t>-го подъема</w:t>
            </w:r>
          </w:p>
        </w:tc>
        <w:tc>
          <w:tcPr>
            <w:tcW w:w="108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jc w:val="center"/>
              <w:rPr>
                <w:b/>
                <w:sz w:val="20"/>
              </w:rPr>
            </w:pPr>
            <w:r w:rsidRPr="001D5A27">
              <w:rPr>
                <w:b/>
                <w:sz w:val="20"/>
              </w:rPr>
              <w:t>КНС</w:t>
            </w:r>
          </w:p>
          <w:p w:rsidR="00745CB4" w:rsidRPr="001D5A27" w:rsidRDefault="00745CB4" w:rsidP="004234E7">
            <w:pPr>
              <w:spacing w:before="0" w:after="0" w:line="276" w:lineRule="auto"/>
              <w:ind w:firstLine="0"/>
              <w:jc w:val="center"/>
              <w:rPr>
                <w:b/>
                <w:sz w:val="20"/>
              </w:rPr>
            </w:pPr>
            <w:r w:rsidRPr="001D5A27">
              <w:rPr>
                <w:b/>
                <w:sz w:val="20"/>
                <w:lang w:val="en-US"/>
              </w:rPr>
              <w:t>III</w:t>
            </w:r>
            <w:r w:rsidRPr="001D5A27">
              <w:rPr>
                <w:b/>
                <w:sz w:val="20"/>
              </w:rPr>
              <w:t>-го подъема</w:t>
            </w:r>
          </w:p>
        </w:tc>
      </w:tr>
      <w:tr w:rsidR="00745CB4" w:rsidRPr="001D5A27" w:rsidTr="000D283B">
        <w:trPr>
          <w:cantSplit/>
          <w:trHeight w:val="20"/>
          <w:jc w:val="center"/>
        </w:trPr>
        <w:tc>
          <w:tcPr>
            <w:tcW w:w="2008" w:type="pc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rsidR="00745CB4" w:rsidRPr="001D5A27" w:rsidRDefault="00745CB4" w:rsidP="004234E7">
            <w:pPr>
              <w:spacing w:before="0" w:after="0" w:line="276" w:lineRule="auto"/>
              <w:ind w:firstLine="0"/>
              <w:rPr>
                <w:sz w:val="20"/>
              </w:rPr>
            </w:pPr>
            <w:r w:rsidRPr="001D5A27">
              <w:rPr>
                <w:sz w:val="20"/>
              </w:rPr>
              <w:t>Диаметрыколлекторов, мм:</w:t>
            </w:r>
          </w:p>
        </w:tc>
        <w:tc>
          <w:tcPr>
            <w:tcW w:w="918" w:type="pc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ind w:firstLine="0"/>
              <w:jc w:val="center"/>
              <w:rPr>
                <w:sz w:val="20"/>
              </w:rPr>
            </w:pPr>
          </w:p>
        </w:tc>
        <w:tc>
          <w:tcPr>
            <w:tcW w:w="988" w:type="pc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ind w:firstLine="0"/>
              <w:jc w:val="center"/>
              <w:rPr>
                <w:sz w:val="20"/>
              </w:rPr>
            </w:pPr>
          </w:p>
        </w:tc>
        <w:tc>
          <w:tcPr>
            <w:tcW w:w="1086" w:type="pct"/>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ind w:firstLine="0"/>
              <w:jc w:val="center"/>
              <w:rPr>
                <w:sz w:val="20"/>
              </w:rPr>
            </w:pPr>
          </w:p>
        </w:tc>
      </w:tr>
      <w:tr w:rsidR="00745CB4" w:rsidRPr="001D5A27" w:rsidTr="000D283B">
        <w:trPr>
          <w:cantSplit/>
          <w:trHeight w:val="20"/>
          <w:jc w:val="center"/>
        </w:trPr>
        <w:tc>
          <w:tcPr>
            <w:tcW w:w="2008" w:type="pct"/>
            <w:tcBorders>
              <w:left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rPr>
                <w:sz w:val="20"/>
              </w:rPr>
            </w:pPr>
            <w:r w:rsidRPr="001D5A27">
              <w:rPr>
                <w:sz w:val="20"/>
              </w:rPr>
              <w:t>подходящий к КНС</w:t>
            </w:r>
          </w:p>
        </w:tc>
        <w:tc>
          <w:tcPr>
            <w:tcW w:w="918"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200</w:t>
            </w:r>
          </w:p>
        </w:tc>
        <w:tc>
          <w:tcPr>
            <w:tcW w:w="988"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ind w:firstLine="0"/>
              <w:jc w:val="center"/>
              <w:rPr>
                <w:sz w:val="20"/>
              </w:rPr>
            </w:pPr>
          </w:p>
        </w:tc>
        <w:tc>
          <w:tcPr>
            <w:tcW w:w="1086"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ind w:firstLine="0"/>
              <w:jc w:val="center"/>
              <w:rPr>
                <w:sz w:val="20"/>
              </w:rPr>
            </w:pPr>
          </w:p>
        </w:tc>
      </w:tr>
      <w:tr w:rsidR="00745CB4" w:rsidRPr="001D5A27" w:rsidTr="000D283B">
        <w:trPr>
          <w:cantSplit/>
          <w:trHeight w:val="20"/>
          <w:jc w:val="center"/>
        </w:trPr>
        <w:tc>
          <w:tcPr>
            <w:tcW w:w="2008" w:type="pct"/>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rPr>
                <w:sz w:val="20"/>
              </w:rPr>
            </w:pPr>
            <w:r w:rsidRPr="001D5A27">
              <w:rPr>
                <w:sz w:val="20"/>
              </w:rPr>
              <w:t>отходящий от КНС</w:t>
            </w:r>
          </w:p>
        </w:tc>
        <w:tc>
          <w:tcPr>
            <w:tcW w:w="91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Напорный 100</w:t>
            </w:r>
          </w:p>
        </w:tc>
        <w:tc>
          <w:tcPr>
            <w:tcW w:w="9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Напорный 100</w:t>
            </w:r>
          </w:p>
        </w:tc>
        <w:tc>
          <w:tcPr>
            <w:tcW w:w="108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Напорный 100</w:t>
            </w:r>
          </w:p>
        </w:tc>
      </w:tr>
      <w:tr w:rsidR="00745CB4" w:rsidRPr="001D5A27" w:rsidTr="000D283B">
        <w:trPr>
          <w:cantSplit/>
          <w:trHeight w:val="20"/>
          <w:jc w:val="center"/>
        </w:trPr>
        <w:tc>
          <w:tcPr>
            <w:tcW w:w="200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4234E7">
            <w:pPr>
              <w:spacing w:before="0" w:after="0" w:line="276" w:lineRule="auto"/>
              <w:ind w:firstLine="0"/>
              <w:rPr>
                <w:sz w:val="20"/>
              </w:rPr>
            </w:pPr>
            <w:r w:rsidRPr="001D5A27">
              <w:rPr>
                <w:sz w:val="20"/>
              </w:rPr>
              <w:t>Пропускная способность КНС</w:t>
            </w:r>
          </w:p>
        </w:tc>
        <w:tc>
          <w:tcPr>
            <w:tcW w:w="91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 xml:space="preserve">240 </w:t>
            </w:r>
            <w:r w:rsidR="00772D52">
              <w:rPr>
                <w:sz w:val="20"/>
              </w:rPr>
              <w:t>м³</w:t>
            </w:r>
            <w:r w:rsidRPr="001D5A27">
              <w:rPr>
                <w:sz w:val="20"/>
              </w:rPr>
              <w:t>/сут</w:t>
            </w:r>
          </w:p>
        </w:tc>
        <w:tc>
          <w:tcPr>
            <w:tcW w:w="988"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 xml:space="preserve">240 </w:t>
            </w:r>
            <w:r w:rsidR="00772D52">
              <w:rPr>
                <w:sz w:val="20"/>
              </w:rPr>
              <w:t>м³</w:t>
            </w:r>
            <w:r w:rsidRPr="001D5A27">
              <w:rPr>
                <w:sz w:val="20"/>
              </w:rPr>
              <w:t>/сут</w:t>
            </w:r>
          </w:p>
        </w:tc>
        <w:tc>
          <w:tcPr>
            <w:tcW w:w="1086" w:type="pc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745CB4" w:rsidRPr="001D5A27" w:rsidRDefault="00745CB4" w:rsidP="000D283B">
            <w:pPr>
              <w:spacing w:before="0" w:after="0" w:line="276" w:lineRule="auto"/>
              <w:ind w:firstLine="0"/>
              <w:jc w:val="center"/>
              <w:rPr>
                <w:sz w:val="20"/>
              </w:rPr>
            </w:pPr>
            <w:r w:rsidRPr="001D5A27">
              <w:rPr>
                <w:sz w:val="20"/>
              </w:rPr>
              <w:t xml:space="preserve">240 </w:t>
            </w:r>
            <w:r w:rsidR="00772D52">
              <w:rPr>
                <w:sz w:val="20"/>
              </w:rPr>
              <w:t>м³</w:t>
            </w:r>
            <w:r w:rsidRPr="001D5A27">
              <w:rPr>
                <w:sz w:val="20"/>
              </w:rPr>
              <w:t>/сут</w:t>
            </w:r>
          </w:p>
        </w:tc>
      </w:tr>
    </w:tbl>
    <w:p w:rsidR="00745CB4" w:rsidRPr="008629BC" w:rsidRDefault="00745CB4" w:rsidP="004234E7">
      <w:pPr>
        <w:spacing w:line="276" w:lineRule="auto"/>
      </w:pPr>
    </w:p>
    <w:p w:rsidR="00745CB4" w:rsidRPr="008629BC" w:rsidRDefault="00745CB4" w:rsidP="005B05C8">
      <w:pPr>
        <w:pStyle w:val="34"/>
      </w:pPr>
      <w:bookmarkStart w:id="173" w:name="_Toc169689507"/>
      <w:r w:rsidRPr="008629BC">
        <w:t>Описание существующих технических и технологических проблем системы водоотведения поселений, городского округа</w:t>
      </w:r>
      <w:r w:rsidR="00620A6F">
        <w:t>.</w:t>
      </w:r>
      <w:bookmarkEnd w:id="173"/>
    </w:p>
    <w:p w:rsidR="00310017" w:rsidRPr="008629BC" w:rsidRDefault="00310017" w:rsidP="004234E7">
      <w:pPr>
        <w:spacing w:line="276" w:lineRule="auto"/>
        <w:ind w:firstLine="567"/>
      </w:pPr>
      <w:r w:rsidRPr="008629BC">
        <w:t>Основными проблемами системы водоотведения г. Златоуста являются типичными для населенных пунктов Урала:</w:t>
      </w:r>
    </w:p>
    <w:p w:rsidR="00310017" w:rsidRPr="008629BC" w:rsidRDefault="00310017" w:rsidP="009930CF">
      <w:pPr>
        <w:pStyle w:val="afc"/>
        <w:numPr>
          <w:ilvl w:val="0"/>
          <w:numId w:val="3"/>
        </w:numPr>
        <w:spacing w:before="0" w:beforeAutospacing="0" w:after="0" w:afterAutospacing="0"/>
        <w:ind w:left="1134" w:hanging="357"/>
      </w:pPr>
      <w:r w:rsidRPr="008629BC">
        <w:t>недостаточная мощность ГКНС и очистных сооружений;</w:t>
      </w:r>
    </w:p>
    <w:p w:rsidR="00310017" w:rsidRPr="008629BC" w:rsidRDefault="00310017" w:rsidP="009930CF">
      <w:pPr>
        <w:pStyle w:val="afc"/>
        <w:numPr>
          <w:ilvl w:val="0"/>
          <w:numId w:val="3"/>
        </w:numPr>
        <w:spacing w:before="0" w:beforeAutospacing="0" w:after="0" w:afterAutospacing="0"/>
        <w:ind w:left="1134" w:hanging="357"/>
      </w:pPr>
      <w:r w:rsidRPr="008629BC">
        <w:t>отсутствие на предприятиях локальных очистных сооружений;</w:t>
      </w:r>
    </w:p>
    <w:p w:rsidR="00310017" w:rsidRPr="008629BC" w:rsidRDefault="00310017" w:rsidP="009930CF">
      <w:pPr>
        <w:pStyle w:val="afc"/>
        <w:numPr>
          <w:ilvl w:val="0"/>
          <w:numId w:val="3"/>
        </w:numPr>
        <w:spacing w:before="0" w:beforeAutospacing="0" w:after="0" w:afterAutospacing="0"/>
        <w:ind w:left="1134" w:hanging="357"/>
      </w:pPr>
      <w:r w:rsidRPr="008629BC">
        <w:t>большая изношенность сетей, более 80 %.</w:t>
      </w:r>
    </w:p>
    <w:p w:rsidR="00310017" w:rsidRPr="008629BC" w:rsidRDefault="009930CF" w:rsidP="004234E7">
      <w:pPr>
        <w:spacing w:line="276" w:lineRule="auto"/>
        <w:ind w:firstLine="567"/>
      </w:pPr>
      <w:r w:rsidRPr="008629BC">
        <w:t>В частности,</w:t>
      </w:r>
      <w:r w:rsidR="00310017" w:rsidRPr="008629BC">
        <w:t xml:space="preserve"> отсутствие локальных очистных сооружений на промпредприятиях служит препятствием утилизации осадка ОСК вследствие загрязнения его солями тяжелых металлов.</w:t>
      </w:r>
    </w:p>
    <w:p w:rsidR="00310017" w:rsidRPr="008629BC" w:rsidRDefault="00310017" w:rsidP="004234E7">
      <w:pPr>
        <w:spacing w:line="276" w:lineRule="auto"/>
        <w:ind w:firstLine="567"/>
      </w:pPr>
      <w:r w:rsidRPr="008629BC">
        <w:t>Строительство локальных очистных сооружений на промышленных предприятиях позволит решить проблему поступления на очистные сооружения хозяйственнно-бытовой канализации г. Златоуста производственных сточных вод, содержащих ионы цветных и тяжелых металлов, а также замазученных сточных вод. Таким образом, проекты локальных очистных сооружений промстоков на промпредприятиях должны соответствоватьполному технологическому циклу очистки до норм сброса в водный объект, а строительство их сопровождаться строительством выпусков очищенного стока. Тогда это действительно будет решать проблемы ООО «Златоустовский «Водоканал» и будет служить оздоровлению окружающей среды, в том числе за счет появления дополнительных побудительных причин к увеличению оборота воды на предприятии.</w:t>
      </w:r>
    </w:p>
    <w:p w:rsidR="00745CB4" w:rsidRPr="008629BC" w:rsidRDefault="00310017" w:rsidP="004234E7">
      <w:pPr>
        <w:spacing w:line="276" w:lineRule="auto"/>
        <w:ind w:firstLine="567"/>
      </w:pPr>
      <w:r w:rsidRPr="008629BC">
        <w:t>Более подробно проб</w:t>
      </w:r>
      <w:r w:rsidR="00D20591" w:rsidRPr="008629BC">
        <w:t>лемы рассмотрены в таблице</w:t>
      </w:r>
      <w:r w:rsidR="007D504B">
        <w:rPr>
          <w:lang w:eastAsia="ru-RU"/>
        </w:rPr>
        <w:t>ниже</w:t>
      </w:r>
      <w:r w:rsidRPr="008629BC">
        <w:t>.</w:t>
      </w:r>
    </w:p>
    <w:p w:rsidR="009930CF" w:rsidRDefault="009930CF" w:rsidP="00116437">
      <w:pPr>
        <w:pStyle w:val="116"/>
        <w:spacing w:before="120"/>
        <w:jc w:val="both"/>
        <w:rPr>
          <w:b/>
          <w:bCs/>
        </w:rPr>
        <w:sectPr w:rsidR="009930CF" w:rsidSect="006604C4">
          <w:pgSz w:w="11900" w:h="16840"/>
          <w:pgMar w:top="1134" w:right="851" w:bottom="1134" w:left="1701" w:header="567" w:footer="567" w:gutter="0"/>
          <w:cols w:space="708"/>
          <w:docGrid w:linePitch="360"/>
        </w:sectPr>
      </w:pPr>
    </w:p>
    <w:p w:rsidR="00745CB4" w:rsidRPr="00116437" w:rsidRDefault="00EA188F" w:rsidP="00116437">
      <w:pPr>
        <w:pStyle w:val="116"/>
        <w:spacing w:before="120"/>
        <w:jc w:val="both"/>
        <w:rPr>
          <w:b/>
          <w:bCs/>
        </w:rPr>
      </w:pPr>
      <w:bookmarkStart w:id="174" w:name="_Toc212802975"/>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56</w:t>
      </w:r>
      <w:r w:rsidR="00080B42" w:rsidRPr="00DC10E4">
        <w:rPr>
          <w:b/>
          <w:bCs/>
          <w:noProof/>
          <w:sz w:val="20"/>
          <w:szCs w:val="18"/>
          <w:lang w:eastAsia="en-US"/>
        </w:rPr>
        <w:fldChar w:fldCharType="end"/>
      </w:r>
      <w:r w:rsidRPr="00895277">
        <w:rPr>
          <w:b/>
          <w:bCs/>
        </w:rPr>
        <w:t xml:space="preserve">- </w:t>
      </w:r>
      <w:r w:rsidR="00745CB4" w:rsidRPr="00116437">
        <w:rPr>
          <w:b/>
          <w:bCs/>
        </w:rPr>
        <w:t>Технические и технологические проблемы водоотведения</w:t>
      </w:r>
      <w:bookmarkEnd w:id="17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tblPr>
      <w:tblGrid>
        <w:gridCol w:w="2560"/>
        <w:gridCol w:w="2952"/>
        <w:gridCol w:w="3113"/>
        <w:gridCol w:w="3025"/>
        <w:gridCol w:w="2978"/>
      </w:tblGrid>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center"/>
              <w:rPr>
                <w:b/>
                <w:sz w:val="16"/>
                <w:szCs w:val="16"/>
              </w:rPr>
            </w:pPr>
            <w:r w:rsidRPr="009930CF">
              <w:rPr>
                <w:b/>
                <w:sz w:val="16"/>
                <w:szCs w:val="16"/>
              </w:rPr>
              <w:t>Проблема</w:t>
            </w:r>
          </w:p>
        </w:tc>
        <w:tc>
          <w:tcPr>
            <w:tcW w:w="1009" w:type="pct"/>
            <w:vAlign w:val="center"/>
          </w:tcPr>
          <w:p w:rsidR="00745CB4" w:rsidRPr="009930CF" w:rsidRDefault="00745CB4" w:rsidP="004234E7">
            <w:pPr>
              <w:spacing w:before="0" w:after="0" w:line="276" w:lineRule="auto"/>
              <w:ind w:firstLine="0"/>
              <w:jc w:val="center"/>
              <w:rPr>
                <w:b/>
                <w:sz w:val="16"/>
                <w:szCs w:val="16"/>
              </w:rPr>
            </w:pPr>
            <w:r w:rsidRPr="009930CF">
              <w:rPr>
                <w:b/>
                <w:sz w:val="16"/>
                <w:szCs w:val="16"/>
              </w:rPr>
              <w:t>Последствия</w:t>
            </w:r>
          </w:p>
        </w:tc>
        <w:tc>
          <w:tcPr>
            <w:tcW w:w="1064" w:type="pct"/>
            <w:vAlign w:val="center"/>
          </w:tcPr>
          <w:p w:rsidR="00745CB4" w:rsidRPr="009930CF" w:rsidRDefault="00745CB4" w:rsidP="004234E7">
            <w:pPr>
              <w:spacing w:before="0" w:after="0" w:line="276" w:lineRule="auto"/>
              <w:ind w:firstLine="0"/>
              <w:jc w:val="center"/>
              <w:rPr>
                <w:b/>
                <w:sz w:val="16"/>
                <w:szCs w:val="16"/>
              </w:rPr>
            </w:pPr>
            <w:r w:rsidRPr="009930CF">
              <w:rPr>
                <w:b/>
                <w:sz w:val="16"/>
                <w:szCs w:val="16"/>
              </w:rPr>
              <w:t>Пути решения</w:t>
            </w:r>
          </w:p>
        </w:tc>
        <w:tc>
          <w:tcPr>
            <w:tcW w:w="1034" w:type="pct"/>
            <w:vAlign w:val="center"/>
          </w:tcPr>
          <w:p w:rsidR="00745CB4" w:rsidRPr="009930CF" w:rsidRDefault="00745CB4" w:rsidP="004234E7">
            <w:pPr>
              <w:spacing w:before="0" w:after="0" w:line="276" w:lineRule="auto"/>
              <w:ind w:firstLine="0"/>
              <w:jc w:val="center"/>
              <w:rPr>
                <w:b/>
                <w:sz w:val="16"/>
                <w:szCs w:val="16"/>
              </w:rPr>
            </w:pPr>
            <w:r w:rsidRPr="009930CF">
              <w:rPr>
                <w:b/>
                <w:sz w:val="16"/>
                <w:szCs w:val="16"/>
              </w:rPr>
              <w:t>Результат</w:t>
            </w:r>
          </w:p>
        </w:tc>
        <w:tc>
          <w:tcPr>
            <w:tcW w:w="1018" w:type="pct"/>
            <w:vAlign w:val="center"/>
          </w:tcPr>
          <w:p w:rsidR="00745CB4" w:rsidRPr="009930CF" w:rsidRDefault="00745CB4" w:rsidP="004234E7">
            <w:pPr>
              <w:spacing w:before="0" w:after="0" w:line="276" w:lineRule="auto"/>
              <w:ind w:firstLine="0"/>
              <w:jc w:val="center"/>
              <w:rPr>
                <w:b/>
                <w:sz w:val="16"/>
                <w:szCs w:val="16"/>
              </w:rPr>
            </w:pPr>
            <w:r w:rsidRPr="009930CF">
              <w:rPr>
                <w:b/>
                <w:sz w:val="16"/>
                <w:szCs w:val="16"/>
              </w:rPr>
              <w:t>Примечание</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Недостаточная производительность очистных сооружений</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Сброс неочищенного и недостаточно очищенного стока</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Реконструкция очистных сооружений.</w:t>
            </w:r>
          </w:p>
          <w:p w:rsidR="00745CB4" w:rsidRPr="009930CF" w:rsidRDefault="00745CB4" w:rsidP="004234E7">
            <w:pPr>
              <w:spacing w:before="0" w:after="0" w:line="276" w:lineRule="auto"/>
              <w:ind w:firstLine="0"/>
              <w:jc w:val="left"/>
              <w:rPr>
                <w:sz w:val="16"/>
                <w:szCs w:val="16"/>
              </w:rPr>
            </w:pPr>
            <w:r w:rsidRPr="009930CF">
              <w:rPr>
                <w:sz w:val="16"/>
                <w:szCs w:val="16"/>
              </w:rPr>
              <w:t>Строительство локальных очистных сооружений</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Сокращение платежей за сброс</w:t>
            </w:r>
          </w:p>
        </w:tc>
        <w:tc>
          <w:tcPr>
            <w:tcW w:w="1018" w:type="pct"/>
            <w:vMerge w:val="restart"/>
            <w:vAlign w:val="center"/>
          </w:tcPr>
          <w:p w:rsidR="00745CB4" w:rsidRPr="009930CF" w:rsidRDefault="00745CB4" w:rsidP="004234E7">
            <w:pPr>
              <w:spacing w:before="0" w:after="0" w:line="276" w:lineRule="auto"/>
              <w:ind w:firstLine="0"/>
              <w:jc w:val="left"/>
              <w:rPr>
                <w:sz w:val="16"/>
                <w:szCs w:val="16"/>
              </w:rPr>
            </w:pPr>
            <w:r w:rsidRPr="009930CF">
              <w:rPr>
                <w:sz w:val="16"/>
                <w:szCs w:val="16"/>
              </w:rPr>
              <w:t>Необходимо отдавать предпочтение современным автоматизированным очистным сооружениям заводской готовности дляочистки стоков удаленных и обособленных районов города (бывшие поселки,вошедшие в городскую черту)</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Физический и моральный износ очистных сооружений</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Сброс неочищенного и недостаточно очищенного стока.</w:t>
            </w:r>
          </w:p>
          <w:p w:rsidR="00745CB4" w:rsidRPr="009930CF" w:rsidRDefault="00745CB4" w:rsidP="004234E7">
            <w:pPr>
              <w:spacing w:before="0" w:after="0" w:line="276" w:lineRule="auto"/>
              <w:ind w:firstLine="0"/>
              <w:jc w:val="left"/>
              <w:rPr>
                <w:sz w:val="16"/>
                <w:szCs w:val="16"/>
              </w:rPr>
            </w:pPr>
            <w:r w:rsidRPr="009930CF">
              <w:rPr>
                <w:sz w:val="16"/>
                <w:szCs w:val="16"/>
              </w:rPr>
              <w:t>Отсутствие обезвоживания осадка</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Реконструкция очистных сооружений.</w:t>
            </w:r>
          </w:p>
          <w:p w:rsidR="00745CB4" w:rsidRPr="009930CF" w:rsidRDefault="00745CB4" w:rsidP="004234E7">
            <w:pPr>
              <w:spacing w:before="0" w:after="0" w:line="276" w:lineRule="auto"/>
              <w:ind w:firstLine="0"/>
              <w:jc w:val="left"/>
              <w:rPr>
                <w:sz w:val="16"/>
                <w:szCs w:val="16"/>
              </w:rPr>
            </w:pPr>
            <w:r w:rsidRPr="009930CF">
              <w:rPr>
                <w:sz w:val="16"/>
                <w:szCs w:val="16"/>
              </w:rPr>
              <w:t>Строительство локальных очистных сооружений</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Сокращение платежей за сброс.</w:t>
            </w:r>
          </w:p>
          <w:p w:rsidR="00745CB4" w:rsidRPr="009930CF" w:rsidRDefault="00745CB4" w:rsidP="004234E7">
            <w:pPr>
              <w:spacing w:before="0" w:after="0" w:line="276" w:lineRule="auto"/>
              <w:ind w:firstLine="0"/>
              <w:jc w:val="left"/>
              <w:rPr>
                <w:sz w:val="16"/>
                <w:szCs w:val="16"/>
              </w:rPr>
            </w:pPr>
            <w:r w:rsidRPr="009930CF">
              <w:rPr>
                <w:sz w:val="16"/>
                <w:szCs w:val="16"/>
              </w:rPr>
              <w:t>Сокращение платежей за размещение отходов</w:t>
            </w:r>
          </w:p>
        </w:tc>
        <w:tc>
          <w:tcPr>
            <w:tcW w:w="1018" w:type="pct"/>
            <w:vMerge/>
            <w:vAlign w:val="center"/>
          </w:tcPr>
          <w:p w:rsidR="00745CB4" w:rsidRPr="009930CF" w:rsidRDefault="00745CB4" w:rsidP="009930CF">
            <w:pPr>
              <w:spacing w:before="0" w:after="0"/>
              <w:ind w:firstLine="0"/>
              <w:jc w:val="left"/>
              <w:rPr>
                <w:sz w:val="16"/>
                <w:szCs w:val="16"/>
              </w:rPr>
            </w:pP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Физическийизнос оборудования и сооружений КНС</w:t>
            </w:r>
          </w:p>
        </w:tc>
        <w:tc>
          <w:tcPr>
            <w:tcW w:w="1009" w:type="pct"/>
            <w:vAlign w:val="center"/>
          </w:tcPr>
          <w:p w:rsidR="00745CB4" w:rsidRPr="009930CF" w:rsidRDefault="00310017" w:rsidP="004234E7">
            <w:pPr>
              <w:spacing w:before="0" w:after="0" w:line="276" w:lineRule="auto"/>
              <w:ind w:firstLine="0"/>
              <w:jc w:val="left"/>
              <w:rPr>
                <w:sz w:val="16"/>
                <w:szCs w:val="16"/>
              </w:rPr>
            </w:pPr>
            <w:r w:rsidRPr="009930CF">
              <w:rPr>
                <w:sz w:val="16"/>
                <w:szCs w:val="16"/>
              </w:rPr>
              <w:t>З</w:t>
            </w:r>
            <w:r w:rsidR="00745CB4" w:rsidRPr="009930CF">
              <w:rPr>
                <w:sz w:val="16"/>
                <w:szCs w:val="16"/>
              </w:rPr>
              <w:t>агрязнение окружающей среды при переполнении канализации и авариях</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Реконструкция КНС</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Улучшение состояния окружающей среды.</w:t>
            </w:r>
          </w:p>
          <w:p w:rsidR="00745CB4" w:rsidRPr="009930CF" w:rsidRDefault="00745CB4" w:rsidP="004234E7">
            <w:pPr>
              <w:spacing w:before="0" w:after="0" w:line="276" w:lineRule="auto"/>
              <w:ind w:firstLine="0"/>
              <w:jc w:val="left"/>
              <w:rPr>
                <w:sz w:val="16"/>
                <w:szCs w:val="16"/>
              </w:rPr>
            </w:pPr>
            <w:r w:rsidRPr="009930CF">
              <w:rPr>
                <w:sz w:val="16"/>
                <w:szCs w:val="16"/>
              </w:rPr>
              <w:t>Повышение энергоэффективности транспорта стоков</w:t>
            </w:r>
          </w:p>
        </w:tc>
        <w:tc>
          <w:tcPr>
            <w:tcW w:w="1018"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 xml:space="preserve">При реконструкции необходимо отдавать предпочтение современным автоматизированным агрегатам с погружными насосами, а для производительностей до 100,0 </w:t>
            </w:r>
            <w:r w:rsidR="00772D52">
              <w:rPr>
                <w:sz w:val="16"/>
                <w:szCs w:val="16"/>
              </w:rPr>
              <w:t>м³</w:t>
            </w:r>
            <w:r w:rsidRPr="009930CF">
              <w:rPr>
                <w:sz w:val="16"/>
                <w:szCs w:val="16"/>
              </w:rPr>
              <w:t>/час – погружными насосами с режущей кромкой</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Сброс неочищенного промстока в городскую систему водоотведения</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Загрязнение окружающей среды.</w:t>
            </w:r>
          </w:p>
          <w:p w:rsidR="00745CB4" w:rsidRPr="009930CF" w:rsidRDefault="00745CB4" w:rsidP="004234E7">
            <w:pPr>
              <w:spacing w:before="0" w:after="0" w:line="276" w:lineRule="auto"/>
              <w:ind w:firstLine="0"/>
              <w:jc w:val="left"/>
              <w:rPr>
                <w:sz w:val="16"/>
                <w:szCs w:val="16"/>
              </w:rPr>
            </w:pPr>
            <w:r w:rsidRPr="009930CF">
              <w:rPr>
                <w:sz w:val="16"/>
                <w:szCs w:val="16"/>
              </w:rPr>
              <w:t>Нарушение технологии биологической очистки стоков</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Строительство локальных очистных сооружений на промышленных предприятиях</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Улучшение состояния окружающей среды.</w:t>
            </w:r>
          </w:p>
          <w:p w:rsidR="00745CB4" w:rsidRPr="009930CF" w:rsidRDefault="00745CB4" w:rsidP="004234E7">
            <w:pPr>
              <w:spacing w:before="0" w:after="0" w:line="276" w:lineRule="auto"/>
              <w:ind w:firstLine="0"/>
              <w:jc w:val="left"/>
              <w:rPr>
                <w:sz w:val="16"/>
                <w:szCs w:val="16"/>
              </w:rPr>
            </w:pPr>
            <w:r w:rsidRPr="009930CF">
              <w:rPr>
                <w:sz w:val="16"/>
                <w:szCs w:val="16"/>
              </w:rPr>
              <w:t>Снижение водопотребления за счет увеличения оборота очищенного стока</w:t>
            </w:r>
          </w:p>
        </w:tc>
        <w:tc>
          <w:tcPr>
            <w:tcW w:w="1018"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Локальные очистные сооружения промышленных предприятий должны иметь завершенную технологию очистки до норм сброса в водные объекты рыбохозяйствен</w:t>
            </w:r>
            <w:r w:rsidR="00310017" w:rsidRPr="009930CF">
              <w:rPr>
                <w:sz w:val="16"/>
                <w:szCs w:val="16"/>
              </w:rPr>
              <w:t>-</w:t>
            </w:r>
            <w:r w:rsidRPr="009930CF">
              <w:rPr>
                <w:sz w:val="16"/>
                <w:szCs w:val="16"/>
              </w:rPr>
              <w:t>ного назначения</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Отсутствие развитой системы сбора и отведения поверхностного стока</w:t>
            </w:r>
          </w:p>
        </w:tc>
        <w:tc>
          <w:tcPr>
            <w:tcW w:w="1009" w:type="pct"/>
            <w:vAlign w:val="center"/>
          </w:tcPr>
          <w:p w:rsidR="00745CB4" w:rsidRPr="009930CF" w:rsidRDefault="00FB6174" w:rsidP="004234E7">
            <w:pPr>
              <w:spacing w:before="0" w:after="0" w:line="276" w:lineRule="auto"/>
              <w:ind w:firstLine="0"/>
              <w:jc w:val="left"/>
              <w:rPr>
                <w:sz w:val="16"/>
                <w:szCs w:val="16"/>
              </w:rPr>
            </w:pPr>
            <w:r w:rsidRPr="009930CF">
              <w:rPr>
                <w:sz w:val="16"/>
                <w:szCs w:val="16"/>
              </w:rPr>
              <w:t>Увеличение расхода,</w:t>
            </w:r>
            <w:r w:rsidR="00745CB4" w:rsidRPr="009930CF">
              <w:rPr>
                <w:sz w:val="16"/>
                <w:szCs w:val="16"/>
              </w:rPr>
              <w:t xml:space="preserve"> подаваемого на очистку хозбытового стока.</w:t>
            </w:r>
          </w:p>
          <w:p w:rsidR="00745CB4" w:rsidRPr="009930CF" w:rsidRDefault="00745CB4" w:rsidP="004234E7">
            <w:pPr>
              <w:spacing w:before="0" w:after="0" w:line="276" w:lineRule="auto"/>
              <w:ind w:firstLine="0"/>
              <w:jc w:val="left"/>
              <w:rPr>
                <w:sz w:val="16"/>
                <w:szCs w:val="16"/>
              </w:rPr>
            </w:pPr>
            <w:r w:rsidRPr="009930CF">
              <w:rPr>
                <w:sz w:val="16"/>
                <w:szCs w:val="16"/>
              </w:rPr>
              <w:t>Снижение концентрации органических веществ в подаваемом на очистку стоке</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Строительство системы сбора и отведения поверхностного стока</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Снижение нагрузки на окружающую среду.</w:t>
            </w:r>
          </w:p>
          <w:p w:rsidR="00745CB4" w:rsidRPr="009930CF" w:rsidRDefault="00745CB4" w:rsidP="004234E7">
            <w:pPr>
              <w:spacing w:before="0" w:after="0" w:line="276" w:lineRule="auto"/>
              <w:ind w:firstLine="0"/>
              <w:jc w:val="left"/>
              <w:rPr>
                <w:sz w:val="16"/>
                <w:szCs w:val="16"/>
              </w:rPr>
            </w:pPr>
            <w:r w:rsidRPr="009930CF">
              <w:rPr>
                <w:sz w:val="16"/>
                <w:szCs w:val="16"/>
              </w:rPr>
              <w:t>Улучшение режима очистки стоков на ОСК</w:t>
            </w:r>
          </w:p>
        </w:tc>
        <w:tc>
          <w:tcPr>
            <w:tcW w:w="1018"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Система сбора и отведения очищенного стока должны иметь собственные очистные сооружения</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Большой износ канализационных сетей и сооружений на сетях</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Загрязнение окружающей среды.</w:t>
            </w:r>
          </w:p>
          <w:p w:rsidR="00745CB4" w:rsidRPr="009930CF" w:rsidRDefault="00745CB4" w:rsidP="004234E7">
            <w:pPr>
              <w:spacing w:before="0" w:after="0" w:line="276" w:lineRule="auto"/>
              <w:ind w:firstLine="0"/>
              <w:jc w:val="left"/>
              <w:rPr>
                <w:sz w:val="16"/>
                <w:szCs w:val="16"/>
              </w:rPr>
            </w:pPr>
            <w:r w:rsidRPr="009930CF">
              <w:rPr>
                <w:sz w:val="16"/>
                <w:szCs w:val="16"/>
              </w:rPr>
              <w:t>Увеличение себестоимости водоотведения</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Замена сетей опережающими темпами не менее 6,0% в год</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Сокращение нагрузки на окружающую среду.</w:t>
            </w:r>
          </w:p>
          <w:p w:rsidR="00745CB4" w:rsidRPr="009930CF" w:rsidRDefault="00745CB4" w:rsidP="004234E7">
            <w:pPr>
              <w:spacing w:before="0" w:after="0" w:line="276" w:lineRule="auto"/>
              <w:ind w:firstLine="0"/>
              <w:jc w:val="left"/>
              <w:rPr>
                <w:sz w:val="16"/>
                <w:szCs w:val="16"/>
              </w:rPr>
            </w:pPr>
            <w:r w:rsidRPr="009930CF">
              <w:rPr>
                <w:sz w:val="16"/>
                <w:szCs w:val="16"/>
              </w:rPr>
              <w:t>В перспективе снижение себестоимости водоотведения</w:t>
            </w:r>
          </w:p>
        </w:tc>
        <w:tc>
          <w:tcPr>
            <w:tcW w:w="1018"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При реконструкции целесообразно применять современные долговечные материалы, в частности ПНД марок ПЭ80,100</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Отсутствиеоптимизационных расчетов при проектировании развития сетей водоотведения</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Высокие издержки строительства и эксплуатации</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Оптимизационные расчеты сетей и сооружений на электронных моделях</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Снижение издержек строительства и эксплуатации</w:t>
            </w:r>
          </w:p>
        </w:tc>
        <w:tc>
          <w:tcPr>
            <w:tcW w:w="1018"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Моделирование сетей и сооружений целесообразно только при использовании модели в последующем в качестве постоянно действующей.</w:t>
            </w: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Отсутствие полного комплекта технической документации на сети и сооружения, в том числе надлежащим образом оформленных планов сетей</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Невозможность рационального управления режимом водоотведения</w:t>
            </w:r>
          </w:p>
          <w:p w:rsidR="00745CB4" w:rsidRPr="009930CF" w:rsidRDefault="00745CB4" w:rsidP="004234E7">
            <w:pPr>
              <w:spacing w:before="0" w:after="0" w:line="276" w:lineRule="auto"/>
              <w:ind w:firstLine="0"/>
              <w:jc w:val="left"/>
              <w:rPr>
                <w:sz w:val="16"/>
                <w:szCs w:val="16"/>
              </w:rPr>
            </w:pPr>
            <w:r w:rsidRPr="009930CF">
              <w:rPr>
                <w:sz w:val="16"/>
                <w:szCs w:val="16"/>
              </w:rPr>
              <w:t>Увеличение времени ликвидации аварий</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Организация съемки сетей водоотведения М1:2000</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Повышение оперативности управления режимом водоотведения.</w:t>
            </w:r>
          </w:p>
          <w:p w:rsidR="00745CB4" w:rsidRPr="009930CF" w:rsidRDefault="00745CB4" w:rsidP="004234E7">
            <w:pPr>
              <w:spacing w:before="0" w:after="0" w:line="276" w:lineRule="auto"/>
              <w:ind w:firstLine="0"/>
              <w:jc w:val="left"/>
              <w:rPr>
                <w:sz w:val="16"/>
                <w:szCs w:val="16"/>
              </w:rPr>
            </w:pPr>
            <w:r w:rsidRPr="009930CF">
              <w:rPr>
                <w:sz w:val="16"/>
                <w:szCs w:val="16"/>
              </w:rPr>
              <w:t>Снижение времени ликвидации аварий</w:t>
            </w:r>
          </w:p>
        </w:tc>
        <w:tc>
          <w:tcPr>
            <w:tcW w:w="1018" w:type="pct"/>
            <w:vAlign w:val="center"/>
          </w:tcPr>
          <w:p w:rsidR="00745CB4" w:rsidRPr="009930CF" w:rsidRDefault="00745CB4" w:rsidP="009930CF">
            <w:pPr>
              <w:spacing w:before="0" w:after="0"/>
              <w:ind w:firstLine="0"/>
              <w:jc w:val="left"/>
              <w:rPr>
                <w:sz w:val="16"/>
                <w:szCs w:val="16"/>
              </w:rPr>
            </w:pPr>
          </w:p>
        </w:tc>
      </w:tr>
      <w:tr w:rsidR="00745CB4" w:rsidRPr="009930CF" w:rsidTr="009930CF">
        <w:trPr>
          <w:trHeight w:val="20"/>
        </w:trPr>
        <w:tc>
          <w:tcPr>
            <w:tcW w:w="875"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Низкий уровень автоматизации управления работой КНС и очистных сооружений</w:t>
            </w:r>
          </w:p>
        </w:tc>
        <w:tc>
          <w:tcPr>
            <w:tcW w:w="1009"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Увеличение численности производственного персонала</w:t>
            </w:r>
          </w:p>
        </w:tc>
        <w:tc>
          <w:tcPr>
            <w:tcW w:w="106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Разработка современной системы управления водоканализационным хозяйством</w:t>
            </w:r>
          </w:p>
        </w:tc>
        <w:tc>
          <w:tcPr>
            <w:tcW w:w="1034" w:type="pct"/>
            <w:vAlign w:val="center"/>
          </w:tcPr>
          <w:p w:rsidR="00745CB4" w:rsidRPr="009930CF" w:rsidRDefault="00745CB4" w:rsidP="004234E7">
            <w:pPr>
              <w:spacing w:before="0" w:after="0" w:line="276" w:lineRule="auto"/>
              <w:ind w:firstLine="0"/>
              <w:jc w:val="left"/>
              <w:rPr>
                <w:sz w:val="16"/>
                <w:szCs w:val="16"/>
              </w:rPr>
            </w:pPr>
            <w:r w:rsidRPr="009930CF">
              <w:rPr>
                <w:sz w:val="16"/>
                <w:szCs w:val="16"/>
              </w:rPr>
              <w:t>Снижение численности производственного персонала.</w:t>
            </w:r>
          </w:p>
          <w:p w:rsidR="00745CB4" w:rsidRPr="009930CF" w:rsidRDefault="00745CB4" w:rsidP="004234E7">
            <w:pPr>
              <w:spacing w:before="0" w:after="0" w:line="276" w:lineRule="auto"/>
              <w:ind w:firstLine="0"/>
              <w:jc w:val="left"/>
              <w:rPr>
                <w:sz w:val="16"/>
                <w:szCs w:val="16"/>
              </w:rPr>
            </w:pPr>
            <w:r w:rsidRPr="009930CF">
              <w:rPr>
                <w:sz w:val="16"/>
                <w:szCs w:val="16"/>
              </w:rPr>
              <w:t>Повышение оперативности работы.</w:t>
            </w:r>
          </w:p>
          <w:p w:rsidR="00745CB4" w:rsidRPr="009930CF" w:rsidRDefault="00745CB4" w:rsidP="004234E7">
            <w:pPr>
              <w:spacing w:before="0" w:after="0" w:line="276" w:lineRule="auto"/>
              <w:ind w:firstLine="0"/>
              <w:jc w:val="left"/>
              <w:rPr>
                <w:sz w:val="16"/>
                <w:szCs w:val="16"/>
              </w:rPr>
            </w:pPr>
            <w:r w:rsidRPr="009930CF">
              <w:rPr>
                <w:sz w:val="16"/>
                <w:szCs w:val="16"/>
              </w:rPr>
              <w:t>Снижение себестоимости</w:t>
            </w:r>
          </w:p>
        </w:tc>
        <w:tc>
          <w:tcPr>
            <w:tcW w:w="1018" w:type="pct"/>
            <w:vAlign w:val="center"/>
          </w:tcPr>
          <w:p w:rsidR="00310017" w:rsidRPr="009930CF" w:rsidRDefault="00745CB4" w:rsidP="004234E7">
            <w:pPr>
              <w:spacing w:before="0" w:after="0" w:line="276" w:lineRule="auto"/>
              <w:ind w:firstLine="0"/>
              <w:jc w:val="left"/>
              <w:rPr>
                <w:sz w:val="16"/>
                <w:szCs w:val="16"/>
              </w:rPr>
            </w:pPr>
            <w:r w:rsidRPr="009930CF">
              <w:rPr>
                <w:sz w:val="16"/>
                <w:szCs w:val="16"/>
              </w:rPr>
              <w:t>Целесообразно разр</w:t>
            </w:r>
            <w:r w:rsidR="00310017" w:rsidRPr="009930CF">
              <w:rPr>
                <w:sz w:val="16"/>
                <w:szCs w:val="16"/>
              </w:rPr>
              <w:t xml:space="preserve">аботать современную систему управления </w:t>
            </w:r>
            <w:r w:rsidRPr="009930CF">
              <w:rPr>
                <w:sz w:val="16"/>
                <w:szCs w:val="16"/>
              </w:rPr>
              <w:t xml:space="preserve">ООО «Златоустовский Водоканал» с применением ГИС-технологий и технологий управления проектами </w:t>
            </w:r>
          </w:p>
          <w:p w:rsidR="00745CB4" w:rsidRPr="009930CF" w:rsidRDefault="00745CB4" w:rsidP="004234E7">
            <w:pPr>
              <w:spacing w:before="0" w:after="0" w:line="276" w:lineRule="auto"/>
              <w:ind w:firstLine="0"/>
              <w:jc w:val="left"/>
              <w:rPr>
                <w:sz w:val="16"/>
                <w:szCs w:val="16"/>
              </w:rPr>
            </w:pPr>
            <w:r w:rsidRPr="009930CF">
              <w:rPr>
                <w:sz w:val="16"/>
                <w:szCs w:val="16"/>
              </w:rPr>
              <w:t>(Project Management)</w:t>
            </w:r>
            <w:r w:rsidR="00524872">
              <w:rPr>
                <w:sz w:val="16"/>
                <w:szCs w:val="16"/>
              </w:rPr>
              <w:t>.</w:t>
            </w:r>
          </w:p>
        </w:tc>
      </w:tr>
    </w:tbl>
    <w:p w:rsidR="009930CF" w:rsidRDefault="009930CF" w:rsidP="004234E7">
      <w:pPr>
        <w:widowControl/>
        <w:suppressAutoHyphens w:val="0"/>
        <w:spacing w:before="0" w:after="0" w:line="276" w:lineRule="auto"/>
        <w:ind w:firstLine="0"/>
        <w:jc w:val="left"/>
        <w:sectPr w:rsidR="009930CF" w:rsidSect="006604C4">
          <w:pgSz w:w="16840" w:h="11900" w:orient="landscape"/>
          <w:pgMar w:top="709" w:right="1134" w:bottom="851" w:left="1134" w:header="567" w:footer="567" w:gutter="0"/>
          <w:cols w:space="708"/>
          <w:docGrid w:linePitch="360"/>
        </w:sectPr>
      </w:pPr>
    </w:p>
    <w:p w:rsidR="00192ED5" w:rsidRPr="005B05C8" w:rsidRDefault="00196ED9" w:rsidP="005B05C8">
      <w:pPr>
        <w:pStyle w:val="20"/>
      </w:pPr>
      <w:bookmarkStart w:id="175" w:name="_Toc169689508"/>
      <w:r w:rsidRPr="005B05C8">
        <w:t>БАЛАНСЫ СТОЧНЫХ ВОД В СИСТЕМЕ ВОДООТВЕДЕНИЯ</w:t>
      </w:r>
      <w:r w:rsidR="00620A6F">
        <w:t>.</w:t>
      </w:r>
      <w:bookmarkEnd w:id="175"/>
    </w:p>
    <w:p w:rsidR="00310017" w:rsidRPr="008629BC" w:rsidRDefault="00310017" w:rsidP="005B05C8">
      <w:pPr>
        <w:pStyle w:val="34"/>
      </w:pPr>
      <w:bookmarkStart w:id="176" w:name="_Toc169689509"/>
      <w:r w:rsidRPr="008629BC">
        <w:t>Баланс поступления сточных вод в централизованную систему водоотведения и отведения стоков по технологическим зонам водоотведения</w:t>
      </w:r>
      <w:r w:rsidR="00620A6F">
        <w:t>.</w:t>
      </w:r>
      <w:bookmarkEnd w:id="176"/>
    </w:p>
    <w:p w:rsidR="000D283B" w:rsidRPr="008629BC" w:rsidRDefault="000D283B" w:rsidP="000D283B">
      <w:pPr>
        <w:spacing w:line="276" w:lineRule="auto"/>
        <w:ind w:firstLine="567"/>
      </w:pPr>
      <w:r w:rsidRPr="000D283B">
        <w:t xml:space="preserve">Мощности и нагрузки </w:t>
      </w:r>
      <w:r>
        <w:t xml:space="preserve">системы </w:t>
      </w:r>
      <w:r w:rsidRPr="000D283B">
        <w:t>водоотведения</w:t>
      </w:r>
      <w:r>
        <w:t xml:space="preserve"> представлен в таблице ниже.</w:t>
      </w:r>
    </w:p>
    <w:p w:rsidR="00310017" w:rsidRPr="00116437" w:rsidRDefault="00EA188F" w:rsidP="00116437">
      <w:pPr>
        <w:pStyle w:val="116"/>
        <w:spacing w:before="120"/>
        <w:jc w:val="both"/>
        <w:rPr>
          <w:b/>
          <w:bCs/>
        </w:rPr>
      </w:pPr>
      <w:bookmarkStart w:id="177" w:name="_Toc212802976"/>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57</w:t>
      </w:r>
      <w:r w:rsidR="00080B42" w:rsidRPr="00DC10E4">
        <w:rPr>
          <w:b/>
          <w:bCs/>
          <w:noProof/>
          <w:sz w:val="20"/>
          <w:szCs w:val="18"/>
          <w:lang w:eastAsia="en-US"/>
        </w:rPr>
        <w:fldChar w:fldCharType="end"/>
      </w:r>
      <w:r w:rsidRPr="00895277">
        <w:rPr>
          <w:b/>
          <w:bCs/>
        </w:rPr>
        <w:t xml:space="preserve">- </w:t>
      </w:r>
      <w:r w:rsidR="009E0DC3" w:rsidRPr="00116437">
        <w:rPr>
          <w:b/>
          <w:bCs/>
        </w:rPr>
        <w:t xml:space="preserve">Мощности и нагрузки водоотведения, тыс. </w:t>
      </w:r>
      <w:r w:rsidR="00772D52">
        <w:rPr>
          <w:b/>
          <w:bCs/>
        </w:rPr>
        <w:t>м³</w:t>
      </w:r>
      <w:r w:rsidR="009E0DC3" w:rsidRPr="00116437">
        <w:rPr>
          <w:b/>
          <w:bCs/>
        </w:rPr>
        <w:t>/сутки</w:t>
      </w:r>
      <w:bookmarkEnd w:id="1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28" w:type="dxa"/>
          <w:right w:w="28" w:type="dxa"/>
        </w:tblCellMar>
        <w:tblLook w:val="0000"/>
      </w:tblPr>
      <w:tblGrid>
        <w:gridCol w:w="1619"/>
        <w:gridCol w:w="1115"/>
        <w:gridCol w:w="1354"/>
        <w:gridCol w:w="947"/>
        <w:gridCol w:w="790"/>
        <w:gridCol w:w="977"/>
        <w:gridCol w:w="977"/>
        <w:gridCol w:w="953"/>
        <w:gridCol w:w="1193"/>
      </w:tblGrid>
      <w:tr w:rsidR="009E0DC3" w:rsidRPr="00511BBF" w:rsidTr="00630B51">
        <w:trPr>
          <w:cantSplit/>
          <w:trHeight w:val="20"/>
          <w:jc w:val="center"/>
        </w:trPr>
        <w:tc>
          <w:tcPr>
            <w:tcW w:w="816"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suppressAutoHyphens/>
              <w:jc w:val="center"/>
              <w:rPr>
                <w:b/>
                <w:color w:val="auto"/>
                <w:sz w:val="16"/>
                <w:szCs w:val="16"/>
                <w:lang w:val="ru-RU"/>
              </w:rPr>
            </w:pPr>
            <w:r w:rsidRPr="00511BBF">
              <w:rPr>
                <w:b/>
                <w:color w:val="auto"/>
                <w:sz w:val="16"/>
                <w:szCs w:val="16"/>
                <w:lang w:val="ru-RU"/>
              </w:rPr>
              <w:t xml:space="preserve">Наименование </w:t>
            </w:r>
          </w:p>
        </w:tc>
        <w:tc>
          <w:tcPr>
            <w:tcW w:w="56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uppressAutoHyphens/>
              <w:jc w:val="center"/>
              <w:rPr>
                <w:b/>
                <w:color w:val="auto"/>
                <w:sz w:val="16"/>
                <w:szCs w:val="16"/>
                <w:lang w:val="ru-RU"/>
              </w:rPr>
            </w:pPr>
            <w:r w:rsidRPr="00511BBF">
              <w:rPr>
                <w:b/>
                <w:color w:val="auto"/>
                <w:sz w:val="16"/>
                <w:szCs w:val="16"/>
                <w:lang w:val="ru-RU"/>
              </w:rPr>
              <w:t>Зона 1</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uppressAutoHyphens/>
              <w:jc w:val="center"/>
              <w:rPr>
                <w:b/>
                <w:color w:val="auto"/>
                <w:sz w:val="16"/>
                <w:szCs w:val="16"/>
                <w:lang w:val="ru-RU"/>
              </w:rPr>
            </w:pPr>
            <w:r w:rsidRPr="00511BBF">
              <w:rPr>
                <w:b/>
                <w:color w:val="auto"/>
                <w:sz w:val="16"/>
                <w:szCs w:val="16"/>
                <w:lang w:val="ru-RU"/>
              </w:rPr>
              <w:t>КНС «Ветлуж-ская»</w:t>
            </w:r>
          </w:p>
        </w:tc>
        <w:tc>
          <w:tcPr>
            <w:tcW w:w="68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b/>
                <w:color w:val="auto"/>
                <w:sz w:val="16"/>
                <w:szCs w:val="16"/>
                <w:lang w:val="ru-RU"/>
              </w:rPr>
            </w:pPr>
            <w:r w:rsidRPr="00511BBF">
              <w:rPr>
                <w:b/>
                <w:color w:val="auto"/>
                <w:sz w:val="16"/>
                <w:szCs w:val="16"/>
                <w:lang w:val="ru-RU"/>
              </w:rPr>
              <w:t>Зона 2</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b/>
                <w:color w:val="auto"/>
                <w:sz w:val="16"/>
                <w:szCs w:val="16"/>
                <w:lang w:val="ru-RU"/>
              </w:rPr>
            </w:pPr>
            <w:r w:rsidRPr="00511BBF">
              <w:rPr>
                <w:b/>
                <w:color w:val="auto"/>
                <w:sz w:val="16"/>
                <w:szCs w:val="16"/>
                <w:lang w:val="ru-RU"/>
              </w:rPr>
              <w:t>КНС «Мясо-комбинат»</w:t>
            </w:r>
          </w:p>
        </w:tc>
        <w:tc>
          <w:tcPr>
            <w:tcW w:w="477"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b/>
                <w:color w:val="auto"/>
                <w:sz w:val="16"/>
                <w:szCs w:val="16"/>
                <w:lang w:val="ru-RU"/>
              </w:rPr>
            </w:pPr>
            <w:r w:rsidRPr="00511BBF">
              <w:rPr>
                <w:b/>
                <w:color w:val="auto"/>
                <w:sz w:val="16"/>
                <w:szCs w:val="16"/>
                <w:lang w:val="ru-RU"/>
              </w:rPr>
              <w:t>Зона 3</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b/>
                <w:color w:val="auto"/>
                <w:sz w:val="16"/>
                <w:szCs w:val="16"/>
                <w:lang w:val="ru-RU"/>
              </w:rPr>
            </w:pPr>
            <w:r w:rsidRPr="00511BBF">
              <w:rPr>
                <w:b/>
                <w:color w:val="auto"/>
                <w:sz w:val="16"/>
                <w:szCs w:val="16"/>
                <w:lang w:val="ru-RU"/>
              </w:rPr>
              <w:t>КНС «Турист»</w:t>
            </w:r>
          </w:p>
        </w:tc>
        <w:tc>
          <w:tcPr>
            <w:tcW w:w="398"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b/>
                <w:color w:val="auto"/>
                <w:sz w:val="16"/>
                <w:szCs w:val="16"/>
                <w:lang w:val="ru-RU"/>
              </w:rPr>
            </w:pPr>
            <w:r w:rsidRPr="00511BBF">
              <w:rPr>
                <w:b/>
                <w:color w:val="auto"/>
                <w:sz w:val="16"/>
                <w:szCs w:val="16"/>
                <w:lang w:val="ru-RU"/>
              </w:rPr>
              <w:t>КНС«Белый ключ»</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850"/>
                <w:tab w:val="left" w:pos="2124"/>
                <w:tab w:val="left" w:pos="2834"/>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suppressAutoHyphens/>
              <w:jc w:val="center"/>
              <w:rPr>
                <w:b/>
                <w:color w:val="auto"/>
                <w:sz w:val="16"/>
                <w:szCs w:val="16"/>
                <w:lang w:val="ru-RU"/>
              </w:rPr>
            </w:pPr>
            <w:r w:rsidRPr="00511BBF">
              <w:rPr>
                <w:b/>
                <w:color w:val="auto"/>
                <w:sz w:val="16"/>
                <w:szCs w:val="16"/>
                <w:lang w:val="ru-RU"/>
              </w:rPr>
              <w:t>КНС «Мобиль</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b/>
                <w:color w:val="auto"/>
                <w:sz w:val="16"/>
                <w:szCs w:val="16"/>
                <w:lang w:val="ru-RU"/>
              </w:rPr>
            </w:pPr>
            <w:r w:rsidRPr="00511BBF">
              <w:rPr>
                <w:b/>
                <w:color w:val="auto"/>
                <w:sz w:val="16"/>
                <w:szCs w:val="16"/>
                <w:lang w:val="ru-RU"/>
              </w:rPr>
              <w:t>КНС «Вокзал»</w:t>
            </w:r>
          </w:p>
        </w:tc>
        <w:tc>
          <w:tcPr>
            <w:tcW w:w="480"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uppressAutoHyphens/>
              <w:jc w:val="center"/>
              <w:rPr>
                <w:b/>
                <w:color w:val="auto"/>
                <w:sz w:val="16"/>
                <w:szCs w:val="16"/>
                <w:lang w:val="ru-RU"/>
              </w:rPr>
            </w:pPr>
            <w:r w:rsidRPr="00511BBF">
              <w:rPr>
                <w:b/>
                <w:color w:val="auto"/>
                <w:sz w:val="16"/>
                <w:szCs w:val="16"/>
                <w:lang w:val="ru-RU"/>
              </w:rPr>
              <w:t>КНС «Булат»</w:t>
            </w:r>
          </w:p>
        </w:tc>
        <w:tc>
          <w:tcPr>
            <w:tcW w:w="601"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b/>
                <w:color w:val="auto"/>
                <w:sz w:val="16"/>
                <w:szCs w:val="16"/>
                <w:lang w:val="ru-RU"/>
              </w:rPr>
            </w:pPr>
            <w:r w:rsidRPr="00511BBF">
              <w:rPr>
                <w:b/>
                <w:color w:val="auto"/>
                <w:sz w:val="16"/>
                <w:szCs w:val="16"/>
                <w:lang w:val="ru-RU"/>
              </w:rPr>
              <w:t>КНС «Кварцит»</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b/>
                <w:color w:val="auto"/>
                <w:sz w:val="16"/>
                <w:szCs w:val="16"/>
              </w:rPr>
            </w:pPr>
          </w:p>
        </w:tc>
      </w:tr>
      <w:tr w:rsidR="00511BBF" w:rsidRPr="00511BBF" w:rsidTr="00630B51">
        <w:trPr>
          <w:cantSplit/>
          <w:trHeight w:val="20"/>
          <w:jc w:val="center"/>
        </w:trPr>
        <w:tc>
          <w:tcPr>
            <w:tcW w:w="5000" w:type="pct"/>
            <w:gridSpan w:val="9"/>
            <w:shd w:val="clear" w:color="auto" w:fill="FFFFFF"/>
            <w:tcMar>
              <w:top w:w="0" w:type="dxa"/>
              <w:left w:w="0" w:type="dxa"/>
              <w:bottom w:w="0" w:type="dxa"/>
              <w:right w:w="0" w:type="dxa"/>
            </w:tcMar>
          </w:tcPr>
          <w:p w:rsidR="00511BBF" w:rsidRPr="00511BBF" w:rsidRDefault="00511BBF"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rPr>
                <w:color w:val="auto"/>
                <w:sz w:val="16"/>
                <w:szCs w:val="16"/>
              </w:rPr>
            </w:pPr>
            <w:r w:rsidRPr="00511BBF">
              <w:rPr>
                <w:color w:val="auto"/>
                <w:sz w:val="16"/>
                <w:szCs w:val="16"/>
                <w:lang w:val="ru-RU"/>
              </w:rPr>
              <w:t>Диаметры коллекторов, мм</w:t>
            </w:r>
          </w:p>
        </w:tc>
      </w:tr>
      <w:tr w:rsidR="009E0DC3" w:rsidRPr="00511BBF" w:rsidTr="00630B51">
        <w:trPr>
          <w:cantSplit/>
          <w:trHeight w:val="20"/>
          <w:jc w:val="center"/>
        </w:trPr>
        <w:tc>
          <w:tcPr>
            <w:tcW w:w="816" w:type="pct"/>
            <w:shd w:val="clear" w:color="auto" w:fill="FFFFFF"/>
            <w:tcMar>
              <w:top w:w="0" w:type="dxa"/>
              <w:left w:w="0" w:type="dxa"/>
              <w:bottom w:w="0" w:type="dxa"/>
              <w:right w:w="0" w:type="dxa"/>
            </w:tcMa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suppressAutoHyphens/>
              <w:rPr>
                <w:color w:val="auto"/>
                <w:sz w:val="16"/>
                <w:szCs w:val="16"/>
                <w:lang w:val="ru-RU"/>
              </w:rPr>
            </w:pPr>
            <w:r w:rsidRPr="00511BBF">
              <w:rPr>
                <w:color w:val="auto"/>
                <w:sz w:val="16"/>
                <w:szCs w:val="16"/>
                <w:lang w:val="ru-RU"/>
              </w:rPr>
              <w:t>подходящий к КНС</w:t>
            </w:r>
          </w:p>
        </w:tc>
        <w:tc>
          <w:tcPr>
            <w:tcW w:w="56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uppressAutoHyphens/>
              <w:jc w:val="center"/>
              <w:rPr>
                <w:color w:val="auto"/>
                <w:sz w:val="16"/>
                <w:szCs w:val="16"/>
              </w:rPr>
            </w:pPr>
            <w:r w:rsidRPr="00511BBF">
              <w:rPr>
                <w:color w:val="auto"/>
                <w:sz w:val="16"/>
                <w:szCs w:val="16"/>
              </w:rPr>
              <w:t>1000</w:t>
            </w:r>
          </w:p>
        </w:tc>
        <w:tc>
          <w:tcPr>
            <w:tcW w:w="68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500</w:t>
            </w:r>
          </w:p>
        </w:tc>
        <w:tc>
          <w:tcPr>
            <w:tcW w:w="477"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color w:val="auto"/>
                <w:sz w:val="16"/>
                <w:szCs w:val="16"/>
                <w:lang w:val="ru-RU"/>
              </w:rPr>
            </w:pPr>
            <w:r w:rsidRPr="00511BBF">
              <w:rPr>
                <w:color w:val="auto"/>
                <w:sz w:val="16"/>
                <w:szCs w:val="16"/>
                <w:lang w:val="ru-RU"/>
              </w:rPr>
              <w:t>500+1000</w:t>
            </w:r>
          </w:p>
        </w:tc>
        <w:tc>
          <w:tcPr>
            <w:tcW w:w="398"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200+300</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suppressAutoHyphens/>
              <w:jc w:val="center"/>
              <w:rPr>
                <w:color w:val="auto"/>
                <w:sz w:val="16"/>
                <w:szCs w:val="16"/>
                <w:lang w:val="ru-RU"/>
              </w:rPr>
            </w:pPr>
            <w:r w:rsidRPr="00511BBF">
              <w:rPr>
                <w:color w:val="auto"/>
                <w:sz w:val="16"/>
                <w:szCs w:val="16"/>
                <w:lang w:val="ru-RU"/>
              </w:rPr>
              <w:t>250</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300</w:t>
            </w:r>
          </w:p>
        </w:tc>
        <w:tc>
          <w:tcPr>
            <w:tcW w:w="480"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uppressAutoHyphens/>
              <w:jc w:val="center"/>
              <w:rPr>
                <w:color w:val="auto"/>
                <w:sz w:val="16"/>
                <w:szCs w:val="16"/>
                <w:lang w:val="ru-RU"/>
              </w:rPr>
            </w:pPr>
            <w:r w:rsidRPr="00511BBF">
              <w:rPr>
                <w:color w:val="auto"/>
                <w:sz w:val="16"/>
                <w:szCs w:val="16"/>
                <w:lang w:val="ru-RU"/>
              </w:rPr>
              <w:t>150</w:t>
            </w:r>
          </w:p>
        </w:tc>
        <w:tc>
          <w:tcPr>
            <w:tcW w:w="601"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1200+500</w:t>
            </w:r>
          </w:p>
        </w:tc>
      </w:tr>
      <w:tr w:rsidR="009E0DC3" w:rsidRPr="00511BBF" w:rsidTr="00630B51">
        <w:trPr>
          <w:cantSplit/>
          <w:trHeight w:val="20"/>
          <w:jc w:val="center"/>
        </w:trPr>
        <w:tc>
          <w:tcPr>
            <w:tcW w:w="816" w:type="pct"/>
            <w:shd w:val="clear" w:color="auto" w:fill="FFFFFF"/>
            <w:tcMar>
              <w:top w:w="0" w:type="dxa"/>
              <w:left w:w="0" w:type="dxa"/>
              <w:bottom w:w="0" w:type="dxa"/>
              <w:right w:w="0" w:type="dxa"/>
            </w:tcMa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suppressAutoHyphens/>
              <w:rPr>
                <w:color w:val="auto"/>
                <w:sz w:val="16"/>
                <w:szCs w:val="16"/>
                <w:lang w:val="ru-RU"/>
              </w:rPr>
            </w:pPr>
            <w:r w:rsidRPr="00511BBF">
              <w:rPr>
                <w:color w:val="auto"/>
                <w:sz w:val="16"/>
                <w:szCs w:val="16"/>
                <w:lang w:val="ru-RU"/>
              </w:rPr>
              <w:t>отходящий от КНС</w:t>
            </w:r>
          </w:p>
        </w:tc>
        <w:tc>
          <w:tcPr>
            <w:tcW w:w="56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uppressAutoHyphens/>
              <w:jc w:val="center"/>
              <w:rPr>
                <w:color w:val="auto"/>
                <w:sz w:val="16"/>
                <w:szCs w:val="16"/>
              </w:rPr>
            </w:pPr>
            <w:r w:rsidRPr="00511BBF">
              <w:rPr>
                <w:color w:val="auto"/>
                <w:sz w:val="16"/>
                <w:szCs w:val="16"/>
              </w:rPr>
              <w:t>Напорный 500</w:t>
            </w:r>
          </w:p>
        </w:tc>
        <w:tc>
          <w:tcPr>
            <w:tcW w:w="68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Напорный 500</w:t>
            </w:r>
          </w:p>
        </w:tc>
        <w:tc>
          <w:tcPr>
            <w:tcW w:w="477"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color w:val="auto"/>
                <w:sz w:val="16"/>
                <w:szCs w:val="16"/>
                <w:lang w:val="ru-RU"/>
              </w:rPr>
            </w:pPr>
            <w:r w:rsidRPr="00511BBF">
              <w:rPr>
                <w:color w:val="auto"/>
                <w:sz w:val="16"/>
                <w:szCs w:val="16"/>
                <w:lang w:val="ru-RU"/>
              </w:rPr>
              <w:t>Напорн. 600</w:t>
            </w:r>
          </w:p>
        </w:tc>
        <w:tc>
          <w:tcPr>
            <w:tcW w:w="398"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Напорный 150</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suppressAutoHyphens/>
              <w:jc w:val="center"/>
              <w:rPr>
                <w:color w:val="auto"/>
                <w:sz w:val="16"/>
                <w:szCs w:val="16"/>
                <w:lang w:val="ru-RU"/>
              </w:rPr>
            </w:pPr>
            <w:r w:rsidRPr="00511BBF">
              <w:rPr>
                <w:color w:val="auto"/>
                <w:sz w:val="16"/>
                <w:szCs w:val="16"/>
                <w:lang w:val="ru-RU"/>
              </w:rPr>
              <w:t>Напорный 150</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Напорный 250</w:t>
            </w:r>
          </w:p>
        </w:tc>
        <w:tc>
          <w:tcPr>
            <w:tcW w:w="480"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uppressAutoHyphens/>
              <w:jc w:val="center"/>
              <w:rPr>
                <w:color w:val="auto"/>
                <w:sz w:val="16"/>
                <w:szCs w:val="16"/>
                <w:lang w:val="ru-RU"/>
              </w:rPr>
            </w:pPr>
            <w:r w:rsidRPr="00511BBF">
              <w:rPr>
                <w:color w:val="auto"/>
                <w:sz w:val="16"/>
                <w:szCs w:val="16"/>
                <w:lang w:val="ru-RU"/>
              </w:rPr>
              <w:t>Напорный 150</w:t>
            </w:r>
          </w:p>
        </w:tc>
        <w:tc>
          <w:tcPr>
            <w:tcW w:w="601" w:type="pct"/>
            <w:shd w:val="clear" w:color="auto" w:fill="FFFFFF"/>
            <w:tcMar>
              <w:top w:w="0" w:type="dxa"/>
              <w:left w:w="0" w:type="dxa"/>
              <w:bottom w:w="0" w:type="dxa"/>
              <w:right w:w="0" w:type="dxa"/>
            </w:tcMar>
            <w:vAlign w:val="center"/>
          </w:tcPr>
          <w:p w:rsidR="004C5386"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 xml:space="preserve">Напорный </w:t>
            </w:r>
          </w:p>
          <w:p w:rsidR="009E0DC3"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1200</w:t>
            </w:r>
          </w:p>
          <w:p w:rsidR="004C5386" w:rsidRPr="00511BBF" w:rsidRDefault="004C5386"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Pr>
                <w:color w:val="auto"/>
                <w:sz w:val="16"/>
                <w:szCs w:val="16"/>
                <w:lang w:val="ru-RU"/>
              </w:rPr>
              <w:t>Самотечный 1000</w:t>
            </w:r>
          </w:p>
        </w:tc>
      </w:tr>
      <w:tr w:rsidR="009E0DC3" w:rsidRPr="00511BBF" w:rsidTr="00630B51">
        <w:trPr>
          <w:cantSplit/>
          <w:trHeight w:val="20"/>
          <w:jc w:val="center"/>
        </w:trPr>
        <w:tc>
          <w:tcPr>
            <w:tcW w:w="816" w:type="pct"/>
            <w:shd w:val="clear" w:color="auto" w:fill="FFFFFF"/>
            <w:tcMar>
              <w:top w:w="0" w:type="dxa"/>
              <w:left w:w="0" w:type="dxa"/>
              <w:bottom w:w="0" w:type="dxa"/>
              <w:right w:w="0" w:type="dxa"/>
            </w:tcMa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suppressAutoHyphens/>
              <w:rPr>
                <w:color w:val="auto"/>
                <w:sz w:val="16"/>
                <w:szCs w:val="16"/>
                <w:lang w:val="ru-RU"/>
              </w:rPr>
            </w:pPr>
            <w:r w:rsidRPr="00511BBF">
              <w:rPr>
                <w:color w:val="auto"/>
                <w:sz w:val="16"/>
                <w:szCs w:val="16"/>
                <w:lang w:val="ru-RU"/>
              </w:rPr>
              <w:t xml:space="preserve">Пропускная способность КНС, </w:t>
            </w:r>
            <w:r w:rsidR="00772D52">
              <w:rPr>
                <w:color w:val="auto"/>
                <w:sz w:val="16"/>
                <w:szCs w:val="16"/>
                <w:lang w:val="ru-RU"/>
              </w:rPr>
              <w:t>м³</w:t>
            </w:r>
            <w:r w:rsidRPr="00511BBF">
              <w:rPr>
                <w:color w:val="auto"/>
                <w:sz w:val="16"/>
                <w:szCs w:val="16"/>
                <w:lang w:val="ru-RU"/>
              </w:rPr>
              <w:t>/сут</w:t>
            </w:r>
          </w:p>
        </w:tc>
        <w:tc>
          <w:tcPr>
            <w:tcW w:w="56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uppressAutoHyphens/>
              <w:jc w:val="center"/>
              <w:rPr>
                <w:color w:val="auto"/>
                <w:sz w:val="16"/>
                <w:szCs w:val="16"/>
              </w:rPr>
            </w:pPr>
            <w:r w:rsidRPr="00511BBF">
              <w:rPr>
                <w:color w:val="auto"/>
                <w:sz w:val="16"/>
                <w:szCs w:val="16"/>
              </w:rPr>
              <w:t xml:space="preserve">12500 </w:t>
            </w:r>
          </w:p>
        </w:tc>
        <w:tc>
          <w:tcPr>
            <w:tcW w:w="68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 xml:space="preserve">4700 </w:t>
            </w:r>
          </w:p>
        </w:tc>
        <w:tc>
          <w:tcPr>
            <w:tcW w:w="477"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color w:val="auto"/>
                <w:sz w:val="16"/>
                <w:szCs w:val="16"/>
                <w:lang w:val="ru-RU"/>
              </w:rPr>
            </w:pPr>
            <w:r w:rsidRPr="00511BBF">
              <w:rPr>
                <w:color w:val="auto"/>
                <w:sz w:val="16"/>
                <w:szCs w:val="16"/>
                <w:lang w:val="ru-RU"/>
              </w:rPr>
              <w:t>24000÷</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suppressAutoHyphens/>
              <w:jc w:val="center"/>
              <w:rPr>
                <w:color w:val="auto"/>
                <w:sz w:val="16"/>
                <w:szCs w:val="16"/>
                <w:lang w:val="ru-RU"/>
              </w:rPr>
            </w:pPr>
            <w:r w:rsidRPr="00511BBF">
              <w:rPr>
                <w:color w:val="auto"/>
                <w:sz w:val="16"/>
                <w:szCs w:val="16"/>
                <w:lang w:val="ru-RU"/>
              </w:rPr>
              <w:t xml:space="preserve">49000 </w:t>
            </w:r>
          </w:p>
        </w:tc>
        <w:tc>
          <w:tcPr>
            <w:tcW w:w="398"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 xml:space="preserve">300 </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suppressAutoHyphens/>
              <w:jc w:val="center"/>
              <w:rPr>
                <w:color w:val="auto"/>
                <w:sz w:val="16"/>
                <w:szCs w:val="16"/>
                <w:lang w:val="ru-RU"/>
              </w:rPr>
            </w:pPr>
            <w:r w:rsidRPr="00511BBF">
              <w:rPr>
                <w:color w:val="auto"/>
                <w:sz w:val="16"/>
                <w:szCs w:val="16"/>
                <w:lang w:val="ru-RU"/>
              </w:rPr>
              <w:t xml:space="preserve">1730 </w:t>
            </w:r>
          </w:p>
        </w:tc>
        <w:tc>
          <w:tcPr>
            <w:tcW w:w="492"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suppressAutoHyphens/>
              <w:jc w:val="center"/>
              <w:rPr>
                <w:color w:val="auto"/>
                <w:sz w:val="16"/>
                <w:szCs w:val="16"/>
                <w:lang w:val="ru-RU"/>
              </w:rPr>
            </w:pPr>
            <w:r w:rsidRPr="00511BBF">
              <w:rPr>
                <w:color w:val="auto"/>
                <w:sz w:val="16"/>
                <w:szCs w:val="16"/>
                <w:lang w:val="ru-RU"/>
              </w:rPr>
              <w:t>870</w:t>
            </w:r>
          </w:p>
        </w:tc>
        <w:tc>
          <w:tcPr>
            <w:tcW w:w="480"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uppressAutoHyphens/>
              <w:jc w:val="center"/>
              <w:rPr>
                <w:color w:val="auto"/>
                <w:sz w:val="16"/>
                <w:szCs w:val="16"/>
                <w:lang w:val="ru-RU"/>
              </w:rPr>
            </w:pPr>
            <w:r w:rsidRPr="00511BBF">
              <w:rPr>
                <w:color w:val="auto"/>
                <w:sz w:val="16"/>
                <w:szCs w:val="16"/>
                <w:lang w:val="ru-RU"/>
              </w:rPr>
              <w:t>250</w:t>
            </w:r>
          </w:p>
        </w:tc>
        <w:tc>
          <w:tcPr>
            <w:tcW w:w="601" w:type="pct"/>
            <w:shd w:val="clear" w:color="auto" w:fill="FFFFFF"/>
            <w:tcMar>
              <w:top w:w="0" w:type="dxa"/>
              <w:left w:w="0" w:type="dxa"/>
              <w:bottom w:w="0" w:type="dxa"/>
              <w:right w:w="0" w:type="dxa"/>
            </w:tcMar>
            <w:vAlign w:val="center"/>
          </w:tcPr>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40000÷</w:t>
            </w:r>
          </w:p>
          <w:p w:rsidR="009E0DC3" w:rsidRPr="00511BBF" w:rsidRDefault="009E0DC3" w:rsidP="001D5A27">
            <w:pPr>
              <w:pStyle w:val="1f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uppressAutoHyphens/>
              <w:jc w:val="center"/>
              <w:rPr>
                <w:color w:val="auto"/>
                <w:sz w:val="16"/>
                <w:szCs w:val="16"/>
                <w:lang w:val="ru-RU"/>
              </w:rPr>
            </w:pPr>
            <w:r w:rsidRPr="00511BBF">
              <w:rPr>
                <w:color w:val="auto"/>
                <w:sz w:val="16"/>
                <w:szCs w:val="16"/>
                <w:lang w:val="ru-RU"/>
              </w:rPr>
              <w:t>60000</w:t>
            </w:r>
          </w:p>
        </w:tc>
      </w:tr>
    </w:tbl>
    <w:p w:rsidR="009E0DC3" w:rsidRPr="008629BC" w:rsidRDefault="009E0DC3" w:rsidP="004234E7">
      <w:pPr>
        <w:spacing w:line="276" w:lineRule="auto"/>
      </w:pPr>
    </w:p>
    <w:p w:rsidR="009E0DC3" w:rsidRPr="008629BC" w:rsidRDefault="009E0DC3" w:rsidP="005B05C8">
      <w:pPr>
        <w:pStyle w:val="34"/>
      </w:pPr>
      <w:bookmarkStart w:id="178" w:name="_Toc169689510"/>
      <w:r w:rsidRPr="008629BC">
        <w:t xml:space="preserve">Оценка </w:t>
      </w:r>
      <w:r w:rsidR="00715FAF" w:rsidRPr="00715FAF">
        <w:t>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620A6F">
        <w:t>.</w:t>
      </w:r>
      <w:bookmarkEnd w:id="178"/>
    </w:p>
    <w:p w:rsidR="008403C0" w:rsidRPr="008629BC" w:rsidRDefault="008403C0" w:rsidP="004234E7">
      <w:pPr>
        <w:spacing w:line="276" w:lineRule="auto"/>
        <w:ind w:firstLine="567"/>
      </w:pPr>
      <w:r w:rsidRPr="008629BC">
        <w:t>Приборыучета на канализационных насосных станциях не установлены, оценка не проводилась. Объем стоков, собранных со всех районов (технологических зон) городаи поступающих на ОСК, превышает установленную производительность очистных сооружений канализации.</w:t>
      </w:r>
    </w:p>
    <w:p w:rsidR="009E0DC3" w:rsidRPr="008629BC" w:rsidRDefault="009E0DC3" w:rsidP="005B05C8">
      <w:pPr>
        <w:pStyle w:val="34"/>
      </w:pPr>
      <w:bookmarkStart w:id="179" w:name="_Toc169689511"/>
      <w:r w:rsidRPr="005B05C8">
        <w:t>Сведения об оснащенности зданий, строений, сооружений приборами учета</w:t>
      </w:r>
      <w:r w:rsidRPr="008629BC">
        <w:t xml:space="preserve"> принимаемых сточных вод и их применение при осуществлении коммерческих расчетов</w:t>
      </w:r>
      <w:r w:rsidR="00620A6F">
        <w:t>.</w:t>
      </w:r>
      <w:bookmarkEnd w:id="179"/>
    </w:p>
    <w:p w:rsidR="009E0DC3" w:rsidRPr="008629BC" w:rsidRDefault="009E0DC3" w:rsidP="004234E7">
      <w:pPr>
        <w:spacing w:line="276" w:lineRule="auto"/>
        <w:ind w:firstLine="567"/>
      </w:pPr>
      <w:r w:rsidRPr="008629BC">
        <w:t>Анализ динамики объемов услуг, реализуемых по приборам учета и нормативам потребления в разрезе групп потребителей за 20</w:t>
      </w:r>
      <w:r w:rsidR="000D283B">
        <w:t>21</w:t>
      </w:r>
      <w:r w:rsidRPr="008629BC">
        <w:t>-20</w:t>
      </w:r>
      <w:r w:rsidR="000D283B">
        <w:t xml:space="preserve">23 </w:t>
      </w:r>
      <w:r w:rsidRPr="008629BC">
        <w:t xml:space="preserve">гг. представлен в таблице </w:t>
      </w:r>
      <w:r w:rsidR="007D504B">
        <w:rPr>
          <w:lang w:eastAsia="ru-RU"/>
        </w:rPr>
        <w:t>ниже</w:t>
      </w:r>
      <w:r w:rsidRPr="008629BC">
        <w:t>.</w:t>
      </w:r>
    </w:p>
    <w:p w:rsidR="009E0DC3" w:rsidRPr="00116437" w:rsidRDefault="00EA188F" w:rsidP="00116437">
      <w:pPr>
        <w:pStyle w:val="116"/>
        <w:spacing w:before="120"/>
        <w:jc w:val="both"/>
        <w:rPr>
          <w:b/>
          <w:bCs/>
        </w:rPr>
      </w:pPr>
      <w:bookmarkStart w:id="180" w:name="_Toc212802977"/>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58</w:t>
      </w:r>
      <w:r w:rsidR="00080B42" w:rsidRPr="00DC10E4">
        <w:rPr>
          <w:b/>
          <w:bCs/>
          <w:noProof/>
          <w:sz w:val="20"/>
          <w:szCs w:val="18"/>
          <w:lang w:eastAsia="en-US"/>
        </w:rPr>
        <w:fldChar w:fldCharType="end"/>
      </w:r>
      <w:r w:rsidRPr="00895277">
        <w:rPr>
          <w:b/>
          <w:bCs/>
        </w:rPr>
        <w:t xml:space="preserve">- </w:t>
      </w:r>
      <w:r w:rsidR="009E0DC3" w:rsidRPr="00116437">
        <w:rPr>
          <w:b/>
          <w:bCs/>
        </w:rPr>
        <w:t>Анализ динамики объемов услуг, реализуемых по приборам учета и нормативам потребления в разрезе групп потребителей</w:t>
      </w:r>
      <w:bookmarkEnd w:id="180"/>
    </w:p>
    <w:tbl>
      <w:tblPr>
        <w:tblW w:w="5000" w:type="pct"/>
        <w:tblLook w:val="0000"/>
      </w:tblPr>
      <w:tblGrid>
        <w:gridCol w:w="4996"/>
        <w:gridCol w:w="1666"/>
        <w:gridCol w:w="1666"/>
        <w:gridCol w:w="1803"/>
      </w:tblGrid>
      <w:tr w:rsidR="009E0DC3" w:rsidRPr="00511BBF" w:rsidTr="000D283B">
        <w:trPr>
          <w:trHeight w:val="238"/>
          <w:tblHeader/>
        </w:trPr>
        <w:tc>
          <w:tcPr>
            <w:tcW w:w="2466"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9E0DC3" w:rsidRPr="00511BBF" w:rsidRDefault="009E0DC3" w:rsidP="000D283B">
            <w:pPr>
              <w:spacing w:before="0" w:after="0"/>
              <w:ind w:firstLine="0"/>
              <w:jc w:val="center"/>
              <w:rPr>
                <w:b/>
                <w:sz w:val="18"/>
                <w:szCs w:val="18"/>
              </w:rPr>
            </w:pPr>
            <w:r w:rsidRPr="00511BBF">
              <w:rPr>
                <w:b/>
                <w:sz w:val="18"/>
                <w:szCs w:val="18"/>
              </w:rPr>
              <w:t>Водоотведение</w:t>
            </w:r>
          </w:p>
        </w:tc>
        <w:tc>
          <w:tcPr>
            <w:tcW w:w="822"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9E0DC3" w:rsidRPr="00511BBF" w:rsidRDefault="000D283B" w:rsidP="000D283B">
            <w:pPr>
              <w:spacing w:before="0" w:after="0"/>
              <w:ind w:firstLine="0"/>
              <w:jc w:val="center"/>
              <w:rPr>
                <w:b/>
                <w:sz w:val="18"/>
                <w:szCs w:val="18"/>
              </w:rPr>
            </w:pPr>
            <w:r>
              <w:rPr>
                <w:b/>
                <w:sz w:val="18"/>
                <w:szCs w:val="18"/>
              </w:rPr>
              <w:t>2021</w:t>
            </w:r>
          </w:p>
        </w:tc>
        <w:tc>
          <w:tcPr>
            <w:tcW w:w="822"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9E0DC3" w:rsidRPr="00511BBF" w:rsidRDefault="000D283B" w:rsidP="000D283B">
            <w:pPr>
              <w:spacing w:before="0" w:after="0"/>
              <w:ind w:firstLine="0"/>
              <w:jc w:val="center"/>
              <w:rPr>
                <w:b/>
                <w:sz w:val="18"/>
                <w:szCs w:val="18"/>
              </w:rPr>
            </w:pPr>
            <w:r>
              <w:rPr>
                <w:b/>
                <w:sz w:val="18"/>
                <w:szCs w:val="18"/>
              </w:rPr>
              <w:t>2022</w:t>
            </w:r>
          </w:p>
        </w:tc>
        <w:tc>
          <w:tcPr>
            <w:tcW w:w="890"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9E0DC3" w:rsidRPr="00511BBF" w:rsidRDefault="000D283B" w:rsidP="000D283B">
            <w:pPr>
              <w:spacing w:before="0" w:after="0"/>
              <w:ind w:firstLine="0"/>
              <w:jc w:val="center"/>
              <w:rPr>
                <w:b/>
                <w:sz w:val="18"/>
                <w:szCs w:val="18"/>
              </w:rPr>
            </w:pPr>
            <w:r>
              <w:rPr>
                <w:b/>
                <w:sz w:val="18"/>
                <w:szCs w:val="18"/>
              </w:rPr>
              <w:t>2023</w:t>
            </w:r>
          </w:p>
        </w:tc>
      </w:tr>
      <w:tr w:rsidR="009E0DC3" w:rsidRPr="00511BBF" w:rsidTr="000D283B">
        <w:trPr>
          <w:trHeight w:val="207"/>
          <w:tblHeader/>
        </w:trPr>
        <w:tc>
          <w:tcPr>
            <w:tcW w:w="2466" w:type="pct"/>
            <w:vMerge/>
            <w:tcBorders>
              <w:top w:val="single" w:sz="4" w:space="0" w:color="auto"/>
              <w:left w:val="single" w:sz="4" w:space="0" w:color="auto"/>
              <w:bottom w:val="single" w:sz="4" w:space="0" w:color="auto"/>
              <w:right w:val="single" w:sz="4" w:space="0" w:color="auto"/>
            </w:tcBorders>
            <w:vAlign w:val="center"/>
          </w:tcPr>
          <w:p w:rsidR="009E0DC3" w:rsidRPr="00511BBF" w:rsidRDefault="009E0DC3" w:rsidP="000D283B">
            <w:pPr>
              <w:spacing w:before="0" w:after="0"/>
              <w:ind w:firstLine="0"/>
              <w:rPr>
                <w:b/>
                <w:bCs/>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tcPr>
          <w:p w:rsidR="009E0DC3" w:rsidRPr="00511BBF" w:rsidRDefault="009E0DC3" w:rsidP="000D283B">
            <w:pPr>
              <w:spacing w:before="0" w:after="0"/>
              <w:ind w:firstLine="0"/>
              <w:rPr>
                <w:b/>
                <w:bCs/>
                <w:sz w:val="18"/>
                <w:szCs w:val="18"/>
              </w:rPr>
            </w:pPr>
          </w:p>
        </w:tc>
        <w:tc>
          <w:tcPr>
            <w:tcW w:w="822" w:type="pct"/>
            <w:vMerge/>
            <w:tcBorders>
              <w:top w:val="single" w:sz="4" w:space="0" w:color="auto"/>
              <w:left w:val="single" w:sz="4" w:space="0" w:color="auto"/>
              <w:bottom w:val="single" w:sz="4" w:space="0" w:color="auto"/>
              <w:right w:val="single" w:sz="4" w:space="0" w:color="auto"/>
            </w:tcBorders>
            <w:vAlign w:val="center"/>
          </w:tcPr>
          <w:p w:rsidR="009E0DC3" w:rsidRPr="00511BBF" w:rsidRDefault="009E0DC3" w:rsidP="000D283B">
            <w:pPr>
              <w:spacing w:before="0" w:after="0"/>
              <w:ind w:firstLine="0"/>
              <w:rPr>
                <w:b/>
                <w:bCs/>
                <w:sz w:val="18"/>
                <w:szCs w:val="18"/>
              </w:rPr>
            </w:pPr>
          </w:p>
        </w:tc>
        <w:tc>
          <w:tcPr>
            <w:tcW w:w="890" w:type="pct"/>
            <w:vMerge/>
            <w:tcBorders>
              <w:top w:val="single" w:sz="4" w:space="0" w:color="auto"/>
              <w:left w:val="single" w:sz="4" w:space="0" w:color="auto"/>
              <w:bottom w:val="single" w:sz="4" w:space="0" w:color="auto"/>
              <w:right w:val="single" w:sz="4" w:space="0" w:color="auto"/>
            </w:tcBorders>
            <w:vAlign w:val="center"/>
          </w:tcPr>
          <w:p w:rsidR="009E0DC3" w:rsidRPr="00511BBF" w:rsidRDefault="009E0DC3" w:rsidP="000D283B">
            <w:pPr>
              <w:spacing w:before="0" w:after="0"/>
              <w:ind w:firstLine="0"/>
              <w:rPr>
                <w:b/>
                <w:bCs/>
                <w:sz w:val="18"/>
                <w:szCs w:val="18"/>
              </w:rPr>
            </w:pP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Население</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7 438,60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6 832,30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6 287,20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в т. ч. по приборам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2 034,70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2 267,80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2 523,20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без приборов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5 403,90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4 564,50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3 764,00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Бюджет</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482,20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587,90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604,40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в т. ч. по приборам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444,10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577,00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585,60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без приборов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38,10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10,90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18,80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Прочие</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2 090,80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1 595,70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1 959,60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в т. ч. по приборам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2 057,80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1 565,20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1 929,00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без приборов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33,00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30,50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30,60</w:t>
            </w:r>
          </w:p>
        </w:tc>
      </w:tr>
      <w:tr w:rsidR="009E0DC3" w:rsidRPr="000D283B"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0D283B" w:rsidRDefault="009E0DC3" w:rsidP="000D283B">
            <w:pPr>
              <w:spacing w:before="0" w:after="0"/>
              <w:ind w:firstLine="0"/>
              <w:rPr>
                <w:b/>
                <w:bCs/>
                <w:sz w:val="18"/>
                <w:szCs w:val="18"/>
              </w:rPr>
            </w:pPr>
            <w:r w:rsidRPr="000D283B">
              <w:rPr>
                <w:b/>
                <w:bCs/>
                <w:sz w:val="18"/>
                <w:szCs w:val="18"/>
              </w:rPr>
              <w:t>Итого:</w:t>
            </w:r>
          </w:p>
        </w:tc>
        <w:tc>
          <w:tcPr>
            <w:tcW w:w="822" w:type="pct"/>
            <w:tcBorders>
              <w:top w:val="nil"/>
              <w:left w:val="nil"/>
              <w:bottom w:val="single" w:sz="4" w:space="0" w:color="auto"/>
              <w:right w:val="single" w:sz="4" w:space="0" w:color="auto"/>
            </w:tcBorders>
            <w:shd w:val="clear" w:color="auto" w:fill="FFFFFF"/>
            <w:noWrap/>
            <w:vAlign w:val="center"/>
          </w:tcPr>
          <w:p w:rsidR="009E0DC3" w:rsidRPr="000D283B" w:rsidRDefault="009E0DC3" w:rsidP="000D283B">
            <w:pPr>
              <w:spacing w:before="0" w:after="0"/>
              <w:ind w:firstLine="0"/>
              <w:jc w:val="center"/>
              <w:rPr>
                <w:b/>
                <w:bCs/>
                <w:sz w:val="18"/>
                <w:szCs w:val="18"/>
              </w:rPr>
            </w:pPr>
            <w:r w:rsidRPr="000D283B">
              <w:rPr>
                <w:b/>
                <w:bCs/>
                <w:sz w:val="18"/>
                <w:szCs w:val="18"/>
              </w:rPr>
              <w:t>10 011,60</w:t>
            </w:r>
          </w:p>
        </w:tc>
        <w:tc>
          <w:tcPr>
            <w:tcW w:w="822" w:type="pct"/>
            <w:tcBorders>
              <w:top w:val="nil"/>
              <w:left w:val="nil"/>
              <w:bottom w:val="single" w:sz="4" w:space="0" w:color="auto"/>
              <w:right w:val="single" w:sz="4" w:space="0" w:color="auto"/>
            </w:tcBorders>
            <w:shd w:val="clear" w:color="auto" w:fill="FFFFFF"/>
            <w:noWrap/>
            <w:vAlign w:val="center"/>
          </w:tcPr>
          <w:p w:rsidR="009E0DC3" w:rsidRPr="000D283B" w:rsidRDefault="009E0DC3" w:rsidP="000D283B">
            <w:pPr>
              <w:spacing w:before="0" w:after="0"/>
              <w:ind w:firstLine="0"/>
              <w:jc w:val="center"/>
              <w:rPr>
                <w:b/>
                <w:bCs/>
                <w:sz w:val="18"/>
                <w:szCs w:val="18"/>
              </w:rPr>
            </w:pPr>
            <w:r w:rsidRPr="000D283B">
              <w:rPr>
                <w:b/>
                <w:bCs/>
                <w:sz w:val="18"/>
                <w:szCs w:val="18"/>
              </w:rPr>
              <w:t>9 015,90</w:t>
            </w:r>
          </w:p>
        </w:tc>
        <w:tc>
          <w:tcPr>
            <w:tcW w:w="890" w:type="pct"/>
            <w:tcBorders>
              <w:top w:val="nil"/>
              <w:left w:val="nil"/>
              <w:bottom w:val="single" w:sz="4" w:space="0" w:color="auto"/>
              <w:right w:val="single" w:sz="4" w:space="0" w:color="auto"/>
            </w:tcBorders>
            <w:shd w:val="clear" w:color="auto" w:fill="FFFFFF"/>
            <w:noWrap/>
            <w:vAlign w:val="center"/>
          </w:tcPr>
          <w:p w:rsidR="009E0DC3" w:rsidRPr="000D283B" w:rsidRDefault="009E0DC3" w:rsidP="000D283B">
            <w:pPr>
              <w:spacing w:before="0" w:after="0"/>
              <w:ind w:firstLine="0"/>
              <w:jc w:val="center"/>
              <w:rPr>
                <w:b/>
                <w:bCs/>
                <w:sz w:val="18"/>
                <w:szCs w:val="18"/>
              </w:rPr>
            </w:pPr>
            <w:r w:rsidRPr="000D283B">
              <w:rPr>
                <w:b/>
                <w:bCs/>
                <w:sz w:val="18"/>
                <w:szCs w:val="18"/>
              </w:rPr>
              <w:t>8 851,20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в т. ч. по приборам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4 536,60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4 410,00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5 037,80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без приборов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5 475,00</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4 605,90</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3 813,40</w:t>
            </w:r>
          </w:p>
        </w:tc>
      </w:tr>
      <w:tr w:rsidR="009E0DC3" w:rsidRPr="00511BBF" w:rsidTr="000D283B">
        <w:trPr>
          <w:trHeight w:val="20"/>
        </w:trPr>
        <w:tc>
          <w:tcPr>
            <w:tcW w:w="2466" w:type="pct"/>
            <w:tcBorders>
              <w:top w:val="nil"/>
              <w:left w:val="single" w:sz="4" w:space="0" w:color="auto"/>
              <w:bottom w:val="single" w:sz="4" w:space="0" w:color="auto"/>
              <w:right w:val="single" w:sz="4" w:space="0" w:color="auto"/>
            </w:tcBorders>
            <w:shd w:val="clear" w:color="auto" w:fill="FFFFFF"/>
            <w:vAlign w:val="bottom"/>
          </w:tcPr>
          <w:p w:rsidR="009E0DC3" w:rsidRPr="00511BBF" w:rsidRDefault="009E0DC3" w:rsidP="000D283B">
            <w:pPr>
              <w:spacing w:before="0" w:after="0"/>
              <w:ind w:firstLine="0"/>
              <w:rPr>
                <w:sz w:val="18"/>
                <w:szCs w:val="18"/>
              </w:rPr>
            </w:pPr>
            <w:r w:rsidRPr="00511BBF">
              <w:rPr>
                <w:sz w:val="18"/>
                <w:szCs w:val="18"/>
              </w:rPr>
              <w:t>% объемов водоотведения по приборам учета</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45,3</w:t>
            </w:r>
          </w:p>
        </w:tc>
        <w:tc>
          <w:tcPr>
            <w:tcW w:w="822"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48,9</w:t>
            </w:r>
          </w:p>
        </w:tc>
        <w:tc>
          <w:tcPr>
            <w:tcW w:w="890" w:type="pct"/>
            <w:tcBorders>
              <w:top w:val="nil"/>
              <w:left w:val="nil"/>
              <w:bottom w:val="single" w:sz="4" w:space="0" w:color="auto"/>
              <w:right w:val="single" w:sz="4" w:space="0" w:color="auto"/>
            </w:tcBorders>
            <w:shd w:val="clear" w:color="auto" w:fill="FFFFFF"/>
            <w:noWrap/>
            <w:vAlign w:val="center"/>
          </w:tcPr>
          <w:p w:rsidR="009E0DC3" w:rsidRPr="00511BBF" w:rsidRDefault="009E0DC3" w:rsidP="000D283B">
            <w:pPr>
              <w:spacing w:before="0" w:after="0"/>
              <w:ind w:firstLine="0"/>
              <w:jc w:val="center"/>
              <w:rPr>
                <w:sz w:val="18"/>
                <w:szCs w:val="18"/>
              </w:rPr>
            </w:pPr>
            <w:r w:rsidRPr="00511BBF">
              <w:rPr>
                <w:sz w:val="18"/>
                <w:szCs w:val="18"/>
              </w:rPr>
              <w:t>56,9</w:t>
            </w:r>
          </w:p>
        </w:tc>
      </w:tr>
    </w:tbl>
    <w:p w:rsidR="00EB743B" w:rsidRDefault="00EB743B" w:rsidP="004234E7">
      <w:pPr>
        <w:spacing w:line="276" w:lineRule="auto"/>
        <w:ind w:firstLine="567"/>
      </w:pPr>
    </w:p>
    <w:p w:rsidR="00937715" w:rsidRDefault="00937715" w:rsidP="004234E7">
      <w:pPr>
        <w:spacing w:line="276" w:lineRule="auto"/>
        <w:ind w:firstLine="567"/>
      </w:pPr>
    </w:p>
    <w:p w:rsidR="00937715" w:rsidRDefault="00937715" w:rsidP="004234E7">
      <w:pPr>
        <w:spacing w:line="276" w:lineRule="auto"/>
        <w:ind w:firstLine="567"/>
      </w:pPr>
    </w:p>
    <w:p w:rsidR="00937715" w:rsidRDefault="00937715" w:rsidP="004234E7">
      <w:pPr>
        <w:spacing w:line="276" w:lineRule="auto"/>
        <w:ind w:firstLine="567"/>
      </w:pPr>
    </w:p>
    <w:p w:rsidR="00EB743B" w:rsidRPr="008629BC" w:rsidRDefault="00EB743B" w:rsidP="005B05C8">
      <w:pPr>
        <w:pStyle w:val="34"/>
      </w:pPr>
      <w:bookmarkStart w:id="181" w:name="_Toc169689512"/>
      <w:r w:rsidRPr="008629BC">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715FAF">
        <w:t>.</w:t>
      </w:r>
      <w:bookmarkEnd w:id="181"/>
    </w:p>
    <w:p w:rsidR="00EB743B" w:rsidRPr="008629BC" w:rsidRDefault="008403C0" w:rsidP="004234E7">
      <w:pPr>
        <w:spacing w:line="276" w:lineRule="auto"/>
        <w:ind w:firstLine="567"/>
      </w:pPr>
      <w:r w:rsidRPr="008629BC">
        <w:t>Приборы учета стоков наканализационных насосных станциях не установлены. В целом по городу, поступление стоков в централизованную систему водоотведения превышает установленную производительность городских очистных сооружений. Необходимо выполнить реконструкцию ОСК с увеличением производительности.</w:t>
      </w:r>
    </w:p>
    <w:p w:rsidR="00EB743B" w:rsidRPr="008629BC" w:rsidRDefault="00EB743B" w:rsidP="005B05C8">
      <w:pPr>
        <w:pStyle w:val="34"/>
      </w:pPr>
      <w:bookmarkStart w:id="182" w:name="_Toc169689513"/>
      <w:r w:rsidRPr="008629BC">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620A6F">
        <w:t>.</w:t>
      </w:r>
      <w:bookmarkEnd w:id="182"/>
    </w:p>
    <w:p w:rsidR="00EB743B" w:rsidRPr="008629BC" w:rsidRDefault="004F258F" w:rsidP="004234E7">
      <w:pPr>
        <w:spacing w:line="276" w:lineRule="auto"/>
        <w:ind w:firstLine="567"/>
      </w:pPr>
      <w:r w:rsidRPr="004F258F">
        <w:t xml:space="preserve">Прогнозные балансы поступления сточных вод в централизованную систему </w:t>
      </w:r>
      <w:r w:rsidR="00EB743B" w:rsidRPr="008629BC">
        <w:t xml:space="preserve">представлен в таблице </w:t>
      </w:r>
      <w:r w:rsidR="007D504B">
        <w:rPr>
          <w:lang w:eastAsia="ru-RU"/>
        </w:rPr>
        <w:t>ниже</w:t>
      </w:r>
      <w:r w:rsidR="00517E2F" w:rsidRPr="008629BC">
        <w:t>.</w:t>
      </w:r>
    </w:p>
    <w:p w:rsidR="00EB743B" w:rsidRPr="000D283B" w:rsidRDefault="00EA188F" w:rsidP="00116437">
      <w:pPr>
        <w:pStyle w:val="116"/>
        <w:spacing w:before="120"/>
        <w:jc w:val="both"/>
        <w:rPr>
          <w:b/>
          <w:bCs/>
        </w:rPr>
      </w:pPr>
      <w:bookmarkStart w:id="183" w:name="_Toc212802978"/>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59</w:t>
      </w:r>
      <w:r w:rsidR="00080B42" w:rsidRPr="00DC10E4">
        <w:rPr>
          <w:b/>
          <w:bCs/>
          <w:noProof/>
          <w:sz w:val="20"/>
          <w:szCs w:val="18"/>
          <w:lang w:eastAsia="en-US"/>
        </w:rPr>
        <w:fldChar w:fldCharType="end"/>
      </w:r>
      <w:r w:rsidRPr="00895277">
        <w:rPr>
          <w:b/>
          <w:bCs/>
        </w:rPr>
        <w:t xml:space="preserve">- </w:t>
      </w:r>
      <w:r w:rsidR="004F258F" w:rsidRPr="004F258F">
        <w:rPr>
          <w:b/>
          <w:bCs/>
        </w:rPr>
        <w:t>Прогнозные балансы поступления сточных вод в централизованную систему</w:t>
      </w:r>
      <w:bookmarkEnd w:id="183"/>
    </w:p>
    <w:tbl>
      <w:tblPr>
        <w:tblW w:w="5000" w:type="pct"/>
        <w:tblCellMar>
          <w:left w:w="28" w:type="dxa"/>
          <w:right w:w="28" w:type="dxa"/>
        </w:tblCellMar>
        <w:tblLook w:val="04A0"/>
      </w:tblPr>
      <w:tblGrid>
        <w:gridCol w:w="3319"/>
        <w:gridCol w:w="952"/>
        <w:gridCol w:w="951"/>
        <w:gridCol w:w="951"/>
        <w:gridCol w:w="951"/>
        <w:gridCol w:w="951"/>
        <w:gridCol w:w="951"/>
        <w:gridCol w:w="945"/>
      </w:tblGrid>
      <w:tr w:rsidR="00FB6174" w:rsidRPr="00FB6174" w:rsidTr="00FB6174">
        <w:trPr>
          <w:trHeight w:val="170"/>
          <w:tblHeader/>
        </w:trPr>
        <w:tc>
          <w:tcPr>
            <w:tcW w:w="16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bookmarkStart w:id="184" w:name="RANGE!A1"/>
            <w:r w:rsidRPr="00FB6174">
              <w:rPr>
                <w:rFonts w:eastAsia="Times New Roman"/>
                <w:b/>
                <w:bCs/>
                <w:kern w:val="0"/>
                <w:sz w:val="18"/>
                <w:szCs w:val="14"/>
                <w:lang w:eastAsia="ru-RU"/>
              </w:rPr>
              <w:t>Водоотведение</w:t>
            </w:r>
            <w:bookmarkEnd w:id="184"/>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2024</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2025</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2026</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2027</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2028</w:t>
            </w:r>
          </w:p>
        </w:tc>
        <w:tc>
          <w:tcPr>
            <w:tcW w:w="477"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2029</w:t>
            </w:r>
          </w:p>
        </w:tc>
        <w:tc>
          <w:tcPr>
            <w:tcW w:w="474" w:type="pct"/>
            <w:tcBorders>
              <w:top w:val="single" w:sz="4" w:space="0" w:color="auto"/>
              <w:left w:val="nil"/>
              <w:bottom w:val="single" w:sz="4" w:space="0" w:color="auto"/>
              <w:right w:val="single" w:sz="4" w:space="0" w:color="auto"/>
            </w:tcBorders>
            <w:shd w:val="clear" w:color="auto" w:fill="auto"/>
            <w:vAlign w:val="center"/>
            <w:hideMark/>
          </w:tcPr>
          <w:p w:rsidR="00FB6174" w:rsidRPr="00FB6174" w:rsidRDefault="00FB6174" w:rsidP="00FB6174">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2030</w:t>
            </w:r>
          </w:p>
        </w:tc>
      </w:tr>
      <w:tr w:rsidR="00FB6174" w:rsidRPr="00FB6174" w:rsidTr="00FB6174">
        <w:trPr>
          <w:trHeight w:val="170"/>
        </w:trPr>
        <w:tc>
          <w:tcPr>
            <w:tcW w:w="1664"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left"/>
              <w:rPr>
                <w:rFonts w:eastAsia="Times New Roman"/>
                <w:kern w:val="0"/>
                <w:sz w:val="18"/>
                <w:szCs w:val="14"/>
                <w:lang w:eastAsia="ru-RU"/>
              </w:rPr>
            </w:pPr>
            <w:r w:rsidRPr="00FB6174">
              <w:rPr>
                <w:rFonts w:eastAsia="Times New Roman"/>
                <w:kern w:val="0"/>
                <w:sz w:val="18"/>
                <w:szCs w:val="14"/>
                <w:lang w:eastAsia="ru-RU"/>
              </w:rPr>
              <w:t>Население</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6 350,07</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6 413,57</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6 477,71</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6 542,49</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6 607,91</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6 673,99</w:t>
            </w:r>
          </w:p>
        </w:tc>
        <w:tc>
          <w:tcPr>
            <w:tcW w:w="474"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6 740,73</w:t>
            </w:r>
          </w:p>
        </w:tc>
      </w:tr>
      <w:tr w:rsidR="00FB6174" w:rsidRPr="00FB6174" w:rsidTr="00FB6174">
        <w:trPr>
          <w:trHeight w:val="170"/>
        </w:trPr>
        <w:tc>
          <w:tcPr>
            <w:tcW w:w="1664"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left"/>
              <w:rPr>
                <w:rFonts w:eastAsia="Times New Roman"/>
                <w:kern w:val="0"/>
                <w:sz w:val="18"/>
                <w:szCs w:val="14"/>
                <w:lang w:eastAsia="ru-RU"/>
              </w:rPr>
            </w:pPr>
            <w:r w:rsidRPr="00FB6174">
              <w:rPr>
                <w:rFonts w:eastAsia="Times New Roman"/>
                <w:kern w:val="0"/>
                <w:sz w:val="18"/>
                <w:szCs w:val="14"/>
                <w:lang w:eastAsia="ru-RU"/>
              </w:rPr>
              <w:t>Бюджет</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610,44</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616,55</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622,71</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628,94</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635,23</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641,58</w:t>
            </w:r>
          </w:p>
        </w:tc>
        <w:tc>
          <w:tcPr>
            <w:tcW w:w="474"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648,00</w:t>
            </w:r>
          </w:p>
        </w:tc>
      </w:tr>
      <w:tr w:rsidR="00FB6174" w:rsidRPr="00FB6174" w:rsidTr="00FB6174">
        <w:trPr>
          <w:trHeight w:val="170"/>
        </w:trPr>
        <w:tc>
          <w:tcPr>
            <w:tcW w:w="1664"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left"/>
              <w:rPr>
                <w:rFonts w:eastAsia="Times New Roman"/>
                <w:kern w:val="0"/>
                <w:sz w:val="18"/>
                <w:szCs w:val="14"/>
                <w:lang w:eastAsia="ru-RU"/>
              </w:rPr>
            </w:pPr>
            <w:r w:rsidRPr="00FB6174">
              <w:rPr>
                <w:rFonts w:eastAsia="Times New Roman"/>
                <w:kern w:val="0"/>
                <w:sz w:val="18"/>
                <w:szCs w:val="14"/>
                <w:lang w:eastAsia="ru-RU"/>
              </w:rPr>
              <w:t>Прочие</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1 979,20</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1 998,99</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2 018,98</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2 039,17</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2 059,56</w:t>
            </w:r>
          </w:p>
        </w:tc>
        <w:tc>
          <w:tcPr>
            <w:tcW w:w="477"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2 080,15</w:t>
            </w:r>
          </w:p>
        </w:tc>
        <w:tc>
          <w:tcPr>
            <w:tcW w:w="474" w:type="pct"/>
            <w:tcBorders>
              <w:top w:val="nil"/>
              <w:left w:val="nil"/>
              <w:bottom w:val="single" w:sz="4" w:space="0" w:color="auto"/>
              <w:right w:val="single" w:sz="4" w:space="0" w:color="auto"/>
            </w:tcBorders>
            <w:shd w:val="clear" w:color="auto" w:fill="auto"/>
            <w:vAlign w:val="center"/>
            <w:hideMark/>
          </w:tcPr>
          <w:p w:rsidR="00FB6174" w:rsidRPr="00FB6174" w:rsidRDefault="00FB6174" w:rsidP="000D283B">
            <w:pPr>
              <w:widowControl/>
              <w:spacing w:before="0" w:after="0"/>
              <w:ind w:firstLine="0"/>
              <w:jc w:val="center"/>
              <w:rPr>
                <w:rFonts w:eastAsia="Times New Roman"/>
                <w:kern w:val="0"/>
                <w:sz w:val="18"/>
                <w:szCs w:val="14"/>
                <w:lang w:eastAsia="ru-RU"/>
              </w:rPr>
            </w:pPr>
            <w:r w:rsidRPr="00FB6174">
              <w:rPr>
                <w:rFonts w:eastAsia="Times New Roman"/>
                <w:kern w:val="0"/>
                <w:sz w:val="18"/>
                <w:szCs w:val="14"/>
                <w:lang w:eastAsia="ru-RU"/>
              </w:rPr>
              <w:t>2 100,96</w:t>
            </w:r>
          </w:p>
        </w:tc>
      </w:tr>
      <w:tr w:rsidR="00FB6174" w:rsidRPr="00FB6174" w:rsidTr="00FB6174">
        <w:trPr>
          <w:trHeight w:val="170"/>
        </w:trPr>
        <w:tc>
          <w:tcPr>
            <w:tcW w:w="1664" w:type="pct"/>
            <w:tcBorders>
              <w:top w:val="nil"/>
              <w:left w:val="single" w:sz="4" w:space="0" w:color="auto"/>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Итого:</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8 939,71</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9 029,11</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9 119,40</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9 210,59</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9 302,70</w:t>
            </w:r>
          </w:p>
        </w:tc>
        <w:tc>
          <w:tcPr>
            <w:tcW w:w="477"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9 395,73</w:t>
            </w:r>
          </w:p>
        </w:tc>
        <w:tc>
          <w:tcPr>
            <w:tcW w:w="474" w:type="pct"/>
            <w:tcBorders>
              <w:top w:val="nil"/>
              <w:left w:val="nil"/>
              <w:bottom w:val="single" w:sz="4" w:space="0" w:color="auto"/>
              <w:right w:val="single" w:sz="4" w:space="0" w:color="auto"/>
            </w:tcBorders>
            <w:shd w:val="clear" w:color="auto" w:fill="auto"/>
            <w:noWrap/>
            <w:vAlign w:val="center"/>
            <w:hideMark/>
          </w:tcPr>
          <w:p w:rsidR="00FB6174" w:rsidRPr="00FB6174" w:rsidRDefault="00FB6174" w:rsidP="000D283B">
            <w:pPr>
              <w:widowControl/>
              <w:spacing w:before="0" w:after="0"/>
              <w:ind w:firstLine="0"/>
              <w:jc w:val="center"/>
              <w:rPr>
                <w:rFonts w:eastAsia="Times New Roman"/>
                <w:b/>
                <w:bCs/>
                <w:kern w:val="0"/>
                <w:sz w:val="18"/>
                <w:szCs w:val="14"/>
                <w:lang w:eastAsia="ru-RU"/>
              </w:rPr>
            </w:pPr>
            <w:r w:rsidRPr="00FB6174">
              <w:rPr>
                <w:rFonts w:eastAsia="Times New Roman"/>
                <w:b/>
                <w:bCs/>
                <w:kern w:val="0"/>
                <w:sz w:val="18"/>
                <w:szCs w:val="14"/>
                <w:lang w:eastAsia="ru-RU"/>
              </w:rPr>
              <w:t>9 489,68</w:t>
            </w:r>
          </w:p>
        </w:tc>
      </w:tr>
    </w:tbl>
    <w:p w:rsidR="00511BBF" w:rsidRDefault="00511BBF" w:rsidP="004234E7">
      <w:pPr>
        <w:widowControl/>
        <w:suppressAutoHyphens w:val="0"/>
        <w:spacing w:before="0" w:after="0" w:line="276" w:lineRule="auto"/>
        <w:ind w:firstLine="0"/>
        <w:jc w:val="left"/>
        <w:sectPr w:rsidR="00511BBF" w:rsidSect="006604C4">
          <w:pgSz w:w="11900" w:h="16840"/>
          <w:pgMar w:top="1134" w:right="851" w:bottom="1134" w:left="1134" w:header="567" w:footer="567" w:gutter="0"/>
          <w:cols w:space="708"/>
          <w:docGrid w:linePitch="360"/>
        </w:sectPr>
      </w:pPr>
    </w:p>
    <w:p w:rsidR="00192ED5" w:rsidRPr="005B05C8" w:rsidRDefault="00196ED9" w:rsidP="005B05C8">
      <w:pPr>
        <w:pStyle w:val="20"/>
      </w:pPr>
      <w:bookmarkStart w:id="185" w:name="_Toc169689514"/>
      <w:r w:rsidRPr="005B05C8">
        <w:t>ПРОГНОЗ ОБЪЕМА СТОЧНЫХ ВОД</w:t>
      </w:r>
      <w:r w:rsidR="00620A6F">
        <w:t>.</w:t>
      </w:r>
      <w:bookmarkEnd w:id="185"/>
    </w:p>
    <w:p w:rsidR="00E214BA" w:rsidRPr="008629BC" w:rsidRDefault="00356121" w:rsidP="005B05C8">
      <w:pPr>
        <w:pStyle w:val="34"/>
      </w:pPr>
      <w:bookmarkStart w:id="186" w:name="_Toc169689515"/>
      <w:r w:rsidRPr="008629BC">
        <w:t>Св</w:t>
      </w:r>
      <w:r w:rsidR="00E214BA" w:rsidRPr="008629BC">
        <w:t>едения о фактическом и ожидаемом поступлении сточных водв централ</w:t>
      </w:r>
      <w:r w:rsidR="00343FA4" w:rsidRPr="008629BC">
        <w:t>изованную систему водоотведения</w:t>
      </w:r>
      <w:r w:rsidR="00620A6F">
        <w:t>.</w:t>
      </w:r>
      <w:bookmarkEnd w:id="186"/>
    </w:p>
    <w:p w:rsidR="00542071" w:rsidRDefault="004F258F" w:rsidP="004234E7">
      <w:pPr>
        <w:spacing w:line="276" w:lineRule="auto"/>
        <w:ind w:firstLine="567"/>
      </w:pPr>
      <w:r w:rsidRPr="004F258F">
        <w:t xml:space="preserve">Сведения о фактическом и ожидаемом поступлении сточных вод </w:t>
      </w:r>
      <w:r w:rsidR="00356121" w:rsidRPr="008629BC">
        <w:t xml:space="preserve">представлен в таблице </w:t>
      </w:r>
      <w:r>
        <w:t>ниже</w:t>
      </w:r>
      <w:r w:rsidR="00356121" w:rsidRPr="008629BC">
        <w:t>.</w:t>
      </w:r>
    </w:p>
    <w:p w:rsidR="000D283B" w:rsidRPr="000D283B" w:rsidRDefault="00EA188F" w:rsidP="000D283B">
      <w:pPr>
        <w:pStyle w:val="116"/>
        <w:spacing w:before="120"/>
        <w:jc w:val="both"/>
        <w:rPr>
          <w:b/>
          <w:bCs/>
        </w:rPr>
      </w:pPr>
      <w:bookmarkStart w:id="187" w:name="_Toc212802979"/>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60</w:t>
      </w:r>
      <w:r w:rsidR="00080B42" w:rsidRPr="00DC10E4">
        <w:rPr>
          <w:b/>
          <w:bCs/>
          <w:noProof/>
          <w:sz w:val="20"/>
          <w:szCs w:val="18"/>
          <w:lang w:eastAsia="en-US"/>
        </w:rPr>
        <w:fldChar w:fldCharType="end"/>
      </w:r>
      <w:r w:rsidRPr="00895277">
        <w:rPr>
          <w:b/>
          <w:bCs/>
        </w:rPr>
        <w:t xml:space="preserve">- </w:t>
      </w:r>
      <w:r w:rsidR="000D283B" w:rsidRPr="000D283B">
        <w:rPr>
          <w:b/>
          <w:bCs/>
        </w:rPr>
        <w:t xml:space="preserve">Анализ изменения </w:t>
      </w:r>
      <w:r w:rsidR="004C5386">
        <w:rPr>
          <w:b/>
          <w:bCs/>
        </w:rPr>
        <w:t>расчетного поступления сточных вод (с учетом стоков на полив, неучтенные расходы и собственные нужды предприятий)</w:t>
      </w:r>
      <w:bookmarkEnd w:id="187"/>
    </w:p>
    <w:tbl>
      <w:tblPr>
        <w:tblW w:w="5000" w:type="pct"/>
        <w:tblCellMar>
          <w:left w:w="28" w:type="dxa"/>
          <w:right w:w="28" w:type="dxa"/>
        </w:tblCellMar>
        <w:tblLook w:val="04A0"/>
      </w:tblPr>
      <w:tblGrid>
        <w:gridCol w:w="2618"/>
        <w:gridCol w:w="3517"/>
        <w:gridCol w:w="3269"/>
      </w:tblGrid>
      <w:tr w:rsidR="004C5386" w:rsidRPr="004C5386" w:rsidTr="004C5386">
        <w:trPr>
          <w:trHeight w:val="276"/>
        </w:trPr>
        <w:tc>
          <w:tcPr>
            <w:tcW w:w="13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b/>
                <w:bCs/>
                <w:color w:val="000000"/>
                <w:kern w:val="0"/>
                <w:sz w:val="18"/>
                <w:szCs w:val="18"/>
                <w:lang w:eastAsia="ru-RU"/>
              </w:rPr>
            </w:pPr>
            <w:bookmarkStart w:id="188" w:name="_Toc169689516"/>
            <w:r w:rsidRPr="004C5386">
              <w:rPr>
                <w:rFonts w:eastAsia="Times New Roman"/>
                <w:b/>
                <w:bCs/>
                <w:color w:val="000000"/>
                <w:kern w:val="0"/>
                <w:sz w:val="18"/>
                <w:szCs w:val="18"/>
                <w:lang w:eastAsia="ru-RU"/>
              </w:rPr>
              <w:t>Год</w:t>
            </w:r>
          </w:p>
        </w:tc>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b/>
                <w:bCs/>
                <w:color w:val="000000"/>
                <w:kern w:val="0"/>
                <w:sz w:val="18"/>
                <w:szCs w:val="18"/>
                <w:lang w:eastAsia="ru-RU"/>
              </w:rPr>
            </w:pPr>
            <w:r w:rsidRPr="004C5386">
              <w:rPr>
                <w:rFonts w:eastAsia="Times New Roman"/>
                <w:b/>
                <w:bCs/>
                <w:color w:val="000000"/>
                <w:kern w:val="0"/>
                <w:sz w:val="18"/>
                <w:szCs w:val="18"/>
                <w:lang w:eastAsia="ru-RU"/>
              </w:rPr>
              <w:t>Расчетное среднее поступление сточных вод, тыс. м³/сутки</w:t>
            </w:r>
          </w:p>
        </w:tc>
        <w:tc>
          <w:tcPr>
            <w:tcW w:w="17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b/>
                <w:bCs/>
                <w:color w:val="000000"/>
                <w:kern w:val="0"/>
                <w:sz w:val="18"/>
                <w:szCs w:val="18"/>
                <w:lang w:eastAsia="ru-RU"/>
              </w:rPr>
            </w:pPr>
            <w:r w:rsidRPr="004C5386">
              <w:rPr>
                <w:rFonts w:eastAsia="Times New Roman"/>
                <w:b/>
                <w:bCs/>
                <w:color w:val="000000"/>
                <w:kern w:val="0"/>
                <w:sz w:val="18"/>
                <w:szCs w:val="18"/>
                <w:lang w:eastAsia="ru-RU"/>
              </w:rPr>
              <w:t xml:space="preserve">Расчетное поступление сточных вод, тыс. м³/сутки </w:t>
            </w:r>
          </w:p>
        </w:tc>
      </w:tr>
      <w:tr w:rsidR="004C5386" w:rsidRPr="004C5386" w:rsidTr="004C5386">
        <w:trPr>
          <w:trHeight w:val="276"/>
        </w:trPr>
        <w:tc>
          <w:tcPr>
            <w:tcW w:w="13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left"/>
              <w:rPr>
                <w:rFonts w:eastAsia="Times New Roman"/>
                <w:b/>
                <w:bCs/>
                <w:color w:val="000000"/>
                <w:kern w:val="0"/>
                <w:sz w:val="18"/>
                <w:szCs w:val="18"/>
                <w:lang w:eastAsia="ru-RU"/>
              </w:rPr>
            </w:pPr>
          </w:p>
        </w:tc>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left"/>
              <w:rPr>
                <w:rFonts w:eastAsia="Times New Roman"/>
                <w:b/>
                <w:bCs/>
                <w:color w:val="000000"/>
                <w:kern w:val="0"/>
                <w:sz w:val="18"/>
                <w:szCs w:val="18"/>
                <w:lang w:eastAsia="ru-RU"/>
              </w:rPr>
            </w:pPr>
          </w:p>
        </w:tc>
        <w:tc>
          <w:tcPr>
            <w:tcW w:w="173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left"/>
              <w:rPr>
                <w:rFonts w:eastAsia="Times New Roman"/>
                <w:b/>
                <w:bCs/>
                <w:color w:val="000000"/>
                <w:kern w:val="0"/>
                <w:sz w:val="18"/>
                <w:szCs w:val="18"/>
                <w:lang w:eastAsia="ru-RU"/>
              </w:rPr>
            </w:pP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2024-2025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63,312</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75,059</w:t>
            </w: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2025-2026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61,450</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72,852</w:t>
            </w: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2026-2027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62,381</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73,956</w:t>
            </w: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2028-2030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62,400</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73,978</w:t>
            </w: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2031-2035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62,394</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73,970</w:t>
            </w:r>
          </w:p>
        </w:tc>
      </w:tr>
      <w:tr w:rsidR="004C5386" w:rsidRPr="004C5386" w:rsidTr="004C5386">
        <w:trPr>
          <w:trHeight w:val="20"/>
        </w:trPr>
        <w:tc>
          <w:tcPr>
            <w:tcW w:w="1392" w:type="pct"/>
            <w:tcBorders>
              <w:top w:val="nil"/>
              <w:left w:val="single" w:sz="4" w:space="0" w:color="auto"/>
              <w:bottom w:val="single" w:sz="4" w:space="0" w:color="auto"/>
              <w:right w:val="single" w:sz="4" w:space="0" w:color="auto"/>
            </w:tcBorders>
            <w:shd w:val="clear" w:color="auto" w:fill="auto"/>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2036-2042 г.</w:t>
            </w:r>
          </w:p>
        </w:tc>
        <w:tc>
          <w:tcPr>
            <w:tcW w:w="1870"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62,400</w:t>
            </w:r>
          </w:p>
        </w:tc>
        <w:tc>
          <w:tcPr>
            <w:tcW w:w="1738" w:type="pct"/>
            <w:tcBorders>
              <w:top w:val="nil"/>
              <w:left w:val="nil"/>
              <w:bottom w:val="single" w:sz="4" w:space="0" w:color="auto"/>
              <w:right w:val="single" w:sz="4" w:space="0" w:color="auto"/>
            </w:tcBorders>
            <w:shd w:val="clear" w:color="auto" w:fill="auto"/>
            <w:noWrap/>
            <w:vAlign w:val="center"/>
            <w:hideMark/>
          </w:tcPr>
          <w:p w:rsidR="004C5386" w:rsidRPr="004C5386" w:rsidRDefault="004C5386" w:rsidP="004C5386">
            <w:pPr>
              <w:widowControl/>
              <w:suppressAutoHyphens w:val="0"/>
              <w:spacing w:before="0" w:after="0"/>
              <w:ind w:firstLine="0"/>
              <w:jc w:val="center"/>
              <w:rPr>
                <w:rFonts w:eastAsia="Times New Roman"/>
                <w:color w:val="000000"/>
                <w:kern w:val="0"/>
                <w:sz w:val="18"/>
                <w:szCs w:val="18"/>
                <w:lang w:eastAsia="ru-RU"/>
              </w:rPr>
            </w:pPr>
            <w:r w:rsidRPr="004C5386">
              <w:rPr>
                <w:rFonts w:eastAsia="Times New Roman"/>
                <w:color w:val="000000"/>
                <w:kern w:val="0"/>
                <w:sz w:val="18"/>
                <w:szCs w:val="18"/>
                <w:lang w:eastAsia="ru-RU"/>
              </w:rPr>
              <w:t>73,978</w:t>
            </w:r>
          </w:p>
        </w:tc>
      </w:tr>
    </w:tbl>
    <w:p w:rsidR="00E214BA" w:rsidRPr="008629BC" w:rsidRDefault="00343FA4" w:rsidP="00772D52">
      <w:pPr>
        <w:pStyle w:val="34"/>
      </w:pPr>
      <w:r w:rsidRPr="008629BC">
        <w:t>О</w:t>
      </w:r>
      <w:r w:rsidR="00E214BA" w:rsidRPr="008629BC">
        <w:t>писание структуры централизованной системы водоотведения (эксплуатационные и технологические зо</w:t>
      </w:r>
      <w:r w:rsidRPr="008629BC">
        <w:t>ны)</w:t>
      </w:r>
      <w:r w:rsidR="00620A6F">
        <w:t>.</w:t>
      </w:r>
      <w:bookmarkEnd w:id="188"/>
    </w:p>
    <w:p w:rsidR="00C529CA" w:rsidRPr="00772D52" w:rsidRDefault="00C529CA" w:rsidP="004234E7">
      <w:pPr>
        <w:spacing w:line="276" w:lineRule="auto"/>
        <w:ind w:firstLine="567"/>
        <w:rPr>
          <w:b/>
          <w:bCs/>
        </w:rPr>
      </w:pPr>
      <w:r w:rsidRPr="00772D52">
        <w:rPr>
          <w:b/>
          <w:bCs/>
        </w:rPr>
        <w:t>Система централизованного водоотведения</w:t>
      </w:r>
    </w:p>
    <w:p w:rsidR="00C529CA" w:rsidRPr="008629BC" w:rsidRDefault="00C529CA" w:rsidP="004234E7">
      <w:pPr>
        <w:spacing w:line="276" w:lineRule="auto"/>
        <w:ind w:firstLine="567"/>
      </w:pPr>
      <w:r w:rsidRPr="008629BC">
        <w:t>Из всех населенных пунктов ЗГО система водоотведения развита только в г. Златоусте и с. Веселовка. В остальных населенных пунктах население пользуется выгребными ямами. Герметичными выгребами оборудованы общественные здания – школы, больницы, амбулатории. Стоки из выгребов, за редким исключением, вывозят в ближайшие карьеры.</w:t>
      </w:r>
    </w:p>
    <w:p w:rsidR="00C529CA" w:rsidRPr="008629BC" w:rsidRDefault="00C529CA" w:rsidP="004234E7">
      <w:pPr>
        <w:spacing w:line="276" w:lineRule="auto"/>
        <w:ind w:firstLine="567"/>
      </w:pPr>
      <w:r w:rsidRPr="008629BC">
        <w:tab/>
        <w:t>В настоящее время вся существующая капитальная застройка г. Златоуста оборудована централизованной канализацией. Часть индивидуальной застройки оборудована выгребными ямами и надворными туалетами.</w:t>
      </w:r>
    </w:p>
    <w:p w:rsidR="00FB2B98" w:rsidRPr="008629BC" w:rsidRDefault="00C529CA" w:rsidP="004234E7">
      <w:pPr>
        <w:spacing w:line="276" w:lineRule="auto"/>
        <w:ind w:firstLine="567"/>
      </w:pPr>
      <w:r w:rsidRPr="008629BC">
        <w:t>Организация водоотведения в г. Златоусте существенно осложняется рельефом и наличием большого количества разнообразных крупных промышленных предприятий со специфическим стоком и, зачастую, без локальных очистных сооружений. Начатое строительство нового самотечного тоннеля для транспортировки практически всего объема бытовых сточных вод, собираемого на территории города, остановлено.</w:t>
      </w:r>
      <w:r w:rsidR="00FB2B98" w:rsidRPr="008629BC">
        <w:t xml:space="preserve"> В настоящее время строительство самотечного тоннеля через гору Б. Татарка не актуально в связи с оптимизацией объемов водозабора и подачи воды.</w:t>
      </w:r>
    </w:p>
    <w:p w:rsidR="00C529CA" w:rsidRPr="008629BC" w:rsidRDefault="00C529CA" w:rsidP="004234E7">
      <w:pPr>
        <w:spacing w:line="276" w:lineRule="auto"/>
        <w:ind w:firstLine="567"/>
      </w:pPr>
      <w:r w:rsidRPr="008629BC">
        <w:t>Специфическими проблемами является сброс значительного объема неочищенных стоков и недостаточная производительность ГКНС по сравнению с расположенными выше по потоку перекачивающими станциями.</w:t>
      </w:r>
    </w:p>
    <w:p w:rsidR="00E214BA" w:rsidRPr="008629BC" w:rsidRDefault="00343FA4" w:rsidP="005B05C8">
      <w:pPr>
        <w:pStyle w:val="34"/>
      </w:pPr>
      <w:bookmarkStart w:id="189" w:name="_Toc169689517"/>
      <w:r w:rsidRPr="008629BC">
        <w:t>Р</w:t>
      </w:r>
      <w:r w:rsidR="00E214BA" w:rsidRPr="008629BC">
        <w:t>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w:t>
      </w:r>
      <w:r w:rsidRPr="008629BC">
        <w:t>оотведения с разбивкой по годам</w:t>
      </w:r>
      <w:r w:rsidR="00620A6F">
        <w:t>.</w:t>
      </w:r>
      <w:bookmarkEnd w:id="189"/>
    </w:p>
    <w:p w:rsidR="00343FA4" w:rsidRDefault="00FB2B98" w:rsidP="004234E7">
      <w:pPr>
        <w:spacing w:line="276" w:lineRule="auto"/>
        <w:ind w:firstLine="567"/>
      </w:pPr>
      <w:r w:rsidRPr="008629BC">
        <w:t>Проектная пропускная способность очистных сооружений 100 тыс.</w:t>
      </w:r>
      <w:r w:rsidR="00772D52">
        <w:t>м³</w:t>
      </w:r>
      <w:r w:rsidRPr="008629BC">
        <w:t xml:space="preserve">/сут. Согласно разработанного ОАО «Уралпромпроекта» на данный момент времени не актуальна в связи с оптимизацией водозабора и подачей городской воды. Оптимальная производительность ОСК – до 75 тыс. </w:t>
      </w:r>
      <w:r w:rsidR="00772D52">
        <w:t>м³</w:t>
      </w:r>
      <w:r w:rsidRPr="008629BC">
        <w:t>/сут.</w:t>
      </w:r>
    </w:p>
    <w:p w:rsidR="000A150A" w:rsidRDefault="000A150A" w:rsidP="004234E7">
      <w:pPr>
        <w:spacing w:line="276" w:lineRule="auto"/>
        <w:ind w:firstLine="567"/>
      </w:pPr>
    </w:p>
    <w:p w:rsidR="000A150A" w:rsidRPr="008629BC" w:rsidRDefault="000A150A" w:rsidP="004234E7">
      <w:pPr>
        <w:spacing w:line="276" w:lineRule="auto"/>
        <w:ind w:firstLine="567"/>
      </w:pPr>
    </w:p>
    <w:p w:rsidR="00E214BA" w:rsidRPr="008629BC" w:rsidRDefault="00343FA4" w:rsidP="005B05C8">
      <w:pPr>
        <w:pStyle w:val="34"/>
      </w:pPr>
      <w:bookmarkStart w:id="190" w:name="_Toc169689518"/>
      <w:r w:rsidRPr="008629BC">
        <w:t>Р</w:t>
      </w:r>
      <w:r w:rsidR="00E214BA" w:rsidRPr="008629BC">
        <w:t>езультаты анализа гидравлических режимов и режимов работы элементов централ</w:t>
      </w:r>
      <w:r w:rsidRPr="008629BC">
        <w:t>изованной системы водоотведения</w:t>
      </w:r>
      <w:r w:rsidR="00620A6F">
        <w:t>.</w:t>
      </w:r>
      <w:bookmarkEnd w:id="190"/>
    </w:p>
    <w:p w:rsidR="008403C0" w:rsidRPr="008629BC" w:rsidRDefault="008403C0" w:rsidP="004234E7">
      <w:pPr>
        <w:spacing w:line="276" w:lineRule="auto"/>
        <w:ind w:firstLine="567"/>
      </w:pPr>
      <w:r w:rsidRPr="008629BC">
        <w:t>Кроме того, промпредприятия сбрасывают в систему водоотведения техническую воду в объеме до 40 % от общего объема сточных вод</w:t>
      </w:r>
    </w:p>
    <w:p w:rsidR="00343FA4" w:rsidRPr="008629BC" w:rsidRDefault="008403C0" w:rsidP="004234E7">
      <w:pPr>
        <w:spacing w:line="276" w:lineRule="auto"/>
        <w:ind w:firstLine="567"/>
      </w:pPr>
      <w:r w:rsidRPr="008629BC">
        <w:t>Проблемой является сброс значительного объема неочищенных стоков и недостаточная производительность ГКНС по сравнению с расположенными выше по потоку перекачивающими станциями.</w:t>
      </w:r>
    </w:p>
    <w:p w:rsidR="00E214BA" w:rsidRPr="008629BC" w:rsidRDefault="00343FA4" w:rsidP="005B05C8">
      <w:pPr>
        <w:pStyle w:val="34"/>
      </w:pPr>
      <w:bookmarkStart w:id="191" w:name="_Toc169689519"/>
      <w:r w:rsidRPr="008629BC">
        <w:t>А</w:t>
      </w:r>
      <w:r w:rsidR="00E214BA" w:rsidRPr="008629BC">
        <w:t>нализ резервов производственных мощностей очистных сооружений системы водоотведения и возможно</w:t>
      </w:r>
      <w:r w:rsidRPr="008629BC">
        <w:t>сти расширения зоны их действия</w:t>
      </w:r>
      <w:r w:rsidR="00620A6F">
        <w:t>.</w:t>
      </w:r>
      <w:bookmarkEnd w:id="191"/>
    </w:p>
    <w:p w:rsidR="00E214BA" w:rsidRPr="008629BC" w:rsidRDefault="004F0AE2" w:rsidP="004234E7">
      <w:pPr>
        <w:spacing w:line="276" w:lineRule="auto"/>
        <w:ind w:firstLine="567"/>
      </w:pPr>
      <w:r w:rsidRPr="008629BC">
        <w:t>В настоящее время учитывая, количество подаваемой питьевой воды, промышленные стоки предприятий, попадание в системы централизованного водоотведения поверхностных (ливневых стоков), резерв производственной мощности очистных сооружений водоотведения отсутствует.</w:t>
      </w:r>
    </w:p>
    <w:p w:rsidR="00351B82" w:rsidRDefault="00351B82"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192ED5" w:rsidRPr="005B05C8" w:rsidRDefault="00196ED9" w:rsidP="005B05C8">
      <w:pPr>
        <w:pStyle w:val="20"/>
      </w:pPr>
      <w:bookmarkStart w:id="192" w:name="_Toc169689520"/>
      <w:r w:rsidRPr="005B05C8">
        <w:t>ПРЕДЛОЖЕНИЯ ПО СТРОИТЕЛЬСТВУ, РЕКОНСТРУКЦИИ И МОДЕРНИЗАЦИИ (ТЕХНИЧЕСКОМУ ПЕРЕВООРУЖЕНИЮ) ОБЪЕКТОВ ЦЕНТРАЛИЗОВАННОЙ СИСТЕМЫ ВОДООТВЕДЕНИЯ</w:t>
      </w:r>
      <w:r w:rsidR="00620A6F">
        <w:t>.</w:t>
      </w:r>
      <w:bookmarkEnd w:id="192"/>
    </w:p>
    <w:p w:rsidR="00E214BA" w:rsidRPr="008629BC" w:rsidRDefault="00540ED0" w:rsidP="005B05C8">
      <w:pPr>
        <w:pStyle w:val="34"/>
      </w:pPr>
      <w:bookmarkStart w:id="193" w:name="_Toc169689521"/>
      <w:r w:rsidRPr="008629BC">
        <w:t>О</w:t>
      </w:r>
      <w:r w:rsidR="00E214BA" w:rsidRPr="008629BC">
        <w:t>сновные направления, принципы, задачи и целевые показатели развития централизо</w:t>
      </w:r>
      <w:r w:rsidRPr="008629BC">
        <w:t>ванной системы водоотведения</w:t>
      </w:r>
      <w:r w:rsidR="00620A6F">
        <w:t>.</w:t>
      </w:r>
      <w:bookmarkEnd w:id="193"/>
    </w:p>
    <w:p w:rsidR="00A41B14" w:rsidRPr="008629BC" w:rsidRDefault="00A41B14" w:rsidP="004234E7">
      <w:pPr>
        <w:spacing w:line="276" w:lineRule="auto"/>
        <w:ind w:firstLine="567"/>
      </w:pPr>
      <w:r w:rsidRPr="008629BC">
        <w:t>Выполненный при оценке существующего положения анализ позволил сформулировать основные задачи при реконструкции системы водоотведения:</w:t>
      </w:r>
    </w:p>
    <w:p w:rsidR="00A41B14" w:rsidRPr="008629BC" w:rsidRDefault="00A41B14" w:rsidP="006C13F0">
      <w:pPr>
        <w:pStyle w:val="afc"/>
        <w:numPr>
          <w:ilvl w:val="3"/>
          <w:numId w:val="86"/>
        </w:numPr>
        <w:tabs>
          <w:tab w:val="clear" w:pos="360"/>
        </w:tabs>
        <w:spacing w:line="276" w:lineRule="auto"/>
        <w:ind w:left="993" w:hanging="283"/>
      </w:pPr>
      <w:r w:rsidRPr="008629BC">
        <w:t xml:space="preserve">Увеличение объема услуг централизованного водоотведения путем расширения разводящих сетей и строительства насосных станций; </w:t>
      </w:r>
    </w:p>
    <w:p w:rsidR="00A41B14" w:rsidRPr="008629BC" w:rsidRDefault="00A41B14" w:rsidP="006C13F0">
      <w:pPr>
        <w:pStyle w:val="afc"/>
        <w:numPr>
          <w:ilvl w:val="3"/>
          <w:numId w:val="86"/>
        </w:numPr>
        <w:tabs>
          <w:tab w:val="clear" w:pos="360"/>
        </w:tabs>
        <w:spacing w:line="276" w:lineRule="auto"/>
        <w:ind w:left="993" w:hanging="283"/>
      </w:pPr>
      <w:r w:rsidRPr="008629BC">
        <w:t>Реконструкция насосных станций и согласование их производительности с расходами перекачиваемых стоков;</w:t>
      </w:r>
    </w:p>
    <w:p w:rsidR="006C13F0" w:rsidRPr="008629BC" w:rsidRDefault="006C13F0" w:rsidP="006C13F0">
      <w:pPr>
        <w:pStyle w:val="afc"/>
        <w:numPr>
          <w:ilvl w:val="3"/>
          <w:numId w:val="86"/>
        </w:numPr>
        <w:tabs>
          <w:tab w:val="clear" w:pos="360"/>
        </w:tabs>
        <w:spacing w:line="276" w:lineRule="auto"/>
        <w:ind w:left="993" w:hanging="283"/>
      </w:pPr>
      <w:r>
        <w:t>Реконструкция очистных сооружений с увеличением производительности до 75 тыс. м³/сут и изменением технологии, обеспечивающей нормативное качество очищенных сточных вод (Строительство технологической линии очистных сооружений канализ</w:t>
      </w:r>
      <w:r w:rsidR="00524872">
        <w:t>а</w:t>
      </w:r>
      <w:r>
        <w:t>ции на свободных участках в пределах существующего земельного участка производительностью 55 тыс. м³/сут. без вывода из эксплуатации существующих ОСК в период строительства. Затем реконструкция существующих очистных сооружений производительностью 40 тыс. м³/сут с уменьшением их производительности до 20 тыс. м³/сут.)</w:t>
      </w:r>
    </w:p>
    <w:p w:rsidR="00A41B14" w:rsidRPr="008629BC" w:rsidRDefault="005E0682" w:rsidP="006C13F0">
      <w:pPr>
        <w:pStyle w:val="afc"/>
        <w:numPr>
          <w:ilvl w:val="3"/>
          <w:numId w:val="86"/>
        </w:numPr>
        <w:tabs>
          <w:tab w:val="clear" w:pos="360"/>
        </w:tabs>
        <w:spacing w:line="276" w:lineRule="auto"/>
        <w:ind w:left="993" w:hanging="283"/>
      </w:pPr>
      <w:r w:rsidRPr="008629BC">
        <w:t>Строительство локальных очистных сооружений на территории промышленных предприятий;</w:t>
      </w:r>
    </w:p>
    <w:p w:rsidR="00A41B14" w:rsidRPr="008629BC" w:rsidRDefault="005E0682" w:rsidP="006C13F0">
      <w:pPr>
        <w:pStyle w:val="afc"/>
        <w:numPr>
          <w:ilvl w:val="3"/>
          <w:numId w:val="86"/>
        </w:numPr>
        <w:tabs>
          <w:tab w:val="clear" w:pos="360"/>
        </w:tabs>
        <w:spacing w:line="276" w:lineRule="auto"/>
        <w:ind w:left="993" w:hanging="283"/>
      </w:pPr>
      <w:r w:rsidRPr="008629BC">
        <w:t>Переход на автоматизированное дистанционное управления КНС;</w:t>
      </w:r>
    </w:p>
    <w:p w:rsidR="00A41B14" w:rsidRPr="008629BC" w:rsidRDefault="005E0682" w:rsidP="006C13F0">
      <w:pPr>
        <w:pStyle w:val="afc"/>
        <w:numPr>
          <w:ilvl w:val="3"/>
          <w:numId w:val="86"/>
        </w:numPr>
        <w:tabs>
          <w:tab w:val="clear" w:pos="360"/>
        </w:tabs>
        <w:spacing w:line="276" w:lineRule="auto"/>
        <w:ind w:left="993" w:hanging="283"/>
      </w:pPr>
      <w:r w:rsidRPr="008629BC">
        <w:t>Повышение санитарно-гигиенической эффективности работы системы водоотведения путем замены изношенных трубопроводов от станции «Кварцит» до ОСК;</w:t>
      </w:r>
    </w:p>
    <w:p w:rsidR="00A41B14" w:rsidRPr="008629BC" w:rsidRDefault="005E0682" w:rsidP="006C13F0">
      <w:pPr>
        <w:pStyle w:val="afc"/>
        <w:numPr>
          <w:ilvl w:val="3"/>
          <w:numId w:val="86"/>
        </w:numPr>
        <w:tabs>
          <w:tab w:val="clear" w:pos="360"/>
        </w:tabs>
        <w:spacing w:line="276" w:lineRule="auto"/>
        <w:ind w:left="993" w:hanging="283"/>
      </w:pPr>
      <w:r w:rsidRPr="008629BC">
        <w:t>Повышение надежности работы КНС путем повышения категории их электроснабжения;</w:t>
      </w:r>
    </w:p>
    <w:p w:rsidR="00A41B14" w:rsidRPr="008629BC" w:rsidRDefault="005E0682" w:rsidP="006C13F0">
      <w:pPr>
        <w:pStyle w:val="afc"/>
        <w:numPr>
          <w:ilvl w:val="3"/>
          <w:numId w:val="86"/>
        </w:numPr>
        <w:tabs>
          <w:tab w:val="clear" w:pos="360"/>
        </w:tabs>
        <w:spacing w:line="276" w:lineRule="auto"/>
        <w:ind w:left="993" w:hanging="283"/>
      </w:pPr>
      <w:r w:rsidRPr="008629BC">
        <w:t>Снижение удельного энергопотребления и повышение надежности за счет строительства самотечного тоннеля и замены оборудования КНС;</w:t>
      </w:r>
    </w:p>
    <w:p w:rsidR="005E0682" w:rsidRPr="008629BC" w:rsidRDefault="005E0682" w:rsidP="006C13F0">
      <w:pPr>
        <w:pStyle w:val="afc"/>
        <w:numPr>
          <w:ilvl w:val="3"/>
          <w:numId w:val="86"/>
        </w:numPr>
        <w:tabs>
          <w:tab w:val="clear" w:pos="360"/>
        </w:tabs>
        <w:spacing w:line="276" w:lineRule="auto"/>
        <w:ind w:left="993" w:hanging="283"/>
      </w:pPr>
      <w:r w:rsidRPr="008629BC">
        <w:t>Для малых населенных пунктов основной задачей является строительство современных локальных систем централизованного водоотведения.</w:t>
      </w:r>
    </w:p>
    <w:p w:rsidR="00A41B14" w:rsidRPr="008629BC" w:rsidRDefault="00A41B14" w:rsidP="006C13F0">
      <w:pPr>
        <w:pStyle w:val="afc"/>
        <w:numPr>
          <w:ilvl w:val="3"/>
          <w:numId w:val="86"/>
        </w:numPr>
        <w:tabs>
          <w:tab w:val="clear" w:pos="360"/>
        </w:tabs>
        <w:spacing w:line="276" w:lineRule="auto"/>
        <w:ind w:left="993" w:hanging="283"/>
      </w:pPr>
      <w:r w:rsidRPr="008629BC">
        <w:t>Система сбора и отведения поверхностного стока в г. Златоусте практически отсутствует. Существующая дождевая канализация фрагментарна. Очистные сооружения поверхностного и дренажного стока отсутствуют.</w:t>
      </w:r>
    </w:p>
    <w:p w:rsidR="00E214BA" w:rsidRPr="008629BC" w:rsidRDefault="00540ED0" w:rsidP="003F6592">
      <w:pPr>
        <w:pStyle w:val="34"/>
      </w:pPr>
      <w:bookmarkStart w:id="194" w:name="_Toc169689522"/>
      <w:r w:rsidRPr="008629BC">
        <w:t>П</w:t>
      </w:r>
      <w:r w:rsidR="00E214BA" w:rsidRPr="008629BC">
        <w:t>еречень основных мероприятий по реализации схем водоотведенияс разбивкой по годам, включая техническ</w:t>
      </w:r>
      <w:r w:rsidRPr="008629BC">
        <w:t>ие обоснования этих мероприятий</w:t>
      </w:r>
      <w:r w:rsidR="00620A6F">
        <w:t>.</w:t>
      </w:r>
      <w:bookmarkEnd w:id="194"/>
    </w:p>
    <w:p w:rsidR="00CA3465" w:rsidRPr="002A4FA5" w:rsidRDefault="00CA3465" w:rsidP="004234E7">
      <w:pPr>
        <w:spacing w:line="276" w:lineRule="auto"/>
      </w:pPr>
      <w:r w:rsidRPr="002A4FA5">
        <w:t xml:space="preserve">Основными задачами перспективного развития систем водоотведения являются: </w:t>
      </w:r>
    </w:p>
    <w:p w:rsidR="00CA3465" w:rsidRPr="002A4FA5" w:rsidRDefault="00CA3465" w:rsidP="00CA3465">
      <w:pPr>
        <w:pStyle w:val="afc"/>
        <w:numPr>
          <w:ilvl w:val="0"/>
          <w:numId w:val="3"/>
        </w:numPr>
        <w:spacing w:before="0" w:beforeAutospacing="0" w:after="0" w:afterAutospacing="0"/>
        <w:ind w:left="1134" w:hanging="357"/>
      </w:pPr>
      <w:r w:rsidRPr="002A4FA5">
        <w:t xml:space="preserve">полное прекращение сброса неочищенных сточных вод; </w:t>
      </w:r>
    </w:p>
    <w:p w:rsidR="00CA3465" w:rsidRPr="002A4FA5" w:rsidRDefault="00CA3465" w:rsidP="00CA3465">
      <w:pPr>
        <w:pStyle w:val="afc"/>
        <w:numPr>
          <w:ilvl w:val="0"/>
          <w:numId w:val="3"/>
        </w:numPr>
        <w:spacing w:before="0" w:beforeAutospacing="0" w:after="0" w:afterAutospacing="0"/>
        <w:ind w:left="1134" w:hanging="357"/>
      </w:pPr>
      <w:r w:rsidRPr="002A4FA5">
        <w:t xml:space="preserve">достижение нормативного уровня очистки хозяйственно-бытовых стоков; </w:t>
      </w:r>
    </w:p>
    <w:p w:rsidR="00CA3465" w:rsidRPr="002A4FA5" w:rsidRDefault="00CA3465" w:rsidP="00CA3465">
      <w:pPr>
        <w:pStyle w:val="afc"/>
        <w:numPr>
          <w:ilvl w:val="0"/>
          <w:numId w:val="3"/>
        </w:numPr>
        <w:spacing w:before="0" w:beforeAutospacing="0" w:after="0" w:afterAutospacing="0"/>
        <w:ind w:left="1134" w:hanging="357"/>
      </w:pPr>
      <w:r w:rsidRPr="002A4FA5">
        <w:t>100% охват жилого фонда населенных пунктов хозяйственно-бытовой канализацией;</w:t>
      </w:r>
    </w:p>
    <w:p w:rsidR="00CA3465" w:rsidRPr="002A4FA5" w:rsidRDefault="00CA3465" w:rsidP="00CA3465">
      <w:pPr>
        <w:pStyle w:val="afc"/>
        <w:numPr>
          <w:ilvl w:val="0"/>
          <w:numId w:val="3"/>
        </w:numPr>
        <w:spacing w:before="0" w:beforeAutospacing="0" w:after="0" w:afterAutospacing="0"/>
        <w:ind w:left="1134" w:hanging="357"/>
      </w:pPr>
      <w:r w:rsidRPr="002A4FA5">
        <w:t>обеспечение стабильной и безаварийной работы систем водоотведения с созданием оптимального резерва пропускной способности коммуникаций и мощностей сооружений.</w:t>
      </w:r>
    </w:p>
    <w:p w:rsidR="00CA3465" w:rsidRPr="002A4FA5" w:rsidRDefault="00CA3465" w:rsidP="00CA3465">
      <w:pPr>
        <w:pStyle w:val="40"/>
        <w:spacing w:before="0"/>
        <w:ind w:left="709"/>
      </w:pPr>
      <w:r>
        <w:t>г.</w:t>
      </w:r>
      <w:r w:rsidRPr="00CA3465">
        <w:t xml:space="preserve"> Златоуст</w:t>
      </w:r>
    </w:p>
    <w:p w:rsidR="00CA3465" w:rsidRPr="002A4FA5" w:rsidRDefault="00CA3465" w:rsidP="004234E7">
      <w:pPr>
        <w:spacing w:line="276" w:lineRule="auto"/>
      </w:pPr>
      <w:r w:rsidRPr="002A4FA5">
        <w:t>На расчетный период предполагается обеспечить развитие систем бытовой канализации на территории города. Проектируемая схема канализации принципиально сохраняет существующую.</w:t>
      </w:r>
    </w:p>
    <w:p w:rsidR="00CA3465" w:rsidRPr="00CA3465" w:rsidRDefault="00CA3465" w:rsidP="004234E7">
      <w:pPr>
        <w:spacing w:line="276" w:lineRule="auto"/>
      </w:pPr>
      <w:r w:rsidRPr="002A4FA5">
        <w:t xml:space="preserve">Проектом предусматривается оборудование централизованной канализацией всей существующей и проектируемой многоквартирной жилой застройки, а также общественных зданий. Отвод бытовых сточных вод предусматривается системой </w:t>
      </w:r>
      <w:r>
        <w:t xml:space="preserve">существующих </w:t>
      </w:r>
      <w:r w:rsidRPr="002A4FA5">
        <w:t xml:space="preserve">самотечно-напорных трубопроводов и КНС, которая продиктована существующим рельефом местности и размещением районов жилой и общественно-деловой застройки. </w:t>
      </w:r>
      <w:r>
        <w:t xml:space="preserve">Схемы отвода </w:t>
      </w:r>
      <w:r w:rsidRPr="00CA3465">
        <w:t xml:space="preserve">сточных вод от площадок проектируемой многоквартирной застройки в существующую систему городской канализации будут определятся на последующих стадиях проектирования, после проведения технико-экономических расчетов и выполнения инженерных изысканий. </w:t>
      </w:r>
    </w:p>
    <w:p w:rsidR="00CA3465" w:rsidRPr="002A4FA5" w:rsidRDefault="00CA3465" w:rsidP="004234E7">
      <w:pPr>
        <w:spacing w:line="276" w:lineRule="auto"/>
      </w:pPr>
      <w:r w:rsidRPr="002A4FA5">
        <w:t>Для обеспечения приема, транспортировки и очистки до нормативных показателей расчетного количества сточных вод необходимо выполнить следующие основные мероприятия по развитию системы централизованной канализации города:</w:t>
      </w:r>
    </w:p>
    <w:p w:rsidR="00CA3465" w:rsidRPr="002A4FA5" w:rsidRDefault="00CA3465" w:rsidP="00CA3465">
      <w:pPr>
        <w:pStyle w:val="afc"/>
        <w:numPr>
          <w:ilvl w:val="0"/>
          <w:numId w:val="3"/>
        </w:numPr>
        <w:spacing w:before="0" w:beforeAutospacing="0" w:after="0" w:afterAutospacing="0"/>
        <w:ind w:left="1134" w:hanging="357"/>
      </w:pPr>
      <w:r w:rsidRPr="002A4FA5">
        <w:t xml:space="preserve">реконструкция существующих очистных сооружений канализации с увеличением производительности до 75 тыс. </w:t>
      </w:r>
      <w:r w:rsidR="004F258F">
        <w:t>м³</w:t>
      </w:r>
      <w:r w:rsidRPr="002A4FA5">
        <w:t>/сут</w:t>
      </w:r>
      <w:r>
        <w:t>;</w:t>
      </w:r>
    </w:p>
    <w:p w:rsidR="00CA3465" w:rsidRPr="002A4FA5" w:rsidRDefault="00CA3465" w:rsidP="00CA3465">
      <w:pPr>
        <w:pStyle w:val="afc"/>
        <w:numPr>
          <w:ilvl w:val="0"/>
          <w:numId w:val="3"/>
        </w:numPr>
        <w:spacing w:before="0" w:beforeAutospacing="0" w:after="0" w:afterAutospacing="0"/>
        <w:ind w:left="1134" w:hanging="357"/>
      </w:pPr>
      <w:r w:rsidRPr="002A4FA5">
        <w:t>реконструкция всех существующих КНС путем замены основного технологического оборудования на современные энергоэффективные насосные агрегаты, а также оборудования КНС системами автоматизации, диспетчеризации и учета энергоресурсов</w:t>
      </w:r>
      <w:r>
        <w:t>;</w:t>
      </w:r>
    </w:p>
    <w:p w:rsidR="00CA3465" w:rsidRPr="002A4FA5" w:rsidRDefault="00CA3465" w:rsidP="00CA3465">
      <w:pPr>
        <w:pStyle w:val="afc"/>
        <w:numPr>
          <w:ilvl w:val="0"/>
          <w:numId w:val="3"/>
        </w:numPr>
        <w:spacing w:before="0" w:beforeAutospacing="0" w:after="0" w:afterAutospacing="0"/>
        <w:ind w:left="1134" w:hanging="357"/>
      </w:pPr>
      <w:r w:rsidRPr="002A4FA5">
        <w:t>реконструкция физически изношенных и перегруженных участков сетей.</w:t>
      </w:r>
    </w:p>
    <w:p w:rsidR="00CA3465" w:rsidRPr="00650188" w:rsidRDefault="00CA3465" w:rsidP="004234E7">
      <w:pPr>
        <w:spacing w:line="276" w:lineRule="auto"/>
      </w:pPr>
      <w:bookmarkStart w:id="195" w:name="_Hlk50479694"/>
      <w:r w:rsidRPr="002A4FA5">
        <w:t xml:space="preserve">Для обеспечения канализования районов, </w:t>
      </w:r>
      <w:bookmarkEnd w:id="195"/>
      <w:r w:rsidRPr="002A4FA5">
        <w:t>не подключенных системе централизованной канализации предлагается строительство трех дополнительных КНС (КНС «</w:t>
      </w:r>
      <w:r>
        <w:t>кв</w:t>
      </w:r>
      <w:r w:rsidRPr="002A4FA5">
        <w:t xml:space="preserve">. Матросова», КНС «пос. Чапаевский», КНС «7-й уч-к»). Для обеспечения канализования проектируемой застройки микрорайона «Восточный» </w:t>
      </w:r>
      <w:r>
        <w:t xml:space="preserve">также </w:t>
      </w:r>
      <w:r w:rsidRPr="002A4FA5">
        <w:t xml:space="preserve">предполагается строительство </w:t>
      </w:r>
      <w:r w:rsidRPr="00650188">
        <w:t xml:space="preserve">канализационной насосной станции. </w:t>
      </w:r>
    </w:p>
    <w:p w:rsidR="00CA3465" w:rsidRPr="00650188" w:rsidRDefault="00CA3465" w:rsidP="004234E7">
      <w:pPr>
        <w:spacing w:line="276" w:lineRule="auto"/>
      </w:pPr>
      <w:r w:rsidRPr="00650188">
        <w:t xml:space="preserve">В связи с планирование развития сетей централизованного водоснабжения на существующих территорий усадебной застройки (квартал «Миасский», «Серебряный ключ», «Озерки», квартал «Орловский» и др.) необходимо предусмотреть создание систем водоотведения на данных территориях, конкретные решения по схемам водоотведения, трассировкам коллекторов, местам размещения КНС и другим вопросам будут приниматься на последующих стадиях проектирования после </w:t>
      </w:r>
      <w:r>
        <w:t>производства</w:t>
      </w:r>
      <w:r w:rsidRPr="00650188">
        <w:t xml:space="preserve"> технико-экономических расчетов и выполнения инженерных изысканий.</w:t>
      </w:r>
    </w:p>
    <w:p w:rsidR="00CA3465" w:rsidRDefault="00CA3465" w:rsidP="004234E7">
      <w:pPr>
        <w:spacing w:line="276" w:lineRule="auto"/>
      </w:pPr>
      <w:r w:rsidRPr="002A4FA5">
        <w:t>Также необходимым условием развития системы водоотведения в г. Златоусте является строительство очистных сооружений производственных сточных вод на промышленных предприятиях, с целью прекращения сброса в централизованный систему водоотведения производственных сточных вод, содержащих загрязняющие вещества недопустимые к приему.</w:t>
      </w:r>
    </w:p>
    <w:p w:rsidR="00425FE2" w:rsidRPr="00CA3465" w:rsidRDefault="00425FE2" w:rsidP="004234E7">
      <w:pPr>
        <w:spacing w:line="276" w:lineRule="auto"/>
      </w:pPr>
    </w:p>
    <w:p w:rsidR="00CA3465" w:rsidRPr="002A4FA5" w:rsidRDefault="00CA3465" w:rsidP="00CA3465">
      <w:pPr>
        <w:pStyle w:val="40"/>
        <w:spacing w:before="0"/>
        <w:ind w:left="709"/>
      </w:pPr>
      <w:r w:rsidRPr="00CA3465">
        <w:t>Сельские населенные пункты</w:t>
      </w:r>
    </w:p>
    <w:p w:rsidR="00CA3465" w:rsidRPr="002A4FA5" w:rsidRDefault="00CA3465" w:rsidP="004234E7">
      <w:pPr>
        <w:spacing w:line="276" w:lineRule="auto"/>
      </w:pPr>
      <w:r w:rsidRPr="002A4FA5">
        <w:t>Для сельских населенных пунктов Златоустовского городскогопредусматривается использование нескольких типовых вариантов канализования, выбор которых осуществляется в зависимости от месторасположения населенного пункта, проектной численности населения, степени благоустройства, этажности застройки и других местных условий.</w:t>
      </w:r>
    </w:p>
    <w:p w:rsidR="00CA3465" w:rsidRDefault="00CA3465" w:rsidP="004234E7">
      <w:pPr>
        <w:spacing w:line="276" w:lineRule="auto"/>
      </w:pPr>
      <w:r w:rsidRPr="002A4FA5">
        <w:t>Для с. Веселовка предлагается развитие существующей централизованной системы канализации.</w:t>
      </w:r>
    </w:p>
    <w:p w:rsidR="00CA3465" w:rsidRPr="002A4FA5" w:rsidRDefault="00CA3465" w:rsidP="004234E7">
      <w:pPr>
        <w:spacing w:line="276" w:lineRule="auto"/>
      </w:pPr>
      <w:r w:rsidRPr="002A4FA5">
        <w:t>Канализование предусматривается осуществлять по неполной раздельной схеме, с отводом на существующие очистные сооружения канализации хоз-бытовых и производственных (допускаемых к спуску в бытовую канализацию) стоков. Существующие очистные сооружения канализации необходимо реконструировать. Проектная производительность Кос с. Веселовка -100 м</w:t>
      </w:r>
      <w:r w:rsidR="004F258F">
        <w:rPr>
          <w:rFonts w:ascii="Calibri" w:hAnsi="Calibri" w:cs="Calibri"/>
        </w:rPr>
        <w:t>³</w:t>
      </w:r>
      <w:r w:rsidRPr="002A4FA5">
        <w:t>/сут. Существующая КНС в пос.Веселовка также подлежит реконструкции.</w:t>
      </w:r>
    </w:p>
    <w:p w:rsidR="00CA3465" w:rsidRPr="00CA3465" w:rsidRDefault="00CA3465" w:rsidP="004234E7">
      <w:pPr>
        <w:spacing w:line="276" w:lineRule="auto"/>
      </w:pPr>
      <w:r w:rsidRPr="002A4FA5">
        <w:t>Для п. Центральный, п. Куваши, п. Тайнак, п. Южный предлагается создание систем централизованной канализации со строительством канализационных сетей и канализационных очистных сооружений. В качестве очистны</w:t>
      </w:r>
      <w:r w:rsidR="00EB54D1">
        <w:t>х</w:t>
      </w:r>
      <w:r w:rsidRPr="002A4FA5">
        <w:t xml:space="preserve"> сооружени</w:t>
      </w:r>
      <w:r w:rsidR="00EB54D1">
        <w:t>й</w:t>
      </w:r>
      <w:r w:rsidRPr="002A4FA5">
        <w:t xml:space="preserve"> проектом предусматривается использовать комплектные установки заводского изготовления биологической очистки в искусственных условиях соответствующей производительности.</w:t>
      </w:r>
    </w:p>
    <w:p w:rsidR="00EB54D1" w:rsidRPr="00116437" w:rsidRDefault="00EA188F" w:rsidP="00EB54D1">
      <w:pPr>
        <w:pStyle w:val="116"/>
        <w:spacing w:before="120"/>
        <w:jc w:val="both"/>
        <w:rPr>
          <w:b/>
          <w:bCs/>
        </w:rPr>
      </w:pPr>
      <w:bookmarkStart w:id="196" w:name="_Toc212802980"/>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61</w:t>
      </w:r>
      <w:r w:rsidR="00080B42" w:rsidRPr="00DC10E4">
        <w:rPr>
          <w:b/>
          <w:bCs/>
          <w:noProof/>
          <w:sz w:val="20"/>
          <w:szCs w:val="18"/>
          <w:lang w:eastAsia="en-US"/>
        </w:rPr>
        <w:fldChar w:fldCharType="end"/>
      </w:r>
      <w:r w:rsidRPr="00895277">
        <w:rPr>
          <w:b/>
          <w:bCs/>
        </w:rPr>
        <w:t xml:space="preserve">- </w:t>
      </w:r>
      <w:r w:rsidR="00EB54D1" w:rsidRPr="00EB54D1">
        <w:rPr>
          <w:b/>
          <w:bCs/>
        </w:rPr>
        <w:t>Производительность очистных сооружений канализации</w:t>
      </w:r>
      <w:bookmarkEnd w:id="196"/>
    </w:p>
    <w:tbl>
      <w:tblPr>
        <w:tblW w:w="5000" w:type="pct"/>
        <w:tblLayout w:type="fixed"/>
        <w:tblCellMar>
          <w:left w:w="28" w:type="dxa"/>
          <w:right w:w="28" w:type="dxa"/>
        </w:tblCellMar>
        <w:tblLook w:val="0000"/>
      </w:tblPr>
      <w:tblGrid>
        <w:gridCol w:w="644"/>
        <w:gridCol w:w="1923"/>
        <w:gridCol w:w="2853"/>
        <w:gridCol w:w="3984"/>
      </w:tblGrid>
      <w:tr w:rsidR="00CA3465" w:rsidRPr="00EB54D1" w:rsidTr="004F258F">
        <w:trPr>
          <w:trHeight w:val="20"/>
          <w:tblHeader/>
        </w:trPr>
        <w:tc>
          <w:tcPr>
            <w:tcW w:w="342" w:type="pct"/>
            <w:tcBorders>
              <w:top w:val="single" w:sz="4" w:space="0" w:color="000000"/>
              <w:left w:val="single" w:sz="4" w:space="0" w:color="000000"/>
              <w:bottom w:val="single" w:sz="4" w:space="0" w:color="000000"/>
            </w:tcBorders>
            <w:shd w:val="clear" w:color="auto" w:fill="auto"/>
            <w:vAlign w:val="center"/>
          </w:tcPr>
          <w:p w:rsidR="00CA3465" w:rsidRPr="00EB54D1" w:rsidRDefault="00723970" w:rsidP="00CA3465">
            <w:pPr>
              <w:pStyle w:val="afe"/>
              <w:suppressAutoHyphens/>
              <w:spacing w:before="0" w:beforeAutospacing="0" w:after="0" w:afterAutospacing="0"/>
              <w:ind w:firstLine="0"/>
              <w:jc w:val="center"/>
              <w:rPr>
                <w:b/>
                <w:sz w:val="20"/>
              </w:rPr>
            </w:pPr>
            <w:r>
              <w:rPr>
                <w:b/>
                <w:sz w:val="20"/>
              </w:rPr>
              <w:t xml:space="preserve">№ </w:t>
            </w:r>
            <w:r w:rsidR="00CA3465" w:rsidRPr="00EB54D1">
              <w:rPr>
                <w:b/>
                <w:sz w:val="20"/>
              </w:rPr>
              <w:t>п/п</w:t>
            </w:r>
          </w:p>
        </w:tc>
        <w:tc>
          <w:tcPr>
            <w:tcW w:w="1022" w:type="pct"/>
            <w:tcBorders>
              <w:top w:val="single" w:sz="4" w:space="0" w:color="000000"/>
              <w:left w:val="single" w:sz="4" w:space="0" w:color="000000"/>
              <w:bottom w:val="single" w:sz="4" w:space="0" w:color="000000"/>
            </w:tcBorders>
            <w:shd w:val="clear" w:color="auto" w:fill="auto"/>
            <w:vAlign w:val="center"/>
          </w:tcPr>
          <w:p w:rsidR="00CA3465" w:rsidRPr="00EB54D1" w:rsidRDefault="00CA3465" w:rsidP="00CA3465">
            <w:pPr>
              <w:pStyle w:val="afe"/>
              <w:suppressAutoHyphens/>
              <w:spacing w:before="0" w:beforeAutospacing="0" w:after="0" w:afterAutospacing="0"/>
              <w:ind w:firstLine="0"/>
              <w:jc w:val="center"/>
              <w:rPr>
                <w:b/>
                <w:sz w:val="20"/>
              </w:rPr>
            </w:pPr>
            <w:r w:rsidRPr="00EB54D1">
              <w:rPr>
                <w:b/>
                <w:sz w:val="20"/>
              </w:rPr>
              <w:t>Населенный пункт</w:t>
            </w:r>
          </w:p>
        </w:tc>
        <w:tc>
          <w:tcPr>
            <w:tcW w:w="1517" w:type="pct"/>
            <w:tcBorders>
              <w:top w:val="single" w:sz="4" w:space="0" w:color="000000"/>
              <w:left w:val="single" w:sz="4" w:space="0" w:color="000000"/>
              <w:bottom w:val="single" w:sz="4" w:space="0" w:color="000000"/>
            </w:tcBorders>
            <w:shd w:val="clear" w:color="auto" w:fill="auto"/>
            <w:vAlign w:val="center"/>
          </w:tcPr>
          <w:p w:rsidR="00CA3465" w:rsidRPr="00EB54D1" w:rsidRDefault="00CA3465" w:rsidP="00CA3465">
            <w:pPr>
              <w:pStyle w:val="afe"/>
              <w:suppressAutoHyphens/>
              <w:spacing w:before="0" w:beforeAutospacing="0" w:after="0" w:afterAutospacing="0"/>
              <w:ind w:firstLine="0"/>
              <w:jc w:val="center"/>
              <w:rPr>
                <w:b/>
                <w:sz w:val="20"/>
              </w:rPr>
            </w:pPr>
            <w:r w:rsidRPr="00EB54D1">
              <w:rPr>
                <w:b/>
                <w:sz w:val="20"/>
              </w:rPr>
              <w:t>Численность населения, тыс. чел</w:t>
            </w:r>
          </w:p>
        </w:tc>
        <w:tc>
          <w:tcPr>
            <w:tcW w:w="2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465" w:rsidRPr="00EB54D1" w:rsidRDefault="00CA3465" w:rsidP="00CA3465">
            <w:pPr>
              <w:pStyle w:val="afe"/>
              <w:suppressAutoHyphens/>
              <w:spacing w:before="0" w:beforeAutospacing="0" w:after="0" w:afterAutospacing="0"/>
              <w:ind w:firstLine="0"/>
              <w:jc w:val="center"/>
              <w:rPr>
                <w:b/>
                <w:sz w:val="20"/>
              </w:rPr>
            </w:pPr>
            <w:r w:rsidRPr="00EB54D1">
              <w:rPr>
                <w:b/>
                <w:sz w:val="20"/>
              </w:rPr>
              <w:t xml:space="preserve">Производительность очистных сооружений канализации, </w:t>
            </w:r>
            <w:r w:rsidR="004F258F">
              <w:rPr>
                <w:b/>
                <w:sz w:val="20"/>
              </w:rPr>
              <w:t>м³</w:t>
            </w:r>
            <w:r w:rsidRPr="00EB54D1">
              <w:rPr>
                <w:b/>
                <w:sz w:val="20"/>
              </w:rPr>
              <w:t>/сут</w:t>
            </w:r>
          </w:p>
        </w:tc>
      </w:tr>
      <w:tr w:rsidR="00CA3465" w:rsidRPr="00402298" w:rsidTr="004F258F">
        <w:trPr>
          <w:trHeight w:val="20"/>
        </w:trPr>
        <w:tc>
          <w:tcPr>
            <w:tcW w:w="342"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bookmarkStart w:id="197" w:name="_Hlk50481084"/>
            <w:bookmarkEnd w:id="197"/>
            <w:r w:rsidRPr="00402298">
              <w:rPr>
                <w:sz w:val="20"/>
              </w:rPr>
              <w:t>1</w:t>
            </w:r>
          </w:p>
        </w:tc>
        <w:tc>
          <w:tcPr>
            <w:tcW w:w="1022" w:type="pct"/>
            <w:tcBorders>
              <w:top w:val="single" w:sz="4" w:space="0" w:color="000000"/>
              <w:left w:val="single" w:sz="4" w:space="0" w:color="000000"/>
              <w:bottom w:val="single" w:sz="4" w:space="0" w:color="000000"/>
            </w:tcBorders>
            <w:shd w:val="clear" w:color="auto" w:fill="auto"/>
          </w:tcPr>
          <w:p w:rsidR="00CA3465" w:rsidRPr="00402298" w:rsidRDefault="00CA3465" w:rsidP="00EB54D1">
            <w:pPr>
              <w:pStyle w:val="afe"/>
              <w:suppressAutoHyphens/>
              <w:spacing w:before="0" w:beforeAutospacing="0" w:after="0" w:afterAutospacing="0"/>
              <w:ind w:firstLine="0"/>
              <w:jc w:val="left"/>
              <w:rPr>
                <w:sz w:val="20"/>
              </w:rPr>
            </w:pPr>
            <w:r w:rsidRPr="00402298">
              <w:rPr>
                <w:sz w:val="20"/>
              </w:rPr>
              <w:t>п. Центральный</w:t>
            </w:r>
          </w:p>
        </w:tc>
        <w:tc>
          <w:tcPr>
            <w:tcW w:w="1517"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1,0</w:t>
            </w:r>
          </w:p>
        </w:tc>
        <w:tc>
          <w:tcPr>
            <w:tcW w:w="2118" w:type="pct"/>
            <w:tcBorders>
              <w:top w:val="single" w:sz="4" w:space="0" w:color="000000"/>
              <w:left w:val="single" w:sz="4" w:space="0" w:color="000000"/>
              <w:bottom w:val="single" w:sz="4" w:space="0" w:color="000000"/>
              <w:right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200</w:t>
            </w:r>
          </w:p>
        </w:tc>
      </w:tr>
      <w:tr w:rsidR="00CA3465" w:rsidRPr="00402298" w:rsidTr="004F258F">
        <w:trPr>
          <w:trHeight w:val="20"/>
        </w:trPr>
        <w:tc>
          <w:tcPr>
            <w:tcW w:w="342"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2</w:t>
            </w:r>
          </w:p>
        </w:tc>
        <w:tc>
          <w:tcPr>
            <w:tcW w:w="1022" w:type="pct"/>
            <w:tcBorders>
              <w:top w:val="single" w:sz="4" w:space="0" w:color="000000"/>
              <w:left w:val="single" w:sz="4" w:space="0" w:color="000000"/>
              <w:bottom w:val="single" w:sz="4" w:space="0" w:color="000000"/>
            </w:tcBorders>
            <w:shd w:val="clear" w:color="auto" w:fill="auto"/>
          </w:tcPr>
          <w:p w:rsidR="00CA3465" w:rsidRPr="00402298" w:rsidRDefault="00CA3465" w:rsidP="00EB54D1">
            <w:pPr>
              <w:pStyle w:val="afe"/>
              <w:suppressAutoHyphens/>
              <w:spacing w:before="0" w:beforeAutospacing="0" w:after="0" w:afterAutospacing="0"/>
              <w:ind w:firstLine="0"/>
              <w:jc w:val="left"/>
              <w:rPr>
                <w:sz w:val="20"/>
              </w:rPr>
            </w:pPr>
            <w:r w:rsidRPr="00402298">
              <w:rPr>
                <w:sz w:val="20"/>
              </w:rPr>
              <w:t>п. Куваши</w:t>
            </w:r>
          </w:p>
        </w:tc>
        <w:tc>
          <w:tcPr>
            <w:tcW w:w="1517"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0,57</w:t>
            </w:r>
          </w:p>
        </w:tc>
        <w:tc>
          <w:tcPr>
            <w:tcW w:w="2118" w:type="pct"/>
            <w:tcBorders>
              <w:top w:val="single" w:sz="4" w:space="0" w:color="000000"/>
              <w:left w:val="single" w:sz="4" w:space="0" w:color="000000"/>
              <w:bottom w:val="single" w:sz="4" w:space="0" w:color="000000"/>
              <w:right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50</w:t>
            </w:r>
          </w:p>
        </w:tc>
      </w:tr>
      <w:tr w:rsidR="00CA3465" w:rsidRPr="00402298" w:rsidTr="004F258F">
        <w:trPr>
          <w:trHeight w:val="20"/>
        </w:trPr>
        <w:tc>
          <w:tcPr>
            <w:tcW w:w="342"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3</w:t>
            </w:r>
          </w:p>
        </w:tc>
        <w:tc>
          <w:tcPr>
            <w:tcW w:w="1022" w:type="pct"/>
            <w:tcBorders>
              <w:top w:val="single" w:sz="4" w:space="0" w:color="000000"/>
              <w:left w:val="single" w:sz="4" w:space="0" w:color="000000"/>
              <w:bottom w:val="single" w:sz="4" w:space="0" w:color="000000"/>
            </w:tcBorders>
            <w:shd w:val="clear" w:color="auto" w:fill="auto"/>
          </w:tcPr>
          <w:p w:rsidR="00CA3465" w:rsidRPr="00402298" w:rsidRDefault="00CA3465" w:rsidP="00EB54D1">
            <w:pPr>
              <w:pStyle w:val="afe"/>
              <w:suppressAutoHyphens/>
              <w:spacing w:before="0" w:beforeAutospacing="0" w:after="0" w:afterAutospacing="0"/>
              <w:ind w:firstLine="0"/>
              <w:jc w:val="left"/>
              <w:rPr>
                <w:sz w:val="20"/>
              </w:rPr>
            </w:pPr>
            <w:r w:rsidRPr="00402298">
              <w:rPr>
                <w:sz w:val="20"/>
              </w:rPr>
              <w:t>п. Тайнак</w:t>
            </w:r>
          </w:p>
        </w:tc>
        <w:tc>
          <w:tcPr>
            <w:tcW w:w="1517"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0,26</w:t>
            </w:r>
          </w:p>
        </w:tc>
        <w:tc>
          <w:tcPr>
            <w:tcW w:w="2118" w:type="pct"/>
            <w:tcBorders>
              <w:top w:val="single" w:sz="4" w:space="0" w:color="000000"/>
              <w:left w:val="single" w:sz="4" w:space="0" w:color="000000"/>
              <w:bottom w:val="single" w:sz="4" w:space="0" w:color="000000"/>
              <w:right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50</w:t>
            </w:r>
          </w:p>
        </w:tc>
      </w:tr>
      <w:tr w:rsidR="00CA3465" w:rsidRPr="00402298" w:rsidTr="004F258F">
        <w:trPr>
          <w:trHeight w:val="20"/>
        </w:trPr>
        <w:tc>
          <w:tcPr>
            <w:tcW w:w="342"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4</w:t>
            </w:r>
          </w:p>
        </w:tc>
        <w:tc>
          <w:tcPr>
            <w:tcW w:w="1022" w:type="pct"/>
            <w:tcBorders>
              <w:top w:val="single" w:sz="4" w:space="0" w:color="000000"/>
              <w:left w:val="single" w:sz="4" w:space="0" w:color="000000"/>
              <w:bottom w:val="single" w:sz="4" w:space="0" w:color="000000"/>
            </w:tcBorders>
            <w:shd w:val="clear" w:color="auto" w:fill="auto"/>
          </w:tcPr>
          <w:p w:rsidR="00CA3465" w:rsidRPr="00402298" w:rsidRDefault="00CA3465" w:rsidP="00EB54D1">
            <w:pPr>
              <w:pStyle w:val="afe"/>
              <w:suppressAutoHyphens/>
              <w:spacing w:before="0" w:beforeAutospacing="0" w:after="0" w:afterAutospacing="0"/>
              <w:ind w:firstLine="0"/>
              <w:jc w:val="left"/>
              <w:rPr>
                <w:sz w:val="20"/>
              </w:rPr>
            </w:pPr>
            <w:r w:rsidRPr="00402298">
              <w:rPr>
                <w:sz w:val="20"/>
              </w:rPr>
              <w:t>п. Южный</w:t>
            </w:r>
          </w:p>
        </w:tc>
        <w:tc>
          <w:tcPr>
            <w:tcW w:w="1517" w:type="pct"/>
            <w:tcBorders>
              <w:top w:val="single" w:sz="4" w:space="0" w:color="000000"/>
              <w:left w:val="single" w:sz="4" w:space="0" w:color="000000"/>
              <w:bottom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w:t>
            </w:r>
          </w:p>
        </w:tc>
        <w:tc>
          <w:tcPr>
            <w:tcW w:w="2118" w:type="pct"/>
            <w:tcBorders>
              <w:top w:val="single" w:sz="4" w:space="0" w:color="000000"/>
              <w:left w:val="single" w:sz="4" w:space="0" w:color="000000"/>
              <w:bottom w:val="single" w:sz="4" w:space="0" w:color="000000"/>
              <w:right w:val="single" w:sz="4" w:space="0" w:color="000000"/>
            </w:tcBorders>
            <w:shd w:val="clear" w:color="auto" w:fill="auto"/>
          </w:tcPr>
          <w:p w:rsidR="00CA3465" w:rsidRPr="00402298" w:rsidRDefault="00CA3465" w:rsidP="00CA3465">
            <w:pPr>
              <w:pStyle w:val="afe"/>
              <w:suppressAutoHyphens/>
              <w:spacing w:before="0" w:beforeAutospacing="0" w:after="0" w:afterAutospacing="0"/>
              <w:ind w:firstLine="0"/>
              <w:jc w:val="center"/>
              <w:rPr>
                <w:sz w:val="20"/>
              </w:rPr>
            </w:pPr>
            <w:r w:rsidRPr="00402298">
              <w:rPr>
                <w:sz w:val="20"/>
              </w:rPr>
              <w:t>50</w:t>
            </w:r>
          </w:p>
        </w:tc>
      </w:tr>
    </w:tbl>
    <w:p w:rsidR="00CA3465" w:rsidRPr="002A4FA5" w:rsidRDefault="00CA3465" w:rsidP="004234E7">
      <w:pPr>
        <w:spacing w:line="276" w:lineRule="auto"/>
      </w:pPr>
      <w:r w:rsidRPr="002A4FA5">
        <w:t>Производительность проектируемых КОС в пос. Центральный принята с учетом приема сточных вод от пос. Тундуш.</w:t>
      </w:r>
    </w:p>
    <w:p w:rsidR="00CA3465" w:rsidRPr="002A4FA5" w:rsidRDefault="00CA3465" w:rsidP="004234E7">
      <w:pPr>
        <w:spacing w:line="276" w:lineRule="auto"/>
      </w:pPr>
      <w:r w:rsidRPr="002A4FA5">
        <w:t>Для остальных населенных пунктов предлагается проектирование и строительство индивидуальных или местных систем канализации (для отдельных домов или групп зданий).</w:t>
      </w:r>
    </w:p>
    <w:p w:rsidR="00CA3465" w:rsidRPr="002A4FA5" w:rsidRDefault="00CA3465" w:rsidP="004234E7">
      <w:pPr>
        <w:spacing w:line="276" w:lineRule="auto"/>
      </w:pPr>
      <w:r w:rsidRPr="002A4FA5">
        <w:t>В качестве местных очистны</w:t>
      </w:r>
      <w:r w:rsidR="00EB54D1">
        <w:t>х</w:t>
      </w:r>
      <w:r w:rsidRPr="002A4FA5">
        <w:t xml:space="preserve"> сооружени</w:t>
      </w:r>
      <w:r w:rsidR="00EB54D1">
        <w:t>й</w:t>
      </w:r>
      <w:r w:rsidRPr="002A4FA5">
        <w:t xml:space="preserve"> проектом предусматривается использовать комплектные установки заводского изготовления биологической очистки в искусственных условиях соответствующей производительности. </w:t>
      </w:r>
    </w:p>
    <w:p w:rsidR="00CA3465" w:rsidRPr="002A4FA5" w:rsidRDefault="00CA3465" w:rsidP="004234E7">
      <w:pPr>
        <w:spacing w:line="276" w:lineRule="auto"/>
      </w:pPr>
      <w:r w:rsidRPr="002A4FA5">
        <w:t>Для местных и автономных систем канализации допускается использование очистных сооружений естественной биологической очистки бытовых сточных вод (подземные поля фильтрации, фильтрующие колодцы, песчано-гравийные фильтры, фильтрующие траншеи) при соответствующих гидрогеологическими и инженерно-геологическими условиях, исключающих загрязнение водоносных горизонтов.</w:t>
      </w:r>
    </w:p>
    <w:p w:rsidR="00CA3465" w:rsidRPr="002A4FA5" w:rsidRDefault="00CA3465" w:rsidP="004234E7">
      <w:pPr>
        <w:spacing w:line="276" w:lineRule="auto"/>
      </w:pPr>
      <w:r w:rsidRPr="002A4FA5">
        <w:t>Для очистки навозосодержащих сточных вод и любых не бытовых стоков, прием которых невозможен в бытовую канализацию, необходимо предусматривать самостоятельные системы канализации с очисткой сточных вод методами, соответствующими характеру сточных вод.</w:t>
      </w:r>
    </w:p>
    <w:p w:rsidR="00A94BA8" w:rsidRPr="00116437" w:rsidRDefault="00EA188F" w:rsidP="00A94BA8">
      <w:pPr>
        <w:pStyle w:val="116"/>
        <w:spacing w:before="120"/>
        <w:jc w:val="both"/>
        <w:rPr>
          <w:b/>
          <w:bCs/>
        </w:rPr>
      </w:pPr>
      <w:bookmarkStart w:id="198" w:name="_Toc212802981"/>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62</w:t>
      </w:r>
      <w:r w:rsidR="00080B42" w:rsidRPr="00DC10E4">
        <w:rPr>
          <w:b/>
          <w:bCs/>
          <w:noProof/>
          <w:sz w:val="20"/>
          <w:szCs w:val="18"/>
          <w:lang w:eastAsia="en-US"/>
        </w:rPr>
        <w:fldChar w:fldCharType="end"/>
      </w:r>
      <w:r w:rsidRPr="00895277">
        <w:rPr>
          <w:b/>
          <w:bCs/>
        </w:rPr>
        <w:t xml:space="preserve">- </w:t>
      </w:r>
      <w:r w:rsidR="00A94BA8" w:rsidRPr="00A94BA8">
        <w:rPr>
          <w:b/>
          <w:bCs/>
        </w:rPr>
        <w:t>Технико-экономические показатели</w:t>
      </w:r>
      <w:bookmarkEnd w:id="198"/>
    </w:p>
    <w:tbl>
      <w:tblPr>
        <w:tblW w:w="5000" w:type="pct"/>
        <w:tblLayout w:type="fixed"/>
        <w:tblCellMar>
          <w:left w:w="28" w:type="dxa"/>
          <w:right w:w="28" w:type="dxa"/>
        </w:tblCellMar>
        <w:tblLook w:val="0000"/>
      </w:tblPr>
      <w:tblGrid>
        <w:gridCol w:w="709"/>
        <w:gridCol w:w="5996"/>
        <w:gridCol w:w="1142"/>
        <w:gridCol w:w="1557"/>
      </w:tblGrid>
      <w:tr w:rsidR="00CA3465" w:rsidRPr="00CA3465" w:rsidTr="004F258F">
        <w:trPr>
          <w:trHeight w:val="20"/>
          <w:tblHeader/>
        </w:trPr>
        <w:tc>
          <w:tcPr>
            <w:tcW w:w="377" w:type="pct"/>
            <w:tcBorders>
              <w:top w:val="single" w:sz="4" w:space="0" w:color="000000"/>
              <w:left w:val="single" w:sz="4" w:space="0" w:color="000000"/>
              <w:bottom w:val="single" w:sz="4" w:space="0" w:color="000000"/>
            </w:tcBorders>
            <w:shd w:val="clear" w:color="auto" w:fill="auto"/>
            <w:vAlign w:val="center"/>
          </w:tcPr>
          <w:p w:rsidR="00CA3465" w:rsidRPr="00CA3465" w:rsidRDefault="00723970" w:rsidP="00EB54D1">
            <w:pPr>
              <w:pStyle w:val="afffff5"/>
              <w:suppressLineNumbers w:val="0"/>
              <w:suppressAutoHyphens/>
              <w:snapToGrid w:val="0"/>
              <w:jc w:val="center"/>
              <w:rPr>
                <w:b/>
                <w:sz w:val="20"/>
                <w:szCs w:val="18"/>
              </w:rPr>
            </w:pPr>
            <w:r>
              <w:rPr>
                <w:b/>
                <w:sz w:val="20"/>
                <w:szCs w:val="18"/>
              </w:rPr>
              <w:t xml:space="preserve">№ </w:t>
            </w:r>
            <w:r w:rsidR="00CA3465" w:rsidRPr="00CA3465">
              <w:rPr>
                <w:b/>
                <w:sz w:val="20"/>
                <w:szCs w:val="18"/>
              </w:rPr>
              <w:t>п/п</w:t>
            </w:r>
          </w:p>
        </w:tc>
        <w:tc>
          <w:tcPr>
            <w:tcW w:w="3188"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b/>
                <w:sz w:val="20"/>
                <w:szCs w:val="18"/>
              </w:rPr>
            </w:pPr>
            <w:r w:rsidRPr="00CA3465">
              <w:rPr>
                <w:b/>
                <w:sz w:val="20"/>
                <w:szCs w:val="18"/>
              </w:rPr>
              <w:t>Наименование</w:t>
            </w:r>
          </w:p>
        </w:tc>
        <w:tc>
          <w:tcPr>
            <w:tcW w:w="607"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b/>
                <w:sz w:val="20"/>
                <w:szCs w:val="18"/>
              </w:rPr>
            </w:pPr>
            <w:r w:rsidRPr="00CA3465">
              <w:rPr>
                <w:b/>
                <w:sz w:val="20"/>
                <w:szCs w:val="18"/>
              </w:rPr>
              <w:t>Ед. изм.</w:t>
            </w:r>
          </w:p>
        </w:tc>
        <w:tc>
          <w:tcPr>
            <w:tcW w:w="8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b/>
                <w:sz w:val="20"/>
              </w:rPr>
            </w:pPr>
            <w:r w:rsidRPr="00CA3465">
              <w:rPr>
                <w:b/>
                <w:sz w:val="20"/>
                <w:szCs w:val="18"/>
              </w:rPr>
              <w:t>Расчетный срок</w:t>
            </w:r>
          </w:p>
        </w:tc>
      </w:tr>
      <w:tr w:rsidR="00CA3465" w:rsidRPr="00CA3465" w:rsidTr="00A94BA8">
        <w:trPr>
          <w:trHeight w:val="20"/>
        </w:trPr>
        <w:tc>
          <w:tcPr>
            <w:tcW w:w="377"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szCs w:val="18"/>
              </w:rPr>
            </w:pPr>
            <w:r w:rsidRPr="00CA3465">
              <w:rPr>
                <w:sz w:val="20"/>
                <w:szCs w:val="18"/>
              </w:rPr>
              <w:t>1</w:t>
            </w:r>
          </w:p>
        </w:tc>
        <w:tc>
          <w:tcPr>
            <w:tcW w:w="3188"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left"/>
              <w:rPr>
                <w:sz w:val="20"/>
                <w:szCs w:val="18"/>
              </w:rPr>
            </w:pPr>
            <w:r w:rsidRPr="00CA3465">
              <w:rPr>
                <w:sz w:val="20"/>
                <w:szCs w:val="18"/>
              </w:rPr>
              <w:t>Водоотведение хозяйственно-бытовых стоков</w:t>
            </w:r>
          </w:p>
        </w:tc>
        <w:tc>
          <w:tcPr>
            <w:tcW w:w="607"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szCs w:val="18"/>
              </w:rPr>
            </w:pPr>
            <w:r w:rsidRPr="00CA3465">
              <w:rPr>
                <w:sz w:val="20"/>
                <w:szCs w:val="18"/>
              </w:rPr>
              <w:t xml:space="preserve">тыс. </w:t>
            </w:r>
            <w:r w:rsidR="004F258F">
              <w:rPr>
                <w:sz w:val="20"/>
                <w:szCs w:val="18"/>
              </w:rPr>
              <w:t>м³</w:t>
            </w:r>
            <w:r w:rsidRPr="00CA3465">
              <w:rPr>
                <w:sz w:val="20"/>
                <w:szCs w:val="18"/>
              </w:rPr>
              <w:t>/сут</w:t>
            </w:r>
          </w:p>
        </w:tc>
        <w:tc>
          <w:tcPr>
            <w:tcW w:w="8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rPr>
            </w:pPr>
            <w:r w:rsidRPr="00CA3465">
              <w:rPr>
                <w:sz w:val="20"/>
                <w:szCs w:val="18"/>
              </w:rPr>
              <w:t>67</w:t>
            </w:r>
            <w:r w:rsidR="004F258F">
              <w:rPr>
                <w:sz w:val="20"/>
                <w:szCs w:val="18"/>
              </w:rPr>
              <w:t>,00</w:t>
            </w:r>
          </w:p>
        </w:tc>
      </w:tr>
      <w:tr w:rsidR="00CA3465" w:rsidRPr="00CA3465" w:rsidTr="00A94BA8">
        <w:trPr>
          <w:trHeight w:val="20"/>
        </w:trPr>
        <w:tc>
          <w:tcPr>
            <w:tcW w:w="377"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szCs w:val="18"/>
              </w:rPr>
            </w:pPr>
            <w:r w:rsidRPr="00CA3465">
              <w:rPr>
                <w:sz w:val="20"/>
                <w:szCs w:val="18"/>
              </w:rPr>
              <w:t>2</w:t>
            </w:r>
          </w:p>
        </w:tc>
        <w:tc>
          <w:tcPr>
            <w:tcW w:w="3188"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left"/>
              <w:rPr>
                <w:sz w:val="20"/>
                <w:szCs w:val="18"/>
              </w:rPr>
            </w:pPr>
            <w:r w:rsidRPr="00CA3465">
              <w:rPr>
                <w:sz w:val="20"/>
                <w:szCs w:val="18"/>
              </w:rPr>
              <w:t>Производительность очистных сооружений централизованной канализации</w:t>
            </w:r>
          </w:p>
        </w:tc>
        <w:tc>
          <w:tcPr>
            <w:tcW w:w="607" w:type="pct"/>
            <w:tcBorders>
              <w:top w:val="single" w:sz="4" w:space="0" w:color="000000"/>
              <w:left w:val="single" w:sz="4" w:space="0" w:color="000000"/>
              <w:bottom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szCs w:val="18"/>
              </w:rPr>
            </w:pPr>
            <w:r w:rsidRPr="00CA3465">
              <w:rPr>
                <w:sz w:val="20"/>
                <w:szCs w:val="18"/>
              </w:rPr>
              <w:t xml:space="preserve">тыс. </w:t>
            </w:r>
            <w:r w:rsidR="004F258F">
              <w:rPr>
                <w:sz w:val="20"/>
                <w:szCs w:val="18"/>
              </w:rPr>
              <w:t>м³</w:t>
            </w:r>
            <w:r w:rsidRPr="00CA3465">
              <w:rPr>
                <w:sz w:val="20"/>
                <w:szCs w:val="18"/>
              </w:rPr>
              <w:t>/сут</w:t>
            </w:r>
          </w:p>
        </w:tc>
        <w:tc>
          <w:tcPr>
            <w:tcW w:w="8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465" w:rsidRPr="00CA3465" w:rsidRDefault="00CA3465" w:rsidP="00EB54D1">
            <w:pPr>
              <w:pStyle w:val="afffff5"/>
              <w:suppressLineNumbers w:val="0"/>
              <w:suppressAutoHyphens/>
              <w:snapToGrid w:val="0"/>
              <w:jc w:val="center"/>
              <w:rPr>
                <w:sz w:val="20"/>
              </w:rPr>
            </w:pPr>
            <w:r w:rsidRPr="00CA3465">
              <w:rPr>
                <w:sz w:val="20"/>
                <w:szCs w:val="18"/>
              </w:rPr>
              <w:t>75,45</w:t>
            </w:r>
          </w:p>
        </w:tc>
      </w:tr>
    </w:tbl>
    <w:p w:rsidR="00CA3465" w:rsidRDefault="00CA3465" w:rsidP="004234E7">
      <w:pPr>
        <w:spacing w:line="276" w:lineRule="auto"/>
      </w:pPr>
      <w:r w:rsidRPr="008629BC">
        <w:t xml:space="preserve">Сводный перечень намеченных к реализации проектов реконструкции и развития системы водоотведения г. Златоуста приведен в таблице </w:t>
      </w:r>
      <w:r w:rsidR="007D504B">
        <w:rPr>
          <w:lang w:eastAsia="ru-RU"/>
        </w:rPr>
        <w:t>ниже</w:t>
      </w:r>
      <w:r w:rsidRPr="008629BC">
        <w:t>.</w:t>
      </w:r>
    </w:p>
    <w:p w:rsidR="00CA3465" w:rsidRPr="00CA3465" w:rsidRDefault="00CA3465" w:rsidP="004234E7">
      <w:pPr>
        <w:spacing w:line="276" w:lineRule="auto"/>
        <w:sectPr w:rsidR="00CA3465" w:rsidRPr="00CA3465" w:rsidSect="006604C4">
          <w:pgSz w:w="11900" w:h="16840"/>
          <w:pgMar w:top="1134" w:right="851" w:bottom="1134" w:left="1701" w:header="567" w:footer="567" w:gutter="0"/>
          <w:cols w:space="708"/>
          <w:docGrid w:linePitch="360"/>
        </w:sectPr>
      </w:pPr>
    </w:p>
    <w:p w:rsidR="00C04D8E" w:rsidRPr="00764439" w:rsidRDefault="00EA188F" w:rsidP="00764439">
      <w:pPr>
        <w:pStyle w:val="116"/>
        <w:spacing w:before="120"/>
        <w:jc w:val="both"/>
        <w:rPr>
          <w:b/>
          <w:bCs/>
        </w:rPr>
      </w:pPr>
      <w:bookmarkStart w:id="199" w:name="_Toc212802982"/>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63</w:t>
      </w:r>
      <w:r w:rsidR="00080B42" w:rsidRPr="00DC10E4">
        <w:rPr>
          <w:b/>
          <w:bCs/>
          <w:noProof/>
          <w:sz w:val="20"/>
          <w:szCs w:val="18"/>
          <w:lang w:eastAsia="en-US"/>
        </w:rPr>
        <w:fldChar w:fldCharType="end"/>
      </w:r>
      <w:r w:rsidRPr="00895277">
        <w:rPr>
          <w:b/>
          <w:bCs/>
        </w:rPr>
        <w:t xml:space="preserve">- </w:t>
      </w:r>
      <w:r w:rsidR="00C04D8E" w:rsidRPr="00764439">
        <w:rPr>
          <w:b/>
          <w:bCs/>
        </w:rPr>
        <w:t>Сводная характеристика проектов реконструкции и развития системы водоотведения г. Златоуста</w:t>
      </w:r>
      <w:bookmarkEnd w:id="1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7396"/>
        <w:gridCol w:w="904"/>
        <w:gridCol w:w="904"/>
        <w:gridCol w:w="904"/>
        <w:gridCol w:w="904"/>
        <w:gridCol w:w="904"/>
        <w:gridCol w:w="904"/>
        <w:gridCol w:w="904"/>
        <w:gridCol w:w="904"/>
      </w:tblGrid>
      <w:tr w:rsidR="00764439" w:rsidRPr="00764439" w:rsidTr="00A462A0">
        <w:trPr>
          <w:trHeight w:val="20"/>
          <w:tblHeader/>
        </w:trPr>
        <w:tc>
          <w:tcPr>
            <w:tcW w:w="2528"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Наименование мероприятия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2025</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2026</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2027</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2028</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2029</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2030</w:t>
            </w:r>
          </w:p>
        </w:tc>
        <w:tc>
          <w:tcPr>
            <w:tcW w:w="309" w:type="pct"/>
            <w:shd w:val="clear" w:color="auto" w:fill="auto"/>
            <w:noWrap/>
            <w:vAlign w:val="center"/>
            <w:hideMark/>
          </w:tcPr>
          <w:p w:rsidR="00764439" w:rsidRPr="00764439" w:rsidRDefault="00764439" w:rsidP="00764439">
            <w:pPr>
              <w:widowControl/>
              <w:spacing w:before="0" w:after="0"/>
              <w:ind w:firstLine="0"/>
              <w:jc w:val="center"/>
              <w:rPr>
                <w:rFonts w:eastAsia="Times New Roman"/>
                <w:b/>
                <w:color w:val="000000"/>
                <w:kern w:val="0"/>
                <w:sz w:val="16"/>
                <w:szCs w:val="16"/>
                <w:lang w:eastAsia="ru-RU"/>
              </w:rPr>
            </w:pPr>
            <w:r w:rsidRPr="00764439">
              <w:rPr>
                <w:rFonts w:eastAsia="Times New Roman"/>
                <w:b/>
                <w:color w:val="000000"/>
                <w:kern w:val="0"/>
                <w:sz w:val="16"/>
                <w:szCs w:val="16"/>
                <w:lang w:eastAsia="ru-RU"/>
              </w:rPr>
              <w:t>Итого</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Разработка проекта реконструкции и развития системы хозбытового стока г. Златоуста на основании утвержденной схемы водоотведения,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14,30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58,00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75,30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81,30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в том числе корректировка проекта</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noWrap/>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9,00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Разработка проекта системы сбора, отвода и очистки поверхностного стока и дренажных вод,</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87,00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216,00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226,00</w:t>
            </w:r>
          </w:p>
        </w:tc>
      </w:tr>
      <w:tr w:rsidR="00636BB5" w:rsidRPr="00764439" w:rsidTr="00A462A0">
        <w:trPr>
          <w:trHeight w:val="20"/>
        </w:trPr>
        <w:tc>
          <w:tcPr>
            <w:tcW w:w="2528" w:type="pct"/>
            <w:shd w:val="clear" w:color="auto" w:fill="auto"/>
            <w:vAlign w:val="center"/>
            <w:hideMark/>
          </w:tcPr>
          <w:p w:rsidR="00636BB5" w:rsidRPr="00764439" w:rsidRDefault="00636BB5" w:rsidP="00636BB5">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в том числе корректировка проекта</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636BB5" w:rsidRPr="00764439" w:rsidRDefault="00636BB5" w:rsidP="00636BB5">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noWrap/>
            <w:vAlign w:val="center"/>
            <w:hideMark/>
          </w:tcPr>
          <w:p w:rsidR="00636BB5" w:rsidRPr="00A462A0" w:rsidRDefault="00636BB5" w:rsidP="00636BB5">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15,00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Реконструкция и развитие сетей и сооружений на сетях хозбытового стока г. Златоуста</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684,00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622,00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574,00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2000,00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1389,00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1365,00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4754,00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в том числе ПИР (рабочая документация)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7,20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41,04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37,32</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34,44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83,34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81,90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285,24</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1. Расширение и реконструкция очистных сооружений бытовых стоков г. Златоуста производительностью до 75 тыс. м³</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233,00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233,00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718,00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1104,00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 </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1822,00</w:t>
            </w:r>
          </w:p>
        </w:tc>
      </w:tr>
      <w:tr w:rsidR="00764439" w:rsidRPr="00764439" w:rsidTr="00A462A0">
        <w:trPr>
          <w:trHeight w:val="276"/>
        </w:trPr>
        <w:tc>
          <w:tcPr>
            <w:tcW w:w="2528" w:type="pct"/>
            <w:vMerge w:val="restar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2</w:t>
            </w:r>
            <w:r w:rsidR="00764439" w:rsidRPr="00764439">
              <w:rPr>
                <w:rFonts w:eastAsia="Times New Roman"/>
                <w:color w:val="000000"/>
                <w:kern w:val="0"/>
                <w:sz w:val="16"/>
                <w:szCs w:val="16"/>
                <w:lang w:eastAsia="ru-RU"/>
              </w:rPr>
              <w:t>. Реконструкция и модернизация (замена на современные насосные агрегаты), перевод станций в автоматизированный режим работы, диспетчеризация работы насосного оборудования станций: КНС "Мясокомбинат, "Булат», «Белый ключ»; «Мобиль».</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52,00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19,00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76,00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vMerge w:val="restar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vMerge w:val="restar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76,00</w:t>
            </w:r>
          </w:p>
        </w:tc>
      </w:tr>
      <w:tr w:rsidR="00764439" w:rsidRPr="00764439" w:rsidTr="00A462A0">
        <w:trPr>
          <w:trHeight w:val="276"/>
        </w:trPr>
        <w:tc>
          <w:tcPr>
            <w:tcW w:w="2528"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p>
        </w:tc>
        <w:tc>
          <w:tcPr>
            <w:tcW w:w="309" w:type="pct"/>
            <w:vMerge/>
            <w:vAlign w:val="center"/>
            <w:hideMark/>
          </w:tcPr>
          <w:p w:rsidR="00764439" w:rsidRPr="00A462A0" w:rsidRDefault="00764439" w:rsidP="00764439">
            <w:pPr>
              <w:widowControl/>
              <w:spacing w:before="0" w:after="0"/>
              <w:ind w:firstLine="0"/>
              <w:jc w:val="left"/>
              <w:rPr>
                <w:rFonts w:eastAsia="Times New Roman"/>
                <w:b/>
                <w:bCs/>
                <w:color w:val="000000"/>
                <w:kern w:val="0"/>
                <w:sz w:val="16"/>
                <w:szCs w:val="16"/>
                <w:lang w:eastAsia="ru-RU"/>
              </w:rPr>
            </w:pP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3</w:t>
            </w:r>
            <w:r w:rsidR="00764439" w:rsidRPr="00764439">
              <w:rPr>
                <w:rFonts w:eastAsia="Times New Roman"/>
                <w:color w:val="000000"/>
                <w:kern w:val="0"/>
                <w:sz w:val="16"/>
                <w:szCs w:val="16"/>
                <w:lang w:eastAsia="ru-RU"/>
              </w:rPr>
              <w:t>.Проектирование и строительство новых КНС «Квартал Матросова» (5000 м³/час) с подводящими и отводящими коллекторами протяженностью 3600м диаметрами 1200 – 500 мм, пос. Чапаевский (4900 м³/сут), «7-й участок» (4900 м³/сут)</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215,00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4</w:t>
            </w:r>
            <w:r w:rsidR="00764439" w:rsidRPr="00764439">
              <w:rPr>
                <w:rFonts w:eastAsia="Times New Roman"/>
                <w:color w:val="000000"/>
                <w:kern w:val="0"/>
                <w:sz w:val="16"/>
                <w:szCs w:val="16"/>
                <w:lang w:eastAsia="ru-RU"/>
              </w:rPr>
              <w:t>. Реконструкция с увеличением производительности КНС «Турист» (до 40000 м³/сут) и "Мясокомбинат" (до 8000 м³/сут). Замена напорного коллектора (Д=700мм) от КНС «Турист» до камеры-гасителя в районе трамвайного управления.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96,00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38,00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142,00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142,00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5</w:t>
            </w:r>
            <w:r w:rsidR="00764439" w:rsidRPr="00764439">
              <w:rPr>
                <w:rFonts w:eastAsia="Times New Roman"/>
                <w:color w:val="000000"/>
                <w:kern w:val="0"/>
                <w:sz w:val="16"/>
                <w:szCs w:val="16"/>
                <w:lang w:eastAsia="ru-RU"/>
              </w:rPr>
              <w:t>. Замена изношенных сетей водоотведения диаметром 150-300 мм протяженностью до 7 км/год</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420,00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6</w:t>
            </w:r>
            <w:r w:rsidR="00764439" w:rsidRPr="00764439">
              <w:rPr>
                <w:rFonts w:eastAsia="Times New Roman"/>
                <w:color w:val="000000"/>
                <w:kern w:val="0"/>
                <w:sz w:val="16"/>
                <w:szCs w:val="16"/>
                <w:lang w:eastAsia="ru-RU"/>
              </w:rPr>
              <w:t>. Строительство дублирующих и новых для приема стоков из районов компактного строительства коллекторов канализации диаметром 500-700 мм, длиной до 15 км</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90,00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244,00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7</w:t>
            </w:r>
            <w:r w:rsidR="00764439" w:rsidRPr="00764439">
              <w:rPr>
                <w:rFonts w:eastAsia="Times New Roman"/>
                <w:color w:val="000000"/>
                <w:kern w:val="0"/>
                <w:sz w:val="16"/>
                <w:szCs w:val="16"/>
                <w:lang w:eastAsia="ru-RU"/>
              </w:rPr>
              <w:t>. Перекладка изношенных коллекторов канализации с увеличением диаметра до 500-700 мм общей длиной до 30 км</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190,00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190,00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540,00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8</w:t>
            </w:r>
            <w:r w:rsidR="00764439" w:rsidRPr="00764439">
              <w:rPr>
                <w:rFonts w:eastAsia="Times New Roman"/>
                <w:color w:val="000000"/>
                <w:kern w:val="0"/>
                <w:sz w:val="16"/>
                <w:szCs w:val="16"/>
                <w:lang w:eastAsia="ru-RU"/>
              </w:rPr>
              <w:t>. Строительство канализационных сетей в районах компактного нового строительства диаметром 150-300 мм длиной до 70 км</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57,00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75,00</w:t>
            </w:r>
          </w:p>
        </w:tc>
        <w:tc>
          <w:tcPr>
            <w:tcW w:w="309" w:type="pct"/>
            <w:shd w:val="clear" w:color="auto" w:fill="auto"/>
            <w:noWrap/>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75,00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207,00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9</w:t>
            </w:r>
            <w:r w:rsidR="00764439" w:rsidRPr="00764439">
              <w:rPr>
                <w:rFonts w:eastAsia="Times New Roman"/>
                <w:color w:val="000000"/>
                <w:kern w:val="0"/>
                <w:sz w:val="16"/>
                <w:szCs w:val="16"/>
                <w:lang w:eastAsia="ru-RU"/>
              </w:rPr>
              <w:t>. Разработка системы автоматизированного управления КНС</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Реконструкция и развитие сетей и сооружений на сетях сбора и отведения поверхностного и дренажного стока г. Златоуста</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336,00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1200,00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2736,00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в том числе ПИР (рабочая документация)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7,80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9,60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30,40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72,00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174,40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10</w:t>
            </w:r>
            <w:r w:rsidR="00764439" w:rsidRPr="00764439">
              <w:rPr>
                <w:rFonts w:eastAsia="Times New Roman"/>
                <w:color w:val="000000"/>
                <w:kern w:val="0"/>
                <w:sz w:val="16"/>
                <w:szCs w:val="16"/>
                <w:lang w:eastAsia="ru-RU"/>
              </w:rPr>
              <w:t>. Строительство системы сбора, отвода и очистки поверхностного стока и дренажных вод</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46,00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30,40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700,00</w:t>
            </w:r>
          </w:p>
        </w:tc>
        <w:tc>
          <w:tcPr>
            <w:tcW w:w="309" w:type="pct"/>
            <w:shd w:val="clear" w:color="auto" w:fill="auto"/>
            <w:noWrap/>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1700,00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2430,40</w:t>
            </w:r>
          </w:p>
        </w:tc>
      </w:tr>
      <w:tr w:rsidR="00764439" w:rsidRPr="00764439" w:rsidTr="00A462A0">
        <w:trPr>
          <w:trHeight w:val="20"/>
        </w:trPr>
        <w:tc>
          <w:tcPr>
            <w:tcW w:w="2528" w:type="pct"/>
            <w:shd w:val="clear" w:color="auto" w:fill="auto"/>
            <w:vAlign w:val="center"/>
            <w:hideMark/>
          </w:tcPr>
          <w:p w:rsidR="00764439" w:rsidRPr="00764439" w:rsidRDefault="004C5386" w:rsidP="00764439">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11</w:t>
            </w:r>
            <w:r w:rsidR="00764439" w:rsidRPr="00764439">
              <w:rPr>
                <w:rFonts w:eastAsia="Times New Roman"/>
                <w:color w:val="000000"/>
                <w:kern w:val="0"/>
                <w:sz w:val="16"/>
                <w:szCs w:val="16"/>
                <w:lang w:eastAsia="ru-RU"/>
              </w:rPr>
              <w:t>. Разработка системы автоматизированного управления НС дождевой и дренажной канализации</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14,00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0,00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14,00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Итого по системе водоотведения</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139,30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850,00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839,00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799,00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2627,30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2597,00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2573,00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7797,30</w:t>
            </w:r>
          </w:p>
        </w:tc>
      </w:tr>
      <w:tr w:rsidR="00764439" w:rsidRPr="00764439" w:rsidTr="00A462A0">
        <w:trPr>
          <w:trHeight w:val="20"/>
        </w:trPr>
        <w:tc>
          <w:tcPr>
            <w:tcW w:w="2528" w:type="pct"/>
            <w:shd w:val="clear" w:color="auto" w:fill="auto"/>
            <w:vAlign w:val="center"/>
            <w:hideMark/>
          </w:tcPr>
          <w:p w:rsidR="00764439" w:rsidRPr="00764439" w:rsidRDefault="00764439" w:rsidP="00764439">
            <w:pPr>
              <w:widowControl/>
              <w:spacing w:before="0" w:after="0"/>
              <w:ind w:firstLine="0"/>
              <w:jc w:val="left"/>
              <w:rPr>
                <w:rFonts w:eastAsia="Times New Roman"/>
                <w:color w:val="000000"/>
                <w:kern w:val="0"/>
                <w:sz w:val="16"/>
                <w:szCs w:val="16"/>
                <w:lang w:eastAsia="ru-RU"/>
              </w:rPr>
            </w:pPr>
            <w:r w:rsidRPr="00764439">
              <w:rPr>
                <w:rFonts w:eastAsia="Times New Roman"/>
                <w:color w:val="000000"/>
                <w:kern w:val="0"/>
                <w:sz w:val="16"/>
                <w:szCs w:val="16"/>
                <w:lang w:eastAsia="ru-RU"/>
              </w:rPr>
              <w:t>В том числе ПИР</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7,20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54,04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45,12</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52,04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158,40</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163,34</w:t>
            </w:r>
          </w:p>
        </w:tc>
        <w:tc>
          <w:tcPr>
            <w:tcW w:w="309" w:type="pct"/>
            <w:shd w:val="clear" w:color="auto" w:fill="auto"/>
            <w:vAlign w:val="center"/>
            <w:hideMark/>
          </w:tcPr>
          <w:p w:rsidR="00764439" w:rsidRPr="00764439" w:rsidRDefault="00764439" w:rsidP="00764439">
            <w:pPr>
              <w:widowControl/>
              <w:spacing w:before="0" w:after="0"/>
              <w:ind w:firstLine="0"/>
              <w:jc w:val="center"/>
              <w:rPr>
                <w:rFonts w:eastAsia="Times New Roman"/>
                <w:color w:val="000000"/>
                <w:kern w:val="0"/>
                <w:sz w:val="16"/>
                <w:szCs w:val="16"/>
                <w:lang w:eastAsia="ru-RU"/>
              </w:rPr>
            </w:pPr>
            <w:r w:rsidRPr="00764439">
              <w:rPr>
                <w:rFonts w:eastAsia="Times New Roman"/>
                <w:color w:val="000000"/>
                <w:kern w:val="0"/>
                <w:sz w:val="16"/>
                <w:szCs w:val="16"/>
                <w:lang w:eastAsia="ru-RU"/>
              </w:rPr>
              <w:t>161,90</w:t>
            </w:r>
          </w:p>
        </w:tc>
        <w:tc>
          <w:tcPr>
            <w:tcW w:w="309" w:type="pct"/>
            <w:shd w:val="clear" w:color="auto" w:fill="auto"/>
            <w:noWrap/>
            <w:vAlign w:val="center"/>
            <w:hideMark/>
          </w:tcPr>
          <w:p w:rsidR="00764439" w:rsidRPr="00A462A0" w:rsidRDefault="00764439" w:rsidP="00764439">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483,64</w:t>
            </w:r>
          </w:p>
        </w:tc>
      </w:tr>
      <w:tr w:rsidR="00A462A0" w:rsidRPr="00764439" w:rsidTr="00A462A0">
        <w:trPr>
          <w:trHeight w:val="20"/>
        </w:trPr>
        <w:tc>
          <w:tcPr>
            <w:tcW w:w="2528" w:type="pct"/>
            <w:shd w:val="clear" w:color="auto" w:fill="auto"/>
            <w:vAlign w:val="center"/>
          </w:tcPr>
          <w:p w:rsidR="00A462A0" w:rsidRPr="00764439" w:rsidRDefault="00A462A0" w:rsidP="00A462A0">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С</w:t>
            </w:r>
            <w:r w:rsidRPr="00A462A0">
              <w:rPr>
                <w:rFonts w:eastAsia="Times New Roman"/>
                <w:color w:val="000000"/>
                <w:kern w:val="0"/>
                <w:sz w:val="16"/>
                <w:szCs w:val="16"/>
                <w:lang w:eastAsia="ru-RU"/>
              </w:rPr>
              <w:t>троительство нового коллектора для транспортировки стоков ф1000 мм длиной до 2,0 км</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F71B7D" w:rsidRDefault="00F71B7D" w:rsidP="00A462A0">
            <w:pPr>
              <w:widowControl/>
              <w:spacing w:before="0" w:after="0"/>
              <w:ind w:firstLine="0"/>
              <w:jc w:val="center"/>
              <w:rPr>
                <w:rFonts w:eastAsia="Times New Roman"/>
                <w:color w:val="000000"/>
                <w:kern w:val="0"/>
                <w:sz w:val="16"/>
                <w:szCs w:val="16"/>
                <w:lang w:eastAsia="ru-RU"/>
              </w:rPr>
            </w:pPr>
            <w:r>
              <w:rPr>
                <w:rFonts w:eastAsia="Times New Roman"/>
                <w:color w:val="000000"/>
                <w:kern w:val="0"/>
                <w:sz w:val="16"/>
                <w:szCs w:val="16"/>
                <w:lang w:val="en-US" w:eastAsia="ru-RU"/>
              </w:rPr>
              <w:t>7135</w:t>
            </w:r>
            <w:r>
              <w:rPr>
                <w:rFonts w:eastAsia="Times New Roman"/>
                <w:color w:val="000000"/>
                <w:kern w:val="0"/>
                <w:sz w:val="16"/>
                <w:szCs w:val="16"/>
                <w:lang w:eastAsia="ru-RU"/>
              </w:rPr>
              <w:t>,</w:t>
            </w:r>
            <w:r>
              <w:rPr>
                <w:rFonts w:eastAsia="Times New Roman"/>
                <w:color w:val="000000"/>
                <w:kern w:val="0"/>
                <w:sz w:val="16"/>
                <w:szCs w:val="16"/>
                <w:lang w:val="en-US" w:eastAsia="ru-RU"/>
              </w:rPr>
              <w:t>04</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A462A0" w:rsidRPr="00A462A0" w:rsidRDefault="00F71B7D" w:rsidP="00A462A0">
            <w:pPr>
              <w:widowControl/>
              <w:spacing w:before="0" w:after="0"/>
              <w:ind w:firstLine="0"/>
              <w:jc w:val="center"/>
              <w:rPr>
                <w:rFonts w:eastAsia="Times New Roman"/>
                <w:b/>
                <w:bCs/>
                <w:color w:val="000000"/>
                <w:kern w:val="0"/>
                <w:sz w:val="16"/>
                <w:szCs w:val="16"/>
                <w:lang w:eastAsia="ru-RU"/>
              </w:rPr>
            </w:pPr>
            <w:r w:rsidRPr="00F71B7D">
              <w:rPr>
                <w:rFonts w:eastAsia="Times New Roman"/>
                <w:b/>
                <w:bCs/>
                <w:color w:val="000000"/>
                <w:kern w:val="0"/>
                <w:sz w:val="16"/>
                <w:szCs w:val="16"/>
                <w:lang w:eastAsia="ru-RU"/>
              </w:rPr>
              <w:t>7135,04</w:t>
            </w:r>
          </w:p>
        </w:tc>
      </w:tr>
      <w:tr w:rsidR="00A462A0" w:rsidRPr="00764439" w:rsidTr="00A462A0">
        <w:trPr>
          <w:trHeight w:val="20"/>
        </w:trPr>
        <w:tc>
          <w:tcPr>
            <w:tcW w:w="2528" w:type="pct"/>
            <w:shd w:val="clear" w:color="auto" w:fill="auto"/>
            <w:vAlign w:val="center"/>
          </w:tcPr>
          <w:p w:rsidR="00A462A0" w:rsidRPr="00A462A0" w:rsidRDefault="00A462A0" w:rsidP="00A462A0">
            <w:pPr>
              <w:widowControl/>
              <w:spacing w:before="0" w:after="0"/>
              <w:ind w:firstLine="0"/>
              <w:jc w:val="left"/>
              <w:rPr>
                <w:rFonts w:eastAsia="Times New Roman"/>
                <w:color w:val="000000"/>
                <w:kern w:val="0"/>
                <w:sz w:val="16"/>
                <w:szCs w:val="16"/>
                <w:lang w:eastAsia="ru-RU"/>
              </w:rPr>
            </w:pPr>
            <w:r>
              <w:rPr>
                <w:rFonts w:eastAsia="Times New Roman"/>
                <w:color w:val="000000"/>
                <w:kern w:val="0"/>
                <w:sz w:val="16"/>
                <w:szCs w:val="16"/>
                <w:lang w:eastAsia="ru-RU"/>
              </w:rPr>
              <w:t>Л</w:t>
            </w:r>
            <w:r w:rsidRPr="00A462A0">
              <w:rPr>
                <w:rFonts w:eastAsia="Times New Roman"/>
                <w:color w:val="000000"/>
                <w:kern w:val="0"/>
                <w:sz w:val="16"/>
                <w:szCs w:val="16"/>
                <w:lang w:eastAsia="ru-RU"/>
              </w:rPr>
              <w:t>иквидация выпусков неочищенных городских сточных вод в р. Ай путем перекачки в</w:t>
            </w:r>
          </w:p>
          <w:p w:rsidR="00A462A0" w:rsidRPr="00764439" w:rsidRDefault="00A462A0" w:rsidP="00A462A0">
            <w:pPr>
              <w:widowControl/>
              <w:spacing w:before="0" w:after="0"/>
              <w:ind w:firstLine="0"/>
              <w:jc w:val="left"/>
              <w:rPr>
                <w:rFonts w:eastAsia="Times New Roman"/>
                <w:color w:val="000000"/>
                <w:kern w:val="0"/>
                <w:sz w:val="16"/>
                <w:szCs w:val="16"/>
                <w:lang w:eastAsia="ru-RU"/>
              </w:rPr>
            </w:pPr>
            <w:r w:rsidRPr="00A462A0">
              <w:rPr>
                <w:rFonts w:eastAsia="Times New Roman"/>
                <w:color w:val="000000"/>
                <w:kern w:val="0"/>
                <w:sz w:val="16"/>
                <w:szCs w:val="16"/>
                <w:lang w:eastAsia="ru-RU"/>
              </w:rPr>
              <w:t>существующие сети канализации</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A462A0" w:rsidRPr="00764439" w:rsidRDefault="00A462A0" w:rsidP="00A462A0">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A462A0" w:rsidRPr="00A462A0" w:rsidRDefault="00A462A0" w:rsidP="00A462A0">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rPr>
              <w:t>Переврезка коллектора канализации д=300 мм ул. им П.П.Аносова,175 до ул. Нижне-Тесьминская</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rPr>
              <w:t>Переврезка коллектора канализации д=500 мм от МЖК в коллектор д=1200 мм</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rPr>
              <w:t>Реконструкция коллектора Д=300 мм по ул. Полетаева, от дома № 117 до дома № 76, 650 м</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rPr>
              <w:t>Капитальный ремонт ж/б коллектора Д=1500 мм, проходящего в районе КНС "Кварцит" вблизи р. Ай</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lang w:eastAsia="ar-SA"/>
              </w:rPr>
              <w:t>Замена участка сети канализационного напорного коллектора</w:t>
            </w:r>
            <w:r w:rsidRPr="00494D50">
              <w:rPr>
                <w:sz w:val="18"/>
                <w:szCs w:val="20"/>
              </w:rPr>
              <w:t>, идущего от здания канализационно-насосной станции «Кварцит» (ул. Карла Маркса, д.63) до распределительной камеры протяженностью 47,5 м.</w:t>
            </w:r>
            <w:r w:rsidR="00BB28A7" w:rsidRPr="00DE2B14">
              <w:rPr>
                <w:sz w:val="18"/>
                <w:szCs w:val="20"/>
              </w:rPr>
              <w:t>(Д</w:t>
            </w:r>
            <w:r w:rsidR="00BB28A7">
              <w:rPr>
                <w:sz w:val="18"/>
                <w:szCs w:val="20"/>
              </w:rPr>
              <w:t>у</w:t>
            </w:r>
            <w:r w:rsidR="00BB28A7" w:rsidRPr="00DE2B14">
              <w:rPr>
                <w:sz w:val="18"/>
                <w:szCs w:val="20"/>
              </w:rPr>
              <w:t>=</w:t>
            </w:r>
            <w:r w:rsidR="00BB28A7">
              <w:rPr>
                <w:sz w:val="18"/>
                <w:szCs w:val="20"/>
              </w:rPr>
              <w:t>800</w:t>
            </w:r>
            <w:r w:rsidR="00BB28A7" w:rsidRPr="00DE2B14">
              <w:rPr>
                <w:sz w:val="18"/>
                <w:szCs w:val="20"/>
              </w:rPr>
              <w:t xml:space="preserve"> мм)</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r w:rsidR="00E56B4E" w:rsidRPr="00764439" w:rsidTr="00A462A0">
        <w:trPr>
          <w:trHeight w:val="20"/>
        </w:trPr>
        <w:tc>
          <w:tcPr>
            <w:tcW w:w="2528" w:type="pct"/>
            <w:shd w:val="clear" w:color="auto" w:fill="auto"/>
            <w:vAlign w:val="center"/>
          </w:tcPr>
          <w:p w:rsidR="00E56B4E" w:rsidRDefault="00E56B4E" w:rsidP="00E56B4E">
            <w:pPr>
              <w:widowControl/>
              <w:spacing w:before="0" w:after="0"/>
              <w:ind w:firstLine="0"/>
              <w:jc w:val="left"/>
              <w:rPr>
                <w:rFonts w:eastAsia="Times New Roman"/>
                <w:color w:val="000000"/>
                <w:kern w:val="0"/>
                <w:sz w:val="16"/>
                <w:szCs w:val="16"/>
                <w:lang w:eastAsia="ru-RU"/>
              </w:rPr>
            </w:pPr>
            <w:r w:rsidRPr="00494D50">
              <w:rPr>
                <w:sz w:val="18"/>
                <w:szCs w:val="20"/>
              </w:rPr>
              <w:t>Капитальный ремонт энергохозяйства КНС "Кварцит"</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vAlign w:val="center"/>
          </w:tcPr>
          <w:p w:rsidR="00E56B4E" w:rsidRPr="00600C9B" w:rsidRDefault="00E56B4E" w:rsidP="00E56B4E">
            <w:pPr>
              <w:widowControl/>
              <w:spacing w:before="0" w:after="0"/>
              <w:ind w:firstLine="0"/>
              <w:jc w:val="center"/>
              <w:rPr>
                <w:rFonts w:eastAsia="Times New Roman"/>
                <w:color w:val="000000"/>
                <w:kern w:val="0"/>
                <w:sz w:val="16"/>
                <w:szCs w:val="16"/>
                <w:lang w:eastAsia="ru-RU"/>
              </w:rPr>
            </w:pPr>
            <w:r w:rsidRPr="00600C9B">
              <w:rPr>
                <w:rFonts w:eastAsia="Times New Roman"/>
                <w:color w:val="000000"/>
                <w:kern w:val="0"/>
                <w:sz w:val="16"/>
                <w:szCs w:val="16"/>
                <w:lang w:eastAsia="ru-RU"/>
              </w:rPr>
              <w:t>0,00</w:t>
            </w:r>
          </w:p>
        </w:tc>
        <w:tc>
          <w:tcPr>
            <w:tcW w:w="309" w:type="pct"/>
            <w:shd w:val="clear" w:color="auto" w:fill="auto"/>
            <w:noWrap/>
            <w:vAlign w:val="center"/>
          </w:tcPr>
          <w:p w:rsidR="00E56B4E" w:rsidRPr="00A462A0" w:rsidRDefault="00E56B4E" w:rsidP="00E56B4E">
            <w:pPr>
              <w:widowControl/>
              <w:spacing w:before="0" w:after="0"/>
              <w:ind w:firstLine="0"/>
              <w:jc w:val="center"/>
              <w:rPr>
                <w:rFonts w:eastAsia="Times New Roman"/>
                <w:b/>
                <w:bCs/>
                <w:color w:val="000000"/>
                <w:kern w:val="0"/>
                <w:sz w:val="16"/>
                <w:szCs w:val="16"/>
                <w:lang w:eastAsia="ru-RU"/>
              </w:rPr>
            </w:pPr>
            <w:r w:rsidRPr="00A462A0">
              <w:rPr>
                <w:rFonts w:eastAsia="Times New Roman"/>
                <w:b/>
                <w:bCs/>
                <w:color w:val="000000"/>
                <w:kern w:val="0"/>
                <w:sz w:val="16"/>
                <w:szCs w:val="16"/>
                <w:lang w:eastAsia="ru-RU"/>
              </w:rPr>
              <w:t>0,00</w:t>
            </w:r>
          </w:p>
        </w:tc>
      </w:tr>
    </w:tbl>
    <w:p w:rsidR="00772D52" w:rsidRPr="00772D52" w:rsidRDefault="00772D52" w:rsidP="004234E7">
      <w:pPr>
        <w:spacing w:line="276" w:lineRule="auto"/>
        <w:ind w:firstLine="567"/>
      </w:pPr>
    </w:p>
    <w:p w:rsidR="00772D52" w:rsidRPr="00772D52" w:rsidRDefault="00772D52" w:rsidP="004234E7">
      <w:pPr>
        <w:spacing w:line="276" w:lineRule="auto"/>
        <w:ind w:firstLine="567"/>
        <w:sectPr w:rsidR="00772D52" w:rsidRPr="00772D52" w:rsidSect="006604C4">
          <w:pgSz w:w="16840" w:h="11900" w:orient="landscape"/>
          <w:pgMar w:top="851" w:right="1134" w:bottom="851" w:left="1134" w:header="567" w:footer="567" w:gutter="0"/>
          <w:cols w:space="708"/>
          <w:docGrid w:linePitch="360"/>
        </w:sectPr>
      </w:pPr>
    </w:p>
    <w:p w:rsidR="00520666" w:rsidRPr="008629BC" w:rsidRDefault="00520666" w:rsidP="004234E7">
      <w:pPr>
        <w:spacing w:line="276" w:lineRule="auto"/>
        <w:ind w:firstLine="567"/>
      </w:pPr>
      <w:r w:rsidRPr="008629BC">
        <w:t>Следует отметить, что значительная доля мероприятий связана с уменьшением нагрузки на окружающую среду и улучшением социальных условий и санитарно-гигиенического состояния территории. Расчет эффектов от этих мероприятий затруднителен ввиду отсутствия общепринятых нормативных методик и вследствие недостаточного учета объема сбрасываемых компонентов – загрязнителей.</w:t>
      </w:r>
    </w:p>
    <w:p w:rsidR="00520666" w:rsidRPr="008629BC" w:rsidRDefault="00520666" w:rsidP="00715FAF">
      <w:pPr>
        <w:pStyle w:val="40"/>
        <w:ind w:left="567"/>
      </w:pPr>
      <w:r w:rsidRPr="008629BC">
        <w:t>Комплекс мероприятий по расширению и реконструкции системы отведения бытовых стоков</w:t>
      </w:r>
      <w:r w:rsidR="00620A6F">
        <w:t>.</w:t>
      </w:r>
    </w:p>
    <w:p w:rsidR="00520666" w:rsidRPr="00715FAF" w:rsidRDefault="00520666" w:rsidP="00715FAF">
      <w:pPr>
        <w:pStyle w:val="50"/>
        <w:ind w:left="1134" w:firstLine="0"/>
        <w:rPr>
          <w:rFonts w:ascii="Times New Roman" w:hAnsi="Times New Roman"/>
          <w:b/>
          <w:bCs/>
          <w:color w:val="auto"/>
          <w:sz w:val="24"/>
          <w:szCs w:val="24"/>
        </w:rPr>
      </w:pPr>
      <w:r w:rsidRPr="00715FAF">
        <w:rPr>
          <w:rFonts w:ascii="Times New Roman" w:hAnsi="Times New Roman"/>
          <w:b/>
          <w:bCs/>
          <w:color w:val="auto"/>
          <w:sz w:val="24"/>
          <w:szCs w:val="24"/>
        </w:rPr>
        <w:t>Блок мероприятий, касающихся очистных сооружений канализации (ОСК)</w:t>
      </w:r>
      <w:r w:rsidR="00620A6F">
        <w:rPr>
          <w:rFonts w:ascii="Times New Roman" w:hAnsi="Times New Roman"/>
          <w:b/>
          <w:bCs/>
          <w:color w:val="auto"/>
          <w:sz w:val="24"/>
          <w:szCs w:val="24"/>
        </w:rPr>
        <w:t>.</w:t>
      </w:r>
    </w:p>
    <w:p w:rsidR="00520666" w:rsidRPr="008629BC" w:rsidRDefault="00520666" w:rsidP="004234E7">
      <w:pPr>
        <w:spacing w:line="276" w:lineRule="auto"/>
        <w:ind w:firstLine="567"/>
      </w:pPr>
      <w:r w:rsidRPr="008629BC">
        <w:t xml:space="preserve">Технология очистки стока на существующих ОС г. Златоуста достаточно устаревшая и в принципе не позволяет очистить сток до современных норм сбросав водный объект рыбохозяйственного назначения (р. Ай) по азотно фосфорной группе. Кроме того, станция перегружена по расходу (производительность 40000 </w:t>
      </w:r>
      <w:r w:rsidR="00772D52">
        <w:t>м³</w:t>
      </w:r>
      <w:r w:rsidRPr="008629BC">
        <w:t xml:space="preserve">/сут, что меньше объема поступающих стоков), часть сооружений находитсяв аварийном состоянии (секция </w:t>
      </w:r>
      <w:r w:rsidR="00723970">
        <w:t xml:space="preserve">№ </w:t>
      </w:r>
      <w:r w:rsidRPr="008629BC">
        <w:t xml:space="preserve">1 и </w:t>
      </w:r>
      <w:r w:rsidR="00723970">
        <w:t xml:space="preserve">№ </w:t>
      </w:r>
      <w:r w:rsidRPr="008629BC">
        <w:t>2 аэротенка, насос циркуляции активного ила), а блок доочистки отсутствует. Положение усугубляется тем, что в систему водоотведения поступает без очистки сток промышленных предприятий, содержащий ионы цветных и тяжелых металлов, а также стоки с большим содержанием нефтепродуктов.</w:t>
      </w:r>
    </w:p>
    <w:p w:rsidR="00520666" w:rsidRPr="008629BC" w:rsidRDefault="00520666" w:rsidP="004234E7">
      <w:pPr>
        <w:spacing w:line="276" w:lineRule="auto"/>
        <w:ind w:firstLine="567"/>
      </w:pPr>
      <w:r w:rsidRPr="008629BC">
        <w:t xml:space="preserve">Рассматриваемый блок мероприятий, касающийся реконструкции очистных сооружений и имеющий целью исключение сброса неочищенных и недостаточно очищенных стоков в р. Ай, предполагает, помимо реконструкции самих ОС, реконструкцию напорных коллекторов от КНС «Кварцит» до ОС. </w:t>
      </w:r>
    </w:p>
    <w:p w:rsidR="00520666" w:rsidRPr="008629BC" w:rsidRDefault="00520666" w:rsidP="004234E7">
      <w:pPr>
        <w:spacing w:line="276" w:lineRule="auto"/>
        <w:ind w:firstLine="567"/>
      </w:pPr>
      <w:r w:rsidRPr="008629BC">
        <w:t>Документация для реконструкции нуждается в разработке и корректировкепо следующим направлениям:</w:t>
      </w:r>
    </w:p>
    <w:p w:rsidR="00520666" w:rsidRPr="00764439" w:rsidRDefault="00520666" w:rsidP="00867FB4">
      <w:pPr>
        <w:pStyle w:val="afc"/>
        <w:numPr>
          <w:ilvl w:val="0"/>
          <w:numId w:val="3"/>
        </w:numPr>
        <w:spacing w:before="0" w:beforeAutospacing="0" w:after="0" w:afterAutospacing="0"/>
        <w:ind w:left="1134" w:hanging="357"/>
      </w:pPr>
      <w:r w:rsidRPr="00764439">
        <w:t xml:space="preserve">производительность ОС и ГКНС 75 000 и 65 000 </w:t>
      </w:r>
      <w:r w:rsidR="00772D52" w:rsidRPr="00764439">
        <w:t>м³</w:t>
      </w:r>
      <w:r w:rsidRPr="00764439">
        <w:t>/сут соответственно – как показывает выполненный в настоящей работе расчет, объем городских стоковк расчетному сроку не будет превышать 75</w:t>
      </w:r>
      <w:r w:rsidR="00261C96" w:rsidRPr="00764439">
        <w:t> </w:t>
      </w:r>
      <w:r w:rsidRPr="00764439">
        <w:t>000</w:t>
      </w:r>
      <w:r w:rsidR="00772D52" w:rsidRPr="00764439">
        <w:t>м³</w:t>
      </w:r>
      <w:r w:rsidRPr="00764439">
        <w:t>/сут, проекты этих сооружений необходимо разрабатывать</w:t>
      </w:r>
      <w:r w:rsidR="00D473EF">
        <w:t>;</w:t>
      </w:r>
    </w:p>
    <w:p w:rsidR="00520666" w:rsidRPr="00764439" w:rsidRDefault="00520666" w:rsidP="00867FB4">
      <w:pPr>
        <w:pStyle w:val="afc"/>
        <w:numPr>
          <w:ilvl w:val="0"/>
          <w:numId w:val="3"/>
        </w:numPr>
        <w:spacing w:before="0" w:beforeAutospacing="0" w:after="0" w:afterAutospacing="0"/>
        <w:ind w:left="1134" w:hanging="357"/>
      </w:pPr>
      <w:r w:rsidRPr="00764439">
        <w:t>необходимо запроектировать переустройство коллекторов, подводящих стокк входному порталу тоннеля;</w:t>
      </w:r>
    </w:p>
    <w:p w:rsidR="00520666" w:rsidRPr="00764439" w:rsidRDefault="00520666" w:rsidP="00867FB4">
      <w:pPr>
        <w:pStyle w:val="afc"/>
        <w:numPr>
          <w:ilvl w:val="0"/>
          <w:numId w:val="3"/>
        </w:numPr>
        <w:spacing w:before="0" w:beforeAutospacing="0" w:after="0" w:afterAutospacing="0"/>
        <w:ind w:left="1134" w:hanging="357"/>
      </w:pPr>
      <w:r w:rsidRPr="00764439">
        <w:t>не разработана рабочая документация на 2, 3, 4 очереди строительства ОСК;</w:t>
      </w:r>
    </w:p>
    <w:p w:rsidR="00520666" w:rsidRDefault="00520666" w:rsidP="00867FB4">
      <w:pPr>
        <w:pStyle w:val="afc"/>
        <w:numPr>
          <w:ilvl w:val="0"/>
          <w:numId w:val="3"/>
        </w:numPr>
        <w:spacing w:before="0" w:beforeAutospacing="0" w:after="0" w:afterAutospacing="0"/>
        <w:ind w:left="1134" w:hanging="357"/>
      </w:pPr>
      <w:r w:rsidRPr="008629BC">
        <w:t>реконструкция напорного коллектора от КНС «Кварцит» до ОСК.</w:t>
      </w:r>
    </w:p>
    <w:p w:rsidR="00520666" w:rsidRPr="00715FAF" w:rsidRDefault="00520666" w:rsidP="00715FAF">
      <w:pPr>
        <w:pStyle w:val="50"/>
        <w:ind w:left="1134" w:firstLine="0"/>
        <w:rPr>
          <w:rFonts w:ascii="Times New Roman" w:hAnsi="Times New Roman"/>
          <w:b/>
          <w:bCs/>
          <w:color w:val="auto"/>
          <w:sz w:val="24"/>
          <w:szCs w:val="24"/>
        </w:rPr>
      </w:pPr>
      <w:r w:rsidRPr="00715FAF">
        <w:rPr>
          <w:rFonts w:ascii="Times New Roman" w:hAnsi="Times New Roman"/>
          <w:b/>
          <w:bCs/>
          <w:color w:val="auto"/>
          <w:sz w:val="24"/>
          <w:szCs w:val="24"/>
        </w:rPr>
        <w:t>Блок мероприятий, касающихся канализационных насосных станций (КНС) на сети бытовой канализации</w:t>
      </w:r>
      <w:r w:rsidR="00620A6F">
        <w:rPr>
          <w:rFonts w:ascii="Times New Roman" w:hAnsi="Times New Roman"/>
          <w:b/>
          <w:bCs/>
          <w:color w:val="auto"/>
          <w:sz w:val="24"/>
          <w:szCs w:val="24"/>
        </w:rPr>
        <w:t>.</w:t>
      </w:r>
    </w:p>
    <w:p w:rsidR="00520666" w:rsidRPr="008629BC" w:rsidRDefault="00520666" w:rsidP="004234E7">
      <w:pPr>
        <w:spacing w:line="276" w:lineRule="auto"/>
        <w:ind w:firstLine="567"/>
      </w:pPr>
      <w:r w:rsidRPr="008629BC">
        <w:t>Районные перекачивающие насосные станции направляют стокиот магистральных коллекторов к головной насосной станции.</w:t>
      </w:r>
    </w:p>
    <w:p w:rsidR="00520666" w:rsidRPr="008629BC" w:rsidRDefault="00520666" w:rsidP="004234E7">
      <w:pPr>
        <w:spacing w:line="276" w:lineRule="auto"/>
        <w:ind w:firstLine="567"/>
      </w:pPr>
      <w:r w:rsidRPr="008629BC">
        <w:t>Данный блок мероприятий распадается на несколько направлений.</w:t>
      </w:r>
    </w:p>
    <w:p w:rsidR="00520666" w:rsidRPr="00937715" w:rsidRDefault="00520666" w:rsidP="004234E7">
      <w:pPr>
        <w:spacing w:line="276" w:lineRule="auto"/>
        <w:ind w:firstLine="567"/>
        <w:rPr>
          <w:b/>
          <w:bCs/>
        </w:rPr>
      </w:pPr>
      <w:r w:rsidRPr="00937715">
        <w:rPr>
          <w:b/>
          <w:bCs/>
        </w:rPr>
        <w:t>1. Модернизация существующих КНС.</w:t>
      </w:r>
    </w:p>
    <w:p w:rsidR="00520666" w:rsidRPr="008629BC" w:rsidRDefault="00520666" w:rsidP="004234E7">
      <w:pPr>
        <w:spacing w:line="276" w:lineRule="auto"/>
        <w:ind w:firstLine="567"/>
      </w:pPr>
      <w:r w:rsidRPr="008629BC">
        <w:t>В настоящее время в г. Златоусте, помимо головной КНС «Кварцит», действует 7 районных КНС «Белый ключ», «Мясокомбинат», «Мобиль», «Вокзал», «Турист», «Булат» и «Ветлужская».</w:t>
      </w:r>
    </w:p>
    <w:p w:rsidR="00520666" w:rsidRPr="008629BC" w:rsidRDefault="00520666" w:rsidP="004234E7">
      <w:pPr>
        <w:spacing w:line="276" w:lineRule="auto"/>
        <w:ind w:firstLine="567"/>
      </w:pPr>
      <w:r w:rsidRPr="008629BC">
        <w:t>Большая часть существующих КНС физически и морально устарела, насосное оборудование не отвечает требованиям энергосбережения. Предложена замена этих КНС на блочные заводского изготовления с установкой автоматизированных погружных насосов с режущей кромкой. Так же в автоматизированный режим работы(на действующемобору</w:t>
      </w:r>
      <w:r w:rsidR="00D6484E" w:rsidRPr="008629BC">
        <w:t>д</w:t>
      </w:r>
      <w:r w:rsidRPr="008629BC">
        <w:t xml:space="preserve">овании) переведены следующие КНС: «Белый ключ»; «Мобиль». </w:t>
      </w:r>
    </w:p>
    <w:p w:rsidR="00520666" w:rsidRPr="008629BC" w:rsidRDefault="00520666" w:rsidP="004234E7">
      <w:pPr>
        <w:spacing w:line="276" w:lineRule="auto"/>
        <w:ind w:firstLine="567"/>
      </w:pPr>
      <w:r w:rsidRPr="008629BC">
        <w:t>Насосные станции «Мясокомбинат» и «Турист», которые в дальнейшем должны будут принимать стоки от районов перспективной застройки, реконструируются с увеличением производительности. Вопрос об увеличении производительности при реконструкции, «Турист», «Мясокомбинат»должен решаться при детальном проектировании.</w:t>
      </w:r>
    </w:p>
    <w:p w:rsidR="00520666" w:rsidRPr="008629BC" w:rsidRDefault="00520666" w:rsidP="004234E7">
      <w:pPr>
        <w:spacing w:line="276" w:lineRule="auto"/>
        <w:ind w:firstLine="567"/>
      </w:pPr>
      <w:r w:rsidRPr="008629BC">
        <w:t xml:space="preserve">Здесь необходимо отметить, что в перечнях мероприятий к различным инвестиционным программам заложена реконструкция станции «Мобиль» (другое название «КНС Пушкинского поселка») с учетом приема промывной водыот Тесьминской НФС. При этом в настоящее время разрабатывается проект «Реконструкция насосно-фильтровальной станции на р. Большая Тесьма», где предусмотрено введение системы оборота промывной воды. Таким образом, при проектировании реконструкции КНС «Мобиль» следует учитывать поступление стоков только от жилой застройки, в том числе – Пушкинского поселка. </w:t>
      </w:r>
    </w:p>
    <w:p w:rsidR="00520666" w:rsidRPr="008629BC" w:rsidRDefault="00520666" w:rsidP="004234E7">
      <w:pPr>
        <w:spacing w:line="276" w:lineRule="auto"/>
        <w:ind w:firstLine="567"/>
      </w:pPr>
      <w:r w:rsidRPr="008629BC">
        <w:t xml:space="preserve">Что касается КНС «Белый ключ», то эта локальная станция обслуживает коттеджный поселок «Белый ключ». </w:t>
      </w:r>
    </w:p>
    <w:p w:rsidR="00520666" w:rsidRDefault="00520666" w:rsidP="004234E7">
      <w:pPr>
        <w:spacing w:line="276" w:lineRule="auto"/>
        <w:ind w:firstLine="567"/>
      </w:pPr>
      <w:r w:rsidRPr="008629BC">
        <w:t>Необходимо предусмотреть проектирование и последующее строительство самотечного канализационного коллектора в районе привокзальной площади(ул.Аносова,д.</w:t>
      </w:r>
      <w:r w:rsidR="00723970">
        <w:t xml:space="preserve">№ </w:t>
      </w:r>
      <w:r w:rsidRPr="008629BC">
        <w:t>178д.</w:t>
      </w:r>
      <w:r w:rsidR="00723970">
        <w:t xml:space="preserve">№ </w:t>
      </w:r>
      <w:r w:rsidRPr="008629BC">
        <w:t xml:space="preserve">182).С последующей реконструкцией </w:t>
      </w:r>
      <w:r w:rsidR="00764439" w:rsidRPr="008629BC">
        <w:t>канализационного тоннеля,</w:t>
      </w:r>
      <w:r w:rsidRPr="008629BC">
        <w:t xml:space="preserve"> расположенного под полотном железной дорогии канализационного коллектора от ул. 1</w:t>
      </w:r>
      <w:r w:rsidR="00261C96" w:rsidRPr="008629BC">
        <w:t>-</w:t>
      </w:r>
      <w:r w:rsidRPr="008629BC">
        <w:t>я Н.Вокзальная до ул. 5</w:t>
      </w:r>
      <w:r w:rsidR="00261C96" w:rsidRPr="008629BC">
        <w:t>-</w:t>
      </w:r>
      <w:r w:rsidRPr="008629BC">
        <w:t xml:space="preserve">я Н.Вокзальная. </w:t>
      </w:r>
    </w:p>
    <w:p w:rsidR="00520666" w:rsidRPr="00937715" w:rsidRDefault="00520666" w:rsidP="004234E7">
      <w:pPr>
        <w:spacing w:line="276" w:lineRule="auto"/>
        <w:ind w:firstLine="567"/>
        <w:rPr>
          <w:b/>
          <w:bCs/>
        </w:rPr>
      </w:pPr>
      <w:r w:rsidRPr="00937715">
        <w:rPr>
          <w:b/>
          <w:bCs/>
        </w:rPr>
        <w:t>2. Строительство новых КНС.</w:t>
      </w:r>
    </w:p>
    <w:p w:rsidR="00520666" w:rsidRPr="008629BC" w:rsidRDefault="00520666" w:rsidP="004234E7">
      <w:pPr>
        <w:spacing w:line="276" w:lineRule="auto"/>
        <w:ind w:firstLine="567"/>
      </w:pPr>
      <w:r w:rsidRPr="008629BC">
        <w:t>Следующее направление в блоке мероприятий, касающихся КНС – строительство новых станций. Реализация данных проектов должна дать следующие результаты:</w:t>
      </w:r>
    </w:p>
    <w:p w:rsidR="00520666" w:rsidRPr="008629BC" w:rsidRDefault="00520666" w:rsidP="00867FB4">
      <w:pPr>
        <w:pStyle w:val="afc"/>
        <w:numPr>
          <w:ilvl w:val="0"/>
          <w:numId w:val="3"/>
        </w:numPr>
        <w:spacing w:before="0" w:beforeAutospacing="0" w:after="0" w:afterAutospacing="0"/>
        <w:ind w:left="1134" w:hanging="357"/>
      </w:pPr>
      <w:r w:rsidRPr="008629BC">
        <w:t>строительство КНС по ул. Матросова – позволит исключить сброс неочищенных сточных вод в реку Ай.В настоящее времяхозбытовые стокис ул. Матросова, Чернышевского, Герцена сбрасываются в реку Ай без очистки из-за невозможности их транспортировки на ОСК. Реализации проекта позволит значительно улучшить экологическую обстановку реки в этом районе города;</w:t>
      </w:r>
    </w:p>
    <w:p w:rsidR="00520666" w:rsidRPr="008629BC" w:rsidRDefault="00520666" w:rsidP="00867FB4">
      <w:pPr>
        <w:pStyle w:val="afc"/>
        <w:numPr>
          <w:ilvl w:val="0"/>
          <w:numId w:val="3"/>
        </w:numPr>
        <w:spacing w:before="0" w:beforeAutospacing="0" w:after="0" w:afterAutospacing="0"/>
        <w:ind w:left="1134" w:hanging="357"/>
      </w:pPr>
      <w:r w:rsidRPr="008629BC">
        <w:t xml:space="preserve">строительство КНС в п. Чапаевский и в жилом районе «7 участок» позволит принимать стоки от существующей неканализованной застройки. Подключение напорного трубопровода от КНС п. Чапаевский возможно в коллектор Д=500, идущий от района вокзала. </w:t>
      </w:r>
    </w:p>
    <w:p w:rsidR="00520666" w:rsidRPr="008629BC" w:rsidRDefault="00520666" w:rsidP="004234E7">
      <w:pPr>
        <w:spacing w:line="276" w:lineRule="auto"/>
        <w:ind w:firstLine="567"/>
      </w:pPr>
      <w:r w:rsidRPr="008629BC">
        <w:t xml:space="preserve">Что касается строительства КНС района «7 участок», то при детальном проектировании системы канализации этого района необходимо провести технико-экономическое сравнение вариантов: </w:t>
      </w:r>
    </w:p>
    <w:p w:rsidR="00520666" w:rsidRPr="008629BC" w:rsidRDefault="00520666" w:rsidP="00867FB4">
      <w:pPr>
        <w:pStyle w:val="afc"/>
        <w:numPr>
          <w:ilvl w:val="0"/>
          <w:numId w:val="3"/>
        </w:numPr>
        <w:spacing w:before="0" w:beforeAutospacing="0" w:after="0" w:afterAutospacing="0"/>
        <w:ind w:left="1134" w:hanging="357"/>
      </w:pPr>
      <w:r w:rsidRPr="008629BC">
        <w:t>устройство КНС с прокладкой напорной линии по территории Метзаводас переходом через ж/д пути и р. Ай и подключением в КНС «Метзавод» либо в один из коллекторов правобережной застройки;</w:t>
      </w:r>
    </w:p>
    <w:p w:rsidR="00520666" w:rsidRPr="008629BC" w:rsidRDefault="00520666" w:rsidP="00867FB4">
      <w:pPr>
        <w:pStyle w:val="afc"/>
        <w:numPr>
          <w:ilvl w:val="0"/>
          <w:numId w:val="3"/>
        </w:numPr>
        <w:spacing w:before="0" w:beforeAutospacing="0" w:after="0" w:afterAutospacing="0"/>
        <w:ind w:left="1134" w:hanging="357"/>
      </w:pPr>
      <w:r w:rsidRPr="008629BC">
        <w:t>устройство локальных очистных сооружений для района «7 участок»с выпуском очищенного стока в р. Ай, что также не исключит переход через ж/д пути, но позволит не трассировать сеть по территории Метзавода и не устраивать дюкер через р. Ай.</w:t>
      </w:r>
    </w:p>
    <w:p w:rsidR="00520666" w:rsidRPr="008629BC" w:rsidRDefault="00520666" w:rsidP="004234E7">
      <w:pPr>
        <w:spacing w:line="276" w:lineRule="auto"/>
        <w:ind w:firstLine="567"/>
      </w:pPr>
      <w:r w:rsidRPr="008629BC">
        <w:t>Отдельно необходимо отметить, что все существующие и проектируемые КНС должны быть обеспечены электроснабжением по 1 категории.</w:t>
      </w:r>
    </w:p>
    <w:p w:rsidR="00520666" w:rsidRPr="008629BC" w:rsidRDefault="00520666" w:rsidP="004234E7">
      <w:pPr>
        <w:spacing w:line="276" w:lineRule="auto"/>
        <w:ind w:firstLine="567"/>
      </w:pPr>
      <w:r w:rsidRPr="008629BC">
        <w:t>Цели данного вида проектов:</w:t>
      </w:r>
    </w:p>
    <w:p w:rsidR="00520666" w:rsidRPr="008629BC" w:rsidRDefault="00520666" w:rsidP="004234E7">
      <w:pPr>
        <w:spacing w:line="276" w:lineRule="auto"/>
        <w:ind w:firstLine="567"/>
      </w:pPr>
      <w:r w:rsidRPr="008629BC">
        <w:t>1. Улучшение экологической ситуации за счет прекращения сброса стоков в водный объект без очистки.</w:t>
      </w:r>
    </w:p>
    <w:p w:rsidR="00520666" w:rsidRPr="008629BC" w:rsidRDefault="00520666" w:rsidP="004234E7">
      <w:pPr>
        <w:spacing w:line="276" w:lineRule="auto"/>
        <w:ind w:firstLine="567"/>
      </w:pPr>
      <w:r w:rsidRPr="008629BC">
        <w:t>2. Снижение аварийных ситуаций и утечек стоков из напорных трубопроводовза счет приведение в соответствие характеристик насосного оборудованияи характеристик сетей.</w:t>
      </w:r>
    </w:p>
    <w:p w:rsidR="00520666" w:rsidRPr="008629BC" w:rsidRDefault="00520666" w:rsidP="004234E7">
      <w:pPr>
        <w:spacing w:line="276" w:lineRule="auto"/>
        <w:ind w:firstLine="567"/>
      </w:pPr>
      <w:r w:rsidRPr="008629BC">
        <w:t>3. Экономия электроэнергии за счет применения энергосберегающего оборудования.</w:t>
      </w:r>
    </w:p>
    <w:p w:rsidR="00520666" w:rsidRPr="008629BC" w:rsidRDefault="00520666" w:rsidP="004234E7">
      <w:pPr>
        <w:spacing w:line="276" w:lineRule="auto"/>
        <w:ind w:firstLine="567"/>
      </w:pPr>
      <w:r w:rsidRPr="008629BC">
        <w:t>4. Возможность подключения ранее неканализованной застройки.</w:t>
      </w:r>
    </w:p>
    <w:p w:rsidR="00520666" w:rsidRPr="008629BC" w:rsidRDefault="00520666" w:rsidP="004234E7">
      <w:pPr>
        <w:spacing w:line="276" w:lineRule="auto"/>
        <w:ind w:firstLine="567"/>
      </w:pPr>
      <w:r w:rsidRPr="008629BC">
        <w:t xml:space="preserve">Затраты на реконструкцию рассчитаны на основе данных объектов-аналогови по материалам, предоставленных ООО «Златоустовский «Водоканал». </w:t>
      </w:r>
    </w:p>
    <w:p w:rsidR="00520666" w:rsidRPr="008629BC" w:rsidRDefault="00520666" w:rsidP="004234E7">
      <w:pPr>
        <w:spacing w:line="276" w:lineRule="auto"/>
        <w:ind w:firstLine="567"/>
      </w:pPr>
      <w:r w:rsidRPr="008629BC">
        <w:t>Эффекты от реализации связаны с экономией электроэнергии на привод насосов при переходе на современное оборудование, с экономией средств, затрачиваемых при устранении аварий, а также взимания платы за подключение новых потребителей как существующей неканализованной, так и новой застройки.</w:t>
      </w:r>
    </w:p>
    <w:p w:rsidR="00520666" w:rsidRPr="00715FAF" w:rsidRDefault="00520666" w:rsidP="00715FAF">
      <w:pPr>
        <w:pStyle w:val="50"/>
        <w:ind w:left="1134" w:firstLine="0"/>
        <w:rPr>
          <w:rFonts w:ascii="Times New Roman" w:hAnsi="Times New Roman"/>
          <w:b/>
          <w:bCs/>
          <w:color w:val="auto"/>
          <w:sz w:val="24"/>
          <w:szCs w:val="24"/>
        </w:rPr>
      </w:pPr>
      <w:r w:rsidRPr="00715FAF">
        <w:rPr>
          <w:rFonts w:ascii="Times New Roman" w:hAnsi="Times New Roman"/>
          <w:b/>
          <w:bCs/>
          <w:color w:val="auto"/>
          <w:sz w:val="24"/>
          <w:szCs w:val="24"/>
        </w:rPr>
        <w:t>Блок мероприятий, касающихся реконструкции и расширения сети бытовой канализации</w:t>
      </w:r>
    </w:p>
    <w:p w:rsidR="00520666" w:rsidRPr="008629BC" w:rsidRDefault="00520666" w:rsidP="004234E7">
      <w:pPr>
        <w:spacing w:line="276" w:lineRule="auto"/>
        <w:ind w:firstLine="567"/>
      </w:pPr>
      <w:r w:rsidRPr="008629BC">
        <w:t>Данный комплекс мероприятий включает работы по увеличению пропускной способности существующих сетей, строительство новых сетей и ремонту существующих. Эти работы распадаются на следующие направления.</w:t>
      </w:r>
    </w:p>
    <w:p w:rsidR="00520666" w:rsidRPr="00867FB4" w:rsidRDefault="00520666" w:rsidP="004234E7">
      <w:pPr>
        <w:spacing w:line="276" w:lineRule="auto"/>
        <w:ind w:firstLine="567"/>
        <w:rPr>
          <w:b/>
          <w:bCs/>
          <w:u w:val="single"/>
        </w:rPr>
      </w:pPr>
      <w:r w:rsidRPr="00867FB4">
        <w:rPr>
          <w:b/>
          <w:bCs/>
          <w:u w:val="single"/>
        </w:rPr>
        <w:t>Увеличение пропускной способности существующих сетей</w:t>
      </w:r>
    </w:p>
    <w:p w:rsidR="00520666" w:rsidRPr="008629BC" w:rsidRDefault="00520666" w:rsidP="004234E7">
      <w:pPr>
        <w:spacing w:line="276" w:lineRule="auto"/>
        <w:ind w:firstLine="567"/>
      </w:pPr>
      <w:r w:rsidRPr="008629BC">
        <w:t xml:space="preserve">Цель мероприятий – повышение пропускной способности сетей, что дает возможность подключения новых потребителей (как существующей застройки, таки районов нового строительства). </w:t>
      </w:r>
    </w:p>
    <w:p w:rsidR="00520666" w:rsidRPr="00867FB4" w:rsidRDefault="00520666" w:rsidP="003B36B2">
      <w:pPr>
        <w:pStyle w:val="afc"/>
        <w:numPr>
          <w:ilvl w:val="0"/>
          <w:numId w:val="15"/>
        </w:numPr>
        <w:spacing w:before="120" w:beforeAutospacing="0" w:after="120" w:afterAutospacing="0"/>
        <w:ind w:left="1281" w:hanging="357"/>
        <w:rPr>
          <w:b/>
          <w:bCs/>
        </w:rPr>
      </w:pPr>
      <w:r w:rsidRPr="00867FB4">
        <w:rPr>
          <w:b/>
          <w:bCs/>
        </w:rPr>
        <w:t>Строительство дублирующих и перекладка с увеличением диаметра существующих магистральных коллекторов для увеличения их пропускной способности</w:t>
      </w:r>
    </w:p>
    <w:p w:rsidR="00520666" w:rsidRPr="008629BC" w:rsidRDefault="00520666" w:rsidP="004234E7">
      <w:pPr>
        <w:spacing w:line="276" w:lineRule="auto"/>
        <w:ind w:firstLine="567"/>
      </w:pPr>
      <w:r w:rsidRPr="008629BC">
        <w:t>Цель данного вида проектов снижение утечек с одновременным увеличением пропускной способности трубопроводов, что позволит улучшить экологическую обстановку и даст возможность подключения неканализованных в настоящее время районов, а также подключение районов нового строительства.</w:t>
      </w:r>
    </w:p>
    <w:p w:rsidR="00520666" w:rsidRPr="00867FB4" w:rsidRDefault="00520666" w:rsidP="003B36B2">
      <w:pPr>
        <w:pStyle w:val="afc"/>
        <w:numPr>
          <w:ilvl w:val="0"/>
          <w:numId w:val="15"/>
        </w:numPr>
        <w:spacing w:before="120" w:beforeAutospacing="0" w:after="120" w:afterAutospacing="0"/>
        <w:ind w:left="1281" w:hanging="357"/>
        <w:rPr>
          <w:b/>
          <w:bCs/>
        </w:rPr>
      </w:pPr>
      <w:r w:rsidRPr="00867FB4">
        <w:rPr>
          <w:b/>
          <w:bCs/>
        </w:rPr>
        <w:t>Перекладка с увеличением диаметра существующих коллекторов для приема стоков от районов нового строительства (2,5 км)</w:t>
      </w:r>
      <w:r w:rsidR="00261C96" w:rsidRPr="00867FB4">
        <w:rPr>
          <w:b/>
          <w:bCs/>
        </w:rPr>
        <w:t>.</w:t>
      </w:r>
    </w:p>
    <w:p w:rsidR="00520666" w:rsidRPr="008629BC" w:rsidRDefault="00520666" w:rsidP="004234E7">
      <w:pPr>
        <w:spacing w:line="276" w:lineRule="auto"/>
        <w:ind w:firstLine="567"/>
      </w:pPr>
      <w:r w:rsidRPr="008629BC">
        <w:t>В основном в переустройстве нуждаются коллекторы района Машзавода, поскольку именно там намечено массовое новое строительство.</w:t>
      </w:r>
    </w:p>
    <w:p w:rsidR="00520666" w:rsidRDefault="00520666" w:rsidP="004234E7">
      <w:pPr>
        <w:spacing w:line="276" w:lineRule="auto"/>
        <w:ind w:firstLine="567"/>
      </w:pPr>
      <w:r w:rsidRPr="008629BC">
        <w:t>Экономический эффект по перечисленным выше проектам формируется путем взимания платы с новых потребителей, подключение которых возможно за счет увеличения пропускной способности магистральных трубопроводов.</w:t>
      </w:r>
    </w:p>
    <w:p w:rsidR="00FB6174" w:rsidRDefault="00FB6174" w:rsidP="004234E7">
      <w:pPr>
        <w:spacing w:line="276" w:lineRule="auto"/>
        <w:ind w:firstLine="567"/>
      </w:pPr>
    </w:p>
    <w:p w:rsidR="00FB6174" w:rsidRPr="008629BC" w:rsidRDefault="00FB6174" w:rsidP="004234E7">
      <w:pPr>
        <w:spacing w:line="276" w:lineRule="auto"/>
        <w:ind w:firstLine="567"/>
      </w:pPr>
    </w:p>
    <w:p w:rsidR="00520666" w:rsidRPr="00867FB4" w:rsidRDefault="00520666" w:rsidP="004234E7">
      <w:pPr>
        <w:spacing w:line="276" w:lineRule="auto"/>
        <w:ind w:firstLine="567"/>
        <w:rPr>
          <w:b/>
          <w:bCs/>
          <w:u w:val="single"/>
        </w:rPr>
      </w:pPr>
      <w:r w:rsidRPr="00867FB4">
        <w:rPr>
          <w:b/>
          <w:bCs/>
          <w:u w:val="single"/>
        </w:rPr>
        <w:t xml:space="preserve">Строительство новых сетей </w:t>
      </w:r>
    </w:p>
    <w:p w:rsidR="00520666" w:rsidRPr="00867FB4" w:rsidRDefault="00520666" w:rsidP="003B36B2">
      <w:pPr>
        <w:pStyle w:val="afc"/>
        <w:numPr>
          <w:ilvl w:val="0"/>
          <w:numId w:val="16"/>
        </w:numPr>
        <w:spacing w:before="120" w:beforeAutospacing="0" w:after="120" w:afterAutospacing="0"/>
        <w:rPr>
          <w:b/>
          <w:bCs/>
        </w:rPr>
      </w:pPr>
      <w:r w:rsidRPr="00867FB4">
        <w:rPr>
          <w:b/>
          <w:bCs/>
        </w:rPr>
        <w:t>Строительство новых коллекторов для приема стоков от неканализованных районов существующей застройки</w:t>
      </w:r>
    </w:p>
    <w:p w:rsidR="00520666" w:rsidRPr="008629BC" w:rsidRDefault="00520666" w:rsidP="004234E7">
      <w:pPr>
        <w:spacing w:line="276" w:lineRule="auto"/>
        <w:ind w:firstLine="567"/>
      </w:pPr>
      <w:r w:rsidRPr="008629BC">
        <w:t xml:space="preserve">Коллектор </w:t>
      </w:r>
      <w:r w:rsidR="00723970">
        <w:t xml:space="preserve">№ </w:t>
      </w:r>
      <w:r w:rsidRPr="008629BC">
        <w:t xml:space="preserve">7 диаметром 700 мм от пос. Пушкинский до предприятия «Востокметаллургмонтаж» должен обеспечить отведение стоков от поселка.По данным специалистов Водоканала был сдан в эксплуатацию только участок коллектора </w:t>
      </w:r>
      <w:r w:rsidR="00723970">
        <w:t xml:space="preserve">№ </w:t>
      </w:r>
      <w:r w:rsidRPr="008629BC">
        <w:t>7 от предприятия «Востокметаллургмонтаж» (ВММ) до городской площади. Строительство участка от ВММ до Ремонтно-механического завода</w:t>
      </w:r>
      <w:r w:rsidR="00261C96" w:rsidRPr="008629BC">
        <w:t>не было завершено.</w:t>
      </w:r>
      <w:r w:rsidRPr="008629BC">
        <w:t xml:space="preserve"> Сооружение оставшегося участка даст возможность обеспечения Пушкинского поселка централизованным водоотведением.</w:t>
      </w:r>
    </w:p>
    <w:p w:rsidR="00520666" w:rsidRPr="00867FB4" w:rsidRDefault="00520666" w:rsidP="003B36B2">
      <w:pPr>
        <w:pStyle w:val="afc"/>
        <w:numPr>
          <w:ilvl w:val="0"/>
          <w:numId w:val="16"/>
        </w:numPr>
        <w:spacing w:before="120" w:beforeAutospacing="0" w:after="120" w:afterAutospacing="0"/>
        <w:rPr>
          <w:b/>
          <w:bCs/>
        </w:rPr>
      </w:pPr>
      <w:r w:rsidRPr="00867FB4">
        <w:rPr>
          <w:b/>
          <w:bCs/>
        </w:rPr>
        <w:t>Строительство сетей для обеспечения новых районов строительства</w:t>
      </w:r>
    </w:p>
    <w:p w:rsidR="00520666" w:rsidRPr="008629BC" w:rsidRDefault="00520666" w:rsidP="004234E7">
      <w:pPr>
        <w:spacing w:line="276" w:lineRule="auto"/>
        <w:ind w:firstLine="567"/>
      </w:pPr>
      <w:r w:rsidRPr="008629BC">
        <w:t>В соответствии с разделом «Водоотведение» генерального плана (ПК ГПИ «Челябинскгражданпроект», 2006 г.) намечено строительство магистральных канализационных коллекторов от районов нового строительства:</w:t>
      </w:r>
    </w:p>
    <w:p w:rsidR="00520666" w:rsidRPr="008629BC" w:rsidRDefault="00520666" w:rsidP="00867FB4">
      <w:pPr>
        <w:pStyle w:val="afc"/>
        <w:numPr>
          <w:ilvl w:val="0"/>
          <w:numId w:val="3"/>
        </w:numPr>
        <w:spacing w:before="0" w:beforeAutospacing="0" w:after="0" w:afterAutospacing="0"/>
        <w:ind w:left="1134" w:hanging="357"/>
      </w:pPr>
      <w:r w:rsidRPr="008629BC">
        <w:t>диаметром 150 мм – 30 км,</w:t>
      </w:r>
    </w:p>
    <w:p w:rsidR="00520666" w:rsidRPr="008629BC" w:rsidRDefault="00520666" w:rsidP="00867FB4">
      <w:pPr>
        <w:pStyle w:val="afc"/>
        <w:numPr>
          <w:ilvl w:val="0"/>
          <w:numId w:val="3"/>
        </w:numPr>
        <w:spacing w:before="0" w:beforeAutospacing="0" w:after="0" w:afterAutospacing="0"/>
        <w:ind w:left="1134" w:hanging="357"/>
      </w:pPr>
      <w:r w:rsidRPr="008629BC">
        <w:t>диаметром 200 мм – 13,5 км,</w:t>
      </w:r>
    </w:p>
    <w:p w:rsidR="00520666" w:rsidRPr="008629BC" w:rsidRDefault="00520666" w:rsidP="00867FB4">
      <w:pPr>
        <w:pStyle w:val="afc"/>
        <w:numPr>
          <w:ilvl w:val="0"/>
          <w:numId w:val="3"/>
        </w:numPr>
        <w:spacing w:before="0" w:beforeAutospacing="0" w:after="0" w:afterAutospacing="0"/>
        <w:ind w:left="1134" w:hanging="357"/>
      </w:pPr>
      <w:r w:rsidRPr="008629BC">
        <w:t xml:space="preserve">диаметром 250 мм – 1,5 км. </w:t>
      </w:r>
    </w:p>
    <w:p w:rsidR="00520666" w:rsidRPr="008629BC" w:rsidRDefault="00520666" w:rsidP="004234E7">
      <w:pPr>
        <w:spacing w:line="276" w:lineRule="auto"/>
        <w:ind w:firstLine="567"/>
      </w:pPr>
      <w:r w:rsidRPr="008629BC">
        <w:t>Экономический эффект по данному типу проектов также формируется путем взимания платы с новых потребителей.</w:t>
      </w:r>
    </w:p>
    <w:p w:rsidR="00520666" w:rsidRPr="00867FB4" w:rsidRDefault="00520666" w:rsidP="004234E7">
      <w:pPr>
        <w:spacing w:line="276" w:lineRule="auto"/>
        <w:ind w:firstLine="567"/>
        <w:rPr>
          <w:b/>
          <w:bCs/>
          <w:u w:val="single"/>
        </w:rPr>
      </w:pPr>
      <w:r w:rsidRPr="00867FB4">
        <w:rPr>
          <w:b/>
          <w:bCs/>
          <w:u w:val="single"/>
        </w:rPr>
        <w:t>Замена изношенных сетей</w:t>
      </w:r>
    </w:p>
    <w:p w:rsidR="00520666" w:rsidRPr="008629BC" w:rsidRDefault="00520666" w:rsidP="004234E7">
      <w:pPr>
        <w:spacing w:line="276" w:lineRule="auto"/>
        <w:ind w:firstLine="567"/>
      </w:pPr>
      <w:r w:rsidRPr="008629BC">
        <w:t>Замена сетей опережающими темпами (не менее 7км в год) является неотложным, хотя и долговременным затратным мероприятием. Результатом должно быть сокращение нагрузки на окружающую среду. Экономический эффект рассчитать затруднительно, хотя в перспективе ожидается снижение себестоимости водоотведения.При реконструкции целесообразно применять современные долговечные материалы, в частности, трубы ПНД марок ПЭ80,100.</w:t>
      </w:r>
    </w:p>
    <w:p w:rsidR="00520666" w:rsidRPr="00715FAF" w:rsidRDefault="00520666" w:rsidP="00715FAF">
      <w:pPr>
        <w:pStyle w:val="50"/>
        <w:ind w:left="1134" w:firstLine="0"/>
        <w:rPr>
          <w:rFonts w:ascii="Times New Roman" w:hAnsi="Times New Roman"/>
          <w:b/>
          <w:bCs/>
          <w:color w:val="auto"/>
          <w:sz w:val="24"/>
          <w:szCs w:val="24"/>
        </w:rPr>
      </w:pPr>
      <w:r w:rsidRPr="00715FAF">
        <w:rPr>
          <w:rFonts w:ascii="Times New Roman" w:hAnsi="Times New Roman"/>
          <w:b/>
          <w:bCs/>
          <w:color w:val="auto"/>
          <w:sz w:val="24"/>
          <w:szCs w:val="24"/>
        </w:rPr>
        <w:t>Сокращение сброса неочищенных промстоков в общегородскую сеть</w:t>
      </w:r>
    </w:p>
    <w:p w:rsidR="00520666" w:rsidRPr="008629BC" w:rsidRDefault="00520666" w:rsidP="004234E7">
      <w:pPr>
        <w:spacing w:line="276" w:lineRule="auto"/>
        <w:ind w:firstLine="567"/>
      </w:pPr>
      <w:r w:rsidRPr="008629BC">
        <w:t>Отдельная проблема, попадающие в общегородскую канализацию промстоки. Данные мероприятия полностью зависят от руководства промпредприятий, поэтому затраты на них не вошли в перечень проектов реконструкции и развития системы водоотведения г. Златоуста. Тем не менее, эти мероприятия являются одними из первоочередных.</w:t>
      </w:r>
    </w:p>
    <w:p w:rsidR="00520666" w:rsidRPr="008629BC" w:rsidRDefault="00520666" w:rsidP="004234E7">
      <w:pPr>
        <w:spacing w:line="276" w:lineRule="auto"/>
        <w:ind w:firstLine="567"/>
      </w:pPr>
      <w:r w:rsidRPr="008629BC">
        <w:t>Необходимо ужесточать меры, побуждающие строить локальные очистные сооружения (ЛОС) на промпредприятиях, однако важно понимать, что устройство ЛОС приведет к еще большему обеднению стока органикой; таким образом, для локальных очистных сооружений промстоков необходимо предусматривать полный технологический цикл очистки до норм сброса в водный объект и сопровождаться строительством выпусков.</w:t>
      </w:r>
    </w:p>
    <w:p w:rsidR="00520666" w:rsidRPr="008629BC" w:rsidRDefault="00520666" w:rsidP="00715FAF">
      <w:pPr>
        <w:pStyle w:val="40"/>
        <w:ind w:left="567"/>
      </w:pPr>
      <w:r w:rsidRPr="008629BC">
        <w:t>Комплекс мероприятий сбора, отвода и очистки поверхностного стока и дренажных вод</w:t>
      </w:r>
      <w:r w:rsidR="00620A6F">
        <w:t>.</w:t>
      </w:r>
    </w:p>
    <w:p w:rsidR="00520666" w:rsidRPr="008629BC" w:rsidRDefault="00520666" w:rsidP="004234E7">
      <w:pPr>
        <w:spacing w:line="276" w:lineRule="auto"/>
        <w:ind w:firstLine="567"/>
      </w:pPr>
      <w:r w:rsidRPr="008629BC">
        <w:t>Цель проекта – общее улучшение экологической обстановки в городе, предотвращение загрязнения р. Ай, повышение уровня благоустройства городской территории.</w:t>
      </w:r>
    </w:p>
    <w:p w:rsidR="00520666" w:rsidRPr="008629BC" w:rsidRDefault="00520666" w:rsidP="004234E7">
      <w:pPr>
        <w:spacing w:line="276" w:lineRule="auto"/>
        <w:ind w:firstLine="567"/>
      </w:pPr>
      <w:r w:rsidRPr="008629BC">
        <w:t>Затраты рассчитаны по укрупненным показателям и проектам-аналогам.</w:t>
      </w:r>
    </w:p>
    <w:p w:rsidR="00C04D8E" w:rsidRPr="008629BC" w:rsidRDefault="00520666" w:rsidP="004234E7">
      <w:pPr>
        <w:spacing w:line="276" w:lineRule="auto"/>
        <w:ind w:firstLine="567"/>
      </w:pPr>
      <w:r w:rsidRPr="008629BC">
        <w:t>Проект в основном затратный, хотя и нормативно обусловленный. Значительный экономический эффект возникает за счет снижения риска разрушения дорожного полотна, элементов благоустройства и заглубленных элементов зданий, сооруж</w:t>
      </w:r>
      <w:r w:rsidR="005B489F" w:rsidRPr="008629BC">
        <w:t>ений и конструкций.</w:t>
      </w:r>
    </w:p>
    <w:p w:rsidR="00E214BA" w:rsidRPr="008629BC" w:rsidRDefault="00540ED0" w:rsidP="005D33F4">
      <w:pPr>
        <w:pStyle w:val="34"/>
      </w:pPr>
      <w:bookmarkStart w:id="200" w:name="_Toc169689523"/>
      <w:r w:rsidRPr="008629BC">
        <w:t>Т</w:t>
      </w:r>
      <w:r w:rsidR="00E214BA" w:rsidRPr="008629BC">
        <w:t>ехнические обоснования основных мероприятий п</w:t>
      </w:r>
      <w:r w:rsidRPr="008629BC">
        <w:t>о реализации схем водоотведения</w:t>
      </w:r>
      <w:r w:rsidR="00620A6F">
        <w:t>.</w:t>
      </w:r>
      <w:bookmarkEnd w:id="200"/>
    </w:p>
    <w:p w:rsidR="00380557" w:rsidRPr="008629BC" w:rsidRDefault="00380557" w:rsidP="004234E7">
      <w:pPr>
        <w:spacing w:line="276" w:lineRule="auto"/>
        <w:ind w:firstLine="567"/>
      </w:pPr>
      <w:r w:rsidRPr="008629BC">
        <w:t xml:space="preserve">Существующая схема водоотведения города Златоуста имеет следующие недостатки: </w:t>
      </w:r>
    </w:p>
    <w:p w:rsidR="00380557" w:rsidRPr="008629BC" w:rsidRDefault="00380557" w:rsidP="00867FB4">
      <w:pPr>
        <w:pStyle w:val="afc"/>
        <w:numPr>
          <w:ilvl w:val="0"/>
          <w:numId w:val="3"/>
        </w:numPr>
        <w:spacing w:before="0" w:beforeAutospacing="0" w:after="0" w:afterAutospacing="0"/>
        <w:ind w:left="1134" w:hanging="357"/>
      </w:pPr>
      <w:r w:rsidRPr="008629BC">
        <w:t>недостаточная производительность очистных сооружений, их физическийи моральный износ, что приводит к сбросу сточных вод в р. Ай, низкий уровень автоматизации управления работой ОС;</w:t>
      </w:r>
    </w:p>
    <w:p w:rsidR="00380557" w:rsidRPr="008629BC" w:rsidRDefault="00380557" w:rsidP="00867FB4">
      <w:pPr>
        <w:pStyle w:val="afc"/>
        <w:numPr>
          <w:ilvl w:val="0"/>
          <w:numId w:val="3"/>
        </w:numPr>
        <w:spacing w:before="0" w:beforeAutospacing="0" w:after="0" w:afterAutospacing="0"/>
        <w:ind w:left="1134" w:hanging="357"/>
      </w:pPr>
      <w:r w:rsidRPr="008629BC">
        <w:t>недостаточная мощность канализационных станций (КНС), физический износ оборудования и сооружений, низкий уровень автоматизации управления работой КНС;</w:t>
      </w:r>
    </w:p>
    <w:p w:rsidR="00380557" w:rsidRPr="008629BC" w:rsidRDefault="00380557" w:rsidP="00867FB4">
      <w:pPr>
        <w:pStyle w:val="afc"/>
        <w:numPr>
          <w:ilvl w:val="0"/>
          <w:numId w:val="3"/>
        </w:numPr>
        <w:spacing w:before="0" w:beforeAutospacing="0" w:after="0" w:afterAutospacing="0"/>
        <w:ind w:left="1134" w:hanging="357"/>
      </w:pPr>
      <w:r w:rsidRPr="008629BC">
        <w:t>недостаточная пропускная способность сетей, что приводит к сбросу неочищенных стоков в водные объекты и невозможности подключенияк существующей системе районов нового строительства;</w:t>
      </w:r>
    </w:p>
    <w:p w:rsidR="00380557" w:rsidRPr="008629BC" w:rsidRDefault="00380557" w:rsidP="00867FB4">
      <w:pPr>
        <w:pStyle w:val="afc"/>
        <w:numPr>
          <w:ilvl w:val="0"/>
          <w:numId w:val="3"/>
        </w:numPr>
        <w:spacing w:before="0" w:beforeAutospacing="0" w:after="0" w:afterAutospacing="0"/>
        <w:ind w:left="1134" w:hanging="357"/>
      </w:pPr>
      <w:r w:rsidRPr="008629BC">
        <w:t>отсутствие централизованной канализации на территории существующей индивидуальной застройки;</w:t>
      </w:r>
    </w:p>
    <w:p w:rsidR="00380557" w:rsidRPr="008629BC" w:rsidRDefault="00380557" w:rsidP="00867FB4">
      <w:pPr>
        <w:pStyle w:val="afc"/>
        <w:numPr>
          <w:ilvl w:val="0"/>
          <w:numId w:val="3"/>
        </w:numPr>
        <w:spacing w:before="0" w:beforeAutospacing="0" w:after="0" w:afterAutospacing="0"/>
        <w:ind w:left="1134" w:hanging="357"/>
      </w:pPr>
      <w:r w:rsidRPr="008629BC">
        <w:t>сброс неочищенных промстоков в городскую систему водоотведения;</w:t>
      </w:r>
    </w:p>
    <w:p w:rsidR="00380557" w:rsidRPr="008629BC" w:rsidRDefault="00380557" w:rsidP="00867FB4">
      <w:pPr>
        <w:pStyle w:val="afc"/>
        <w:numPr>
          <w:ilvl w:val="0"/>
          <w:numId w:val="3"/>
        </w:numPr>
        <w:spacing w:before="0" w:beforeAutospacing="0" w:after="0" w:afterAutospacing="0"/>
        <w:ind w:left="1134" w:hanging="357"/>
      </w:pPr>
      <w:r w:rsidRPr="008629BC">
        <w:t>отсутствие развитой системы сбора и отведения поверхностного стока;</w:t>
      </w:r>
    </w:p>
    <w:p w:rsidR="00380557" w:rsidRPr="008629BC" w:rsidRDefault="00380557" w:rsidP="00867FB4">
      <w:pPr>
        <w:pStyle w:val="afc"/>
        <w:numPr>
          <w:ilvl w:val="0"/>
          <w:numId w:val="3"/>
        </w:numPr>
        <w:spacing w:before="0" w:beforeAutospacing="0" w:after="0" w:afterAutospacing="0"/>
        <w:ind w:left="1134" w:hanging="357"/>
      </w:pPr>
      <w:r w:rsidRPr="008629BC">
        <w:t>большой износ канализационных сетей и сооружений на них, что приводиткзначительным утечкам сточных вод;</w:t>
      </w:r>
    </w:p>
    <w:p w:rsidR="00540ED0" w:rsidRPr="008629BC" w:rsidRDefault="00380557" w:rsidP="00867FB4">
      <w:pPr>
        <w:pStyle w:val="afc"/>
        <w:numPr>
          <w:ilvl w:val="0"/>
          <w:numId w:val="3"/>
        </w:numPr>
        <w:spacing w:before="0" w:beforeAutospacing="0" w:after="0" w:afterAutospacing="0"/>
        <w:ind w:left="1134" w:hanging="357"/>
      </w:pPr>
      <w:r w:rsidRPr="008629BC">
        <w:t>отсутствие полного комплекта технической документации на сетии сооружения, в том числе надлежащим образом оформленных планов сетей.</w:t>
      </w:r>
    </w:p>
    <w:p w:rsidR="00380557" w:rsidRPr="008629BC" w:rsidRDefault="00380557" w:rsidP="004234E7">
      <w:pPr>
        <w:spacing w:line="276" w:lineRule="auto"/>
        <w:ind w:firstLine="567"/>
      </w:pPr>
      <w:r w:rsidRPr="008629BC">
        <w:t xml:space="preserve">Расчет затрат на реализацию проектов выполнен на основе сведений о ранее запроектированных объектов-аналогов и рекомендаций по расчетамс использованием укрупненных показателей стоимости строительства (УПСС). </w:t>
      </w:r>
    </w:p>
    <w:p w:rsidR="00E214BA" w:rsidRPr="008629BC" w:rsidRDefault="00540ED0" w:rsidP="005D33F4">
      <w:pPr>
        <w:pStyle w:val="34"/>
      </w:pPr>
      <w:bookmarkStart w:id="201" w:name="_Toc169689524"/>
      <w:r w:rsidRPr="008629BC">
        <w:t>С</w:t>
      </w:r>
      <w:r w:rsidR="00E214BA" w:rsidRPr="008629BC">
        <w:t>ведения о вновь строящихся, реконструируемых и предлагаемых к выводуиз эксплуатации объектах централ</w:t>
      </w:r>
      <w:r w:rsidRPr="008629BC">
        <w:t>изованной системы водоотведения</w:t>
      </w:r>
      <w:r w:rsidR="00620A6F">
        <w:t>.</w:t>
      </w:r>
      <w:bookmarkEnd w:id="201"/>
    </w:p>
    <w:p w:rsidR="004C5386" w:rsidRDefault="004C5386" w:rsidP="004234E7">
      <w:pPr>
        <w:spacing w:line="276" w:lineRule="auto"/>
        <w:ind w:firstLine="567"/>
      </w:pPr>
      <w:r>
        <w:t>В</w:t>
      </w:r>
      <w:r w:rsidR="00E46021" w:rsidRPr="008629BC">
        <w:t xml:space="preserve"> связи со значительным износом необходимкапитальный ремонт</w:t>
      </w:r>
      <w:r w:rsidR="008403C0" w:rsidRPr="008629BC">
        <w:t xml:space="preserve"> напорного коллектора (Д=1200</w:t>
      </w:r>
      <w:r w:rsidR="00141E33" w:rsidRPr="008629BC">
        <w:t>мм) канализации, проложенного от КНС «Кварцит»(ул. К.Маркса, 63) до камеры гашения напора в районе дома13 по ул. Технической</w:t>
      </w:r>
      <w:r w:rsidR="00953B65" w:rsidRPr="008629BC">
        <w:t>.</w:t>
      </w:r>
    </w:p>
    <w:p w:rsidR="008403C0" w:rsidRDefault="00403EC2" w:rsidP="004234E7">
      <w:pPr>
        <w:spacing w:line="276" w:lineRule="auto"/>
        <w:ind w:firstLine="567"/>
      </w:pPr>
      <w:r>
        <w:t xml:space="preserve">На рисунках ниже представлена схема электроснабжения </w:t>
      </w:r>
      <w:r w:rsidRPr="008629BC">
        <w:t>ГКНС «Кварцит»</w:t>
      </w:r>
      <w:r>
        <w:t xml:space="preserve"> до и после реконструкции.</w:t>
      </w:r>
    </w:p>
    <w:p w:rsidR="00D473EF" w:rsidRDefault="00D473EF" w:rsidP="004234E7">
      <w:pPr>
        <w:spacing w:line="276" w:lineRule="auto"/>
        <w:ind w:firstLine="567"/>
      </w:pPr>
    </w:p>
    <w:p w:rsidR="00D473EF" w:rsidRDefault="00D473EF" w:rsidP="004234E7">
      <w:pPr>
        <w:spacing w:line="276" w:lineRule="auto"/>
        <w:ind w:firstLine="567"/>
      </w:pPr>
    </w:p>
    <w:p w:rsidR="00D473EF" w:rsidRDefault="00D473EF" w:rsidP="004234E7">
      <w:pPr>
        <w:spacing w:line="276" w:lineRule="auto"/>
        <w:ind w:firstLine="567"/>
      </w:pPr>
    </w:p>
    <w:p w:rsidR="00D473EF" w:rsidRDefault="00D473EF" w:rsidP="00403EC2">
      <w:pPr>
        <w:spacing w:before="0" w:after="0" w:line="276" w:lineRule="auto"/>
        <w:ind w:firstLine="0"/>
        <w:jc w:val="center"/>
        <w:rPr>
          <w:noProof/>
        </w:rPr>
      </w:pPr>
      <w:r w:rsidRPr="00D473EF">
        <w:rPr>
          <w:noProof/>
          <w:lang w:eastAsia="ru-RU"/>
        </w:rPr>
        <w:drawing>
          <wp:inline distT="0" distB="0" distL="0" distR="0">
            <wp:extent cx="5935980" cy="2336800"/>
            <wp:effectExtent l="0" t="0" r="762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5980" cy="2336800"/>
                    </a:xfrm>
                    <a:prstGeom prst="rect">
                      <a:avLst/>
                    </a:prstGeom>
                  </pic:spPr>
                </pic:pic>
              </a:graphicData>
            </a:graphic>
          </wp:inline>
        </w:drawing>
      </w:r>
    </w:p>
    <w:p w:rsidR="00D473EF" w:rsidRDefault="00D473EF" w:rsidP="00D473EF">
      <w:pPr>
        <w:pStyle w:val="affff2"/>
        <w:rPr>
          <w:b/>
          <w:bCs/>
          <w:sz w:val="22"/>
          <w:szCs w:val="22"/>
        </w:rPr>
      </w:pPr>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12</w:t>
      </w:r>
      <w:r w:rsidR="00080B42" w:rsidRPr="009F5F95">
        <w:rPr>
          <w:b/>
          <w:bCs/>
          <w:i/>
          <w:iCs/>
          <w:noProof/>
          <w:sz w:val="22"/>
          <w:szCs w:val="22"/>
        </w:rPr>
        <w:fldChar w:fldCharType="end"/>
      </w:r>
      <w:r w:rsidRPr="009F5F95">
        <w:rPr>
          <w:b/>
          <w:bCs/>
          <w:sz w:val="22"/>
          <w:szCs w:val="22"/>
        </w:rPr>
        <w:t xml:space="preserve">– </w:t>
      </w:r>
      <w:r w:rsidRPr="00D473EF">
        <w:rPr>
          <w:b/>
          <w:bCs/>
          <w:sz w:val="22"/>
          <w:szCs w:val="22"/>
        </w:rPr>
        <w:t xml:space="preserve">Однолинейная схема </w:t>
      </w:r>
      <w:r w:rsidR="00403EC2" w:rsidRPr="00D473EF">
        <w:rPr>
          <w:b/>
          <w:bCs/>
          <w:sz w:val="22"/>
          <w:szCs w:val="22"/>
        </w:rPr>
        <w:t>электроснабжения канализационной насосной</w:t>
      </w:r>
      <w:r w:rsidRPr="00D473EF">
        <w:rPr>
          <w:b/>
          <w:bCs/>
          <w:sz w:val="22"/>
          <w:szCs w:val="22"/>
        </w:rPr>
        <w:t xml:space="preserve"> станции «Кварцит» (до реконструкции)</w:t>
      </w:r>
    </w:p>
    <w:p w:rsidR="00403EC2" w:rsidRPr="00403EC2" w:rsidRDefault="00403EC2" w:rsidP="00403EC2">
      <w:pPr>
        <w:spacing w:line="276" w:lineRule="auto"/>
        <w:ind w:firstLine="567"/>
      </w:pPr>
    </w:p>
    <w:p w:rsidR="00D473EF" w:rsidRDefault="00D473EF" w:rsidP="00403EC2">
      <w:pPr>
        <w:spacing w:before="0" w:after="0" w:line="276" w:lineRule="auto"/>
        <w:ind w:firstLine="0"/>
        <w:jc w:val="center"/>
        <w:rPr>
          <w:noProof/>
        </w:rPr>
      </w:pPr>
      <w:r w:rsidRPr="00D473EF">
        <w:rPr>
          <w:noProof/>
          <w:lang w:eastAsia="ru-RU"/>
        </w:rPr>
        <w:drawing>
          <wp:inline distT="0" distB="0" distL="0" distR="0">
            <wp:extent cx="5935980" cy="438404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5980" cy="4384040"/>
                    </a:xfrm>
                    <a:prstGeom prst="rect">
                      <a:avLst/>
                    </a:prstGeom>
                  </pic:spPr>
                </pic:pic>
              </a:graphicData>
            </a:graphic>
          </wp:inline>
        </w:drawing>
      </w:r>
    </w:p>
    <w:p w:rsidR="00403EC2" w:rsidRPr="00DF1F06" w:rsidRDefault="00403EC2" w:rsidP="00403EC2">
      <w:pPr>
        <w:pStyle w:val="affff2"/>
        <w:rPr>
          <w:b/>
          <w:bCs/>
          <w:sz w:val="22"/>
          <w:szCs w:val="22"/>
        </w:rPr>
      </w:pPr>
      <w:r w:rsidRPr="009F5F95">
        <w:rPr>
          <w:b/>
          <w:bCs/>
          <w:sz w:val="22"/>
          <w:szCs w:val="22"/>
        </w:rPr>
        <w:t xml:space="preserve">Рисунок </w:t>
      </w:r>
      <w:r w:rsidR="00080B42" w:rsidRPr="009F5F95">
        <w:rPr>
          <w:b/>
          <w:bCs/>
          <w:i/>
          <w:iCs/>
          <w:noProof/>
          <w:sz w:val="22"/>
          <w:szCs w:val="22"/>
        </w:rPr>
        <w:fldChar w:fldCharType="begin"/>
      </w:r>
      <w:r w:rsidRPr="009F5F95">
        <w:rPr>
          <w:b/>
          <w:bCs/>
          <w:noProof/>
          <w:sz w:val="22"/>
          <w:szCs w:val="22"/>
        </w:rPr>
        <w:instrText xml:space="preserve"> SEQ Рисунок \* ARABIC </w:instrText>
      </w:r>
      <w:r w:rsidR="00080B42" w:rsidRPr="009F5F95">
        <w:rPr>
          <w:b/>
          <w:bCs/>
          <w:i/>
          <w:iCs/>
          <w:noProof/>
          <w:sz w:val="22"/>
          <w:szCs w:val="22"/>
        </w:rPr>
        <w:fldChar w:fldCharType="separate"/>
      </w:r>
      <w:r w:rsidR="005818BB">
        <w:rPr>
          <w:b/>
          <w:bCs/>
          <w:noProof/>
          <w:sz w:val="22"/>
          <w:szCs w:val="22"/>
        </w:rPr>
        <w:t>13</w:t>
      </w:r>
      <w:r w:rsidR="00080B42" w:rsidRPr="009F5F95">
        <w:rPr>
          <w:b/>
          <w:bCs/>
          <w:i/>
          <w:iCs/>
          <w:noProof/>
          <w:sz w:val="22"/>
          <w:szCs w:val="22"/>
        </w:rPr>
        <w:fldChar w:fldCharType="end"/>
      </w:r>
      <w:r w:rsidRPr="009F5F95">
        <w:rPr>
          <w:b/>
          <w:bCs/>
          <w:sz w:val="22"/>
          <w:szCs w:val="22"/>
        </w:rPr>
        <w:t xml:space="preserve">– </w:t>
      </w:r>
      <w:r w:rsidRPr="00D473EF">
        <w:rPr>
          <w:b/>
          <w:bCs/>
          <w:sz w:val="22"/>
          <w:szCs w:val="22"/>
        </w:rPr>
        <w:t>Однолинейная схема электроснабжения канализационной насосной станции «Кварцит» (</w:t>
      </w:r>
      <w:r>
        <w:rPr>
          <w:b/>
          <w:bCs/>
          <w:sz w:val="22"/>
          <w:szCs w:val="22"/>
        </w:rPr>
        <w:t>после</w:t>
      </w:r>
      <w:r w:rsidRPr="00D473EF">
        <w:rPr>
          <w:b/>
          <w:bCs/>
          <w:sz w:val="22"/>
          <w:szCs w:val="22"/>
        </w:rPr>
        <w:t xml:space="preserve"> реконструкции)</w:t>
      </w:r>
    </w:p>
    <w:p w:rsidR="00540FB9" w:rsidRPr="008629BC" w:rsidRDefault="008403C0" w:rsidP="004234E7">
      <w:pPr>
        <w:spacing w:line="276" w:lineRule="auto"/>
        <w:ind w:firstLine="567"/>
      </w:pPr>
      <w:r w:rsidRPr="008629BC">
        <w:t>Необходимо проектирование и последующее строительство самотечного канализационного коллектора в районе привокзальной площади(ул.Аносова,д.</w:t>
      </w:r>
      <w:r w:rsidR="00723970">
        <w:t xml:space="preserve">№ </w:t>
      </w:r>
      <w:r w:rsidRPr="008629BC">
        <w:t>178д.</w:t>
      </w:r>
      <w:r w:rsidR="00723970">
        <w:t xml:space="preserve">№ </w:t>
      </w:r>
      <w:r w:rsidRPr="008629BC">
        <w:t xml:space="preserve">182).С последующей реконструкцией </w:t>
      </w:r>
      <w:r w:rsidR="00764439" w:rsidRPr="008629BC">
        <w:t>канализационного тоннеля,</w:t>
      </w:r>
      <w:r w:rsidRPr="008629BC">
        <w:t xml:space="preserve"> расположенного под полотном железной дорогии канализационного коллектора от ул. 1</w:t>
      </w:r>
      <w:r w:rsidR="00280457" w:rsidRPr="008629BC">
        <w:t>-</w:t>
      </w:r>
      <w:r w:rsidRPr="008629BC">
        <w:t>я Н</w:t>
      </w:r>
      <w:r w:rsidR="00BE337D" w:rsidRPr="008629BC">
        <w:t>ижне-</w:t>
      </w:r>
      <w:r w:rsidRPr="008629BC">
        <w:t>Вокзальная до ул. 5</w:t>
      </w:r>
      <w:r w:rsidR="00280457" w:rsidRPr="008629BC">
        <w:t>-</w:t>
      </w:r>
      <w:r w:rsidRPr="008629BC">
        <w:t>я Н</w:t>
      </w:r>
      <w:r w:rsidR="00BE337D" w:rsidRPr="008629BC">
        <w:t>ижне</w:t>
      </w:r>
      <w:r w:rsidRPr="008629BC">
        <w:t>Вокзальная.</w:t>
      </w:r>
    </w:p>
    <w:p w:rsidR="00E214BA" w:rsidRPr="008629BC" w:rsidRDefault="00540ED0" w:rsidP="005D33F4">
      <w:pPr>
        <w:pStyle w:val="34"/>
      </w:pPr>
      <w:bookmarkStart w:id="202" w:name="_Toc169689525"/>
      <w:r w:rsidRPr="008629BC">
        <w:t>С</w:t>
      </w:r>
      <w:r w:rsidR="00E214BA" w:rsidRPr="008629BC">
        <w:t>ведения о развитии систем диспетчеризации, телемеханизациии об автоматизированных системах управления режимами водоотведенияна объектах организаци</w:t>
      </w:r>
      <w:r w:rsidRPr="008629BC">
        <w:t>й, осуществляющих водоотведение</w:t>
      </w:r>
      <w:r w:rsidR="00620A6F">
        <w:t>.</w:t>
      </w:r>
      <w:bookmarkEnd w:id="202"/>
    </w:p>
    <w:p w:rsidR="008403C0" w:rsidRPr="008629BC" w:rsidRDefault="008403C0" w:rsidP="004234E7">
      <w:pPr>
        <w:spacing w:line="276" w:lineRule="auto"/>
        <w:ind w:firstLine="567"/>
      </w:pPr>
      <w:r w:rsidRPr="008629BC">
        <w:t>Связь операторов канализационных насосных станций с оперативно-диспетчерской службой ООО «Златоустовский «Водоканал» телефон,рация.</w:t>
      </w:r>
    </w:p>
    <w:p w:rsidR="008403C0" w:rsidRPr="008629BC" w:rsidRDefault="008403C0" w:rsidP="004234E7">
      <w:pPr>
        <w:spacing w:line="276" w:lineRule="auto"/>
        <w:ind w:firstLine="567"/>
      </w:pPr>
      <w:r w:rsidRPr="008629BC">
        <w:t>Большая часть существующих КНС физически и морально устарела, насосное оборудование не отвечает требованиям энергосбережения. Целесообразна замена этих КНС на блочные заводского изготовления с установкой автоматизированных погружных насосов с режущей кромкой. Также в автоматизированный режим работы(на действующем обору</w:t>
      </w:r>
      <w:r w:rsidR="00553944" w:rsidRPr="008629BC">
        <w:t>д</w:t>
      </w:r>
      <w:r w:rsidRPr="008629BC">
        <w:t>овании) переведены следующие КНС: «Белый ключ»; «Мобиль».</w:t>
      </w:r>
    </w:p>
    <w:p w:rsidR="00E214BA" w:rsidRPr="008629BC" w:rsidRDefault="00540ED0" w:rsidP="005D33F4">
      <w:pPr>
        <w:pStyle w:val="34"/>
      </w:pPr>
      <w:bookmarkStart w:id="203" w:name="_Toc169689526"/>
      <w:r w:rsidRPr="008629BC">
        <w:t>О</w:t>
      </w:r>
      <w:r w:rsidR="00E214BA" w:rsidRPr="008629BC">
        <w:t>писание вариантов маршрутов прохождения трубопроводов (трасс)по территории поселения, городского округа, расположения намечаемых площадок под строительство сооружений водоотведения и их обос</w:t>
      </w:r>
      <w:r w:rsidRPr="008629BC">
        <w:t>нование</w:t>
      </w:r>
      <w:r w:rsidR="00620A6F">
        <w:t>.</w:t>
      </w:r>
      <w:bookmarkEnd w:id="203"/>
    </w:p>
    <w:p w:rsidR="008403C0" w:rsidRPr="008629BC" w:rsidRDefault="008403C0" w:rsidP="004234E7">
      <w:pPr>
        <w:spacing w:line="276" w:lineRule="auto"/>
        <w:ind w:firstLine="567"/>
      </w:pPr>
      <w:r w:rsidRPr="008629BC">
        <w:t xml:space="preserve">Коллектор </w:t>
      </w:r>
      <w:r w:rsidR="00723970">
        <w:t xml:space="preserve">№ </w:t>
      </w:r>
      <w:r w:rsidRPr="008629BC">
        <w:t xml:space="preserve">7 диаметром 700 мм от пос. Пушкинский до предприятия «Востокметаллургмонтаж» должен обеспечить отведение стоков от поселка.По данным специалистов Водоканала был сдан в эксплуатацию только участок коллектора </w:t>
      </w:r>
      <w:r w:rsidR="00723970">
        <w:t xml:space="preserve">№ </w:t>
      </w:r>
      <w:r w:rsidRPr="008629BC">
        <w:t>7 от предприятия «Востокметаллургмонтаж» (ВММ) до городской площади. Строительство участка от ВММ до Ремонтно-механического заводане было завершено, Сооружение оставшегося участка даст возможность обеспечения Пушкинского поселка централизованным водоотведением.</w:t>
      </w:r>
    </w:p>
    <w:p w:rsidR="00731BF0" w:rsidRPr="008629BC" w:rsidRDefault="008403C0" w:rsidP="004234E7">
      <w:pPr>
        <w:spacing w:line="276" w:lineRule="auto"/>
        <w:ind w:firstLine="567"/>
      </w:pPr>
      <w:r w:rsidRPr="008629BC">
        <w:t>При канализовании поселков Чапаевский и 7-й участок возможно строительство новых насосных станций на территории поселков. При этом следует отдавать предпочтение современным автоматизированным КНС заводской готовности, оснащенным погружными насосами с режущей кромкой.</w:t>
      </w:r>
    </w:p>
    <w:p w:rsidR="00E214BA" w:rsidRPr="008629BC" w:rsidRDefault="00540ED0" w:rsidP="005D33F4">
      <w:pPr>
        <w:pStyle w:val="34"/>
      </w:pPr>
      <w:bookmarkStart w:id="204" w:name="_Toc169689527"/>
      <w:r w:rsidRPr="008629BC">
        <w:t>Г</w:t>
      </w:r>
      <w:r w:rsidR="00E214BA" w:rsidRPr="008629BC">
        <w:t>раницы и характеристики охранных зон сетей и сооружений централ</w:t>
      </w:r>
      <w:r w:rsidRPr="008629BC">
        <w:t>изованной системы водоотведения</w:t>
      </w:r>
      <w:r w:rsidR="00620A6F">
        <w:t>.</w:t>
      </w:r>
      <w:bookmarkEnd w:id="204"/>
    </w:p>
    <w:p w:rsidR="00323293" w:rsidRPr="008629BC" w:rsidRDefault="00C04E77" w:rsidP="004234E7">
      <w:pPr>
        <w:spacing w:line="276" w:lineRule="auto"/>
        <w:ind w:firstLine="567"/>
      </w:pPr>
      <w:r w:rsidRPr="008629BC">
        <w:t xml:space="preserve">Установлены по действующим сооружениям и централизованным сетям водоотведения, а также очистным сооружениям водоотведения согласно </w:t>
      </w:r>
      <w:r w:rsidR="00043531">
        <w:t>СП</w:t>
      </w:r>
      <w:r w:rsidRPr="008629BC">
        <w:t>, санитарных норм, а также норм и правил технической эксплуатации опасных производственных объектов.</w:t>
      </w:r>
    </w:p>
    <w:p w:rsidR="00E214BA" w:rsidRPr="008629BC" w:rsidRDefault="00540ED0" w:rsidP="005D33F4">
      <w:pPr>
        <w:pStyle w:val="34"/>
      </w:pPr>
      <w:bookmarkStart w:id="205" w:name="_Toc169689528"/>
      <w:r w:rsidRPr="008629BC">
        <w:t>Г</w:t>
      </w:r>
      <w:r w:rsidR="00E214BA" w:rsidRPr="008629BC">
        <w:t>раницы планируемых зон размещения объектов централ</w:t>
      </w:r>
      <w:r w:rsidRPr="008629BC">
        <w:t>изованной системы водоотведения</w:t>
      </w:r>
      <w:r w:rsidR="00620A6F">
        <w:t>.</w:t>
      </w:r>
      <w:bookmarkEnd w:id="205"/>
    </w:p>
    <w:p w:rsidR="00E214BA" w:rsidRPr="008629BC" w:rsidRDefault="005A724A" w:rsidP="004234E7">
      <w:pPr>
        <w:spacing w:line="276" w:lineRule="auto"/>
        <w:ind w:firstLine="567"/>
      </w:pPr>
      <w:r w:rsidRPr="008629BC">
        <w:t>Будут определены проектами реконструкции, строительства и модернизации объектов системы водоотведения.</w:t>
      </w:r>
    </w:p>
    <w:p w:rsidR="00351B82" w:rsidRDefault="00351B82"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192ED5" w:rsidRPr="005B05C8" w:rsidRDefault="00196ED9" w:rsidP="005B05C8">
      <w:pPr>
        <w:pStyle w:val="20"/>
      </w:pPr>
      <w:bookmarkStart w:id="206" w:name="_Toc169689529"/>
      <w:r w:rsidRPr="005B05C8">
        <w:t>ЭКОЛОГИЧЕСКИЕ АСПЕКТЫ МЕРОПРИЯТИЙ ПО СТРОИТЕЛЬСТВУИ РЕКОНСТРУКЦИИ ОБЪЕКТОВ ЦЕНТРАЛИЗОВАННОЙ СИСТЕМЫ ВОДООТВЕДЕНИЯ</w:t>
      </w:r>
      <w:r w:rsidR="00620A6F">
        <w:t>.</w:t>
      </w:r>
      <w:bookmarkEnd w:id="206"/>
    </w:p>
    <w:p w:rsidR="00E214BA" w:rsidRPr="008629BC" w:rsidRDefault="00B67AEC" w:rsidP="005D33F4">
      <w:pPr>
        <w:pStyle w:val="34"/>
      </w:pPr>
      <w:bookmarkStart w:id="207" w:name="_Toc169689530"/>
      <w:r w:rsidRPr="008629BC">
        <w:t>С</w:t>
      </w:r>
      <w:r w:rsidR="00E214BA" w:rsidRPr="008629BC">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w:t>
      </w:r>
      <w:r w:rsidRPr="008629BC">
        <w:t>аборные площади</w:t>
      </w:r>
      <w:r w:rsidR="00620A6F">
        <w:t>.</w:t>
      </w:r>
      <w:bookmarkEnd w:id="207"/>
    </w:p>
    <w:p w:rsidR="003C40EB" w:rsidRPr="008629BC" w:rsidRDefault="003C40EB" w:rsidP="004234E7">
      <w:pPr>
        <w:spacing w:line="276" w:lineRule="auto"/>
        <w:ind w:firstLine="567"/>
      </w:pPr>
      <w:r w:rsidRPr="00764439">
        <w:t xml:space="preserve">По выпуску </w:t>
      </w:r>
      <w:r w:rsidR="00723970" w:rsidRPr="00764439">
        <w:t xml:space="preserve">№ </w:t>
      </w:r>
      <w:r w:rsidRPr="00764439">
        <w:t>4 (ОСК): проектирование и строительство очистных сооружений канализации производительностью до 75 тыс. куб.мв сутки.</w:t>
      </w:r>
    </w:p>
    <w:p w:rsidR="003C40EB" w:rsidRPr="008629BC" w:rsidRDefault="003C40EB" w:rsidP="004234E7">
      <w:pPr>
        <w:spacing w:line="276" w:lineRule="auto"/>
        <w:ind w:firstLine="567"/>
      </w:pPr>
      <w:r w:rsidRPr="008629BC">
        <w:t xml:space="preserve">На действующих очистных сооружениях планируются следующие мероприятия по капитальному ремонту и реконструкция следующих участков: участка биологической очистки сточных вод с заменой аэрационной системы аэротенка, капитальный ремонт вторичных отстойников, участка механической очистки сточных вод с заменой механической решетки. Капитальный ремонтс заменой узлов и деталей ленточного </w:t>
      </w:r>
      <w:r w:rsidR="00636BB5" w:rsidRPr="008629BC">
        <w:t>фильтр-пресса</w:t>
      </w:r>
      <w:r w:rsidRPr="008629BC">
        <w:t xml:space="preserve"> «Бельмер».</w:t>
      </w:r>
    </w:p>
    <w:p w:rsidR="00E214BA" w:rsidRPr="008629BC" w:rsidRDefault="00B67AEC" w:rsidP="005D33F4">
      <w:pPr>
        <w:pStyle w:val="34"/>
      </w:pPr>
      <w:bookmarkStart w:id="208" w:name="_Toc169689531"/>
      <w:r w:rsidRPr="008629BC">
        <w:t>С</w:t>
      </w:r>
      <w:r w:rsidR="00E214BA" w:rsidRPr="008629BC">
        <w:t>ведения о применении методов, безопасных для окружающей среды,при утилизации осадков сточных вод</w:t>
      </w:r>
      <w:r w:rsidR="00620A6F">
        <w:t>.</w:t>
      </w:r>
      <w:bookmarkEnd w:id="208"/>
    </w:p>
    <w:p w:rsidR="00B67AEC" w:rsidRPr="008629BC" w:rsidRDefault="003C40EB" w:rsidP="004234E7">
      <w:pPr>
        <w:spacing w:line="276" w:lineRule="auto"/>
        <w:ind w:firstLine="567"/>
      </w:pPr>
      <w:r w:rsidRPr="008629BC">
        <w:t xml:space="preserve">Размещение осадка сточных вод на герметичных иловых </w:t>
      </w:r>
      <w:r w:rsidR="00351B82" w:rsidRPr="008629BC">
        <w:t>площадках</w:t>
      </w:r>
      <w:r w:rsidR="00351B82">
        <w:t xml:space="preserve"> с</w:t>
      </w:r>
      <w:r w:rsidRPr="008629BC">
        <w:t xml:space="preserve"> последующей обработкой 10% раствором хлорной извести, </w:t>
      </w:r>
      <w:r w:rsidR="00351B82" w:rsidRPr="008629BC">
        <w:t>подсушкой</w:t>
      </w:r>
      <w:r w:rsidR="00351B82">
        <w:t xml:space="preserve"> на</w:t>
      </w:r>
      <w:r w:rsidRPr="008629BC">
        <w:t xml:space="preserve"> открытом воздухе по временным нормам согласно СанПиН и последующим вывозом на полигон ТБО.</w:t>
      </w:r>
    </w:p>
    <w:p w:rsidR="00351B82" w:rsidRDefault="00351B82"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192ED5" w:rsidRPr="005B05C8" w:rsidRDefault="00196ED9" w:rsidP="005B05C8">
      <w:pPr>
        <w:pStyle w:val="20"/>
      </w:pPr>
      <w:bookmarkStart w:id="209" w:name="_Toc169689532"/>
      <w:r w:rsidRPr="005B05C8">
        <w:t>ОЦЕНКА ПОТРЕБНОСТИ В КАПИТАЛЬНЫХ ВЛОЖЕНИЯХ В СТРОИТЕЛЬСТВО, РЕКОНСТРУКЦИЮ И МОДЕРНИЗАЦИЮ ОБЪЕКТОВ ЦЕНТРАЛИЗОВАННОЙ СИСТЕМЫ ВОДООТВЕДЕНИЯ</w:t>
      </w:r>
      <w:r w:rsidR="00620A6F">
        <w:t>.</w:t>
      </w:r>
      <w:bookmarkEnd w:id="209"/>
    </w:p>
    <w:p w:rsidR="00B63620" w:rsidRPr="008629BC" w:rsidRDefault="00B63620" w:rsidP="004234E7">
      <w:pPr>
        <w:spacing w:line="276" w:lineRule="auto"/>
        <w:ind w:firstLine="567"/>
      </w:pPr>
      <w:r w:rsidRPr="008629BC">
        <w:t>Сводный перечень намеченных к реализации проектов реконструкциии развития системы водоотведения г. Златоуста приведен в таблице</w:t>
      </w:r>
      <w:r w:rsidR="006F4262" w:rsidRPr="006F4262">
        <w:t>65</w:t>
      </w:r>
      <w:r w:rsidR="00097EA0" w:rsidRPr="008629BC">
        <w:t>.</w:t>
      </w:r>
    </w:p>
    <w:p w:rsidR="00B63620" w:rsidRPr="008629BC" w:rsidRDefault="00B63620" w:rsidP="004234E7">
      <w:pPr>
        <w:spacing w:line="276" w:lineRule="auto"/>
        <w:ind w:firstLine="567"/>
      </w:pPr>
      <w:r w:rsidRPr="008629BC">
        <w:t xml:space="preserve">Расчет затрат на реализацию проектов выполнен на основе сведений о ранее запроектированных объектов-аналогов и рекомендаций по расчетамс использованием укрупненных показателей стоимости строительства (УПСС). </w:t>
      </w:r>
    </w:p>
    <w:p w:rsidR="00B63620" w:rsidRPr="008629BC" w:rsidRDefault="00B63620" w:rsidP="004234E7">
      <w:pPr>
        <w:spacing w:line="276" w:lineRule="auto"/>
        <w:ind w:firstLine="567"/>
      </w:pPr>
      <w:r w:rsidRPr="008629BC">
        <w:t>Расчет эффектов выполнен, исходя из следующих соображений:</w:t>
      </w:r>
    </w:p>
    <w:p w:rsidR="00B63620" w:rsidRPr="008629BC" w:rsidRDefault="00B63620" w:rsidP="003B36B2">
      <w:pPr>
        <w:pStyle w:val="afc"/>
        <w:numPr>
          <w:ilvl w:val="0"/>
          <w:numId w:val="17"/>
        </w:numPr>
      </w:pPr>
      <w:r w:rsidRPr="008629BC">
        <w:t>Экономия электроэнергии – сопоставлением характеристик установленногои нового оборудования;</w:t>
      </w:r>
    </w:p>
    <w:p w:rsidR="00B63620" w:rsidRPr="008629BC" w:rsidRDefault="00B63620" w:rsidP="003B36B2">
      <w:pPr>
        <w:pStyle w:val="afc"/>
        <w:numPr>
          <w:ilvl w:val="0"/>
          <w:numId w:val="17"/>
        </w:numPr>
      </w:pPr>
      <w:r w:rsidRPr="008629BC">
        <w:t>Снижение непроизводительных расходов – путем анализа существующихи перспективных технологических расходов и пересчетом на основании действующего тарифа и доли расходов на очистку воды в структуре себестоимости;</w:t>
      </w:r>
    </w:p>
    <w:p w:rsidR="00B63620" w:rsidRPr="008629BC" w:rsidRDefault="00B63620" w:rsidP="003B36B2">
      <w:pPr>
        <w:pStyle w:val="afc"/>
        <w:numPr>
          <w:ilvl w:val="0"/>
          <w:numId w:val="17"/>
        </w:numPr>
      </w:pPr>
      <w:r w:rsidRPr="008629BC">
        <w:t>Рост объема услуг – путем умножения роста объема услуг за счет роста удельного водопотребления на действующий тариф;</w:t>
      </w:r>
    </w:p>
    <w:p w:rsidR="000F07D5" w:rsidRPr="008629BC" w:rsidRDefault="00B63620" w:rsidP="003B36B2">
      <w:pPr>
        <w:pStyle w:val="afc"/>
        <w:numPr>
          <w:ilvl w:val="0"/>
          <w:numId w:val="17"/>
        </w:numPr>
      </w:pPr>
      <w:r w:rsidRPr="008629BC">
        <w:t>Плата за подключение – путем умножения подключаемых мощностейна удельную плату за подключение</w:t>
      </w:r>
      <w:r w:rsidR="00097EA0" w:rsidRPr="008629BC">
        <w:t>.</w:t>
      </w:r>
    </w:p>
    <w:p w:rsidR="00562E5A" w:rsidRPr="008629BC" w:rsidRDefault="00562E5A" w:rsidP="004234E7">
      <w:pPr>
        <w:spacing w:line="276" w:lineRule="auto"/>
        <w:ind w:firstLine="567"/>
      </w:pPr>
      <w:r w:rsidRPr="008629BC">
        <w:t>Следует отметить, что значительная доля мероприятий связана с уменьшением нагрузки на окружающую среду и улучшением социальных условий и санитарно-гигиенического состояния территории. Расчет эффектов от этих мероприятий затруднителен ввиду отсутствия общепринятых нормативных методик и вследствие недостаточного учета объема сбрасываемых компонентов – загрязнителей.</w:t>
      </w:r>
    </w:p>
    <w:p w:rsidR="00351B82" w:rsidRDefault="00351B82"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192ED5" w:rsidRPr="005B05C8" w:rsidRDefault="00FE2DAF" w:rsidP="005B05C8">
      <w:pPr>
        <w:pStyle w:val="20"/>
      </w:pPr>
      <w:bookmarkStart w:id="210" w:name="_Toc169689533"/>
      <w:r w:rsidRPr="00FE2DAF">
        <w:t>ПЛАНОВЫЕ ЗНАЧЕНИЯ ПОКАЗАТЕЛЕЙ РАЗВИТИЯ ЦЕНТРАЛИЗОВАННОЙ СИСТЕМЫ ВОДООТВЕДЕНИЯ</w:t>
      </w:r>
      <w:r w:rsidR="00620A6F">
        <w:t>.</w:t>
      </w:r>
      <w:bookmarkEnd w:id="210"/>
    </w:p>
    <w:p w:rsidR="00562E5A" w:rsidRPr="008629BC" w:rsidRDefault="00562E5A" w:rsidP="004234E7">
      <w:pPr>
        <w:spacing w:line="276" w:lineRule="auto"/>
        <w:ind w:firstLine="567"/>
      </w:pPr>
      <w:r w:rsidRPr="008629BC">
        <w:t xml:space="preserve">При расчете целевых показателей развития системы водоснабженияи водоотведения, кроме выводов анализа существующего положения необходимо иметь в виду, что объем и пространственная структура водопотребления,в основном, определяется численностью населения и уровнем благоустройства жилья. При этом, как показывает статистика,по мере повышения уровня благоустройства жилья доля водопотребления населения в общем объеме возрастает, достигая 60,0...70,0%. </w:t>
      </w:r>
    </w:p>
    <w:p w:rsidR="00562E5A" w:rsidRPr="008629BC" w:rsidRDefault="00562E5A" w:rsidP="004234E7">
      <w:pPr>
        <w:spacing w:line="276" w:lineRule="auto"/>
        <w:ind w:firstLine="567"/>
      </w:pPr>
      <w:r w:rsidRPr="008629BC">
        <w:t>Нормативов обеспечения населения питьевой водой в общепринятом смысле не существует. Существует минимальная санитарно-гигиеническая норма 30,0-50,0 л/(чел*сут). И есть норма (литры/(чел*сут)), которая колеблется от 30,0 до 350,0в зависимости от организации водоснабжения и уровня комфортности жилья.При этом и 30,0, и 350,0 в равной степени являются "нормой". В соответствии с действующим законодательством муниципальные и региональные органы власти утверждают нормы в этих пределах в зависимости от существующего и перспективного характера застройки, схемы водоснабжения и уровня комфортности жилья.</w:t>
      </w:r>
    </w:p>
    <w:p w:rsidR="00562E5A" w:rsidRPr="008629BC" w:rsidRDefault="00562E5A" w:rsidP="004234E7">
      <w:pPr>
        <w:spacing w:line="276" w:lineRule="auto"/>
        <w:ind w:firstLine="567"/>
      </w:pPr>
      <w:r w:rsidRPr="008629BC">
        <w:t>В связи с такой ситуацией при расчете водоснабжения на перспективу принимают во внимание два фактора, которые и являются основой расчета:</w:t>
      </w:r>
    </w:p>
    <w:p w:rsidR="00562E5A" w:rsidRPr="008629BC" w:rsidRDefault="00562E5A" w:rsidP="00DC5D2C">
      <w:pPr>
        <w:pStyle w:val="afc"/>
        <w:numPr>
          <w:ilvl w:val="0"/>
          <w:numId w:val="3"/>
        </w:numPr>
        <w:spacing w:before="0" w:beforeAutospacing="0" w:after="0" w:afterAutospacing="0"/>
        <w:ind w:left="1134" w:hanging="357"/>
      </w:pPr>
      <w:r w:rsidRPr="008629BC">
        <w:t>изменение численности населения;</w:t>
      </w:r>
    </w:p>
    <w:p w:rsidR="00562E5A" w:rsidRPr="008629BC" w:rsidRDefault="00562E5A" w:rsidP="00DC5D2C">
      <w:pPr>
        <w:pStyle w:val="afc"/>
        <w:numPr>
          <w:ilvl w:val="0"/>
          <w:numId w:val="3"/>
        </w:numPr>
        <w:spacing w:before="0" w:beforeAutospacing="0" w:after="0" w:afterAutospacing="0"/>
        <w:ind w:left="1134" w:hanging="357"/>
      </w:pPr>
      <w:r w:rsidRPr="008629BC">
        <w:t>изменение структуры застройки и уровня комфортности жилья.</w:t>
      </w:r>
    </w:p>
    <w:p w:rsidR="00562E5A" w:rsidRPr="008629BC" w:rsidRDefault="00562E5A" w:rsidP="004234E7">
      <w:pPr>
        <w:spacing w:line="276" w:lineRule="auto"/>
        <w:ind w:firstLine="567"/>
      </w:pPr>
      <w:r w:rsidRPr="008629BC">
        <w:t>Обе эти характеристики берут из показателей генплана или иных прогнозных расчетов.</w:t>
      </w:r>
    </w:p>
    <w:p w:rsidR="00562E5A" w:rsidRPr="008629BC" w:rsidRDefault="00562E5A" w:rsidP="004234E7">
      <w:pPr>
        <w:spacing w:line="276" w:lineRule="auto"/>
        <w:ind w:firstLine="567"/>
      </w:pPr>
      <w:r w:rsidRPr="008629BC">
        <w:t>Методика расчета целевых показателей зависит от численности населенияи развития инфраструктуры, в том числе градообразующих предприятий.</w:t>
      </w:r>
    </w:p>
    <w:p w:rsidR="00DC5D2C" w:rsidRPr="00764439" w:rsidRDefault="00562E5A" w:rsidP="00764439">
      <w:pPr>
        <w:spacing w:line="276" w:lineRule="auto"/>
        <w:ind w:firstLine="567"/>
        <w:sectPr w:rsidR="00DC5D2C" w:rsidRPr="00764439" w:rsidSect="006604C4">
          <w:pgSz w:w="11900" w:h="16840"/>
          <w:pgMar w:top="1134" w:right="851" w:bottom="1134" w:left="1701" w:header="567" w:footer="567" w:gutter="0"/>
          <w:cols w:space="708"/>
          <w:docGrid w:linePitch="360"/>
        </w:sectPr>
      </w:pPr>
      <w:r w:rsidRPr="008629BC">
        <w:t xml:space="preserve">Специфической особенностью многих населенных пунктов Челябинской области является наличие крупных предприятий </w:t>
      </w:r>
      <w:r w:rsidR="00764439" w:rsidRPr="008629BC">
        <w:t>в высоким уровнем водопотребление</w:t>
      </w:r>
      <w:r w:rsidRPr="008629BC">
        <w:t>, однако большая часть из них использует собственные водозаборы.</w:t>
      </w:r>
    </w:p>
    <w:p w:rsidR="00562E5A" w:rsidRPr="00116437" w:rsidRDefault="00EA188F" w:rsidP="00116437">
      <w:pPr>
        <w:pStyle w:val="116"/>
        <w:spacing w:before="120"/>
        <w:jc w:val="both"/>
        <w:rPr>
          <w:b/>
          <w:bCs/>
        </w:rPr>
      </w:pPr>
      <w:bookmarkStart w:id="211" w:name="_Toc212802983"/>
      <w:r w:rsidRPr="00895277">
        <w:rPr>
          <w:b/>
          <w:bCs/>
        </w:rPr>
        <w:t xml:space="preserve">Таблица </w:t>
      </w:r>
      <w:r w:rsidR="00080B42" w:rsidRPr="00DC10E4">
        <w:rPr>
          <w:b/>
          <w:bCs/>
          <w:noProof/>
          <w:sz w:val="20"/>
          <w:szCs w:val="18"/>
          <w:lang w:eastAsia="en-US"/>
        </w:rPr>
        <w:fldChar w:fldCharType="begin"/>
      </w:r>
      <w:r w:rsidRPr="00DC10E4">
        <w:rPr>
          <w:b/>
          <w:bCs/>
          <w:noProof/>
          <w:sz w:val="20"/>
          <w:szCs w:val="18"/>
          <w:lang w:eastAsia="en-US"/>
        </w:rPr>
        <w:instrText xml:space="preserve"> SEQ Таблица \* ARABIC </w:instrText>
      </w:r>
      <w:r w:rsidR="00080B42" w:rsidRPr="00DC10E4">
        <w:rPr>
          <w:b/>
          <w:bCs/>
          <w:noProof/>
          <w:sz w:val="20"/>
          <w:szCs w:val="18"/>
          <w:lang w:eastAsia="en-US"/>
        </w:rPr>
        <w:fldChar w:fldCharType="separate"/>
      </w:r>
      <w:r w:rsidR="005818BB">
        <w:rPr>
          <w:b/>
          <w:bCs/>
          <w:noProof/>
          <w:sz w:val="20"/>
          <w:szCs w:val="18"/>
          <w:lang w:eastAsia="en-US"/>
        </w:rPr>
        <w:t>64</w:t>
      </w:r>
      <w:r w:rsidR="00080B42" w:rsidRPr="00DC10E4">
        <w:rPr>
          <w:b/>
          <w:bCs/>
          <w:noProof/>
          <w:sz w:val="20"/>
          <w:szCs w:val="18"/>
          <w:lang w:eastAsia="en-US"/>
        </w:rPr>
        <w:fldChar w:fldCharType="end"/>
      </w:r>
      <w:r w:rsidRPr="00895277">
        <w:rPr>
          <w:b/>
          <w:bCs/>
        </w:rPr>
        <w:t xml:space="preserve">- </w:t>
      </w:r>
      <w:r w:rsidR="00562E5A" w:rsidRPr="00116437">
        <w:rPr>
          <w:b/>
          <w:bCs/>
        </w:rPr>
        <w:t>Целевые показатели работы ООО «Златоустовский Водоканал»</w:t>
      </w:r>
      <w:bookmarkEnd w:id="211"/>
    </w:p>
    <w:tbl>
      <w:tblPr>
        <w:tblW w:w="5000" w:type="pct"/>
        <w:tblLayout w:type="fixed"/>
        <w:tblCellMar>
          <w:left w:w="28" w:type="dxa"/>
          <w:right w:w="28" w:type="dxa"/>
        </w:tblCellMar>
        <w:tblLook w:val="04A0"/>
      </w:tblPr>
      <w:tblGrid>
        <w:gridCol w:w="425"/>
        <w:gridCol w:w="7976"/>
        <w:gridCol w:w="778"/>
        <w:gridCol w:w="778"/>
        <w:gridCol w:w="778"/>
        <w:gridCol w:w="778"/>
        <w:gridCol w:w="778"/>
        <w:gridCol w:w="778"/>
        <w:gridCol w:w="778"/>
        <w:gridCol w:w="781"/>
      </w:tblGrid>
      <w:tr w:rsidR="00C861C7" w:rsidRPr="00C861C7" w:rsidTr="00C861C7">
        <w:trPr>
          <w:trHeight w:val="300"/>
          <w:tblHeader/>
        </w:trPr>
        <w:tc>
          <w:tcPr>
            <w:tcW w:w="1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 п.п.</w:t>
            </w:r>
          </w:p>
        </w:tc>
        <w:tc>
          <w:tcPr>
            <w:tcW w:w="27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Наименование показателя</w:t>
            </w:r>
          </w:p>
        </w:tc>
        <w:tc>
          <w:tcPr>
            <w:tcW w:w="2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Ед. изм.</w:t>
            </w:r>
          </w:p>
        </w:tc>
        <w:tc>
          <w:tcPr>
            <w:tcW w:w="1864" w:type="pct"/>
            <w:gridSpan w:val="7"/>
            <w:tcBorders>
              <w:top w:val="single" w:sz="4" w:space="0" w:color="auto"/>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Период</w:t>
            </w:r>
          </w:p>
        </w:tc>
      </w:tr>
      <w:tr w:rsidR="00C861C7" w:rsidRPr="00C861C7" w:rsidTr="00C861C7">
        <w:trPr>
          <w:trHeight w:val="720"/>
          <w:tblHeader/>
        </w:trPr>
        <w:tc>
          <w:tcPr>
            <w:tcW w:w="145" w:type="pct"/>
            <w:vMerge/>
            <w:tcBorders>
              <w:top w:val="single" w:sz="4" w:space="0" w:color="auto"/>
              <w:left w:val="single" w:sz="4" w:space="0" w:color="auto"/>
              <w:bottom w:val="single" w:sz="4" w:space="0" w:color="auto"/>
              <w:right w:val="single" w:sz="4" w:space="0" w:color="auto"/>
            </w:tcBorders>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p>
        </w:tc>
        <w:tc>
          <w:tcPr>
            <w:tcW w:w="2726" w:type="pct"/>
            <w:vMerge/>
            <w:tcBorders>
              <w:top w:val="single" w:sz="4" w:space="0" w:color="auto"/>
              <w:left w:val="single" w:sz="4" w:space="0" w:color="auto"/>
              <w:bottom w:val="single" w:sz="4" w:space="0" w:color="auto"/>
              <w:right w:val="single" w:sz="4" w:space="0" w:color="auto"/>
            </w:tcBorders>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2024</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2025</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2026</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2027</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2028</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2029</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color w:val="000000"/>
                <w:kern w:val="0"/>
                <w:sz w:val="18"/>
                <w:szCs w:val="18"/>
                <w:lang w:eastAsia="ru-RU"/>
              </w:rPr>
            </w:pPr>
            <w:r w:rsidRPr="00C861C7">
              <w:rPr>
                <w:rFonts w:eastAsia="Times New Roman"/>
                <w:b/>
                <w:color w:val="000000"/>
                <w:kern w:val="0"/>
                <w:sz w:val="18"/>
                <w:szCs w:val="18"/>
                <w:lang w:eastAsia="ru-RU"/>
              </w:rPr>
              <w:t>2030</w:t>
            </w:r>
          </w:p>
        </w:tc>
      </w:tr>
      <w:tr w:rsidR="00C861C7" w:rsidRPr="00C861C7" w:rsidTr="00C861C7">
        <w:trPr>
          <w:trHeight w:val="30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1</w:t>
            </w:r>
          </w:p>
        </w:tc>
        <w:tc>
          <w:tcPr>
            <w:tcW w:w="4855" w:type="pct"/>
            <w:gridSpan w:val="9"/>
            <w:tcBorders>
              <w:top w:val="single" w:sz="4" w:space="0" w:color="auto"/>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Показатели качества очистки сточных вод</w:t>
            </w:r>
          </w:p>
        </w:tc>
      </w:tr>
      <w:tr w:rsidR="00C861C7" w:rsidRPr="00C861C7" w:rsidTr="00C861C7">
        <w:trPr>
          <w:trHeight w:val="48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r>
      <w:tr w:rsidR="00C861C7" w:rsidRPr="00C861C7" w:rsidTr="00C861C7">
        <w:trPr>
          <w:trHeight w:val="48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r>
      <w:tr w:rsidR="00C861C7" w:rsidRPr="00C861C7" w:rsidTr="00C861C7">
        <w:trPr>
          <w:trHeight w:val="72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w:t>
            </w:r>
          </w:p>
        </w:tc>
      </w:tr>
      <w:tr w:rsidR="00C861C7" w:rsidRPr="00C861C7" w:rsidTr="00C861C7">
        <w:trPr>
          <w:trHeight w:val="30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2</w:t>
            </w:r>
          </w:p>
        </w:tc>
        <w:tc>
          <w:tcPr>
            <w:tcW w:w="4855" w:type="pct"/>
            <w:gridSpan w:val="9"/>
            <w:tcBorders>
              <w:top w:val="single" w:sz="4" w:space="0" w:color="auto"/>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Показатели надежности и бесперебойности водоотведения</w:t>
            </w:r>
          </w:p>
        </w:tc>
      </w:tr>
      <w:tr w:rsidR="00C861C7" w:rsidRPr="00C861C7" w:rsidTr="00C861C7">
        <w:trPr>
          <w:trHeight w:val="30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Удельное количество аварий и засоров в расчете на протяженность канализационной сети в год</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ед./км</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7,09</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6,38</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5,74</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5,17</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4,65</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4,19</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3,77</w:t>
            </w:r>
          </w:p>
        </w:tc>
      </w:tr>
      <w:tr w:rsidR="00C861C7" w:rsidRPr="00C861C7" w:rsidTr="00C861C7">
        <w:trPr>
          <w:trHeight w:val="30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3</w:t>
            </w:r>
          </w:p>
        </w:tc>
        <w:tc>
          <w:tcPr>
            <w:tcW w:w="4855" w:type="pct"/>
            <w:gridSpan w:val="9"/>
            <w:tcBorders>
              <w:top w:val="single" w:sz="4" w:space="0" w:color="auto"/>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b/>
                <w:bCs/>
                <w:color w:val="000000"/>
                <w:kern w:val="0"/>
                <w:sz w:val="18"/>
                <w:szCs w:val="18"/>
                <w:lang w:eastAsia="ru-RU"/>
              </w:rPr>
            </w:pPr>
            <w:r w:rsidRPr="00C861C7">
              <w:rPr>
                <w:rFonts w:eastAsia="Times New Roman"/>
                <w:b/>
                <w:bCs/>
                <w:color w:val="000000"/>
                <w:kern w:val="0"/>
                <w:sz w:val="18"/>
                <w:szCs w:val="18"/>
                <w:lang w:eastAsia="ru-RU"/>
              </w:rPr>
              <w:t>Показатели энергетической эффективности</w:t>
            </w:r>
          </w:p>
        </w:tc>
      </w:tr>
      <w:tr w:rsidR="00C861C7" w:rsidRPr="00C861C7" w:rsidTr="00C861C7">
        <w:trPr>
          <w:trHeight w:val="48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кВт∙ч/м³</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0,13</w:t>
            </w:r>
          </w:p>
        </w:tc>
      </w:tr>
      <w:tr w:rsidR="00C861C7" w:rsidRPr="00C861C7" w:rsidTr="00C861C7">
        <w:trPr>
          <w:trHeight w:val="480"/>
        </w:trPr>
        <w:tc>
          <w:tcPr>
            <w:tcW w:w="145" w:type="pct"/>
            <w:tcBorders>
              <w:top w:val="nil"/>
              <w:left w:val="single" w:sz="4" w:space="0" w:color="auto"/>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 </w:t>
            </w:r>
          </w:p>
        </w:tc>
        <w:tc>
          <w:tcPr>
            <w:tcW w:w="272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rPr>
                <w:rFonts w:eastAsia="Times New Roman"/>
                <w:color w:val="000000"/>
                <w:kern w:val="0"/>
                <w:sz w:val="18"/>
                <w:szCs w:val="18"/>
                <w:lang w:eastAsia="ru-RU"/>
              </w:rPr>
            </w:pPr>
            <w:r w:rsidRPr="00C861C7">
              <w:rPr>
                <w:rFonts w:eastAsia="Times New Roman"/>
                <w:color w:val="000000"/>
                <w:kern w:val="0"/>
                <w:sz w:val="18"/>
                <w:szCs w:val="18"/>
                <w:lang w:eastAsia="ru-RU"/>
              </w:rPr>
              <w:t> 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кВт∙ч/м³</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6"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c>
          <w:tcPr>
            <w:tcW w:w="267" w:type="pct"/>
            <w:tcBorders>
              <w:top w:val="nil"/>
              <w:left w:val="nil"/>
              <w:bottom w:val="single" w:sz="4" w:space="0" w:color="auto"/>
              <w:right w:val="single" w:sz="4" w:space="0" w:color="auto"/>
            </w:tcBorders>
            <w:shd w:val="clear" w:color="auto" w:fill="auto"/>
            <w:vAlign w:val="center"/>
            <w:hideMark/>
          </w:tcPr>
          <w:p w:rsidR="00C861C7" w:rsidRPr="00C861C7" w:rsidRDefault="00C861C7" w:rsidP="00C861C7">
            <w:pPr>
              <w:widowControl/>
              <w:spacing w:before="0" w:after="0"/>
              <w:ind w:firstLine="0"/>
              <w:jc w:val="center"/>
              <w:rPr>
                <w:rFonts w:eastAsia="Times New Roman"/>
                <w:color w:val="000000"/>
                <w:kern w:val="0"/>
                <w:sz w:val="18"/>
                <w:szCs w:val="18"/>
                <w:lang w:eastAsia="ru-RU"/>
              </w:rPr>
            </w:pPr>
            <w:r w:rsidRPr="00C861C7">
              <w:rPr>
                <w:rFonts w:eastAsia="Times New Roman"/>
                <w:color w:val="000000"/>
                <w:kern w:val="0"/>
                <w:sz w:val="18"/>
                <w:szCs w:val="18"/>
                <w:lang w:eastAsia="ru-RU"/>
              </w:rPr>
              <w:t>0,021</w:t>
            </w:r>
          </w:p>
        </w:tc>
      </w:tr>
    </w:tbl>
    <w:p w:rsidR="00764439" w:rsidRPr="00C861C7" w:rsidRDefault="00764439" w:rsidP="00C861C7">
      <w:pPr>
        <w:ind w:firstLine="0"/>
        <w:rPr>
          <w:b/>
          <w:i/>
          <w:sz w:val="28"/>
          <w:szCs w:val="28"/>
        </w:rPr>
      </w:pPr>
    </w:p>
    <w:p w:rsidR="00764439" w:rsidRPr="00764439" w:rsidRDefault="00764439" w:rsidP="00764439">
      <w:pPr>
        <w:rPr>
          <w:lang w:eastAsia="ru-RU"/>
        </w:rPr>
        <w:sectPr w:rsidR="00764439" w:rsidRPr="00764439" w:rsidSect="006604C4">
          <w:pgSz w:w="16840" w:h="11900" w:orient="landscape"/>
          <w:pgMar w:top="709" w:right="1134" w:bottom="851" w:left="1134" w:header="567" w:footer="567" w:gutter="0"/>
          <w:cols w:space="708"/>
          <w:docGrid w:linePitch="360"/>
        </w:sectPr>
      </w:pPr>
    </w:p>
    <w:p w:rsidR="00192ED5" w:rsidRPr="005B05C8" w:rsidRDefault="00196ED9" w:rsidP="005B05C8">
      <w:pPr>
        <w:pStyle w:val="20"/>
      </w:pPr>
      <w:bookmarkStart w:id="212" w:name="_Toc169689534"/>
      <w:r w:rsidRPr="005B05C8">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620A6F">
        <w:t>.</w:t>
      </w:r>
      <w:bookmarkEnd w:id="212"/>
    </w:p>
    <w:p w:rsidR="00805C3B" w:rsidRPr="00805C3B" w:rsidRDefault="00805C3B" w:rsidP="00805C3B">
      <w:pPr>
        <w:pStyle w:val="34"/>
      </w:pPr>
      <w:bookmarkStart w:id="213" w:name="_Toc169689535"/>
      <w:r w:rsidRPr="00805C3B">
        <w:t>Перечень выявленных бесхозяйных объектов очистки фекальных стоков и перечень организаций, уполномоченных на их эксплуатацию.</w:t>
      </w:r>
      <w:bookmarkEnd w:id="213"/>
    </w:p>
    <w:p w:rsidR="00C861C7" w:rsidRPr="00654C87" w:rsidRDefault="00C861C7" w:rsidP="00C861C7">
      <w:pPr>
        <w:spacing w:line="276" w:lineRule="auto"/>
      </w:pPr>
      <w:r w:rsidRPr="00654C87">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C861C7" w:rsidRPr="00654C87" w:rsidRDefault="00C861C7" w:rsidP="00C861C7">
      <w:pPr>
        <w:spacing w:line="276" w:lineRule="auto"/>
      </w:pPr>
      <w:r w:rsidRPr="00654C87">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городского округа, осуществляющим полномочия администрации городского округа по владению, пользованию и распоряжению объектами муниципальной собственности городского округа.</w:t>
      </w:r>
    </w:p>
    <w:p w:rsidR="00C861C7" w:rsidRPr="00654C87" w:rsidRDefault="00C861C7" w:rsidP="00C861C7">
      <w:pPr>
        <w:spacing w:line="276" w:lineRule="auto"/>
      </w:pPr>
      <w:r w:rsidRPr="00654C87">
        <w:t>После постановки на учет бесхозяйного имущества водопроводно-канализационного хозяйства требуется руководствоваться ст. 8, гл. 3 Закона «О водоснабжении и водоотведении» № 416-ФЗ: необходимо определить организацию для эксплуатации бесхозяйных объектов централизованных систем водоснабжения и водоотведения.</w:t>
      </w:r>
    </w:p>
    <w:p w:rsidR="00C861C7" w:rsidRPr="00654C87" w:rsidRDefault="00C861C7" w:rsidP="00C861C7">
      <w:pPr>
        <w:spacing w:line="276" w:lineRule="auto"/>
      </w:pPr>
      <w:r w:rsidRPr="00654C87">
        <w:t xml:space="preserve">По состоянию на </w:t>
      </w:r>
      <w:r w:rsidR="00FB6174">
        <w:t>2024</w:t>
      </w:r>
      <w:r w:rsidRPr="00654C87">
        <w:t xml:space="preserve"> год бесхозяйных объектов не выявлено.</w:t>
      </w:r>
    </w:p>
    <w:p w:rsidR="00805C3B" w:rsidRPr="008629BC" w:rsidRDefault="00805C3B" w:rsidP="00805C3B">
      <w:pPr>
        <w:pStyle w:val="34"/>
      </w:pPr>
      <w:bookmarkStart w:id="214" w:name="_Toc169689536"/>
      <w:r w:rsidRPr="00805C3B">
        <w:t>Перечень выявленных бесхозяйных канализационных насосных станций, колодцев, коллекторов и перечень собственников земли (территорий), на которой эти объекты расположены</w:t>
      </w:r>
      <w:r w:rsidR="00620A6F">
        <w:t>.</w:t>
      </w:r>
      <w:bookmarkEnd w:id="214"/>
    </w:p>
    <w:p w:rsidR="00C861C7" w:rsidRPr="00654C87" w:rsidRDefault="00C861C7" w:rsidP="00C861C7">
      <w:pPr>
        <w:spacing w:line="276" w:lineRule="auto"/>
      </w:pPr>
      <w:r w:rsidRPr="00654C87">
        <w:t>По состоянию на 202</w:t>
      </w:r>
      <w:r w:rsidR="00FB6174">
        <w:t>4</w:t>
      </w:r>
      <w:r w:rsidRPr="00654C87">
        <w:t xml:space="preserve"> год бесхозяйных объектов не выявлено.</w:t>
      </w:r>
    </w:p>
    <w:p w:rsidR="00D42305" w:rsidRPr="008629BC" w:rsidRDefault="00D42305" w:rsidP="004234E7">
      <w:pPr>
        <w:spacing w:line="276" w:lineRule="auto"/>
      </w:pPr>
    </w:p>
    <w:p w:rsidR="00D42305" w:rsidRPr="008629BC" w:rsidRDefault="00D42305" w:rsidP="004234E7">
      <w:pPr>
        <w:spacing w:line="276" w:lineRule="auto"/>
      </w:pPr>
    </w:p>
    <w:p w:rsidR="00805C3B" w:rsidRDefault="00805C3B"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D42305" w:rsidRPr="008629BC" w:rsidRDefault="00805C3B" w:rsidP="00805C3B">
      <w:pPr>
        <w:pStyle w:val="20"/>
      </w:pPr>
      <w:bookmarkStart w:id="215" w:name="_Toc169689537"/>
      <w:r w:rsidRPr="00805C3B">
        <w:t>ОБОСНОВАНИЕ ПРЕДЛОЖЕНИЯ ПО ОПРЕДЕЛЕНИЮ ЕДИНОЙ ГАРАНТИРУЮЩЕЙ ОРГАНИЗАЦИИ В СФЕРЕ ВОДООТВЕДЕНИЯ</w:t>
      </w:r>
      <w:r w:rsidR="00620A6F">
        <w:t>.</w:t>
      </w:r>
      <w:bookmarkEnd w:id="215"/>
    </w:p>
    <w:p w:rsidR="00805C3B" w:rsidRPr="00805C3B" w:rsidRDefault="00805C3B" w:rsidP="00805C3B">
      <w:pPr>
        <w:pStyle w:val="34"/>
      </w:pPr>
      <w:bookmarkStart w:id="216" w:name="_Toc169689538"/>
      <w:r w:rsidRPr="00805C3B">
        <w:t>Условия наделения организации полномочиями единой гарантирующей организации по водоотведению.</w:t>
      </w:r>
      <w:bookmarkEnd w:id="216"/>
    </w:p>
    <w:p w:rsidR="00C861C7" w:rsidRPr="008629BC" w:rsidRDefault="00C861C7" w:rsidP="00C861C7">
      <w:pPr>
        <w:spacing w:line="276" w:lineRule="auto"/>
        <w:ind w:firstLine="567"/>
      </w:pPr>
      <w:r w:rsidRPr="008629BC">
        <w:t>Гарантирующей организацией по водоотведению в Златоустовском городском округе является</w:t>
      </w:r>
      <w:r w:rsidRPr="00E70514">
        <w:rPr>
          <w:b/>
          <w:bCs/>
        </w:rPr>
        <w:t xml:space="preserve"> ООО «Златоустовский «Водоканал»</w:t>
      </w:r>
      <w:r w:rsidRPr="008629BC">
        <w:t xml:space="preserve">, на основании постановления Администрации Златоустовского городского округа от 11.12.2019 г. </w:t>
      </w:r>
      <w:r>
        <w:t xml:space="preserve">№ </w:t>
      </w:r>
      <w:r w:rsidRPr="008629BC">
        <w:t xml:space="preserve">484-П (в ред. от 05.02.2020 г. </w:t>
      </w:r>
      <w:r>
        <w:t xml:space="preserve">№ </w:t>
      </w:r>
      <w:r w:rsidRPr="008629BC">
        <w:t>43-П/АДМ) «О наделении статусом гарантирующей организации, осуществляющей водоотведение на территорииЗлатоустовского городского округа.</w:t>
      </w:r>
    </w:p>
    <w:p w:rsidR="00805C3B" w:rsidRPr="00805C3B" w:rsidRDefault="00805C3B" w:rsidP="00805C3B">
      <w:pPr>
        <w:pStyle w:val="34"/>
      </w:pPr>
      <w:bookmarkStart w:id="217" w:name="_Toc169689539"/>
      <w:r w:rsidRPr="00805C3B">
        <w:t>Анализ организаций, осуществляющих деятельность в сфере водоотведения на территории поселения, городского округа.</w:t>
      </w:r>
      <w:bookmarkEnd w:id="217"/>
    </w:p>
    <w:p w:rsidR="00C861C7" w:rsidRPr="008629BC" w:rsidRDefault="00C861C7" w:rsidP="00C861C7">
      <w:pPr>
        <w:spacing w:line="276" w:lineRule="auto"/>
        <w:ind w:firstLine="567"/>
      </w:pPr>
      <w:r w:rsidRPr="008629BC">
        <w:t>Гарантирующей организацией по водоотведению в Златоустовском городском округе является</w:t>
      </w:r>
      <w:r w:rsidRPr="00E70514">
        <w:rPr>
          <w:b/>
          <w:bCs/>
        </w:rPr>
        <w:t xml:space="preserve"> ООО «Златоустовский «Водоканал»</w:t>
      </w:r>
      <w:r w:rsidRPr="008629BC">
        <w:t xml:space="preserve">, на основании постановления Администрации Златоустовского городского округа от 11.12.2019 г. </w:t>
      </w:r>
      <w:r>
        <w:t xml:space="preserve">№ </w:t>
      </w:r>
      <w:r w:rsidRPr="008629BC">
        <w:t xml:space="preserve">484-П (в ред. от 05.02.2020 г. </w:t>
      </w:r>
      <w:r>
        <w:t xml:space="preserve">№ </w:t>
      </w:r>
      <w:r w:rsidRPr="008629BC">
        <w:t>43-П/АДМ) «О наделении статусом гарантирующей организации, осуществляющей водоотведение на территорииЗлатоустовского городского округа.</w:t>
      </w:r>
    </w:p>
    <w:p w:rsidR="00D42305" w:rsidRPr="008629BC" w:rsidRDefault="00805C3B" w:rsidP="00805C3B">
      <w:pPr>
        <w:pStyle w:val="34"/>
      </w:pPr>
      <w:bookmarkStart w:id="218" w:name="_Toc169689540"/>
      <w:r w:rsidRPr="00805C3B">
        <w:t>Обоснование предложения по определению единой гарантирующей организации в сфере водоотведения на территории поселения, городского округа.</w:t>
      </w:r>
      <w:bookmarkEnd w:id="218"/>
    </w:p>
    <w:p w:rsidR="00C861C7" w:rsidRPr="008629BC" w:rsidRDefault="00C861C7" w:rsidP="00C861C7">
      <w:pPr>
        <w:spacing w:line="276" w:lineRule="auto"/>
        <w:ind w:firstLine="567"/>
      </w:pPr>
      <w:r w:rsidRPr="008629BC">
        <w:t>Гарантирующей организацией по водоотведению в Златоустовском городском округе является</w:t>
      </w:r>
      <w:r w:rsidRPr="00E70514">
        <w:rPr>
          <w:b/>
          <w:bCs/>
        </w:rPr>
        <w:t xml:space="preserve"> ООО «Златоустовский «Водоканал»</w:t>
      </w:r>
      <w:r w:rsidRPr="008629BC">
        <w:t xml:space="preserve">, на основании постановления Администрации Златоустовского городского округа от 11.12.2019 г. </w:t>
      </w:r>
      <w:r>
        <w:t xml:space="preserve">№ </w:t>
      </w:r>
      <w:r w:rsidRPr="008629BC">
        <w:t xml:space="preserve">484-П (в ред. от 05.02.2020 г. </w:t>
      </w:r>
      <w:r>
        <w:t xml:space="preserve">№ </w:t>
      </w:r>
      <w:r w:rsidRPr="008629BC">
        <w:t>43-П/АДМ) «О наделении статусом гарантирующей организации, осуществляющей водоотведение на территорииЗлатоустовского городского округа.</w:t>
      </w:r>
    </w:p>
    <w:p w:rsidR="00D42305" w:rsidRDefault="00D42305" w:rsidP="004234E7">
      <w:pPr>
        <w:spacing w:line="276" w:lineRule="auto"/>
      </w:pPr>
    </w:p>
    <w:p w:rsidR="001F3AAD" w:rsidRDefault="001F3AAD" w:rsidP="004234E7">
      <w:pPr>
        <w:spacing w:line="276" w:lineRule="auto"/>
      </w:pPr>
    </w:p>
    <w:p w:rsidR="005D456C" w:rsidRPr="00E52A86" w:rsidRDefault="005D456C" w:rsidP="005D456C">
      <w:pPr>
        <w:pStyle w:val="19"/>
        <w:rPr>
          <w:rFonts w:cs="Times New Roman"/>
          <w:sz w:val="28"/>
          <w:szCs w:val="28"/>
        </w:rPr>
      </w:pPr>
      <w:r>
        <w:br w:type="page"/>
      </w:r>
      <w:bookmarkStart w:id="219" w:name="_Toc169689541"/>
      <w:r w:rsidRPr="00AF003A">
        <w:rPr>
          <w:rFonts w:cs="Times New Roman"/>
          <w:sz w:val="28"/>
          <w:szCs w:val="28"/>
        </w:rPr>
        <w:t>ЭЛЕКТРОННАЯ МОДЕЛЬ СХЕМЫ ВОДОСНАБЖЕНИЯ И ВОДООТВЕДЕНИЯ</w:t>
      </w:r>
      <w:r w:rsidR="00620A6F">
        <w:rPr>
          <w:rFonts w:cs="Times New Roman"/>
          <w:sz w:val="28"/>
          <w:szCs w:val="28"/>
        </w:rPr>
        <w:t>.</w:t>
      </w:r>
      <w:bookmarkEnd w:id="219"/>
    </w:p>
    <w:p w:rsidR="005D456C" w:rsidRDefault="005D456C" w:rsidP="004234E7">
      <w:pPr>
        <w:widowControl/>
        <w:suppressAutoHyphens w:val="0"/>
        <w:spacing w:before="0" w:after="0" w:line="276" w:lineRule="auto"/>
        <w:ind w:firstLine="0"/>
        <w:jc w:val="left"/>
        <w:rPr>
          <w:rFonts w:eastAsia="Times New Roman" w:cs="Tahoma"/>
          <w:b/>
          <w:kern w:val="0"/>
          <w:sz w:val="26"/>
          <w:szCs w:val="34"/>
          <w:lang w:eastAsia="ru-RU"/>
        </w:rPr>
      </w:pPr>
    </w:p>
    <w:p w:rsidR="005D456C" w:rsidRDefault="005D456C" w:rsidP="004234E7">
      <w:pPr>
        <w:widowControl/>
        <w:suppressAutoHyphens w:val="0"/>
        <w:spacing w:before="0" w:after="0" w:line="276" w:lineRule="auto"/>
        <w:ind w:firstLine="0"/>
        <w:jc w:val="left"/>
      </w:pPr>
      <w:r>
        <w:br w:type="page"/>
      </w:r>
    </w:p>
    <w:p w:rsidR="00FB6174" w:rsidRDefault="00FB6174" w:rsidP="005D456C">
      <w:pPr>
        <w:pStyle w:val="19"/>
        <w:rPr>
          <w:rFonts w:cs="Times New Roman"/>
          <w:sz w:val="28"/>
          <w:szCs w:val="28"/>
        </w:rPr>
        <w:sectPr w:rsidR="00FB6174" w:rsidSect="006604C4">
          <w:pgSz w:w="11900" w:h="16840"/>
          <w:pgMar w:top="1134" w:right="851" w:bottom="1134" w:left="1701" w:header="567" w:footer="567" w:gutter="0"/>
          <w:cols w:space="708"/>
          <w:docGrid w:linePitch="360"/>
        </w:sectPr>
      </w:pPr>
      <w:bookmarkStart w:id="220" w:name="_Toc169689542"/>
    </w:p>
    <w:p w:rsidR="005D456C" w:rsidRPr="00E52A86" w:rsidRDefault="005D456C" w:rsidP="005D456C">
      <w:pPr>
        <w:pStyle w:val="19"/>
        <w:rPr>
          <w:rFonts w:cs="Times New Roman"/>
          <w:sz w:val="28"/>
          <w:szCs w:val="28"/>
        </w:rPr>
      </w:pPr>
      <w:r>
        <w:rPr>
          <w:rFonts w:cs="Times New Roman"/>
          <w:sz w:val="28"/>
          <w:szCs w:val="28"/>
        </w:rPr>
        <w:t>ПРИЛОЖЕНИЯ</w:t>
      </w:r>
      <w:r w:rsidR="00620A6F">
        <w:rPr>
          <w:rFonts w:cs="Times New Roman"/>
          <w:sz w:val="28"/>
          <w:szCs w:val="28"/>
        </w:rPr>
        <w:t>.</w:t>
      </w:r>
      <w:bookmarkEnd w:id="220"/>
    </w:p>
    <w:p w:rsidR="005D456C" w:rsidRPr="008F29CC" w:rsidRDefault="005D456C" w:rsidP="005D456C">
      <w:pPr>
        <w:pStyle w:val="20"/>
      </w:pPr>
      <w:bookmarkStart w:id="221" w:name="_Toc169689543"/>
      <w:r w:rsidRPr="008F29CC">
        <w:t xml:space="preserve">Приложение </w:t>
      </w:r>
      <w:r>
        <w:t>А</w:t>
      </w:r>
      <w:r w:rsidRPr="008F29CC">
        <w:t xml:space="preserve">. </w:t>
      </w:r>
      <w:r w:rsidRPr="005D456C">
        <w:t xml:space="preserve">Перечень перспективных объектов потребления тепловой мощности и тепловой энергии, учтенных при актуализации схемы </w:t>
      </w:r>
      <w:r>
        <w:t>водоснабжения и водоотведения</w:t>
      </w:r>
      <w:bookmarkEnd w:id="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565"/>
        <w:gridCol w:w="1281"/>
        <w:gridCol w:w="4842"/>
        <w:gridCol w:w="4131"/>
        <w:gridCol w:w="1246"/>
        <w:gridCol w:w="1311"/>
        <w:gridCol w:w="1252"/>
      </w:tblGrid>
      <w:tr w:rsidR="005D456C" w:rsidRPr="005D456C" w:rsidTr="00FB6174">
        <w:trPr>
          <w:trHeight w:val="20"/>
          <w:tblHeader/>
        </w:trPr>
        <w:tc>
          <w:tcPr>
            <w:tcW w:w="193" w:type="pct"/>
            <w:vMerge w:val="restart"/>
            <w:shd w:val="clear" w:color="auto" w:fill="auto"/>
            <w:vAlign w:val="center"/>
            <w:hideMark/>
          </w:tcPr>
          <w:p w:rsidR="005D456C" w:rsidRPr="005D456C" w:rsidRDefault="00723970" w:rsidP="004234E7">
            <w:pPr>
              <w:spacing w:before="0" w:after="0" w:line="276" w:lineRule="auto"/>
              <w:ind w:firstLine="0"/>
              <w:jc w:val="center"/>
              <w:rPr>
                <w:rFonts w:eastAsia="Times New Roman"/>
                <w:b/>
                <w:color w:val="000000"/>
                <w:sz w:val="16"/>
                <w:szCs w:val="16"/>
                <w:lang w:eastAsia="ru-RU"/>
              </w:rPr>
            </w:pPr>
            <w:r>
              <w:rPr>
                <w:rFonts w:eastAsia="Times New Roman"/>
                <w:b/>
                <w:color w:val="000000"/>
                <w:sz w:val="16"/>
                <w:szCs w:val="16"/>
                <w:lang w:eastAsia="ru-RU"/>
              </w:rPr>
              <w:t xml:space="preserve">№ </w:t>
            </w:r>
            <w:r w:rsidR="005D456C" w:rsidRPr="005D456C">
              <w:rPr>
                <w:rFonts w:eastAsia="Times New Roman"/>
                <w:b/>
                <w:color w:val="000000"/>
                <w:sz w:val="16"/>
                <w:szCs w:val="16"/>
                <w:lang w:eastAsia="ru-RU"/>
              </w:rPr>
              <w:t>п/п</w:t>
            </w:r>
          </w:p>
        </w:tc>
        <w:tc>
          <w:tcPr>
            <w:tcW w:w="438" w:type="pct"/>
            <w:vMerge w:val="restar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Кадастровый квартал</w:t>
            </w:r>
          </w:p>
        </w:tc>
        <w:tc>
          <w:tcPr>
            <w:tcW w:w="1655" w:type="pct"/>
            <w:vMerge w:val="restar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Название объекта</w:t>
            </w:r>
          </w:p>
        </w:tc>
        <w:tc>
          <w:tcPr>
            <w:tcW w:w="1412" w:type="pct"/>
            <w:vMerge w:val="restar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Адрес</w:t>
            </w:r>
          </w:p>
        </w:tc>
        <w:tc>
          <w:tcPr>
            <w:tcW w:w="426" w:type="pct"/>
            <w:vMerge w:val="restar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Год подключения</w:t>
            </w:r>
          </w:p>
        </w:tc>
        <w:tc>
          <w:tcPr>
            <w:tcW w:w="876" w:type="pct"/>
            <w:gridSpan w:val="2"/>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Площадь здания, м</w:t>
            </w:r>
            <w:r w:rsidRPr="005D456C">
              <w:rPr>
                <w:rFonts w:eastAsia="Times New Roman"/>
                <w:b/>
                <w:color w:val="000000"/>
                <w:sz w:val="16"/>
                <w:szCs w:val="16"/>
                <w:vertAlign w:val="superscript"/>
                <w:lang w:eastAsia="ru-RU"/>
              </w:rPr>
              <w:t>2</w:t>
            </w:r>
          </w:p>
        </w:tc>
      </w:tr>
      <w:tr w:rsidR="005D456C" w:rsidRPr="005D456C" w:rsidTr="00FB6174">
        <w:trPr>
          <w:trHeight w:val="20"/>
          <w:tblHeader/>
        </w:trPr>
        <w:tc>
          <w:tcPr>
            <w:tcW w:w="193" w:type="pct"/>
            <w:vMerge/>
            <w:shd w:val="clear" w:color="auto" w:fill="auto"/>
            <w:vAlign w:val="center"/>
            <w:hideMark/>
          </w:tcPr>
          <w:p w:rsidR="005D456C" w:rsidRPr="005D456C" w:rsidRDefault="005D456C" w:rsidP="00552D25">
            <w:pPr>
              <w:spacing w:before="0" w:after="0"/>
              <w:ind w:firstLine="0"/>
              <w:jc w:val="center"/>
              <w:rPr>
                <w:rFonts w:eastAsia="Times New Roman"/>
                <w:b/>
                <w:color w:val="000000"/>
                <w:sz w:val="16"/>
                <w:szCs w:val="16"/>
                <w:lang w:eastAsia="ru-RU"/>
              </w:rPr>
            </w:pPr>
          </w:p>
        </w:tc>
        <w:tc>
          <w:tcPr>
            <w:tcW w:w="438" w:type="pct"/>
            <w:vMerge/>
            <w:shd w:val="clear" w:color="auto" w:fill="auto"/>
            <w:vAlign w:val="center"/>
            <w:hideMark/>
          </w:tcPr>
          <w:p w:rsidR="005D456C" w:rsidRPr="005D456C" w:rsidRDefault="005D456C" w:rsidP="00552D25">
            <w:pPr>
              <w:spacing w:before="0" w:after="0"/>
              <w:ind w:firstLine="0"/>
              <w:jc w:val="center"/>
              <w:rPr>
                <w:rFonts w:eastAsia="Times New Roman"/>
                <w:b/>
                <w:color w:val="000000"/>
                <w:sz w:val="16"/>
                <w:szCs w:val="16"/>
                <w:lang w:eastAsia="ru-RU"/>
              </w:rPr>
            </w:pPr>
          </w:p>
        </w:tc>
        <w:tc>
          <w:tcPr>
            <w:tcW w:w="1655" w:type="pct"/>
            <w:vMerge/>
            <w:shd w:val="clear" w:color="auto" w:fill="auto"/>
            <w:vAlign w:val="center"/>
            <w:hideMark/>
          </w:tcPr>
          <w:p w:rsidR="005D456C" w:rsidRPr="005D456C" w:rsidRDefault="005D456C" w:rsidP="00552D25">
            <w:pPr>
              <w:spacing w:before="0" w:after="0"/>
              <w:ind w:firstLine="0"/>
              <w:jc w:val="left"/>
              <w:rPr>
                <w:rFonts w:eastAsia="Times New Roman"/>
                <w:b/>
                <w:color w:val="000000"/>
                <w:sz w:val="16"/>
                <w:szCs w:val="16"/>
                <w:lang w:eastAsia="ru-RU"/>
              </w:rPr>
            </w:pPr>
          </w:p>
        </w:tc>
        <w:tc>
          <w:tcPr>
            <w:tcW w:w="1412" w:type="pct"/>
            <w:vMerge/>
            <w:shd w:val="clear" w:color="auto" w:fill="auto"/>
            <w:vAlign w:val="center"/>
            <w:hideMark/>
          </w:tcPr>
          <w:p w:rsidR="005D456C" w:rsidRPr="005D456C" w:rsidRDefault="005D456C" w:rsidP="00552D25">
            <w:pPr>
              <w:spacing w:before="0" w:after="0"/>
              <w:ind w:firstLine="0"/>
              <w:jc w:val="center"/>
              <w:rPr>
                <w:rFonts w:eastAsia="Times New Roman"/>
                <w:b/>
                <w:color w:val="000000"/>
                <w:sz w:val="16"/>
                <w:szCs w:val="16"/>
                <w:lang w:eastAsia="ru-RU"/>
              </w:rPr>
            </w:pPr>
          </w:p>
        </w:tc>
        <w:tc>
          <w:tcPr>
            <w:tcW w:w="426" w:type="pct"/>
            <w:vMerge/>
            <w:shd w:val="clear" w:color="auto" w:fill="auto"/>
            <w:vAlign w:val="center"/>
            <w:hideMark/>
          </w:tcPr>
          <w:p w:rsidR="005D456C" w:rsidRPr="005D456C" w:rsidRDefault="005D456C" w:rsidP="00552D25">
            <w:pPr>
              <w:spacing w:before="0" w:after="0"/>
              <w:ind w:firstLine="0"/>
              <w:jc w:val="center"/>
              <w:rPr>
                <w:rFonts w:eastAsia="Times New Roman"/>
                <w:b/>
                <w:color w:val="000000"/>
                <w:sz w:val="16"/>
                <w:szCs w:val="16"/>
                <w:lang w:eastAsia="ru-RU"/>
              </w:rPr>
            </w:pP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отапливаемая</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b/>
                <w:color w:val="000000"/>
                <w:sz w:val="16"/>
                <w:szCs w:val="16"/>
                <w:lang w:eastAsia="ru-RU"/>
              </w:rPr>
            </w:pPr>
            <w:r w:rsidRPr="005D456C">
              <w:rPr>
                <w:rFonts w:eastAsia="Times New Roman"/>
                <w:b/>
                <w:color w:val="000000"/>
                <w:sz w:val="16"/>
                <w:szCs w:val="16"/>
                <w:lang w:eastAsia="ru-RU"/>
              </w:rPr>
              <w:t>жилая</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74:25:0302115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10-этажный монолитный жилой дом</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 кв. «Металлист» д. 4</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18239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74:25:0302621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rPr>
                <w:rFonts w:eastAsia="Times New Roman"/>
                <w:color w:val="000000"/>
                <w:sz w:val="16"/>
                <w:szCs w:val="16"/>
                <w:lang w:eastAsia="ru-RU"/>
              </w:rPr>
            </w:pPr>
            <w:r w:rsidRPr="005D456C">
              <w:rPr>
                <w:rFonts w:eastAsia="Times New Roman"/>
                <w:color w:val="000000"/>
                <w:sz w:val="16"/>
                <w:szCs w:val="16"/>
                <w:lang w:eastAsia="ru-RU"/>
              </w:rPr>
              <w:t>Мкрн. Южнее ул. 5-я Нижне-Вокзальная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74:25:0302902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Планевище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Чернореченский район</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15655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мкрн.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Речное устье</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15199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 среднеэтажные МКД</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Южный</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117034</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77000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Индивидуальное жилищное строительство</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мкрн. Южный</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61000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74:25:0309701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Многоквартирные дома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новый мкрн. Севернее существующего кв. Березовая роща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60797</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40000</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Корпус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3 малоэтажного гостиничного комплекса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Борисовского кордона, примыкая к земельному участку с кадастровым номером 74:25:0303302:48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Мастерская по ремонту и обслуживанию автомобилей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производственного комплекса здание «АБК» I этаж</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основной площадки ОАО «Златмаш»</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74:25:0302413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склада непродовольственных товаров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район ПС 500 кв, между территориями, занимаемыми базой ЗМЭС и АГНКС</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74:25:0307405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Гараж на 9 боксов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восточнее земельного участка с кадастровым номером 74:25:0307405:13</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Коммунально-складской объект (торговая база)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справа от кольцевой развязки по ходу движения в п.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Административное здание для обслуживания нежилого здания коммунально-технического обеспечения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юго-западнее территории промбазы по ул. 2-я Закаменская,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коммунально-технического обеспечения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западнее территории промбазы по ул. 2-я Закаменская,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коммунально-технического обеспечения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юго-западнее территории промбазы по ул. 2-я Закаменская,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Промбаза. Производственный корпус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Коммунально-складской объект (торговая база). Офис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справа от кольцевой развязки по ходу движения в п.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Административно-бытовое здание для обслуживания зоны рекреации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 левой стороны объездной дороги ул. им. В.И. Ленина – Северо-Запад</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Братьев Пудовкиных, д. 5  </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74:25:0302612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объекта торгово-бытового назначения повседневного пользования с общей площадью объекта не более 150 кв. метров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5-я Нижне-Вокзальная, д. 78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Промбаза. Производственный корпус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74:25:0304607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гаражного бокса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4-я Демидовская,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61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Административно-бытовое здание для обслуживания зоны рекреации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 левой стороны объездной дороги ул. им. В.И. Ленина – Северо-Запад</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коммунально-складских объектов. Здание АБК</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Максима Горького, с южной стороны проходной открытого акционерного общества «Златмаш»</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склада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А.В. Суворова, восточнее земельного участка с кадастровым номером 74:25:0310101:34</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74:25:0305020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Пристрой к корпусу цеха  готовой продукции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 им. Ю.А. Гагарина, 3-й м/р-н, д. 32Б</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Промбаза. Производственный корпус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3</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 сыпучих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земельного участка с кадастровым номером 74:25:0310113:70</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74:25:0307201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культурно-оздоровительного комплекса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пр-д Профсоюзов,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7а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74:25:0311411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Малая Балашиха, примерно в 200 метрах восточнее участка с кадастровым номером 74:25:0311411:29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74:25:0311402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Промышленная база для изготовления трубопроводной арматуры. Цех</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Спецдревесины, с южной, северной и восточной стороны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74:25:0308205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пристрой к нежилому зданию – объект торгово-бытового назначения повседневного пользования площадью объекта, превышающей по «праву»</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А.Н. Островского, д. 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Административное здание – абонентский участок ООО «НОВАТЭК-Челябинск»</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Н.Б.Скворцова, д. 28-а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Промбаза. Офисный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74:25:0302616</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Производственная база. 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6-я Нижне-Вокзальная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мастерская (кустарная)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М.И. Калинина, во дворе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склада строительных изделий ШБЦ</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И.В. Панфилова,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16, прилегающего к занимаемой территории ООО «Завод Стройтехника»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Пристрой к нежилому зданию – цех приготовления солода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пр-д Парковый, дом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3б</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нежилого здания – склад сыпучих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А.В. Суворова, д.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89, территория бывшего Аргазинского ПМК, примерно в 150 метрах юго-западнее жилого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89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пост охраны малоэтажного гостиничного комплекса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Борисовского кордона, примыкая к земельному участку, с кадастровым номером 74:25:0303302:48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нежилого здания – пристроя к двум существующим зданиям</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Карла Маркса, д. 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74:25:0302717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В.Г. Короленко, примыкающий с юго-западной стороны территории ООО «Спецавтоколонна»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комплекса бытового обслуживания населения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недостроенного здания центрального теплового пункта (ЦТП) для 5-ого микр.</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74:25:0302008</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Универсальный  торговый комплекс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Кусинское шоссе, между жилыми домами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5 и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7</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74:25:0305306</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Нежилые здания – мастерская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1, мастерская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клуба поселка Красная горка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Красная горка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Промбаза. Авторемонтная мастерская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коммунально-технического обеспечения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А.В. Суворова, д. 1А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74:25:0310106</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южнее земельного участка с кадастровым номером 74:25:0310106:140</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74:25:0305014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Торгово-офисное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 им. Ю.А. Гагарина, 3-й м/р-н, северо-восточнее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430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пристрой к производственному корпусу и АБК</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И.В. Панфилова,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16а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4612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 для хранения инертных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Малая Балашиха, примерно в 200 метрах восточнее земельного участка с кадастровым номером 74:25:0310204:29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872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Малая Балашиха, примерно в 200 метрах восточнее земельного участка с кадастровым номером 74:25:0311411:29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8750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74:25:0302519</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1-я Лесопильная, д. 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74:25:0305703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Комплекс бытового обслуживания населения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5-й микрорайон, ул. 40-летия Победы</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127</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пристрой к складу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 правой стороны объездной дороги пр.Мира – пос. Балашиха, севернее земельного участка с кадастровым номером 74:25:0310001:19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12250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74:25:0308407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инженерно-технического обеспечения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50-летия Октября, д. 7</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74:25:0000000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Новобереговая, южнее автомойки и техпоста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Промбаза. Нежилое здание – 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Мастерские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 им. Ю.А. Гагарина, 8 линия, севернее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 .9западнее земельного участка с кадастровым номером 74:25:03050004:17</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инженерно-технического обеспечения – пристрой к офису</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проезд Парковый, д. 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кафе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между гаражным кооперативом и кв. Белый ключ,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68а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Храмовый Комплекс Архондарик (гостиница)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севернее ул. Песчаной</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74:25:0302620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холодный склад</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Нижне-Вокзальная, 6-я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Объект транспортного обслуживания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74:25:0305008</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спортзала с залом рекреации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 им. Ю.А. Гагарина, 6 линия, восточнее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74:25:0303214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Офисное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между домом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26 по ул. им. Н.Б. Скворцова и домом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25 по ул. им. Виталия Ковшова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Производственная база (производство негорючих строительных материалов). Производственное здание. Нежилое здание – пост охраны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 юго-западной части территории бывшей Аргазинской ПМК, южнее земельного участка с кадастровым номером 74:25:0310113:18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Здание «Склад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район территории ФГУП «ПО ЗМЗ» западнее бывшей столовой «Черемушки»</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74:25:0000000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«Столовая для сотрудников подсобного хозяйства по разведению рыбы»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 пойме реки Ай, с северной стороны Айского водохранилища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74:25:0000000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Единый недвижимый комплекс с картодромом, спортивными площадками, кафе и автопарковкой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 районе Айского поселка, северо-западнее водоема «Тарелка»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74:25:0305014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пристрой к нежилому зданию – торгово-офисное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 им. Ю.А. Гагарина, 3-й м/р-н,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11-в</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Складское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Шоссейная, 4</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74:25:0302115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здание аптеки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2-я Нижне-Заводская, восточнее земельного участка с кадастровым номером 74:25:0302114:27</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производственной базы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район Аргазинской ПМК</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74:25:0308205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для обслуживания легковых автомобилей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74:25:0308205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Объект  торгово-бытового назначения повседневного пользования площадью объекта, превышающей по праву</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А.Н. Островского, д. 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храма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Н.Г. Чернышевского,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10</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 материальный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проезд Парковый, д. 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74:25:0201304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цех по розливу бутилированной воды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автодорога Балашиха-Веселовка, АЗС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134</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74:25:0301904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гараж</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восточнее земельного участка с кадастровым номером 74:25:0301904:5</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74:25:0305703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здание общественного питания – кафе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40-летия Победы, западнее земельного участка с кадастровым номером 74:25:0301904:5</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74:25:0000000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Уржумская, северо-восточнее бывшей территории базы СУ-2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Пансионат с рекреационной зоной.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севернее ул. Песчаная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Пансионат с рекреационной зоной.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севернее ул. Песчаная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Пансионат с рекреационной зоной. Пункт проката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севернее ул. Песчаная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Профилакторий</w:t>
            </w:r>
            <w:r w:rsidRPr="005D456C">
              <w:rPr>
                <w:rFonts w:eastAsia="Times New Roman"/>
                <w:color w:val="000000"/>
                <w:sz w:val="16"/>
                <w:szCs w:val="16"/>
                <w:lang w:eastAsia="ru-RU"/>
              </w:rPr>
              <w:br/>
              <w:t xml:space="preserve">-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8</w:t>
            </w:r>
            <w:r w:rsidRPr="005D456C">
              <w:rPr>
                <w:rFonts w:eastAsia="Times New Roman"/>
                <w:color w:val="000000"/>
                <w:sz w:val="16"/>
                <w:szCs w:val="16"/>
                <w:lang w:eastAsia="ru-RU"/>
              </w:rPr>
              <w:br/>
              <w:t xml:space="preserve">-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9</w:t>
            </w:r>
            <w:r w:rsidRPr="005D456C">
              <w:rPr>
                <w:rFonts w:eastAsia="Times New Roman"/>
                <w:color w:val="000000"/>
                <w:sz w:val="16"/>
                <w:szCs w:val="16"/>
                <w:lang w:eastAsia="ru-RU"/>
              </w:rPr>
              <w:br/>
              <w:t xml:space="preserve">-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10</w:t>
            </w:r>
            <w:r w:rsidRPr="005D456C">
              <w:rPr>
                <w:rFonts w:eastAsia="Times New Roman"/>
                <w:color w:val="000000"/>
                <w:sz w:val="16"/>
                <w:szCs w:val="16"/>
                <w:lang w:eastAsia="ru-RU"/>
              </w:rPr>
              <w:br/>
              <w:t xml:space="preserve">-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11</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профилакторий Металлург, за городским прудом</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119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74:25:0305502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мастерская клуба поселка Красная горка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пос. Красная горка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Производственная база. Здание вспомогательного производства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 левой стороны автодороги пр. Мира-пос.Балашиха, примыкая с западной стороны к земельному участку с кадастровым номером74:25:0310001:50</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14700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74:25:0301413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2-х этажные гаражные боксы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Степана Разина, в откосе рядом с ГСПК «Крутизна»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74:25:0305007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выставочного зала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 им. Ю.А. Гагарина, 1 линия, между домами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9 и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10</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330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Производственно-заготовительный корпус (I этап строительства – машзал; II этап строительства – заготовительный участок)</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им. А.В. Суворова, д. 66-а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Административно-бытовой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севернее земельного участка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20-А по ул. им. И.Ф.Панфилова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485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74:25:0303303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Профилакторий. Дом отдыха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12</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профилакторий Металлург, за городским прудом</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20730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74:25:0302315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(АБК)</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им. Б.А. Ручьева,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2Г</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74:25:0309701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Производственно-складское здание с гаражными боксами под грузовые автомобили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юго-восточнее гаражного потребительского кооператива «Машиностроитель»</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2420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74:25:0000000</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производственного комплекса «Мастерская»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западнее основной площадки ОАО «Златмаш»</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2871</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 негорючих материалов с демонстрационной линией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Малая Балашиха, примерно в 200 метрах восточнее земельного участка с кадастровым номером 74:25:0311411:29</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8750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Складское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ул. Шоссейная,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4</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74:25:0305704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Запрудный кв-л, севернее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242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74:25:0301517</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Дом отдыха 4 в составе пансионата с рекреационной зоной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севернее ул. Песчаная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4767</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Коммунально-складской объект – торговая база. Склад для хранения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пр-кт Мира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921</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74:25:0305014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павильон</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г. Златоуст, пр. им. Ю.А. Гагарина, 3-й м/р-н, севернее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74:25:0304626</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Объект торгово-бытового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г. Златоуст, кв. Медик, западнее строящегося жилого дома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 xml:space="preserve">2; Челябинская область, г. Златоуст, кв. Медик, дом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производственный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ул. им. А.В. Суворова, 57-б</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905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 для хранения негорючих материалов</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п.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1312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Промбаза. Административный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г. Златоуст, п.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263</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 xml:space="preserve">Нежилое здание – склад негорючих материалов </w:t>
            </w:r>
            <w:r w:rsidR="00723970">
              <w:rPr>
                <w:rFonts w:eastAsia="Times New Roman"/>
                <w:sz w:val="16"/>
                <w:szCs w:val="16"/>
                <w:lang w:eastAsia="ru-RU"/>
              </w:rPr>
              <w:t xml:space="preserve">№ </w:t>
            </w:r>
            <w:r w:rsidRPr="005D456C">
              <w:rPr>
                <w:rFonts w:eastAsia="Times New Roman"/>
                <w:sz w:val="16"/>
                <w:szCs w:val="16"/>
                <w:lang w:eastAsia="ru-RU"/>
              </w:rPr>
              <w:t>1</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г. Златоуст, ул. им. А.В. Суворова, с южной стороны территории основной площадки ФГУП ПО «ЗМЗ»</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2185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74:25:0310111</w:t>
            </w:r>
          </w:p>
        </w:tc>
        <w:tc>
          <w:tcPr>
            <w:tcW w:w="1655" w:type="pct"/>
            <w:shd w:val="clear" w:color="auto" w:fill="auto"/>
            <w:noWrap/>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склада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г. Златоуст, ул. им. И.В. Панфилова, севернее капитальных гаражей (ООО «СПМУ-2»)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74:25:0307202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здания общественного питания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г. Златоуст, ул. Олимпийская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74:25:0307201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Распределительный центр (предприятие V класса по санитарной классификации)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sz w:val="16"/>
                <w:szCs w:val="16"/>
                <w:lang w:eastAsia="ru-RU"/>
              </w:rPr>
              <w:t>г. Златоуст, п. Комсомольский</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329</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холодного склада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район пункта государственного технического осмотра автотранспортных средств, юго-восточнее ГСПК «Эко»</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131</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74:25:0310204</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Производственная база. Производственный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ул. им. И.В. Панфилова, д. 18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1462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Административное здание</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ул. Уржумская, д. 85</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74:25:0310401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Производственная база. Производственный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2024</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471</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Промбаза. Нежилое здание – склад для хранения комплектующих деталей с дебаркадерами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пос. Балашиха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956</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Мастерские по ремонту оборудования участка массозаготовительного цеха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г. Златоуст, ул. Уржумская, </w:t>
            </w:r>
            <w:r w:rsidR="00723970">
              <w:rPr>
                <w:rFonts w:eastAsia="Times New Roman"/>
                <w:color w:val="000000"/>
                <w:sz w:val="16"/>
                <w:szCs w:val="16"/>
                <w:lang w:eastAsia="ru-RU"/>
              </w:rPr>
              <w:t xml:space="preserve">№ </w:t>
            </w:r>
            <w:r w:rsidRPr="005D456C">
              <w:rPr>
                <w:rFonts w:eastAsia="Times New Roman"/>
                <w:color w:val="000000"/>
                <w:sz w:val="16"/>
                <w:szCs w:val="16"/>
                <w:lang w:eastAsia="ru-RU"/>
              </w:rPr>
              <w:t>49Б</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2025</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«Объект коммунально-складского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ул. им. Максима Горького, с южной стороны проходной открытого акционерного общества «Златмаш»</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2026</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105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«Административное здание сопутствующее производственному»</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восточнее земельного участка с кадастровым номером 74:25:0310101:8</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133</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151</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74:25:0308103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Промышленная база. Нежилое здание – склад для хранения металлических емкостей</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проезд Парковый, д. 3б</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92</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152</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74:25:0307301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Магазин</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ул. им. М.С. Урицкого,11Д/1</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68</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153</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74:25:0302306</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«Здания склада»</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район Закаменки</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2032</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95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154</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склад для хранения узлов комплектации приборов учета воды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ул. Уржумская, прилегающей с северной, восточной и южной стороны к земельному участку ООО ТД «Уральская металлургическая компания»</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300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155</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74:25:0310001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«Склад готовой продукции»</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прилегающий к земельному участку с кадастровым номером 74:25:0310001:49 (ул. Уржумская, 92)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2027</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688</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156</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74:25:0302102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«Объект гаражного назначения»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восточнее объекта недвижимости с кадастровым номером 74:25:0302102:73</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2031</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80</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157</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74:25:0307005</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Здание для бытового обслуживания</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юго-западнее земельного участка с кадастровым номером 74:25:0307005:166</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2028</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197</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158</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74:25:0303213</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 офис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 xml:space="preserve">г. Златоуст, ул. Косотурская, 25 </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2029</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14</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159</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74:25:0310102</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Нежилое здание, входящее в состав производственной базы</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г.Златоуст, ул. им. А.В. Суворова</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2030</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511</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5D456C" w:rsidTr="00FB6174">
        <w:trPr>
          <w:trHeight w:val="20"/>
        </w:trPr>
        <w:tc>
          <w:tcPr>
            <w:tcW w:w="193"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160</w:t>
            </w:r>
          </w:p>
        </w:tc>
        <w:tc>
          <w:tcPr>
            <w:tcW w:w="43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74:25:0310401</w:t>
            </w:r>
          </w:p>
        </w:tc>
        <w:tc>
          <w:tcPr>
            <w:tcW w:w="1655"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Строительство «Производственное здание» (заготовительный корпус)</w:t>
            </w:r>
          </w:p>
        </w:tc>
        <w:tc>
          <w:tcPr>
            <w:tcW w:w="1412" w:type="pct"/>
            <w:shd w:val="clear" w:color="auto" w:fill="auto"/>
            <w:vAlign w:val="center"/>
            <w:hideMark/>
          </w:tcPr>
          <w:p w:rsidR="005D456C" w:rsidRPr="005D456C" w:rsidRDefault="005D456C" w:rsidP="004234E7">
            <w:pPr>
              <w:spacing w:before="0" w:after="0" w:line="276" w:lineRule="auto"/>
              <w:ind w:firstLine="0"/>
              <w:jc w:val="left"/>
              <w:rPr>
                <w:rFonts w:eastAsia="Times New Roman"/>
                <w:color w:val="000000"/>
                <w:sz w:val="16"/>
                <w:szCs w:val="16"/>
                <w:lang w:eastAsia="ru-RU"/>
              </w:rPr>
            </w:pPr>
            <w:r w:rsidRPr="005D456C">
              <w:rPr>
                <w:rFonts w:eastAsia="Times New Roman"/>
                <w:color w:val="000000"/>
                <w:sz w:val="16"/>
                <w:szCs w:val="16"/>
                <w:lang w:eastAsia="ru-RU"/>
              </w:rPr>
              <w:t>г. Златоуст, северо-восточнее земельного участка с кадастровым номером 74:25:0310401:622</w:t>
            </w:r>
          </w:p>
        </w:tc>
        <w:tc>
          <w:tcPr>
            <w:tcW w:w="426"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2033</w:t>
            </w:r>
          </w:p>
        </w:tc>
        <w:tc>
          <w:tcPr>
            <w:tcW w:w="44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263</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color w:val="000000"/>
                <w:sz w:val="16"/>
                <w:szCs w:val="16"/>
                <w:lang w:eastAsia="ru-RU"/>
              </w:rPr>
            </w:pPr>
            <w:r w:rsidRPr="005D456C">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161</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74:25:0310401</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Строительство «Производственное здание»</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г. Златоуст</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2027</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1204</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162</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74:25:0305018</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Строительство «Закрытая автостоянка»</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г. Златоуст, пр. им. Ю.А. Гагарина, 3-й м/р-н, восточнее промбазы Субач В.Л.</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2031</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29</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163</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74:25:0307205</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Магазин по продаже и обмену питьевой воды</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г. Златоуст, ул. Олимпийская, юго-западнее жилого дома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2</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2028</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25</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164</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74:25:0308103</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Контрольно-пропускной пункт</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г. Златоуст, проезд Парковый</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2029</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205</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165</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74:25:0305703</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Строительство «Объект торгово-бытового назначения повседневного пользования с общей площадью объекта не более 150 кв.м.»</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г. Златоуст, ул. 40-летия Победы, северо-восточнее земельного участка с кадастровым номером 74:25:0305703:71</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2030</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54</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166</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74:25:0311413</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Нежилое здание – ремонтная мастерская бытовой техники</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Челябинская область, г. Златоуст, ул. им. П.Д. Осипенко, д. 55</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2027</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67</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167</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74:25:0308103</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«Механический цех»</w:t>
            </w:r>
            <w:r w:rsidRPr="00C861C7">
              <w:rPr>
                <w:rFonts w:eastAsia="Times New Roman"/>
                <w:color w:val="000000"/>
                <w:sz w:val="16"/>
                <w:szCs w:val="16"/>
                <w:lang w:eastAsia="ru-RU"/>
              </w:rPr>
              <w:br/>
              <w:t>ООО «Механизированный комплекс»</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Челябинская область, г. Златоуст,</w:t>
            </w:r>
            <w:r w:rsidRPr="00C861C7">
              <w:rPr>
                <w:rFonts w:eastAsia="Times New Roman"/>
                <w:color w:val="000000"/>
                <w:sz w:val="16"/>
                <w:szCs w:val="16"/>
                <w:lang w:eastAsia="ru-RU"/>
              </w:rPr>
              <w:br/>
              <w:t>проезд Парковый, д. 1</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2031</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865</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168</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74:25:0000000</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Строительство «Центр обслуживания туристов»</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г. Златоуст, п. Айский, юго-восточнее дома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20б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6)</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2028</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300</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169</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74:25:0310203</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Многоквартирный жилой дом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5 (стр.) на территории квартала Березовая роща в г. Златоуст</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г. Златоуст, планировочный район города – Юго-Восточный – 0,3, градостроительная зона – 56</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2029</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839</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170</w:t>
            </w:r>
          </w:p>
        </w:tc>
        <w:tc>
          <w:tcPr>
            <w:tcW w:w="43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74:25:0308102</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Коммунально-складской объект – торговая база. Склад для хранения материалов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2</w:t>
            </w:r>
          </w:p>
        </w:tc>
        <w:tc>
          <w:tcPr>
            <w:tcW w:w="1412" w:type="pct"/>
            <w:shd w:val="clear" w:color="auto" w:fill="auto"/>
            <w:vAlign w:val="center"/>
            <w:hideMark/>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Челябинская область, г. Златоуст, пр. Мира</w:t>
            </w:r>
          </w:p>
        </w:tc>
        <w:tc>
          <w:tcPr>
            <w:tcW w:w="426"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2028</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921</w:t>
            </w:r>
          </w:p>
        </w:tc>
        <w:tc>
          <w:tcPr>
            <w:tcW w:w="428" w:type="pct"/>
            <w:shd w:val="clear" w:color="auto" w:fill="auto"/>
            <w:vAlign w:val="center"/>
            <w:hideMark/>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 </w:t>
            </w: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171</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ИП Ковалев А.И.</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Торговая база, ул. Пр. Мира, рядом с ИФНС</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2023</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172</w:t>
            </w:r>
          </w:p>
        </w:tc>
        <w:tc>
          <w:tcPr>
            <w:tcW w:w="438"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74:25:0307202</w:t>
            </w: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Власова Л.В.</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Проезд Профсоюзов, между домами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 xml:space="preserve">4 и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2</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2023</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173</w:t>
            </w:r>
          </w:p>
        </w:tc>
        <w:tc>
          <w:tcPr>
            <w:tcW w:w="438"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74:25:0307202</w:t>
            </w: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Пономарев Иван Евгеньевич</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Профсоюзов, 12Б</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2023</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174</w:t>
            </w:r>
          </w:p>
        </w:tc>
        <w:tc>
          <w:tcPr>
            <w:tcW w:w="438"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74:25:0308103</w:t>
            </w: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Жернакова Ирина Владимировна</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Парковый проезд, 1</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2026</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175</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Клюквин Б.С.</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Здание по производству ритуальных принадлежностей, ул. Горького, южнее бывшей проходной АО «Златмаш»..Здание коммунально-складского назначения, ул. Горького, южнее бывшей проходной АО «Златмаш»</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2023</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176</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Больничный комплекс</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 Айский</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2028</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177</w:t>
            </w:r>
          </w:p>
        </w:tc>
        <w:tc>
          <w:tcPr>
            <w:tcW w:w="438"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74:25:0307202</w:t>
            </w: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Клемчук Е.В.</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Пр. Просоюзов, 3а</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2023</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178</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 xml:space="preserve">МАУ СШ </w:t>
            </w:r>
            <w:r w:rsidR="00723970" w:rsidRPr="00C861C7">
              <w:rPr>
                <w:rFonts w:eastAsia="Times New Roman"/>
                <w:color w:val="000000"/>
                <w:sz w:val="16"/>
                <w:szCs w:val="16"/>
                <w:lang w:eastAsia="ru-RU"/>
              </w:rPr>
              <w:t xml:space="preserve">№ </w:t>
            </w:r>
            <w:r w:rsidRPr="00C861C7">
              <w:rPr>
                <w:rFonts w:eastAsia="Times New Roman"/>
                <w:color w:val="000000"/>
                <w:sz w:val="16"/>
                <w:szCs w:val="16"/>
                <w:lang w:eastAsia="ru-RU"/>
              </w:rPr>
              <w:t>7</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Здание конькобежцев, пос. Айский</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2024</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179</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МБУ «Капитальное строительство»</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Физкультурно-оздоровительный комплекс с залом единоборств</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2029</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180</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Баня</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Ул. Тульская</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2025</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C861C7" w:rsidTr="00FB6174">
        <w:trPr>
          <w:trHeight w:val="20"/>
        </w:trPr>
        <w:tc>
          <w:tcPr>
            <w:tcW w:w="193"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181</w:t>
            </w:r>
          </w:p>
        </w:tc>
        <w:tc>
          <w:tcPr>
            <w:tcW w:w="43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1655"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Мамедов Салман Приверди Оглы</w:t>
            </w:r>
          </w:p>
        </w:tc>
        <w:tc>
          <w:tcPr>
            <w:tcW w:w="1412" w:type="pct"/>
            <w:shd w:val="clear" w:color="auto" w:fill="auto"/>
            <w:vAlign w:val="center"/>
          </w:tcPr>
          <w:p w:rsidR="005D456C" w:rsidRPr="00C861C7" w:rsidRDefault="005D456C" w:rsidP="004234E7">
            <w:pPr>
              <w:spacing w:before="0" w:after="0" w:line="276" w:lineRule="auto"/>
              <w:ind w:firstLine="0"/>
              <w:jc w:val="left"/>
              <w:rPr>
                <w:rFonts w:eastAsia="Times New Roman"/>
                <w:color w:val="000000"/>
                <w:sz w:val="16"/>
                <w:szCs w:val="16"/>
                <w:lang w:eastAsia="ru-RU"/>
              </w:rPr>
            </w:pPr>
            <w:r w:rsidRPr="00C861C7">
              <w:rPr>
                <w:rFonts w:eastAsia="Times New Roman"/>
                <w:color w:val="000000"/>
                <w:sz w:val="16"/>
                <w:szCs w:val="16"/>
                <w:lang w:eastAsia="ru-RU"/>
              </w:rPr>
              <w:t>Пр. Мира, 20В</w:t>
            </w:r>
          </w:p>
        </w:tc>
        <w:tc>
          <w:tcPr>
            <w:tcW w:w="426" w:type="pct"/>
            <w:shd w:val="clear" w:color="auto" w:fill="auto"/>
            <w:vAlign w:val="center"/>
          </w:tcPr>
          <w:p w:rsidR="005D456C" w:rsidRPr="00C861C7" w:rsidRDefault="005D456C" w:rsidP="004234E7">
            <w:pPr>
              <w:spacing w:before="0" w:after="0" w:line="276" w:lineRule="auto"/>
              <w:ind w:firstLine="0"/>
              <w:jc w:val="center"/>
              <w:rPr>
                <w:rFonts w:eastAsia="Times New Roman"/>
                <w:color w:val="000000"/>
                <w:sz w:val="16"/>
                <w:szCs w:val="16"/>
                <w:lang w:eastAsia="ru-RU"/>
              </w:rPr>
            </w:pPr>
            <w:r w:rsidRPr="00C861C7">
              <w:rPr>
                <w:rFonts w:eastAsia="Times New Roman"/>
                <w:color w:val="000000"/>
                <w:sz w:val="16"/>
                <w:szCs w:val="16"/>
                <w:lang w:eastAsia="ru-RU"/>
              </w:rPr>
              <w:t>2025</w:t>
            </w:r>
          </w:p>
        </w:tc>
        <w:tc>
          <w:tcPr>
            <w:tcW w:w="44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c>
          <w:tcPr>
            <w:tcW w:w="428" w:type="pct"/>
            <w:shd w:val="clear" w:color="auto" w:fill="auto"/>
            <w:vAlign w:val="center"/>
          </w:tcPr>
          <w:p w:rsidR="005D456C" w:rsidRPr="00C861C7" w:rsidRDefault="005D456C" w:rsidP="00552D25">
            <w:pPr>
              <w:spacing w:before="0" w:after="0"/>
              <w:ind w:firstLine="0"/>
              <w:jc w:val="center"/>
              <w:rPr>
                <w:rFonts w:eastAsia="Times New Roman"/>
                <w:color w:val="000000"/>
                <w:sz w:val="16"/>
                <w:szCs w:val="16"/>
                <w:lang w:eastAsia="ru-RU"/>
              </w:rPr>
            </w:pPr>
          </w:p>
        </w:tc>
      </w:tr>
      <w:tr w:rsidR="005D456C" w:rsidRPr="005D456C" w:rsidTr="00FB6174">
        <w:trPr>
          <w:trHeight w:val="20"/>
        </w:trPr>
        <w:tc>
          <w:tcPr>
            <w:tcW w:w="193" w:type="pct"/>
            <w:shd w:val="clear" w:color="auto" w:fill="auto"/>
            <w:vAlign w:val="center"/>
            <w:hideMark/>
          </w:tcPr>
          <w:p w:rsidR="005D456C" w:rsidRPr="00C861C7" w:rsidRDefault="005D456C" w:rsidP="004234E7">
            <w:pPr>
              <w:spacing w:before="0" w:after="0" w:line="276" w:lineRule="auto"/>
              <w:ind w:firstLine="0"/>
              <w:jc w:val="right"/>
              <w:rPr>
                <w:rFonts w:eastAsia="Times New Roman"/>
                <w:b/>
                <w:bCs/>
                <w:color w:val="000000"/>
                <w:sz w:val="16"/>
                <w:szCs w:val="16"/>
                <w:lang w:eastAsia="ru-RU"/>
              </w:rPr>
            </w:pPr>
            <w:r w:rsidRPr="00C861C7">
              <w:rPr>
                <w:rFonts w:eastAsia="Times New Roman"/>
                <w:b/>
                <w:bCs/>
                <w:color w:val="000000"/>
                <w:sz w:val="16"/>
                <w:szCs w:val="16"/>
                <w:lang w:eastAsia="ru-RU"/>
              </w:rPr>
              <w:t> </w:t>
            </w:r>
          </w:p>
        </w:tc>
        <w:tc>
          <w:tcPr>
            <w:tcW w:w="438" w:type="pct"/>
            <w:shd w:val="clear" w:color="auto" w:fill="auto"/>
            <w:vAlign w:val="center"/>
            <w:hideMark/>
          </w:tcPr>
          <w:p w:rsidR="005D456C" w:rsidRPr="00C861C7" w:rsidRDefault="005D456C" w:rsidP="004234E7">
            <w:pPr>
              <w:spacing w:before="0" w:after="0" w:line="276" w:lineRule="auto"/>
              <w:ind w:firstLine="0"/>
              <w:jc w:val="right"/>
              <w:rPr>
                <w:rFonts w:eastAsia="Times New Roman"/>
                <w:b/>
                <w:bCs/>
                <w:color w:val="000000"/>
                <w:sz w:val="16"/>
                <w:szCs w:val="16"/>
                <w:lang w:eastAsia="ru-RU"/>
              </w:rPr>
            </w:pPr>
            <w:r w:rsidRPr="00C861C7">
              <w:rPr>
                <w:rFonts w:eastAsia="Times New Roman"/>
                <w:b/>
                <w:bCs/>
                <w:color w:val="000000"/>
                <w:sz w:val="16"/>
                <w:szCs w:val="16"/>
                <w:lang w:eastAsia="ru-RU"/>
              </w:rPr>
              <w:t> </w:t>
            </w:r>
          </w:p>
        </w:tc>
        <w:tc>
          <w:tcPr>
            <w:tcW w:w="1655" w:type="pct"/>
            <w:shd w:val="clear" w:color="auto" w:fill="auto"/>
            <w:vAlign w:val="center"/>
            <w:hideMark/>
          </w:tcPr>
          <w:p w:rsidR="005D456C" w:rsidRPr="00C861C7" w:rsidRDefault="005D456C" w:rsidP="004234E7">
            <w:pPr>
              <w:spacing w:before="0" w:after="0" w:line="276" w:lineRule="auto"/>
              <w:ind w:firstLine="0"/>
              <w:jc w:val="left"/>
              <w:rPr>
                <w:rFonts w:eastAsia="Times New Roman"/>
                <w:b/>
                <w:bCs/>
                <w:color w:val="000000"/>
                <w:sz w:val="16"/>
                <w:szCs w:val="16"/>
                <w:lang w:eastAsia="ru-RU"/>
              </w:rPr>
            </w:pPr>
            <w:r w:rsidRPr="00C861C7">
              <w:rPr>
                <w:rFonts w:eastAsia="Times New Roman"/>
                <w:b/>
                <w:bCs/>
                <w:color w:val="000000"/>
                <w:sz w:val="16"/>
                <w:szCs w:val="16"/>
                <w:lang w:eastAsia="ru-RU"/>
              </w:rPr>
              <w:t> </w:t>
            </w:r>
          </w:p>
        </w:tc>
        <w:tc>
          <w:tcPr>
            <w:tcW w:w="1412" w:type="pct"/>
            <w:shd w:val="clear" w:color="auto" w:fill="auto"/>
            <w:vAlign w:val="center"/>
            <w:hideMark/>
          </w:tcPr>
          <w:p w:rsidR="005D456C" w:rsidRPr="00C861C7" w:rsidRDefault="005D456C" w:rsidP="004234E7">
            <w:pPr>
              <w:spacing w:before="0" w:after="0" w:line="276" w:lineRule="auto"/>
              <w:ind w:firstLine="0"/>
              <w:jc w:val="right"/>
              <w:rPr>
                <w:rFonts w:eastAsia="Times New Roman"/>
                <w:b/>
                <w:bCs/>
                <w:color w:val="000000"/>
                <w:sz w:val="16"/>
                <w:szCs w:val="16"/>
                <w:lang w:eastAsia="ru-RU"/>
              </w:rPr>
            </w:pPr>
            <w:r w:rsidRPr="00C861C7">
              <w:rPr>
                <w:rFonts w:eastAsia="Times New Roman"/>
                <w:b/>
                <w:bCs/>
                <w:sz w:val="16"/>
                <w:szCs w:val="16"/>
                <w:lang w:eastAsia="ru-RU"/>
              </w:rPr>
              <w:t> </w:t>
            </w:r>
          </w:p>
        </w:tc>
        <w:tc>
          <w:tcPr>
            <w:tcW w:w="426" w:type="pct"/>
            <w:shd w:val="clear" w:color="auto" w:fill="auto"/>
            <w:vAlign w:val="center"/>
            <w:hideMark/>
          </w:tcPr>
          <w:p w:rsidR="005D456C" w:rsidRPr="00C861C7" w:rsidRDefault="005D456C" w:rsidP="004234E7">
            <w:pPr>
              <w:spacing w:before="0" w:after="0" w:line="276" w:lineRule="auto"/>
              <w:ind w:firstLine="0"/>
              <w:jc w:val="right"/>
              <w:rPr>
                <w:rFonts w:eastAsia="Times New Roman"/>
                <w:color w:val="000000"/>
                <w:sz w:val="16"/>
                <w:szCs w:val="16"/>
                <w:lang w:eastAsia="ru-RU"/>
              </w:rPr>
            </w:pPr>
            <w:r w:rsidRPr="00C861C7">
              <w:rPr>
                <w:rFonts w:eastAsia="Times New Roman"/>
                <w:color w:val="000000"/>
                <w:sz w:val="16"/>
                <w:szCs w:val="16"/>
                <w:lang w:eastAsia="ru-RU"/>
              </w:rPr>
              <w:t> </w:t>
            </w:r>
          </w:p>
        </w:tc>
        <w:tc>
          <w:tcPr>
            <w:tcW w:w="448" w:type="pct"/>
            <w:shd w:val="clear" w:color="auto" w:fill="auto"/>
            <w:vAlign w:val="center"/>
            <w:hideMark/>
          </w:tcPr>
          <w:p w:rsidR="005D456C" w:rsidRPr="00C861C7" w:rsidRDefault="005D456C" w:rsidP="004234E7">
            <w:pPr>
              <w:spacing w:before="0" w:after="0" w:line="276" w:lineRule="auto"/>
              <w:ind w:firstLine="0"/>
              <w:jc w:val="center"/>
              <w:rPr>
                <w:rFonts w:eastAsia="Times New Roman"/>
                <w:b/>
                <w:bCs/>
                <w:color w:val="000000"/>
                <w:sz w:val="16"/>
                <w:szCs w:val="16"/>
                <w:lang w:eastAsia="ru-RU"/>
              </w:rPr>
            </w:pPr>
            <w:r w:rsidRPr="00C861C7">
              <w:rPr>
                <w:rFonts w:eastAsia="Times New Roman"/>
                <w:b/>
                <w:bCs/>
                <w:color w:val="000000"/>
                <w:sz w:val="16"/>
                <w:szCs w:val="16"/>
                <w:lang w:eastAsia="ru-RU"/>
              </w:rPr>
              <w:t>144625</w:t>
            </w:r>
          </w:p>
        </w:tc>
        <w:tc>
          <w:tcPr>
            <w:tcW w:w="428" w:type="pct"/>
            <w:shd w:val="clear" w:color="auto" w:fill="auto"/>
            <w:vAlign w:val="center"/>
            <w:hideMark/>
          </w:tcPr>
          <w:p w:rsidR="005D456C" w:rsidRPr="005D456C" w:rsidRDefault="005D456C" w:rsidP="004234E7">
            <w:pPr>
              <w:spacing w:before="0" w:after="0" w:line="276" w:lineRule="auto"/>
              <w:ind w:firstLine="0"/>
              <w:jc w:val="center"/>
              <w:rPr>
                <w:rFonts w:eastAsia="Times New Roman"/>
                <w:b/>
                <w:bCs/>
                <w:color w:val="000000"/>
                <w:sz w:val="16"/>
                <w:szCs w:val="16"/>
                <w:lang w:eastAsia="ru-RU"/>
              </w:rPr>
            </w:pPr>
            <w:r w:rsidRPr="00C861C7">
              <w:rPr>
                <w:rFonts w:eastAsia="Times New Roman"/>
                <w:b/>
                <w:bCs/>
                <w:color w:val="000000"/>
                <w:sz w:val="16"/>
                <w:szCs w:val="16"/>
                <w:lang w:eastAsia="ru-RU"/>
              </w:rPr>
              <w:t>0</w:t>
            </w:r>
          </w:p>
        </w:tc>
      </w:tr>
    </w:tbl>
    <w:p w:rsidR="00FB6174" w:rsidRDefault="00FB6174" w:rsidP="004234E7">
      <w:pPr>
        <w:widowControl/>
        <w:suppressAutoHyphens w:val="0"/>
        <w:spacing w:before="0" w:after="0" w:line="276" w:lineRule="auto"/>
        <w:ind w:firstLine="0"/>
        <w:jc w:val="left"/>
        <w:sectPr w:rsidR="00FB6174" w:rsidSect="00FB6174">
          <w:pgSz w:w="16840" w:h="11900" w:orient="landscape"/>
          <w:pgMar w:top="1701" w:right="1134" w:bottom="851" w:left="1134" w:header="567" w:footer="567" w:gutter="0"/>
          <w:cols w:space="708"/>
          <w:docGrid w:linePitch="360"/>
        </w:sectPr>
      </w:pPr>
    </w:p>
    <w:p w:rsidR="005D456C" w:rsidRPr="008F29CC" w:rsidRDefault="005D456C" w:rsidP="005D456C">
      <w:pPr>
        <w:pStyle w:val="20"/>
      </w:pPr>
      <w:bookmarkStart w:id="222" w:name="_Toc169689544"/>
      <w:r w:rsidRPr="008F29CC">
        <w:t xml:space="preserve">Приложение </w:t>
      </w:r>
      <w:r>
        <w:t>Б</w:t>
      </w:r>
      <w:r w:rsidRPr="008F29CC">
        <w:t>. Схема источников водоснабжения ЗГО</w:t>
      </w:r>
      <w:bookmarkStart w:id="223" w:name="_Toc344139520"/>
      <w:bookmarkEnd w:id="222"/>
    </w:p>
    <w:p w:rsidR="005D456C" w:rsidRPr="008629BC" w:rsidRDefault="005D456C" w:rsidP="004234E7">
      <w:pPr>
        <w:spacing w:line="276" w:lineRule="auto"/>
        <w:ind w:firstLine="0"/>
        <w:jc w:val="center"/>
      </w:pPr>
      <w:r w:rsidRPr="008629BC">
        <w:rPr>
          <w:noProof/>
          <w:lang w:eastAsia="ru-RU"/>
        </w:rPr>
        <w:drawing>
          <wp:inline distT="0" distB="0" distL="0" distR="0">
            <wp:extent cx="5967150" cy="8448814"/>
            <wp:effectExtent l="0" t="0" r="0" b="9525"/>
            <wp:docPr id="2" name="Рисунок 44" descr="Прил 2 Схема источников ВС З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Прил 2 Схема источников ВС ЗГО.jpg"/>
                    <pic:cNvPicPr>
                      <a:picLocks noChangeAspect="1" noChangeArrowheads="1"/>
                    </pic:cNvPicPr>
                  </pic:nvPicPr>
                  <pic:blipFill>
                    <a:blip r:embed="rId41" cstate="print"/>
                    <a:srcRect/>
                    <a:stretch>
                      <a:fillRect/>
                    </a:stretch>
                  </pic:blipFill>
                  <pic:spPr bwMode="auto">
                    <a:xfrm>
                      <a:off x="0" y="0"/>
                      <a:ext cx="5978192" cy="8464448"/>
                    </a:xfrm>
                    <a:prstGeom prst="rect">
                      <a:avLst/>
                    </a:prstGeom>
                    <a:noFill/>
                    <a:ln w="9525">
                      <a:noFill/>
                      <a:miter lim="800000"/>
                      <a:headEnd/>
                      <a:tailEnd/>
                    </a:ln>
                  </pic:spPr>
                </pic:pic>
              </a:graphicData>
            </a:graphic>
          </wp:inline>
        </w:drawing>
      </w:r>
    </w:p>
    <w:p w:rsidR="005D456C" w:rsidRDefault="005D456C" w:rsidP="004234E7">
      <w:pPr>
        <w:widowControl/>
        <w:suppressAutoHyphens w:val="0"/>
        <w:spacing w:before="0" w:after="0" w:line="276" w:lineRule="auto"/>
        <w:ind w:firstLine="0"/>
        <w:jc w:val="left"/>
        <w:rPr>
          <w:rFonts w:eastAsia="Times New Roman" w:cs="Tahoma"/>
          <w:b/>
          <w:kern w:val="0"/>
          <w:sz w:val="26"/>
          <w:szCs w:val="34"/>
          <w:lang w:eastAsia="ru-RU"/>
        </w:rPr>
      </w:pPr>
      <w:r>
        <w:br w:type="page"/>
      </w:r>
    </w:p>
    <w:p w:rsidR="005D456C" w:rsidRPr="005E5A25" w:rsidRDefault="005D456C" w:rsidP="005D456C">
      <w:pPr>
        <w:pStyle w:val="20"/>
      </w:pPr>
      <w:bookmarkStart w:id="224" w:name="_Toc169689545"/>
      <w:r w:rsidRPr="005E5A25">
        <w:t xml:space="preserve">Приложение </w:t>
      </w:r>
      <w:r>
        <w:t>В</w:t>
      </w:r>
      <w:r w:rsidRPr="005E5A25">
        <w:t>. Схема водоснабжения г. Златоуста</w:t>
      </w:r>
      <w:bookmarkEnd w:id="223"/>
      <w:bookmarkEnd w:id="224"/>
    </w:p>
    <w:p w:rsidR="005D456C" w:rsidRPr="00E9159D" w:rsidRDefault="005D456C" w:rsidP="004234E7">
      <w:pPr>
        <w:spacing w:before="0" w:after="0" w:line="276" w:lineRule="auto"/>
        <w:ind w:firstLine="0"/>
        <w:jc w:val="center"/>
        <w:rPr>
          <w:noProof/>
        </w:rPr>
      </w:pPr>
      <w:r w:rsidRPr="00E9159D">
        <w:rPr>
          <w:noProof/>
          <w:lang w:eastAsia="ru-RU"/>
        </w:rPr>
        <w:drawing>
          <wp:inline distT="0" distB="0" distL="0" distR="0">
            <wp:extent cx="5963009" cy="8452242"/>
            <wp:effectExtent l="0" t="0" r="0" b="6350"/>
            <wp:docPr id="3"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42" cstate="print"/>
                    <a:srcRect/>
                    <a:stretch>
                      <a:fillRect/>
                    </a:stretch>
                  </pic:blipFill>
                  <pic:spPr bwMode="auto">
                    <a:xfrm>
                      <a:off x="0" y="0"/>
                      <a:ext cx="5976937" cy="8471984"/>
                    </a:xfrm>
                    <a:prstGeom prst="rect">
                      <a:avLst/>
                    </a:prstGeom>
                    <a:noFill/>
                    <a:ln w="9525">
                      <a:noFill/>
                      <a:miter lim="800000"/>
                      <a:headEnd/>
                      <a:tailEnd/>
                    </a:ln>
                  </pic:spPr>
                </pic:pic>
              </a:graphicData>
            </a:graphic>
          </wp:inline>
        </w:drawing>
      </w:r>
    </w:p>
    <w:p w:rsidR="00D42305" w:rsidRPr="008629BC" w:rsidRDefault="00D42305" w:rsidP="004234E7">
      <w:pPr>
        <w:spacing w:line="276" w:lineRule="auto"/>
      </w:pPr>
    </w:p>
    <w:p w:rsidR="00904A87" w:rsidRPr="005E5A25" w:rsidRDefault="006D05FF" w:rsidP="005E5A25">
      <w:pPr>
        <w:pStyle w:val="20"/>
      </w:pPr>
      <w:bookmarkStart w:id="225" w:name="_Toc169689546"/>
      <w:r>
        <w:t xml:space="preserve">Приложение </w:t>
      </w:r>
      <w:r w:rsidR="005D456C">
        <w:t>Г</w:t>
      </w:r>
      <w:r>
        <w:t xml:space="preserve">. </w:t>
      </w:r>
      <w:r w:rsidR="00E12592" w:rsidRPr="005E5A25">
        <w:t>Схема водоотведения г. Златоуста</w:t>
      </w:r>
      <w:bookmarkEnd w:id="225"/>
    </w:p>
    <w:p w:rsidR="00017A59" w:rsidRDefault="00D42305" w:rsidP="004234E7">
      <w:pPr>
        <w:spacing w:before="0" w:after="0" w:line="276" w:lineRule="auto"/>
        <w:ind w:firstLine="0"/>
        <w:jc w:val="center"/>
        <w:rPr>
          <w:noProof/>
        </w:rPr>
      </w:pPr>
      <w:r w:rsidRPr="008629BC">
        <w:rPr>
          <w:noProof/>
          <w:lang w:eastAsia="ru-RU"/>
        </w:rPr>
        <w:drawing>
          <wp:inline distT="0" distB="0" distL="0" distR="0">
            <wp:extent cx="5705099" cy="8077780"/>
            <wp:effectExtent l="0" t="0" r="0" b="0"/>
            <wp:docPr id="4" name="Рисунок 46" descr="Прил 4 (Златоуст Схема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Прил 4 (Златоуст Схема ВО).jpg"/>
                    <pic:cNvPicPr>
                      <a:picLocks noChangeAspect="1" noChangeArrowheads="1"/>
                    </pic:cNvPicPr>
                  </pic:nvPicPr>
                  <pic:blipFill>
                    <a:blip r:embed="rId43" cstate="print"/>
                    <a:srcRect/>
                    <a:stretch>
                      <a:fillRect/>
                    </a:stretch>
                  </pic:blipFill>
                  <pic:spPr bwMode="auto">
                    <a:xfrm>
                      <a:off x="0" y="0"/>
                      <a:ext cx="5706841" cy="8080247"/>
                    </a:xfrm>
                    <a:prstGeom prst="rect">
                      <a:avLst/>
                    </a:prstGeom>
                    <a:noFill/>
                    <a:ln w="9525">
                      <a:noFill/>
                      <a:miter lim="800000"/>
                      <a:headEnd/>
                      <a:tailEnd/>
                    </a:ln>
                  </pic:spPr>
                </pic:pic>
              </a:graphicData>
            </a:graphic>
          </wp:inline>
        </w:drawing>
      </w:r>
    </w:p>
    <w:p w:rsidR="00AF003A" w:rsidRDefault="00AF003A" w:rsidP="004234E7">
      <w:pPr>
        <w:spacing w:before="0" w:after="0" w:line="276" w:lineRule="auto"/>
        <w:ind w:firstLine="0"/>
        <w:jc w:val="center"/>
        <w:rPr>
          <w:noProof/>
        </w:rPr>
      </w:pPr>
    </w:p>
    <w:sectPr w:rsidR="00AF003A" w:rsidSect="006604C4">
      <w:pgSz w:w="11900" w:h="16840"/>
      <w:pgMar w:top="1134" w:right="851" w:bottom="1134" w:left="1701" w:header="567"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1292" w:rsidRDefault="00B71292" w:rsidP="000762FB">
      <w:r>
        <w:separator/>
      </w:r>
    </w:p>
  </w:endnote>
  <w:endnote w:type="continuationSeparator" w:id="1">
    <w:p w:rsidR="00B71292" w:rsidRDefault="00B71292" w:rsidP="000762F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ヒラギノ角ゴ Pro W3">
    <w:altName w:val="Times New Roman"/>
    <w:charset w:val="00"/>
    <w:family w:val="roman"/>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tarSymbol">
    <w:altName w:val="Yu Gothic"/>
    <w:charset w:val="80"/>
    <w:family w:val="auto"/>
    <w:pitch w:val="default"/>
    <w:sig w:usb0="00000000" w:usb1="00000000" w:usb2="00000000" w:usb3="00000000" w:csb0="00000000" w:csb1="00000000"/>
  </w:font>
  <w:font w:name="OpenSymbol">
    <w:charset w:val="00"/>
    <w:family w:val="auto"/>
    <w:pitch w:val="variable"/>
    <w:sig w:usb0="800000AF" w:usb1="1001ECEA"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tarSymbol, 'Arial Unicode MS'">
    <w:altName w:val="Calibri"/>
    <w:charset w:val="00"/>
    <w:family w:val="auto"/>
    <w:pitch w:val="default"/>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TT58o00">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T5Ao00">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TT67o00">
    <w:altName w:val="Times New Roman"/>
    <w:panose1 w:val="00000000000000000000"/>
    <w:charset w:val="00"/>
    <w:family w:val="roman"/>
    <w:notTrueType/>
    <w:pitch w:val="default"/>
    <w:sig w:usb0="00000003" w:usb1="00000000" w:usb2="00000000" w:usb3="00000000" w:csb0="00000001" w:csb1="00000000"/>
  </w:font>
  <w:font w:name="TT68o00">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NewRomanPSMT">
    <w:altName w:val="MS Gothic"/>
    <w:panose1 w:val="00000000000000000000"/>
    <w:charset w:val="CC"/>
    <w:family w:val="auto"/>
    <w:notTrueType/>
    <w:pitch w:val="default"/>
    <w:sig w:usb0="00000203" w:usb1="00000000" w:usb2="00000000" w:usb3="00000000" w:csb0="00000005" w:csb1="00000000"/>
  </w:font>
  <w:font w:name="ArialMT">
    <w:altName w:val="MS Gothic"/>
    <w:charset w:val="00"/>
    <w:family w:val="swiss"/>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icrosoft Sans Serif">
    <w:panose1 w:val="020B0604020202020204"/>
    <w:charset w:val="CC"/>
    <w:family w:val="swiss"/>
    <w:pitch w:val="variable"/>
    <w:sig w:usb0="E1002AFF" w:usb1="C0000002" w:usb2="00000008" w:usb3="00000000" w:csb0="000101FF" w:csb1="00000000"/>
  </w:font>
  <w:font w:name="Andale Sans UI">
    <w:charset w:val="CC"/>
    <w:family w:val="auto"/>
    <w:pitch w:val="variable"/>
    <w:sig w:usb0="00000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Calibri Light">
    <w:charset w:val="CC"/>
    <w:family w:val="swiss"/>
    <w:pitch w:val="variable"/>
    <w:sig w:usb0="E0002AFF" w:usb1="C000247B"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MS PGothic">
    <w:panose1 w:val="020B0600070205080204"/>
    <w:charset w:val="80"/>
    <w:family w:val="swiss"/>
    <w:pitch w:val="variable"/>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OpenSymbol, 'Arial Unicode MS'">
    <w:charset w:val="00"/>
    <w:family w:val="auto"/>
    <w:pitch w:val="default"/>
    <w:sig w:usb0="00000000" w:usb1="00000000" w:usb2="00000000" w:usb3="00000000" w:csb0="00000000" w:csb1="00000000"/>
  </w:font>
  <w:font w:name="Arial Black">
    <w:panose1 w:val="020B0A04020102020204"/>
    <w:charset w:val="CC"/>
    <w:family w:val="swiss"/>
    <w:pitch w:val="variable"/>
    <w:sig w:usb0="00000287" w:usb1="00000000" w:usb2="00000000" w:usb3="00000000" w:csb0="0000009F" w:csb1="00000000"/>
  </w:font>
  <w:font w:name="Kartika">
    <w:panose1 w:val="02020503030404060203"/>
    <w:charset w:val="00"/>
    <w:family w:val="roman"/>
    <w:pitch w:val="variable"/>
    <w:sig w:usb0="008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nsultant">
    <w:altName w:val="Lucida Console"/>
    <w:panose1 w:val="00000000000000000000"/>
    <w:charset w:val="00"/>
    <w:family w:val="modern"/>
    <w:notTrueType/>
    <w:pitch w:val="fixed"/>
    <w:sig w:usb0="00000003" w:usb1="00000000" w:usb2="00000000" w:usb3="00000000" w:csb0="00000001" w:csb1="00000000"/>
  </w:font>
  <w:font w:name="NTTimes/Cyrillic">
    <w:altName w:val="Times New Roman"/>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01"/>
    <w:family w:val="roman"/>
    <w:notTrueType/>
    <w:pitch w:val="variable"/>
    <w:sig w:usb0="00000000" w:usb1="00000000" w:usb2="00000000" w:usb3="00000000" w:csb0="00000000" w:csb1="00000000"/>
  </w:font>
  <w:font w:name="MS Reference Sans Serif">
    <w:panose1 w:val="020B0604030504040204"/>
    <w:charset w:val="CC"/>
    <w:family w:val="swiss"/>
    <w:pitch w:val="variable"/>
    <w:sig w:usb0="20000287" w:usb1="00000000"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Khmer UI">
    <w:panose1 w:val="020B0502040204020203"/>
    <w:charset w:val="00"/>
    <w:family w:val="swiss"/>
    <w:pitch w:val="variable"/>
    <w:sig w:usb0="8000002F" w:usb1="0000204A" w:usb2="0001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3004454"/>
      <w:docPartObj>
        <w:docPartGallery w:val="Page Numbers (Bottom of Page)"/>
        <w:docPartUnique/>
      </w:docPartObj>
    </w:sdtPr>
    <w:sdtContent>
      <w:p w:rsidR="005818BB" w:rsidRDefault="00080B42" w:rsidP="006604C4">
        <w:pPr>
          <w:pStyle w:val="aff7"/>
          <w:jc w:val="right"/>
        </w:pPr>
        <w:r>
          <w:fldChar w:fldCharType="begin"/>
        </w:r>
        <w:r w:rsidR="005818BB">
          <w:instrText>PAGE   \* MERGEFORMAT</w:instrText>
        </w:r>
        <w:r>
          <w:fldChar w:fldCharType="separate"/>
        </w:r>
        <w:r w:rsidR="00E64327">
          <w:rPr>
            <w:noProof/>
          </w:rPr>
          <w:t>2</w:t>
        </w:r>
        <w: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7351762"/>
      <w:docPartObj>
        <w:docPartGallery w:val="Page Numbers (Bottom of Page)"/>
        <w:docPartUnique/>
      </w:docPartObj>
    </w:sdtPr>
    <w:sdtContent>
      <w:p w:rsidR="005818BB" w:rsidRDefault="00080B42" w:rsidP="006604C4">
        <w:pPr>
          <w:pStyle w:val="aff7"/>
          <w:jc w:val="right"/>
        </w:pP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88540651"/>
      <w:docPartObj>
        <w:docPartGallery w:val="Page Numbers (Bottom of Page)"/>
        <w:docPartUnique/>
      </w:docPartObj>
    </w:sdtPr>
    <w:sdtContent>
      <w:p w:rsidR="005818BB" w:rsidRDefault="00080B42">
        <w:pPr>
          <w:pStyle w:val="aff7"/>
          <w:jc w:val="right"/>
        </w:pPr>
        <w:r>
          <w:fldChar w:fldCharType="begin"/>
        </w:r>
        <w:r w:rsidR="005818BB">
          <w:instrText>PAGE   \* MERGEFORMAT</w:instrText>
        </w:r>
        <w:r>
          <w:fldChar w:fldCharType="separate"/>
        </w:r>
        <w:r w:rsidR="0044090C">
          <w:rPr>
            <w:noProof/>
          </w:rPr>
          <w:t>41</w:t>
        </w:r>
        <w: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382289"/>
      <w:docPartObj>
        <w:docPartGallery w:val="Page Numbers (Bottom of Page)"/>
        <w:docPartUnique/>
      </w:docPartObj>
    </w:sdtPr>
    <w:sdtContent>
      <w:p w:rsidR="005818BB" w:rsidRDefault="00080B42">
        <w:pPr>
          <w:pStyle w:val="aff7"/>
          <w:jc w:val="right"/>
        </w:pPr>
        <w:r>
          <w:fldChar w:fldCharType="begin"/>
        </w:r>
        <w:r w:rsidR="005818BB">
          <w:instrText>PAGE   \* MERGEFORMAT</w:instrText>
        </w:r>
        <w:r>
          <w:fldChar w:fldCharType="separate"/>
        </w:r>
        <w:r w:rsidR="0044090C">
          <w:rPr>
            <w:noProof/>
          </w:rPr>
          <w:t>40</w:t>
        </w:r>
        <w:r>
          <w:fldChar w:fldCharType="end"/>
        </w:r>
      </w:p>
    </w:sdtContent>
  </w:sdt>
  <w:p w:rsidR="005818BB" w:rsidRDefault="005818BB" w:rsidP="005C209B">
    <w:pPr>
      <w:pStyle w:val="aff7"/>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8947155"/>
      <w:docPartObj>
        <w:docPartGallery w:val="Page Numbers (Bottom of Page)"/>
        <w:docPartUnique/>
      </w:docPartObj>
    </w:sdtPr>
    <w:sdtContent>
      <w:p w:rsidR="005818BB" w:rsidRDefault="00080B42">
        <w:pPr>
          <w:pStyle w:val="aff7"/>
          <w:jc w:val="right"/>
        </w:pPr>
        <w:r>
          <w:fldChar w:fldCharType="begin"/>
        </w:r>
        <w:r w:rsidR="005818BB">
          <w:instrText>PAGE   \* MERGEFORMAT</w:instrText>
        </w:r>
        <w:r>
          <w:fldChar w:fldCharType="separate"/>
        </w:r>
        <w:r w:rsidR="0044090C">
          <w:rPr>
            <w:noProof/>
          </w:rPr>
          <w:t>108</w:t>
        </w:r>
        <w: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8BB" w:rsidRDefault="005818BB" w:rsidP="005C209B">
    <w:pPr>
      <w:pStyle w:val="aff7"/>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1507722"/>
      <w:docPartObj>
        <w:docPartGallery w:val="Page Numbers (Bottom of Page)"/>
        <w:docPartUnique/>
      </w:docPartObj>
    </w:sdtPr>
    <w:sdtContent>
      <w:p w:rsidR="005818BB" w:rsidRDefault="00080B42">
        <w:pPr>
          <w:pStyle w:val="aff7"/>
          <w:jc w:val="right"/>
        </w:pPr>
        <w:r>
          <w:fldChar w:fldCharType="begin"/>
        </w:r>
        <w:r w:rsidR="005818BB">
          <w:instrText>PAGE   \* MERGEFORMAT</w:instrText>
        </w:r>
        <w:r>
          <w:fldChar w:fldCharType="separate"/>
        </w:r>
        <w:r w:rsidR="0044090C">
          <w:rPr>
            <w:noProof/>
          </w:rPr>
          <w:t>162</w:t>
        </w:r>
        <w: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1292" w:rsidRDefault="00B71292" w:rsidP="000762FB">
      <w:r>
        <w:separator/>
      </w:r>
    </w:p>
  </w:footnote>
  <w:footnote w:type="continuationSeparator" w:id="1">
    <w:p w:rsidR="00B71292" w:rsidRDefault="00B71292" w:rsidP="000762FB">
      <w:r>
        <w:continuationSeparator/>
      </w:r>
    </w:p>
  </w:footnote>
  <w:footnote w:id="2">
    <w:p w:rsidR="005818BB" w:rsidRPr="00022086" w:rsidRDefault="005818BB" w:rsidP="00D51920">
      <w:pPr>
        <w:pStyle w:val="formattext0"/>
        <w:shd w:val="clear" w:color="auto" w:fill="FFFFFF"/>
        <w:jc w:val="both"/>
        <w:rPr>
          <w:color w:val="000000"/>
          <w:spacing w:val="2"/>
          <w:sz w:val="16"/>
          <w:szCs w:val="16"/>
        </w:rPr>
      </w:pPr>
      <w:r w:rsidRPr="00B72A04">
        <w:rPr>
          <w:rStyle w:val="aff"/>
          <w:sz w:val="16"/>
          <w:szCs w:val="16"/>
        </w:rPr>
        <w:footnoteRef/>
      </w:r>
      <w:r w:rsidRPr="003E7A42">
        <w:rPr>
          <w:sz w:val="16"/>
          <w:szCs w:val="16"/>
        </w:rPr>
        <w:t xml:space="preserve">- </w:t>
      </w:r>
      <w:r w:rsidRPr="003E7A42">
        <w:rPr>
          <w:color w:val="000000"/>
          <w:sz w:val="16"/>
          <w:szCs w:val="16"/>
        </w:rPr>
        <w:t>Постановление Правительства от 21.02.2008 г.№34-П «Об утверждении Схемы развития и размещения особо охраняемых природных территорий Челябинской области на период до 2025 г.»</w:t>
      </w:r>
      <w:r w:rsidRPr="003E7A42">
        <w:rPr>
          <w:color w:val="000000"/>
          <w:spacing w:val="2"/>
          <w:sz w:val="16"/>
          <w:szCs w:val="16"/>
        </w:rPr>
        <w:t xml:space="preserve"> (с изменениями на 27 апреля 2020 года)</w:t>
      </w:r>
      <w:r>
        <w:rPr>
          <w:color w:val="000000"/>
          <w:spacing w:val="2"/>
          <w:sz w:val="16"/>
          <w:szCs w:val="16"/>
        </w:rPr>
        <w:t>;</w:t>
      </w:r>
    </w:p>
    <w:p w:rsidR="005818BB" w:rsidRPr="003E7A42" w:rsidRDefault="005818BB" w:rsidP="00D51920">
      <w:pPr>
        <w:rPr>
          <w:color w:val="000000"/>
        </w:rPr>
      </w:pPr>
    </w:p>
    <w:p w:rsidR="005818BB" w:rsidRDefault="005818BB" w:rsidP="003B36B2">
      <w:pPr>
        <w:pStyle w:val="19"/>
        <w:keepNext/>
        <w:numPr>
          <w:ilvl w:val="0"/>
          <w:numId w:val="5"/>
        </w:numPr>
        <w:tabs>
          <w:tab w:val="right" w:leader="dot" w:pos="9216"/>
        </w:tabs>
        <w:suppressAutoHyphens/>
        <w:overflowPunct w:val="0"/>
        <w:autoSpaceDE w:val="0"/>
        <w:spacing w:before="0" w:after="0"/>
        <w:ind w:left="0" w:firstLine="0"/>
      </w:pPr>
    </w:p>
  </w:footnote>
  <w:footnote w:id="3">
    <w:p w:rsidR="005818BB" w:rsidRDefault="005818BB" w:rsidP="00310743">
      <w:r w:rsidRPr="0001542D">
        <w:rPr>
          <w:rStyle w:val="aff"/>
          <w:color w:val="767171"/>
          <w:sz w:val="16"/>
          <w:szCs w:val="16"/>
        </w:rPr>
        <w:footnoteRef/>
      </w:r>
      <w:r w:rsidRPr="0001542D">
        <w:rPr>
          <w:color w:val="767171"/>
          <w:sz w:val="16"/>
          <w:szCs w:val="16"/>
        </w:rPr>
        <w:t xml:space="preserve"> - ст. </w:t>
      </w:r>
      <w:r w:rsidRPr="0001542D">
        <w:rPr>
          <w:color w:val="767171"/>
          <w:kern w:val="36"/>
          <w:sz w:val="16"/>
          <w:szCs w:val="16"/>
          <w:lang w:eastAsia="ru-RU"/>
        </w:rPr>
        <w:t>34</w:t>
      </w:r>
      <w:r w:rsidRPr="00D179F5">
        <w:rPr>
          <w:color w:val="767171"/>
          <w:kern w:val="36"/>
          <w:sz w:val="16"/>
          <w:szCs w:val="16"/>
          <w:lang w:eastAsia="ru-RU"/>
        </w:rPr>
        <w:t xml:space="preserve">.1. </w:t>
      </w:r>
      <w:hyperlink r:id="rId1" w:history="1">
        <w:r w:rsidRPr="0001542D">
          <w:rPr>
            <w:color w:val="767171"/>
            <w:sz w:val="16"/>
            <w:szCs w:val="16"/>
            <w:shd w:val="clear" w:color="auto" w:fill="FFFFFF"/>
            <w:lang w:eastAsia="ru-RU"/>
          </w:rPr>
          <w:t>Федеральный закон от 25.06.2002 N 73-ФЗ (ред. от 24.04.2020) "Об объектах культурного наследия (памятниках истории и культуры) народов Российской Федерации"</w:t>
        </w:r>
      </w:hyperlink>
      <w:r w:rsidRPr="0001542D">
        <w:rPr>
          <w:color w:val="767171"/>
          <w:sz w:val="16"/>
          <w:szCs w:val="16"/>
          <w:lang w:eastAsia="ru-RU"/>
        </w:rPr>
        <w:t>;</w:t>
      </w:r>
      <w:bookmarkStart w:id="24" w:name="dst852"/>
      <w:bookmarkEnd w:id="24"/>
    </w:p>
  </w:footnote>
  <w:footnote w:id="4">
    <w:p w:rsidR="005818BB" w:rsidRPr="0001542D" w:rsidRDefault="005818BB" w:rsidP="00310743">
      <w:pPr>
        <w:pStyle w:val="aff0"/>
        <w:rPr>
          <w:color w:val="767171"/>
          <w:sz w:val="16"/>
          <w:szCs w:val="16"/>
        </w:rPr>
      </w:pPr>
      <w:r w:rsidRPr="0001542D">
        <w:rPr>
          <w:rStyle w:val="aff"/>
          <w:color w:val="767171"/>
          <w:sz w:val="16"/>
          <w:szCs w:val="16"/>
        </w:rPr>
        <w:footnoteRef/>
      </w:r>
      <w:r w:rsidRPr="0001542D">
        <w:rPr>
          <w:color w:val="767171"/>
          <w:sz w:val="16"/>
          <w:szCs w:val="16"/>
        </w:rPr>
        <w:t xml:space="preserve"> -муниципальная программа «Обеспечение качественным жильем населения Златоустовского городского округа», подпрограмма «Мероприятия по переселению граждан из жилищного фонда, признанного непригодным для проживания».</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75pt;height:9.75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000001"/>
    <w:multiLevelType w:val="multilevel"/>
    <w:tmpl w:val="00000001"/>
    <w:styleLink w:val="WWNum14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multilevel"/>
    <w:tmpl w:val="00000002"/>
    <w:name w:val="WW8Num1"/>
    <w:lvl w:ilvl="0">
      <w:start w:val="1"/>
      <w:numFmt w:val="none"/>
      <w:suff w:val="nothing"/>
      <w:lvlText w:val=""/>
      <w:lvlJc w:val="left"/>
      <w:pPr>
        <w:tabs>
          <w:tab w:val="num" w:pos="0"/>
        </w:tabs>
        <w:ind w:left="0" w:firstLine="0"/>
      </w:pPr>
      <w:rPr>
        <w:rFonts w:ascii="Symbol" w:hAnsi="Symbol" w:cs="Symbol"/>
        <w:b/>
        <w:sz w:val="22"/>
        <w:szCs w:val="22"/>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0000003"/>
    <w:multiLevelType w:val="multilevel"/>
    <w:tmpl w:val="00000003"/>
    <w:name w:val="WW8Num2"/>
    <w:lvl w:ilvl="0">
      <w:start w:val="1"/>
      <w:numFmt w:val="bullet"/>
      <w:lvlText w:val=""/>
      <w:lvlJc w:val="left"/>
      <w:pPr>
        <w:tabs>
          <w:tab w:val="num" w:pos="360"/>
        </w:tabs>
        <w:ind w:left="360" w:hanging="360"/>
      </w:pPr>
      <w:rPr>
        <w:rFonts w:ascii="Wingdings" w:hAnsi="Wingdings" w:cs="Symbol"/>
      </w:rPr>
    </w:lvl>
    <w:lvl w:ilvl="1">
      <w:start w:val="1"/>
      <w:numFmt w:val="bullet"/>
      <w:lvlText w:val=""/>
      <w:lvlJc w:val="left"/>
      <w:pPr>
        <w:tabs>
          <w:tab w:val="num" w:pos="720"/>
        </w:tabs>
        <w:ind w:left="720" w:hanging="360"/>
      </w:pPr>
      <w:rPr>
        <w:rFonts w:ascii="Symbol" w:hAnsi="Symbol" w:cs="Symbol"/>
      </w:rPr>
    </w:lvl>
    <w:lvl w:ilvl="2">
      <w:start w:val="1"/>
      <w:numFmt w:val="bullet"/>
      <w:lvlText w:val=""/>
      <w:lvlJc w:val="left"/>
      <w:pPr>
        <w:tabs>
          <w:tab w:val="num" w:pos="1080"/>
        </w:tabs>
        <w:ind w:left="1080" w:hanging="360"/>
      </w:pPr>
      <w:rPr>
        <w:rFonts w:ascii="Symbol" w:hAnsi="Symbol" w:cs="Symbol"/>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Symbol" w:hAnsi="Symbol" w:cs="Symbol"/>
      </w:rPr>
    </w:lvl>
    <w:lvl w:ilvl="6">
      <w:start w:val="1"/>
      <w:numFmt w:val="bullet"/>
      <w:lvlText w:val=""/>
      <w:lvlJc w:val="left"/>
      <w:pPr>
        <w:tabs>
          <w:tab w:val="num" w:pos="2520"/>
        </w:tabs>
        <w:ind w:left="2520" w:hanging="360"/>
      </w:pPr>
      <w:rPr>
        <w:rFonts w:ascii="Symbol" w:hAnsi="Symbol" w:cs="Symbol"/>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
    <w:nsid w:val="00000004"/>
    <w:multiLevelType w:val="singleLevel"/>
    <w:tmpl w:val="00000004"/>
    <w:name w:val="WW8Num3"/>
    <w:lvl w:ilvl="0">
      <w:start w:val="1"/>
      <w:numFmt w:val="bullet"/>
      <w:lvlText w:val=""/>
      <w:lvlJc w:val="left"/>
      <w:pPr>
        <w:tabs>
          <w:tab w:val="num" w:pos="720"/>
        </w:tabs>
        <w:ind w:left="720" w:hanging="360"/>
      </w:pPr>
      <w:rPr>
        <w:rFonts w:ascii="Symbol" w:hAnsi="Symbol" w:cs="Symbol"/>
        <w:color w:val="000000"/>
        <w:kern w:val="1"/>
        <w:sz w:val="22"/>
        <w:szCs w:val="22"/>
      </w:rPr>
    </w:lvl>
  </w:abstractNum>
  <w:abstractNum w:abstractNumId="5">
    <w:nsid w:val="00000005"/>
    <w:multiLevelType w:val="multilevel"/>
    <w:tmpl w:val="38FC6338"/>
    <w:name w:val="WW8Num4"/>
    <w:lvl w:ilvl="0">
      <w:start w:val="1"/>
      <w:numFmt w:val="bullet"/>
      <w:lvlText w:val=""/>
      <w:lvlJc w:val="left"/>
      <w:pPr>
        <w:tabs>
          <w:tab w:val="num" w:pos="720"/>
        </w:tabs>
        <w:ind w:left="720" w:hanging="360"/>
      </w:pPr>
      <w:rPr>
        <w:rFonts w:ascii="Symbol" w:hAnsi="Symbol" w:hint="default"/>
        <w:kern w:val="1"/>
        <w:sz w:val="22"/>
        <w:szCs w:val="22"/>
      </w:r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nsid w:val="00000006"/>
    <w:multiLevelType w:val="multilevel"/>
    <w:tmpl w:val="894EE878"/>
    <w:styleLink w:val="List9"/>
    <w:lvl w:ilvl="0">
      <w:start w:val="1"/>
      <w:numFmt w:val="bullet"/>
      <w:lvlText w:val="·"/>
      <w:lvlJc w:val="left"/>
      <w:pPr>
        <w:tabs>
          <w:tab w:val="num" w:pos="360"/>
        </w:tabs>
        <w:ind w:left="360" w:firstLine="90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62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3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0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7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5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2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9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660"/>
      </w:pPr>
      <w:rPr>
        <w:rFonts w:ascii="Wingdings" w:eastAsia="ヒラギノ角ゴ Pro W3" w:hAnsi="Wingdings" w:hint="default"/>
        <w:color w:val="000000"/>
        <w:position w:val="0"/>
        <w:sz w:val="24"/>
      </w:rPr>
    </w:lvl>
  </w:abstractNum>
  <w:abstractNum w:abstractNumId="7">
    <w:nsid w:val="00000007"/>
    <w:multiLevelType w:val="multilevel"/>
    <w:tmpl w:val="00000007"/>
    <w:name w:val="WW8Num6"/>
    <w:lvl w:ilvl="0">
      <w:start w:val="1"/>
      <w:numFmt w:val="bullet"/>
      <w:lvlText w:val=""/>
      <w:lvlJc w:val="left"/>
      <w:pPr>
        <w:tabs>
          <w:tab w:val="num" w:pos="360"/>
        </w:tabs>
        <w:ind w:left="360" w:hanging="360"/>
      </w:pPr>
      <w:rPr>
        <w:rFonts w:ascii="Symbol" w:hAnsi="Symbol" w:cs="Symbol"/>
        <w:color w:val="000000"/>
        <w:sz w:val="22"/>
        <w:szCs w:val="22"/>
        <w:shd w:val="clear" w:color="auto" w:fill="FFFFFF"/>
      </w:rPr>
    </w:lvl>
    <w:lvl w:ilvl="1">
      <w:start w:val="1"/>
      <w:numFmt w:val="bullet"/>
      <w:lvlText w:val=""/>
      <w:lvlJc w:val="left"/>
      <w:pPr>
        <w:tabs>
          <w:tab w:val="num" w:pos="720"/>
        </w:tabs>
        <w:ind w:left="720" w:hanging="360"/>
      </w:pPr>
      <w:rPr>
        <w:rFonts w:ascii="Symbol" w:hAnsi="Symbol" w:cs="Symbol"/>
        <w:color w:val="000000"/>
        <w:sz w:val="22"/>
        <w:szCs w:val="22"/>
        <w:shd w:val="clear" w:color="auto" w:fill="FFFFFF"/>
      </w:rPr>
    </w:lvl>
    <w:lvl w:ilvl="2">
      <w:start w:val="1"/>
      <w:numFmt w:val="none"/>
      <w:suff w:val="nothing"/>
      <w:lvlText w:val=""/>
      <w:lvlJc w:val="left"/>
      <w:pPr>
        <w:tabs>
          <w:tab w:val="num" w:pos="0"/>
        </w:tabs>
        <w:ind w:left="1080" w:hanging="360"/>
      </w:pPr>
      <w:rPr>
        <w:rFonts w:ascii="Wingdings" w:hAnsi="Wingdings" w:cs="Wingdings"/>
      </w:rPr>
    </w:lvl>
    <w:lvl w:ilvl="3">
      <w:start w:val="1"/>
      <w:numFmt w:val="none"/>
      <w:suff w:val="nothing"/>
      <w:lvlText w:val=""/>
      <w:lvlJc w:val="left"/>
      <w:pPr>
        <w:tabs>
          <w:tab w:val="num" w:pos="0"/>
        </w:tabs>
        <w:ind w:left="1440" w:hanging="360"/>
      </w:pPr>
      <w:rPr>
        <w:rFonts w:ascii="Symbol" w:hAnsi="Symbol" w:cs="Symbol"/>
        <w:color w:val="000000"/>
        <w:sz w:val="22"/>
        <w:szCs w:val="22"/>
        <w:shd w:val="clear" w:color="auto" w:fill="FFFFFF"/>
      </w:rPr>
    </w:lvl>
    <w:lvl w:ilvl="4">
      <w:start w:val="1"/>
      <w:numFmt w:val="none"/>
      <w:suff w:val="nothing"/>
      <w:lvlText w:val="o"/>
      <w:lvlJc w:val="left"/>
      <w:pPr>
        <w:tabs>
          <w:tab w:val="num" w:pos="0"/>
        </w:tabs>
        <w:ind w:left="1800" w:hanging="360"/>
      </w:pPr>
      <w:rPr>
        <w:rFonts w:ascii="Courier New" w:hAnsi="Courier New" w:cs="Courier New"/>
      </w:rPr>
    </w:lvl>
    <w:lvl w:ilvl="5">
      <w:start w:val="1"/>
      <w:numFmt w:val="none"/>
      <w:suff w:val="nothing"/>
      <w:lvlText w:val=""/>
      <w:lvlJc w:val="left"/>
      <w:pPr>
        <w:tabs>
          <w:tab w:val="num" w:pos="0"/>
        </w:tabs>
        <w:ind w:left="2160" w:hanging="360"/>
      </w:pPr>
      <w:rPr>
        <w:rFonts w:ascii="Wingdings" w:hAnsi="Wingdings" w:cs="Wingdings"/>
      </w:rPr>
    </w:lvl>
    <w:lvl w:ilvl="6">
      <w:start w:val="1"/>
      <w:numFmt w:val="none"/>
      <w:suff w:val="nothing"/>
      <w:lvlText w:val=""/>
      <w:lvlJc w:val="left"/>
      <w:pPr>
        <w:tabs>
          <w:tab w:val="num" w:pos="0"/>
        </w:tabs>
        <w:ind w:left="2520" w:hanging="360"/>
      </w:pPr>
      <w:rPr>
        <w:rFonts w:ascii="Symbol" w:hAnsi="Symbol" w:cs="Symbol"/>
        <w:color w:val="000000"/>
        <w:sz w:val="22"/>
        <w:szCs w:val="22"/>
        <w:shd w:val="clear" w:color="auto" w:fill="FFFFFF"/>
      </w:rPr>
    </w:lvl>
    <w:lvl w:ilvl="7">
      <w:start w:val="1"/>
      <w:numFmt w:val="none"/>
      <w:suff w:val="nothing"/>
      <w:lvlText w:val="o"/>
      <w:lvlJc w:val="left"/>
      <w:pPr>
        <w:tabs>
          <w:tab w:val="num" w:pos="0"/>
        </w:tabs>
        <w:ind w:left="2880" w:hanging="360"/>
      </w:pPr>
      <w:rPr>
        <w:rFonts w:ascii="Courier New" w:hAnsi="Courier New" w:cs="Courier New"/>
      </w:rPr>
    </w:lvl>
    <w:lvl w:ilvl="8">
      <w:start w:val="1"/>
      <w:numFmt w:val="none"/>
      <w:suff w:val="nothing"/>
      <w:lvlText w:val=""/>
      <w:lvlJc w:val="left"/>
      <w:pPr>
        <w:tabs>
          <w:tab w:val="num" w:pos="0"/>
        </w:tabs>
        <w:ind w:left="3240" w:hanging="360"/>
      </w:pPr>
      <w:rPr>
        <w:rFonts w:ascii="Wingdings" w:hAnsi="Wingdings" w:cs="Wingdings"/>
      </w:rPr>
    </w:lvl>
  </w:abstractNum>
  <w:abstractNum w:abstractNumId="8">
    <w:nsid w:val="00000009"/>
    <w:multiLevelType w:val="multilevel"/>
    <w:tmpl w:val="00000009"/>
    <w:name w:val="WW8Num10"/>
    <w:lvl w:ilvl="0">
      <w:start w:val="1"/>
      <w:numFmt w:val="bullet"/>
      <w:lvlText w:val=""/>
      <w:lvlJc w:val="left"/>
      <w:pPr>
        <w:tabs>
          <w:tab w:val="num" w:pos="360"/>
        </w:tabs>
        <w:ind w:left="360" w:hanging="360"/>
      </w:pPr>
      <w:rPr>
        <w:rFonts w:ascii="Symbol" w:hAnsi="Symbol" w:cs="Symbol"/>
      </w:rPr>
    </w:lvl>
    <w:lvl w:ilvl="1">
      <w:start w:val="1"/>
      <w:numFmt w:val="bullet"/>
      <w:lvlText w:val=""/>
      <w:lvlJc w:val="left"/>
      <w:pPr>
        <w:tabs>
          <w:tab w:val="num" w:pos="720"/>
        </w:tabs>
        <w:ind w:left="720" w:hanging="360"/>
      </w:pPr>
      <w:rPr>
        <w:rFonts w:ascii="Symbol" w:hAnsi="Symbol" w:cs="Symbol"/>
      </w:rPr>
    </w:lvl>
    <w:lvl w:ilvl="2">
      <w:start w:val="1"/>
      <w:numFmt w:val="bullet"/>
      <w:lvlText w:val=""/>
      <w:lvlJc w:val="left"/>
      <w:pPr>
        <w:tabs>
          <w:tab w:val="num" w:pos="1080"/>
        </w:tabs>
        <w:ind w:left="1080" w:hanging="360"/>
      </w:pPr>
      <w:rPr>
        <w:rFonts w:ascii="Symbol" w:hAnsi="Symbol" w:cs="Symbol"/>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Symbol" w:hAnsi="Symbol" w:cs="Symbol"/>
      </w:rPr>
    </w:lvl>
    <w:lvl w:ilvl="6">
      <w:start w:val="1"/>
      <w:numFmt w:val="bullet"/>
      <w:lvlText w:val=""/>
      <w:lvlJc w:val="left"/>
      <w:pPr>
        <w:tabs>
          <w:tab w:val="num" w:pos="2520"/>
        </w:tabs>
        <w:ind w:left="2520" w:hanging="360"/>
      </w:pPr>
      <w:rPr>
        <w:rFonts w:ascii="Symbol" w:hAnsi="Symbol" w:cs="Symbol"/>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9">
    <w:nsid w:val="0000000A"/>
    <w:multiLevelType w:val="multilevel"/>
    <w:tmpl w:val="0000000A"/>
    <w:name w:val="WW8Num18"/>
    <w:lvl w:ilvl="0">
      <w:start w:val="1"/>
      <w:numFmt w:val="bullet"/>
      <w:lvlText w:val=""/>
      <w:lvlJc w:val="left"/>
      <w:pPr>
        <w:tabs>
          <w:tab w:val="num" w:pos="360"/>
        </w:tabs>
        <w:ind w:left="360" w:hanging="360"/>
      </w:pPr>
      <w:rPr>
        <w:rFonts w:ascii="Symbol" w:hAnsi="Symbol" w:cs="Symbol"/>
      </w:rPr>
    </w:lvl>
    <w:lvl w:ilvl="1">
      <w:start w:val="1"/>
      <w:numFmt w:val="bullet"/>
      <w:lvlText w:val=""/>
      <w:lvlJc w:val="left"/>
      <w:pPr>
        <w:tabs>
          <w:tab w:val="num" w:pos="720"/>
        </w:tabs>
        <w:ind w:left="720" w:hanging="360"/>
      </w:pPr>
      <w:rPr>
        <w:rFonts w:ascii="Symbol" w:hAnsi="Symbol" w:cs="Symbol"/>
      </w:rPr>
    </w:lvl>
    <w:lvl w:ilvl="2">
      <w:start w:val="1"/>
      <w:numFmt w:val="bullet"/>
      <w:lvlText w:val=""/>
      <w:lvlJc w:val="left"/>
      <w:pPr>
        <w:tabs>
          <w:tab w:val="num" w:pos="1080"/>
        </w:tabs>
        <w:ind w:left="1080" w:hanging="360"/>
      </w:pPr>
      <w:rPr>
        <w:rFonts w:ascii="Symbol" w:hAnsi="Symbol" w:cs="Symbol"/>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Symbol" w:hAnsi="Symbol" w:cs="Symbol"/>
      </w:rPr>
    </w:lvl>
    <w:lvl w:ilvl="6">
      <w:start w:val="1"/>
      <w:numFmt w:val="bullet"/>
      <w:lvlText w:val=""/>
      <w:lvlJc w:val="left"/>
      <w:pPr>
        <w:tabs>
          <w:tab w:val="num" w:pos="2520"/>
        </w:tabs>
        <w:ind w:left="2520" w:hanging="360"/>
      </w:pPr>
      <w:rPr>
        <w:rFonts w:ascii="Symbol" w:hAnsi="Symbol" w:cs="Symbol"/>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0">
    <w:nsid w:val="0000000B"/>
    <w:multiLevelType w:val="multilevel"/>
    <w:tmpl w:val="0000000B"/>
    <w:name w:val="WW8Num19"/>
    <w:lvl w:ilvl="0">
      <w:start w:val="1"/>
      <w:numFmt w:val="bullet"/>
      <w:lvlText w:val=""/>
      <w:lvlJc w:val="left"/>
      <w:pPr>
        <w:tabs>
          <w:tab w:val="num" w:pos="360"/>
        </w:tabs>
        <w:ind w:left="360" w:hanging="360"/>
      </w:pPr>
      <w:rPr>
        <w:rFonts w:ascii="Symbol" w:hAnsi="Symbol" w:cs="Arial"/>
        <w:b w:val="0"/>
      </w:rPr>
    </w:lvl>
    <w:lvl w:ilvl="1">
      <w:start w:val="1"/>
      <w:numFmt w:val="bullet"/>
      <w:lvlText w:val=""/>
      <w:lvlJc w:val="left"/>
      <w:pPr>
        <w:tabs>
          <w:tab w:val="num" w:pos="720"/>
        </w:tabs>
        <w:ind w:left="720" w:hanging="360"/>
      </w:pPr>
      <w:rPr>
        <w:rFonts w:ascii="Symbol" w:hAnsi="Symbol" w:cs="Arial"/>
        <w:b w:val="0"/>
      </w:rPr>
    </w:lvl>
    <w:lvl w:ilvl="2">
      <w:start w:val="1"/>
      <w:numFmt w:val="bullet"/>
      <w:lvlText w:val=""/>
      <w:lvlJc w:val="left"/>
      <w:pPr>
        <w:tabs>
          <w:tab w:val="num" w:pos="1080"/>
        </w:tabs>
        <w:ind w:left="1080" w:hanging="360"/>
      </w:pPr>
      <w:rPr>
        <w:rFonts w:ascii="Symbol" w:hAnsi="Symbol" w:cs="Arial"/>
        <w:b w:val="0"/>
      </w:rPr>
    </w:lvl>
    <w:lvl w:ilvl="3">
      <w:start w:val="1"/>
      <w:numFmt w:val="bullet"/>
      <w:lvlText w:val=""/>
      <w:lvlJc w:val="left"/>
      <w:pPr>
        <w:tabs>
          <w:tab w:val="num" w:pos="1440"/>
        </w:tabs>
        <w:ind w:left="1440" w:hanging="360"/>
      </w:pPr>
      <w:rPr>
        <w:rFonts w:ascii="Symbol" w:hAnsi="Symbol" w:cs="Arial"/>
        <w:b w:val="0"/>
      </w:rPr>
    </w:lvl>
    <w:lvl w:ilvl="4">
      <w:start w:val="1"/>
      <w:numFmt w:val="bullet"/>
      <w:lvlText w:val=""/>
      <w:lvlJc w:val="left"/>
      <w:pPr>
        <w:tabs>
          <w:tab w:val="num" w:pos="1800"/>
        </w:tabs>
        <w:ind w:left="1800" w:hanging="360"/>
      </w:pPr>
      <w:rPr>
        <w:rFonts w:ascii="Symbol" w:hAnsi="Symbol" w:cs="Arial"/>
        <w:b w:val="0"/>
      </w:rPr>
    </w:lvl>
    <w:lvl w:ilvl="5">
      <w:start w:val="1"/>
      <w:numFmt w:val="bullet"/>
      <w:lvlText w:val=""/>
      <w:lvlJc w:val="left"/>
      <w:pPr>
        <w:tabs>
          <w:tab w:val="num" w:pos="2160"/>
        </w:tabs>
        <w:ind w:left="2160" w:hanging="360"/>
      </w:pPr>
      <w:rPr>
        <w:rFonts w:ascii="Symbol" w:hAnsi="Symbol" w:cs="Arial"/>
        <w:b w:val="0"/>
      </w:rPr>
    </w:lvl>
    <w:lvl w:ilvl="6">
      <w:start w:val="1"/>
      <w:numFmt w:val="bullet"/>
      <w:lvlText w:val=""/>
      <w:lvlJc w:val="left"/>
      <w:pPr>
        <w:tabs>
          <w:tab w:val="num" w:pos="2520"/>
        </w:tabs>
        <w:ind w:left="2520" w:hanging="360"/>
      </w:pPr>
      <w:rPr>
        <w:rFonts w:ascii="Symbol" w:hAnsi="Symbol" w:cs="Arial"/>
        <w:b w:val="0"/>
      </w:rPr>
    </w:lvl>
    <w:lvl w:ilvl="7">
      <w:start w:val="1"/>
      <w:numFmt w:val="bullet"/>
      <w:lvlText w:val=""/>
      <w:lvlJc w:val="left"/>
      <w:pPr>
        <w:tabs>
          <w:tab w:val="num" w:pos="2880"/>
        </w:tabs>
        <w:ind w:left="2880" w:hanging="360"/>
      </w:pPr>
      <w:rPr>
        <w:rFonts w:ascii="Symbol" w:hAnsi="Symbol" w:cs="Arial"/>
        <w:b w:val="0"/>
      </w:rPr>
    </w:lvl>
    <w:lvl w:ilvl="8">
      <w:start w:val="1"/>
      <w:numFmt w:val="bullet"/>
      <w:lvlText w:val=""/>
      <w:lvlJc w:val="left"/>
      <w:pPr>
        <w:tabs>
          <w:tab w:val="num" w:pos="3240"/>
        </w:tabs>
        <w:ind w:left="3240" w:hanging="360"/>
      </w:pPr>
      <w:rPr>
        <w:rFonts w:ascii="Symbol" w:hAnsi="Symbol" w:cs="Arial"/>
        <w:b w:val="0"/>
      </w:rPr>
    </w:lvl>
  </w:abstractNum>
  <w:abstractNum w:abstractNumId="11">
    <w:nsid w:val="0000000C"/>
    <w:multiLevelType w:val="multilevel"/>
    <w:tmpl w:val="894EE87E"/>
    <w:styleLink w:val="List13"/>
    <w:lvl w:ilvl="0">
      <w:start w:val="1"/>
      <w:numFmt w:val="bullet"/>
      <w:lvlText w:val="·"/>
      <w:lvlJc w:val="left"/>
      <w:pPr>
        <w:tabs>
          <w:tab w:val="num" w:pos="360"/>
        </w:tabs>
        <w:ind w:left="360" w:firstLine="90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62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3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0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7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5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2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9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660"/>
      </w:pPr>
      <w:rPr>
        <w:rFonts w:ascii="Wingdings" w:eastAsia="ヒラギノ角ゴ Pro W3" w:hAnsi="Wingdings" w:hint="default"/>
        <w:color w:val="000000"/>
        <w:position w:val="0"/>
        <w:sz w:val="24"/>
      </w:rPr>
    </w:lvl>
  </w:abstractNum>
  <w:abstractNum w:abstractNumId="12">
    <w:nsid w:val="0000000D"/>
    <w:multiLevelType w:val="multilevel"/>
    <w:tmpl w:val="0000000D"/>
    <w:name w:val="WW8Num2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3">
    <w:nsid w:val="0000000E"/>
    <w:multiLevelType w:val="multilevel"/>
    <w:tmpl w:val="0000000E"/>
    <w:name w:val="WW8Num22"/>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4">
    <w:nsid w:val="0000000F"/>
    <w:multiLevelType w:val="multilevel"/>
    <w:tmpl w:val="0000000F"/>
    <w:name w:val="WW8Num23"/>
    <w:lvl w:ilvl="0">
      <w:start w:val="1"/>
      <w:numFmt w:val="none"/>
      <w:suff w:val="nothing"/>
      <w:lvlText w:val=""/>
      <w:lvlJc w:val="left"/>
      <w:pPr>
        <w:tabs>
          <w:tab w:val="num" w:pos="0"/>
        </w:tabs>
        <w:ind w:left="0" w:firstLine="0"/>
      </w:pPr>
      <w:rPr>
        <w:rFonts w:ascii="Symbol" w:eastAsia="Times New Roman" w:hAnsi="Symbol" w:cs="StarSymbol"/>
        <w:b/>
        <w:bCs/>
        <w:i w:val="0"/>
        <w:iCs w:val="0"/>
        <w:color w:val="000000"/>
        <w:position w:val="0"/>
        <w:sz w:val="18"/>
        <w:szCs w:val="18"/>
        <w:shd w:val="clear" w:color="auto" w:fill="auto"/>
        <w:vertAlign w:val="baseline"/>
        <w:lang w:val="ru-RU" w:eastAsia="ar-SA" w:bidi="ar-SA"/>
      </w:rPr>
    </w:lvl>
    <w:lvl w:ilvl="1">
      <w:start w:val="1"/>
      <w:numFmt w:val="none"/>
      <w:suff w:val="nothing"/>
      <w:lvlText w:val=""/>
      <w:lvlJc w:val="left"/>
      <w:pPr>
        <w:tabs>
          <w:tab w:val="num" w:pos="0"/>
        </w:tabs>
        <w:ind w:left="0" w:firstLine="0"/>
      </w:pPr>
      <w:rPr>
        <w:rFonts w:ascii="Courier New" w:hAnsi="Courier New" w:cs="Courier New"/>
        <w:b/>
        <w:bCs/>
        <w:sz w:val="20"/>
        <w:szCs w:val="20"/>
        <w:shd w:val="clear" w:color="auto" w:fill="FFFFFF"/>
      </w:rPr>
    </w:lvl>
    <w:lvl w:ilvl="2">
      <w:start w:val="1"/>
      <w:numFmt w:val="none"/>
      <w:suff w:val="nothing"/>
      <w:lvlText w:val=""/>
      <w:lvlJc w:val="left"/>
      <w:pPr>
        <w:tabs>
          <w:tab w:val="num" w:pos="0"/>
        </w:tabs>
        <w:ind w:left="0" w:firstLine="0"/>
      </w:pPr>
      <w:rPr>
        <w:rFonts w:ascii="Wingdings" w:hAnsi="Wingdings" w:cs="Wingdings"/>
      </w:rPr>
    </w:lvl>
    <w:lvl w:ilvl="3">
      <w:start w:val="1"/>
      <w:numFmt w:val="none"/>
      <w:suff w:val="nothing"/>
      <w:lvlText w:val=""/>
      <w:lvlJc w:val="left"/>
      <w:pPr>
        <w:tabs>
          <w:tab w:val="num" w:pos="0"/>
        </w:tabs>
        <w:ind w:left="0" w:firstLine="0"/>
      </w:pPr>
      <w:rPr>
        <w:rFonts w:ascii="Symbol" w:hAnsi="Symbol" w:cs="Symbol"/>
      </w:r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5">
    <w:nsid w:val="00000010"/>
    <w:multiLevelType w:val="multilevel"/>
    <w:tmpl w:val="00000010"/>
    <w:name w:val="WW8Num2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Wingdings" w:hAnsi="Wingdings" w:cs="Courier New"/>
      </w:rPr>
    </w:lvl>
    <w:lvl w:ilvl="2">
      <w:start w:val="1"/>
      <w:numFmt w:val="bullet"/>
      <w:lvlText w:val=""/>
      <w:lvlJc w:val="left"/>
      <w:pPr>
        <w:tabs>
          <w:tab w:val="num" w:pos="1440"/>
        </w:tabs>
        <w:ind w:left="1440" w:hanging="360"/>
      </w:pPr>
      <w:rPr>
        <w:rFonts w:ascii="Wingdings" w:hAnsi="Wingdings" w:cs="Courier New"/>
      </w:rPr>
    </w:lvl>
    <w:lvl w:ilvl="3">
      <w:start w:val="1"/>
      <w:numFmt w:val="bullet"/>
      <w:lvlText w:val=""/>
      <w:lvlJc w:val="left"/>
      <w:pPr>
        <w:tabs>
          <w:tab w:val="num" w:pos="1800"/>
        </w:tabs>
        <w:ind w:left="1800" w:hanging="360"/>
      </w:pPr>
      <w:rPr>
        <w:rFonts w:ascii="Wingdings" w:hAnsi="Wingdings" w:cs="Courier New"/>
      </w:rPr>
    </w:lvl>
    <w:lvl w:ilvl="4">
      <w:start w:val="1"/>
      <w:numFmt w:val="bullet"/>
      <w:lvlText w:val=""/>
      <w:lvlJc w:val="left"/>
      <w:pPr>
        <w:tabs>
          <w:tab w:val="num" w:pos="2160"/>
        </w:tabs>
        <w:ind w:left="2160" w:hanging="360"/>
      </w:pPr>
      <w:rPr>
        <w:rFonts w:ascii="Wingdings" w:hAnsi="Wingdings" w:cs="Courier New"/>
      </w:rPr>
    </w:lvl>
    <w:lvl w:ilvl="5">
      <w:start w:val="1"/>
      <w:numFmt w:val="bullet"/>
      <w:lvlText w:val=""/>
      <w:lvlJc w:val="left"/>
      <w:pPr>
        <w:tabs>
          <w:tab w:val="num" w:pos="2520"/>
        </w:tabs>
        <w:ind w:left="2520" w:hanging="360"/>
      </w:pPr>
      <w:rPr>
        <w:rFonts w:ascii="Wingdings" w:hAnsi="Wingdings" w:cs="Courier New"/>
      </w:rPr>
    </w:lvl>
    <w:lvl w:ilvl="6">
      <w:start w:val="1"/>
      <w:numFmt w:val="bullet"/>
      <w:lvlText w:val=""/>
      <w:lvlJc w:val="left"/>
      <w:pPr>
        <w:tabs>
          <w:tab w:val="num" w:pos="2880"/>
        </w:tabs>
        <w:ind w:left="2880" w:hanging="360"/>
      </w:pPr>
      <w:rPr>
        <w:rFonts w:ascii="Wingdings" w:hAnsi="Wingdings" w:cs="Courier New"/>
      </w:rPr>
    </w:lvl>
    <w:lvl w:ilvl="7">
      <w:start w:val="1"/>
      <w:numFmt w:val="bullet"/>
      <w:lvlText w:val=""/>
      <w:lvlJc w:val="left"/>
      <w:pPr>
        <w:tabs>
          <w:tab w:val="num" w:pos="3240"/>
        </w:tabs>
        <w:ind w:left="3240" w:hanging="360"/>
      </w:pPr>
      <w:rPr>
        <w:rFonts w:ascii="Wingdings" w:hAnsi="Wingdings" w:cs="Courier New"/>
      </w:rPr>
    </w:lvl>
    <w:lvl w:ilvl="8">
      <w:start w:val="1"/>
      <w:numFmt w:val="bullet"/>
      <w:lvlText w:val=""/>
      <w:lvlJc w:val="left"/>
      <w:pPr>
        <w:tabs>
          <w:tab w:val="num" w:pos="3600"/>
        </w:tabs>
        <w:ind w:left="3600" w:hanging="360"/>
      </w:pPr>
      <w:rPr>
        <w:rFonts w:ascii="Wingdings" w:hAnsi="Wingdings" w:cs="Courier New"/>
      </w:rPr>
    </w:lvl>
  </w:abstractNum>
  <w:abstractNum w:abstractNumId="16">
    <w:nsid w:val="00000011"/>
    <w:multiLevelType w:val="multilevel"/>
    <w:tmpl w:val="00000011"/>
    <w:name w:val="WW8Num27"/>
    <w:lvl w:ilvl="0">
      <w:start w:val="1"/>
      <w:numFmt w:val="bullet"/>
      <w:lvlText w:val=""/>
      <w:lvlJc w:val="left"/>
      <w:pPr>
        <w:tabs>
          <w:tab w:val="num" w:pos="720"/>
        </w:tabs>
        <w:ind w:left="720" w:hanging="360"/>
      </w:pPr>
      <w:rPr>
        <w:rFonts w:ascii="Symbol" w:hAnsi="Symbol" w:cs="Symbol"/>
        <w:sz w:val="24"/>
        <w:szCs w:val="24"/>
        <w:lang w:val="ru-RU" w:eastAsia="ar-SA" w:bidi="ar-SA"/>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sz w:val="24"/>
        <w:szCs w:val="24"/>
        <w:lang w:val="ru-RU" w:eastAsia="ar-SA" w:bidi="ar-SA"/>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sz w:val="24"/>
        <w:szCs w:val="24"/>
        <w:lang w:val="ru-RU" w:eastAsia="ar-SA" w:bidi="ar-SA"/>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nsid w:val="00000012"/>
    <w:multiLevelType w:val="multilevel"/>
    <w:tmpl w:val="00000012"/>
    <w:name w:val="WW8Num28"/>
    <w:lvl w:ilvl="0">
      <w:start w:val="1"/>
      <w:numFmt w:val="decimal"/>
      <w:lvlText w:val="%1."/>
      <w:lvlJc w:val="left"/>
      <w:pPr>
        <w:tabs>
          <w:tab w:val="num" w:pos="720"/>
        </w:tabs>
        <w:ind w:left="720" w:hanging="360"/>
      </w:pPr>
      <w:rPr>
        <w:rFonts w:ascii="Symbol" w:eastAsia="Times New Roman" w:hAnsi="Symbol" w:cs="Symbol"/>
        <w:b w:val="0"/>
        <w:bCs w:val="0"/>
        <w:i w:val="0"/>
        <w:iCs w:val="0"/>
        <w:sz w:val="24"/>
        <w:szCs w:val="24"/>
        <w:shd w:val="clear" w:color="auto" w:fill="auto"/>
        <w:lang w:val="ru-RU" w:eastAsia="ar-SA" w:bidi="ar-SA"/>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3"/>
    <w:multiLevelType w:val="multilevel"/>
    <w:tmpl w:val="00000013"/>
    <w:name w:val="WW8Num35"/>
    <w:lvl w:ilvl="0">
      <w:start w:val="1"/>
      <w:numFmt w:val="bullet"/>
      <w:lvlText w:val=""/>
      <w:lvlJc w:val="left"/>
      <w:pPr>
        <w:tabs>
          <w:tab w:val="num" w:pos="720"/>
        </w:tabs>
        <w:ind w:left="720" w:hanging="360"/>
      </w:pPr>
      <w:rPr>
        <w:rFonts w:ascii="Symbol" w:hAnsi="Symbol" w:cs="StarSymbol"/>
        <w:strike w:val="0"/>
        <w:dstrike w:val="0"/>
        <w:position w:val="0"/>
        <w:sz w:val="18"/>
        <w:szCs w:val="18"/>
        <w:vertAlign w:val="baseline"/>
        <w:lang w:val="ru-RU"/>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strike w:val="0"/>
        <w:dstrike w:val="0"/>
        <w:position w:val="0"/>
        <w:sz w:val="18"/>
        <w:szCs w:val="18"/>
        <w:vertAlign w:val="baseline"/>
        <w:lang w:val="ru-RU"/>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strike w:val="0"/>
        <w:dstrike w:val="0"/>
        <w:position w:val="0"/>
        <w:sz w:val="18"/>
        <w:szCs w:val="18"/>
        <w:vertAlign w:val="baseline"/>
        <w:lang w:val="ru-RU"/>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9">
    <w:nsid w:val="00000014"/>
    <w:multiLevelType w:val="multilevel"/>
    <w:tmpl w:val="00000014"/>
    <w:name w:val="WW8Num36"/>
    <w:lvl w:ilvl="0">
      <w:start w:val="1"/>
      <w:numFmt w:val="bullet"/>
      <w:lvlText w:val=""/>
      <w:lvlJc w:val="left"/>
      <w:pPr>
        <w:tabs>
          <w:tab w:val="num" w:pos="720"/>
        </w:tabs>
        <w:ind w:left="720" w:hanging="360"/>
      </w:pPr>
      <w:rPr>
        <w:rFonts w:ascii="Symbol" w:hAnsi="Symbol" w:cs="StarSymbol"/>
        <w:sz w:val="18"/>
        <w:szCs w:val="18"/>
        <w:lang w:val="ru-RU" w:eastAsia="ru-RU" w:bidi="ru-RU"/>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lang w:val="ru-RU" w:eastAsia="ru-RU" w:bidi="ru-RU"/>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lang w:val="ru-RU" w:eastAsia="ru-RU" w:bidi="ru-RU"/>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20">
    <w:nsid w:val="00000015"/>
    <w:multiLevelType w:val="multilevel"/>
    <w:tmpl w:val="00000015"/>
    <w:name w:val="WW8Num45"/>
    <w:lvl w:ilvl="0">
      <w:start w:val="1"/>
      <w:numFmt w:val="bullet"/>
      <w:lvlText w:val=""/>
      <w:lvlJc w:val="left"/>
      <w:pPr>
        <w:tabs>
          <w:tab w:val="num" w:pos="720"/>
        </w:tabs>
        <w:ind w:left="720" w:hanging="360"/>
      </w:pPr>
      <w:rPr>
        <w:rFonts w:ascii="Symbol" w:hAnsi="Symbol" w:cs="StarSymbol"/>
        <w:color w:val="0D0D0D"/>
        <w:sz w:val="18"/>
        <w:szCs w:val="18"/>
        <w:lang w:val="ru-RU"/>
      </w:rPr>
    </w:lvl>
    <w:lvl w:ilvl="1">
      <w:start w:val="1"/>
      <w:numFmt w:val="bullet"/>
      <w:lvlText w:val=""/>
      <w:lvlJc w:val="left"/>
      <w:pPr>
        <w:tabs>
          <w:tab w:val="num" w:pos="1080"/>
        </w:tabs>
        <w:ind w:left="1080" w:hanging="360"/>
      </w:pPr>
      <w:rPr>
        <w:rFonts w:ascii="Symbol" w:hAnsi="Symbol" w:cs="StarSymbol"/>
        <w:color w:val="0D0D0D"/>
        <w:sz w:val="18"/>
        <w:szCs w:val="18"/>
        <w:lang w:val="ru-RU"/>
      </w:rPr>
    </w:lvl>
    <w:lvl w:ilvl="2">
      <w:start w:val="1"/>
      <w:numFmt w:val="bullet"/>
      <w:lvlText w:val=""/>
      <w:lvlJc w:val="left"/>
      <w:pPr>
        <w:tabs>
          <w:tab w:val="num" w:pos="1440"/>
        </w:tabs>
        <w:ind w:left="1440" w:hanging="360"/>
      </w:pPr>
      <w:rPr>
        <w:rFonts w:ascii="Symbol" w:hAnsi="Symbol" w:cs="StarSymbol"/>
        <w:color w:val="0D0D0D"/>
        <w:sz w:val="18"/>
        <w:szCs w:val="18"/>
        <w:lang w:val="ru-RU"/>
      </w:rPr>
    </w:lvl>
    <w:lvl w:ilvl="3">
      <w:start w:val="1"/>
      <w:numFmt w:val="bullet"/>
      <w:lvlText w:val=""/>
      <w:lvlJc w:val="left"/>
      <w:pPr>
        <w:tabs>
          <w:tab w:val="num" w:pos="1800"/>
        </w:tabs>
        <w:ind w:left="1800" w:hanging="360"/>
      </w:pPr>
      <w:rPr>
        <w:rFonts w:ascii="Symbol" w:hAnsi="Symbol" w:cs="StarSymbol"/>
        <w:color w:val="0D0D0D"/>
        <w:sz w:val="18"/>
        <w:szCs w:val="18"/>
        <w:lang w:val="ru-RU"/>
      </w:rPr>
    </w:lvl>
    <w:lvl w:ilvl="4">
      <w:start w:val="1"/>
      <w:numFmt w:val="bullet"/>
      <w:lvlText w:val=""/>
      <w:lvlJc w:val="left"/>
      <w:pPr>
        <w:tabs>
          <w:tab w:val="num" w:pos="2160"/>
        </w:tabs>
        <w:ind w:left="2160" w:hanging="360"/>
      </w:pPr>
      <w:rPr>
        <w:rFonts w:ascii="Symbol" w:hAnsi="Symbol" w:cs="StarSymbol"/>
        <w:color w:val="0D0D0D"/>
        <w:sz w:val="18"/>
        <w:szCs w:val="18"/>
        <w:lang w:val="ru-RU"/>
      </w:rPr>
    </w:lvl>
    <w:lvl w:ilvl="5">
      <w:start w:val="1"/>
      <w:numFmt w:val="bullet"/>
      <w:lvlText w:val=""/>
      <w:lvlJc w:val="left"/>
      <w:pPr>
        <w:tabs>
          <w:tab w:val="num" w:pos="2520"/>
        </w:tabs>
        <w:ind w:left="2520" w:hanging="360"/>
      </w:pPr>
      <w:rPr>
        <w:rFonts w:ascii="Symbol" w:hAnsi="Symbol" w:cs="StarSymbol"/>
        <w:color w:val="0D0D0D"/>
        <w:sz w:val="18"/>
        <w:szCs w:val="18"/>
        <w:lang w:val="ru-RU"/>
      </w:rPr>
    </w:lvl>
    <w:lvl w:ilvl="6">
      <w:start w:val="1"/>
      <w:numFmt w:val="bullet"/>
      <w:lvlText w:val=""/>
      <w:lvlJc w:val="left"/>
      <w:pPr>
        <w:tabs>
          <w:tab w:val="num" w:pos="2880"/>
        </w:tabs>
        <w:ind w:left="2880" w:hanging="360"/>
      </w:pPr>
      <w:rPr>
        <w:rFonts w:ascii="Symbol" w:hAnsi="Symbol" w:cs="StarSymbol"/>
        <w:color w:val="0D0D0D"/>
        <w:sz w:val="18"/>
        <w:szCs w:val="18"/>
        <w:lang w:val="ru-RU"/>
      </w:rPr>
    </w:lvl>
    <w:lvl w:ilvl="7">
      <w:start w:val="1"/>
      <w:numFmt w:val="bullet"/>
      <w:lvlText w:val=""/>
      <w:lvlJc w:val="left"/>
      <w:pPr>
        <w:tabs>
          <w:tab w:val="num" w:pos="3240"/>
        </w:tabs>
        <w:ind w:left="3240" w:hanging="360"/>
      </w:pPr>
      <w:rPr>
        <w:rFonts w:ascii="Symbol" w:hAnsi="Symbol" w:cs="StarSymbol"/>
        <w:color w:val="0D0D0D"/>
        <w:sz w:val="18"/>
        <w:szCs w:val="18"/>
        <w:lang w:val="ru-RU"/>
      </w:rPr>
    </w:lvl>
    <w:lvl w:ilvl="8">
      <w:start w:val="1"/>
      <w:numFmt w:val="bullet"/>
      <w:lvlText w:val=""/>
      <w:lvlJc w:val="left"/>
      <w:pPr>
        <w:tabs>
          <w:tab w:val="num" w:pos="3600"/>
        </w:tabs>
        <w:ind w:left="3600" w:hanging="360"/>
      </w:pPr>
      <w:rPr>
        <w:rFonts w:ascii="Symbol" w:hAnsi="Symbol" w:cs="StarSymbol"/>
        <w:color w:val="0D0D0D"/>
        <w:sz w:val="18"/>
        <w:szCs w:val="18"/>
        <w:lang w:val="ru-RU"/>
      </w:rPr>
    </w:lvl>
  </w:abstractNum>
  <w:abstractNum w:abstractNumId="21">
    <w:nsid w:val="00000016"/>
    <w:multiLevelType w:val="multilevel"/>
    <w:tmpl w:val="00000016"/>
    <w:name w:val="WW8Num4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22">
    <w:nsid w:val="00000017"/>
    <w:multiLevelType w:val="multilevel"/>
    <w:tmpl w:val="00000017"/>
    <w:name w:val="WW8Num53"/>
    <w:lvl w:ilvl="0">
      <w:start w:val="1"/>
      <w:numFmt w:val="bullet"/>
      <w:lvlText w:val=""/>
      <w:lvlJc w:val="left"/>
      <w:pPr>
        <w:tabs>
          <w:tab w:val="num" w:pos="720"/>
        </w:tabs>
        <w:ind w:left="720" w:hanging="360"/>
      </w:pPr>
      <w:rPr>
        <w:rFonts w:ascii="Symbol" w:hAnsi="Symbol" w:cs="StarSymbol"/>
        <w:color w:val="0D0D0D"/>
        <w:sz w:val="18"/>
        <w:szCs w:val="18"/>
        <w:lang w:val="ru-RU"/>
      </w:rPr>
    </w:lvl>
    <w:lvl w:ilvl="1">
      <w:start w:val="1"/>
      <w:numFmt w:val="bullet"/>
      <w:lvlText w:val=""/>
      <w:lvlJc w:val="left"/>
      <w:pPr>
        <w:tabs>
          <w:tab w:val="num" w:pos="1080"/>
        </w:tabs>
        <w:ind w:left="1080" w:hanging="360"/>
      </w:pPr>
      <w:rPr>
        <w:rFonts w:ascii="Symbol" w:hAnsi="Symbol" w:cs="StarSymbol"/>
        <w:color w:val="0D0D0D"/>
        <w:sz w:val="18"/>
        <w:szCs w:val="18"/>
        <w:lang w:val="ru-RU"/>
      </w:rPr>
    </w:lvl>
    <w:lvl w:ilvl="2">
      <w:start w:val="1"/>
      <w:numFmt w:val="bullet"/>
      <w:lvlText w:val=""/>
      <w:lvlJc w:val="left"/>
      <w:pPr>
        <w:tabs>
          <w:tab w:val="num" w:pos="1440"/>
        </w:tabs>
        <w:ind w:left="1440" w:hanging="360"/>
      </w:pPr>
      <w:rPr>
        <w:rFonts w:ascii="Symbol" w:hAnsi="Symbol" w:cs="StarSymbol"/>
        <w:color w:val="0D0D0D"/>
        <w:sz w:val="18"/>
        <w:szCs w:val="18"/>
        <w:lang w:val="ru-RU"/>
      </w:rPr>
    </w:lvl>
    <w:lvl w:ilvl="3">
      <w:start w:val="1"/>
      <w:numFmt w:val="bullet"/>
      <w:lvlText w:val=""/>
      <w:lvlJc w:val="left"/>
      <w:pPr>
        <w:tabs>
          <w:tab w:val="num" w:pos="1800"/>
        </w:tabs>
        <w:ind w:left="1800" w:hanging="360"/>
      </w:pPr>
      <w:rPr>
        <w:rFonts w:ascii="Symbol" w:hAnsi="Symbol" w:cs="StarSymbol"/>
        <w:color w:val="0D0D0D"/>
        <w:sz w:val="18"/>
        <w:szCs w:val="18"/>
        <w:lang w:val="ru-RU"/>
      </w:rPr>
    </w:lvl>
    <w:lvl w:ilvl="4">
      <w:start w:val="1"/>
      <w:numFmt w:val="bullet"/>
      <w:lvlText w:val=""/>
      <w:lvlJc w:val="left"/>
      <w:pPr>
        <w:tabs>
          <w:tab w:val="num" w:pos="2160"/>
        </w:tabs>
        <w:ind w:left="2160" w:hanging="360"/>
      </w:pPr>
      <w:rPr>
        <w:rFonts w:ascii="Symbol" w:hAnsi="Symbol" w:cs="StarSymbol"/>
        <w:color w:val="0D0D0D"/>
        <w:sz w:val="18"/>
        <w:szCs w:val="18"/>
        <w:lang w:val="ru-RU"/>
      </w:rPr>
    </w:lvl>
    <w:lvl w:ilvl="5">
      <w:start w:val="1"/>
      <w:numFmt w:val="bullet"/>
      <w:lvlText w:val=""/>
      <w:lvlJc w:val="left"/>
      <w:pPr>
        <w:tabs>
          <w:tab w:val="num" w:pos="2520"/>
        </w:tabs>
        <w:ind w:left="2520" w:hanging="360"/>
      </w:pPr>
      <w:rPr>
        <w:rFonts w:ascii="Symbol" w:hAnsi="Symbol" w:cs="StarSymbol"/>
        <w:color w:val="0D0D0D"/>
        <w:sz w:val="18"/>
        <w:szCs w:val="18"/>
        <w:lang w:val="ru-RU"/>
      </w:rPr>
    </w:lvl>
    <w:lvl w:ilvl="6">
      <w:start w:val="1"/>
      <w:numFmt w:val="bullet"/>
      <w:lvlText w:val=""/>
      <w:lvlJc w:val="left"/>
      <w:pPr>
        <w:tabs>
          <w:tab w:val="num" w:pos="2880"/>
        </w:tabs>
        <w:ind w:left="2880" w:hanging="360"/>
      </w:pPr>
      <w:rPr>
        <w:rFonts w:ascii="Symbol" w:hAnsi="Symbol" w:cs="StarSymbol"/>
        <w:color w:val="0D0D0D"/>
        <w:sz w:val="18"/>
        <w:szCs w:val="18"/>
        <w:lang w:val="ru-RU"/>
      </w:rPr>
    </w:lvl>
    <w:lvl w:ilvl="7">
      <w:start w:val="1"/>
      <w:numFmt w:val="bullet"/>
      <w:lvlText w:val=""/>
      <w:lvlJc w:val="left"/>
      <w:pPr>
        <w:tabs>
          <w:tab w:val="num" w:pos="3240"/>
        </w:tabs>
        <w:ind w:left="3240" w:hanging="360"/>
      </w:pPr>
      <w:rPr>
        <w:rFonts w:ascii="Symbol" w:hAnsi="Symbol" w:cs="StarSymbol"/>
        <w:color w:val="0D0D0D"/>
        <w:sz w:val="18"/>
        <w:szCs w:val="18"/>
        <w:lang w:val="ru-RU"/>
      </w:rPr>
    </w:lvl>
    <w:lvl w:ilvl="8">
      <w:start w:val="1"/>
      <w:numFmt w:val="bullet"/>
      <w:lvlText w:val=""/>
      <w:lvlJc w:val="left"/>
      <w:pPr>
        <w:tabs>
          <w:tab w:val="num" w:pos="3600"/>
        </w:tabs>
        <w:ind w:left="3600" w:hanging="360"/>
      </w:pPr>
      <w:rPr>
        <w:rFonts w:ascii="Symbol" w:hAnsi="Symbol" w:cs="StarSymbol"/>
        <w:color w:val="0D0D0D"/>
        <w:sz w:val="18"/>
        <w:szCs w:val="18"/>
        <w:lang w:val="ru-RU"/>
      </w:rPr>
    </w:lvl>
  </w:abstractNum>
  <w:abstractNum w:abstractNumId="23">
    <w:nsid w:val="00000018"/>
    <w:multiLevelType w:val="multilevel"/>
    <w:tmpl w:val="00000018"/>
    <w:name w:val="WW8Num61"/>
    <w:lvl w:ilvl="0">
      <w:start w:val="1"/>
      <w:numFmt w:val="bullet"/>
      <w:lvlText w:val=""/>
      <w:lvlJc w:val="left"/>
      <w:pPr>
        <w:tabs>
          <w:tab w:val="num" w:pos="720"/>
        </w:tabs>
        <w:ind w:left="720" w:hanging="360"/>
      </w:pPr>
      <w:rPr>
        <w:rFonts w:ascii="Symbol" w:hAnsi="Symbol" w:cs="StarSymbol"/>
        <w:color w:val="000000"/>
        <w:sz w:val="18"/>
        <w:szCs w:val="18"/>
        <w:shd w:val="clear" w:color="auto" w:fill="FFFFFF"/>
      </w:rPr>
    </w:lvl>
    <w:lvl w:ilvl="1">
      <w:start w:val="1"/>
      <w:numFmt w:val="bullet"/>
      <w:lvlText w:val=""/>
      <w:lvlJc w:val="left"/>
      <w:pPr>
        <w:tabs>
          <w:tab w:val="num" w:pos="1080"/>
        </w:tabs>
        <w:ind w:left="1080" w:hanging="360"/>
      </w:pPr>
      <w:rPr>
        <w:rFonts w:ascii="Symbol" w:hAnsi="Symbol" w:cs="StarSymbol"/>
        <w:color w:val="000000"/>
        <w:sz w:val="18"/>
        <w:szCs w:val="18"/>
        <w:shd w:val="clear" w:color="auto" w:fill="FFFFFF"/>
      </w:rPr>
    </w:lvl>
    <w:lvl w:ilvl="2">
      <w:start w:val="1"/>
      <w:numFmt w:val="bullet"/>
      <w:lvlText w:val=""/>
      <w:lvlJc w:val="left"/>
      <w:pPr>
        <w:tabs>
          <w:tab w:val="num" w:pos="1440"/>
        </w:tabs>
        <w:ind w:left="1440" w:hanging="360"/>
      </w:pPr>
      <w:rPr>
        <w:rFonts w:ascii="Symbol" w:hAnsi="Symbol" w:cs="StarSymbol"/>
        <w:color w:val="000000"/>
        <w:sz w:val="18"/>
        <w:szCs w:val="18"/>
        <w:shd w:val="clear" w:color="auto" w:fill="FFFFFF"/>
      </w:rPr>
    </w:lvl>
    <w:lvl w:ilvl="3">
      <w:start w:val="1"/>
      <w:numFmt w:val="bullet"/>
      <w:lvlText w:val=""/>
      <w:lvlJc w:val="left"/>
      <w:pPr>
        <w:tabs>
          <w:tab w:val="num" w:pos="1800"/>
        </w:tabs>
        <w:ind w:left="1800" w:hanging="360"/>
      </w:pPr>
      <w:rPr>
        <w:rFonts w:ascii="Symbol" w:hAnsi="Symbol" w:cs="StarSymbol"/>
        <w:color w:val="000000"/>
        <w:sz w:val="18"/>
        <w:szCs w:val="18"/>
        <w:shd w:val="clear" w:color="auto" w:fill="FFFFFF"/>
      </w:rPr>
    </w:lvl>
    <w:lvl w:ilvl="4">
      <w:start w:val="1"/>
      <w:numFmt w:val="bullet"/>
      <w:lvlText w:val=""/>
      <w:lvlJc w:val="left"/>
      <w:pPr>
        <w:tabs>
          <w:tab w:val="num" w:pos="2160"/>
        </w:tabs>
        <w:ind w:left="2160" w:hanging="360"/>
      </w:pPr>
      <w:rPr>
        <w:rFonts w:ascii="Symbol" w:hAnsi="Symbol" w:cs="StarSymbol"/>
        <w:color w:val="000000"/>
        <w:sz w:val="18"/>
        <w:szCs w:val="18"/>
        <w:shd w:val="clear" w:color="auto" w:fill="FFFFFF"/>
      </w:rPr>
    </w:lvl>
    <w:lvl w:ilvl="5">
      <w:start w:val="1"/>
      <w:numFmt w:val="bullet"/>
      <w:lvlText w:val=""/>
      <w:lvlJc w:val="left"/>
      <w:pPr>
        <w:tabs>
          <w:tab w:val="num" w:pos="2520"/>
        </w:tabs>
        <w:ind w:left="2520" w:hanging="360"/>
      </w:pPr>
      <w:rPr>
        <w:rFonts w:ascii="Symbol" w:hAnsi="Symbol" w:cs="StarSymbol"/>
        <w:color w:val="000000"/>
        <w:sz w:val="18"/>
        <w:szCs w:val="18"/>
        <w:shd w:val="clear" w:color="auto" w:fill="FFFFFF"/>
      </w:rPr>
    </w:lvl>
    <w:lvl w:ilvl="6">
      <w:start w:val="1"/>
      <w:numFmt w:val="bullet"/>
      <w:lvlText w:val=""/>
      <w:lvlJc w:val="left"/>
      <w:pPr>
        <w:tabs>
          <w:tab w:val="num" w:pos="2880"/>
        </w:tabs>
        <w:ind w:left="2880" w:hanging="360"/>
      </w:pPr>
      <w:rPr>
        <w:rFonts w:ascii="Symbol" w:hAnsi="Symbol" w:cs="StarSymbol"/>
        <w:color w:val="000000"/>
        <w:sz w:val="18"/>
        <w:szCs w:val="18"/>
        <w:shd w:val="clear" w:color="auto" w:fill="FFFFFF"/>
      </w:rPr>
    </w:lvl>
    <w:lvl w:ilvl="7">
      <w:start w:val="1"/>
      <w:numFmt w:val="bullet"/>
      <w:lvlText w:val=""/>
      <w:lvlJc w:val="left"/>
      <w:pPr>
        <w:tabs>
          <w:tab w:val="num" w:pos="3240"/>
        </w:tabs>
        <w:ind w:left="3240" w:hanging="360"/>
      </w:pPr>
      <w:rPr>
        <w:rFonts w:ascii="Symbol" w:hAnsi="Symbol" w:cs="StarSymbol"/>
        <w:color w:val="000000"/>
        <w:sz w:val="18"/>
        <w:szCs w:val="18"/>
        <w:shd w:val="clear" w:color="auto" w:fill="FFFFFF"/>
      </w:rPr>
    </w:lvl>
    <w:lvl w:ilvl="8">
      <w:start w:val="1"/>
      <w:numFmt w:val="bullet"/>
      <w:lvlText w:val=""/>
      <w:lvlJc w:val="left"/>
      <w:pPr>
        <w:tabs>
          <w:tab w:val="num" w:pos="3600"/>
        </w:tabs>
        <w:ind w:left="3600" w:hanging="360"/>
      </w:pPr>
      <w:rPr>
        <w:rFonts w:ascii="Symbol" w:hAnsi="Symbol" w:cs="StarSymbol"/>
        <w:color w:val="000000"/>
        <w:sz w:val="18"/>
        <w:szCs w:val="18"/>
        <w:shd w:val="clear" w:color="auto" w:fill="FFFFFF"/>
      </w:rPr>
    </w:lvl>
  </w:abstractNum>
  <w:abstractNum w:abstractNumId="24">
    <w:nsid w:val="00000019"/>
    <w:multiLevelType w:val="multilevel"/>
    <w:tmpl w:val="00000019"/>
    <w:name w:val="WW8Num62"/>
    <w:lvl w:ilvl="0">
      <w:start w:val="1"/>
      <w:numFmt w:val="bullet"/>
      <w:lvlText w:val=""/>
      <w:lvlJc w:val="left"/>
      <w:pPr>
        <w:tabs>
          <w:tab w:val="num" w:pos="720"/>
        </w:tabs>
        <w:ind w:left="720" w:hanging="360"/>
      </w:pPr>
      <w:rPr>
        <w:rFonts w:ascii="Symbol" w:hAnsi="Symbol" w:cs="StarSymbol"/>
        <w:color w:val="000000"/>
        <w:sz w:val="18"/>
        <w:szCs w:val="18"/>
        <w:shd w:val="clear" w:color="auto" w:fill="FFFFFF"/>
      </w:rPr>
    </w:lvl>
    <w:lvl w:ilvl="1">
      <w:start w:val="1"/>
      <w:numFmt w:val="bullet"/>
      <w:lvlText w:val=""/>
      <w:lvlJc w:val="left"/>
      <w:pPr>
        <w:tabs>
          <w:tab w:val="num" w:pos="1080"/>
        </w:tabs>
        <w:ind w:left="1080" w:hanging="360"/>
      </w:pPr>
      <w:rPr>
        <w:rFonts w:ascii="Symbol" w:hAnsi="Symbol" w:cs="StarSymbol"/>
        <w:color w:val="000000"/>
        <w:sz w:val="18"/>
        <w:szCs w:val="18"/>
        <w:shd w:val="clear" w:color="auto" w:fill="FFFFFF"/>
      </w:rPr>
    </w:lvl>
    <w:lvl w:ilvl="2">
      <w:start w:val="1"/>
      <w:numFmt w:val="bullet"/>
      <w:lvlText w:val=""/>
      <w:lvlJc w:val="left"/>
      <w:pPr>
        <w:tabs>
          <w:tab w:val="num" w:pos="1440"/>
        </w:tabs>
        <w:ind w:left="1440" w:hanging="360"/>
      </w:pPr>
      <w:rPr>
        <w:rFonts w:ascii="Symbol" w:hAnsi="Symbol" w:cs="StarSymbol"/>
        <w:color w:val="000000"/>
        <w:sz w:val="18"/>
        <w:szCs w:val="18"/>
        <w:shd w:val="clear" w:color="auto" w:fill="FFFFFF"/>
      </w:rPr>
    </w:lvl>
    <w:lvl w:ilvl="3">
      <w:start w:val="1"/>
      <w:numFmt w:val="bullet"/>
      <w:lvlText w:val=""/>
      <w:lvlJc w:val="left"/>
      <w:pPr>
        <w:tabs>
          <w:tab w:val="num" w:pos="1800"/>
        </w:tabs>
        <w:ind w:left="1800" w:hanging="360"/>
      </w:pPr>
      <w:rPr>
        <w:rFonts w:ascii="Symbol" w:hAnsi="Symbol" w:cs="StarSymbol"/>
        <w:color w:val="000000"/>
        <w:sz w:val="18"/>
        <w:szCs w:val="18"/>
        <w:shd w:val="clear" w:color="auto" w:fill="FFFFFF"/>
      </w:rPr>
    </w:lvl>
    <w:lvl w:ilvl="4">
      <w:start w:val="1"/>
      <w:numFmt w:val="bullet"/>
      <w:lvlText w:val=""/>
      <w:lvlJc w:val="left"/>
      <w:pPr>
        <w:tabs>
          <w:tab w:val="num" w:pos="2160"/>
        </w:tabs>
        <w:ind w:left="2160" w:hanging="360"/>
      </w:pPr>
      <w:rPr>
        <w:rFonts w:ascii="Symbol" w:hAnsi="Symbol" w:cs="StarSymbol"/>
        <w:color w:val="000000"/>
        <w:sz w:val="18"/>
        <w:szCs w:val="18"/>
        <w:shd w:val="clear" w:color="auto" w:fill="FFFFFF"/>
      </w:rPr>
    </w:lvl>
    <w:lvl w:ilvl="5">
      <w:start w:val="1"/>
      <w:numFmt w:val="bullet"/>
      <w:lvlText w:val=""/>
      <w:lvlJc w:val="left"/>
      <w:pPr>
        <w:tabs>
          <w:tab w:val="num" w:pos="2520"/>
        </w:tabs>
        <w:ind w:left="2520" w:hanging="360"/>
      </w:pPr>
      <w:rPr>
        <w:rFonts w:ascii="Symbol" w:hAnsi="Symbol" w:cs="StarSymbol"/>
        <w:color w:val="000000"/>
        <w:sz w:val="18"/>
        <w:szCs w:val="18"/>
        <w:shd w:val="clear" w:color="auto" w:fill="FFFFFF"/>
      </w:rPr>
    </w:lvl>
    <w:lvl w:ilvl="6">
      <w:start w:val="1"/>
      <w:numFmt w:val="bullet"/>
      <w:lvlText w:val=""/>
      <w:lvlJc w:val="left"/>
      <w:pPr>
        <w:tabs>
          <w:tab w:val="num" w:pos="2880"/>
        </w:tabs>
        <w:ind w:left="2880" w:hanging="360"/>
      </w:pPr>
      <w:rPr>
        <w:rFonts w:ascii="Symbol" w:hAnsi="Symbol" w:cs="StarSymbol"/>
        <w:color w:val="000000"/>
        <w:sz w:val="18"/>
        <w:szCs w:val="18"/>
        <w:shd w:val="clear" w:color="auto" w:fill="FFFFFF"/>
      </w:rPr>
    </w:lvl>
    <w:lvl w:ilvl="7">
      <w:start w:val="1"/>
      <w:numFmt w:val="bullet"/>
      <w:lvlText w:val=""/>
      <w:lvlJc w:val="left"/>
      <w:pPr>
        <w:tabs>
          <w:tab w:val="num" w:pos="3240"/>
        </w:tabs>
        <w:ind w:left="3240" w:hanging="360"/>
      </w:pPr>
      <w:rPr>
        <w:rFonts w:ascii="Symbol" w:hAnsi="Symbol" w:cs="StarSymbol"/>
        <w:color w:val="000000"/>
        <w:sz w:val="18"/>
        <w:szCs w:val="18"/>
        <w:shd w:val="clear" w:color="auto" w:fill="FFFFFF"/>
      </w:rPr>
    </w:lvl>
    <w:lvl w:ilvl="8">
      <w:start w:val="1"/>
      <w:numFmt w:val="bullet"/>
      <w:lvlText w:val=""/>
      <w:lvlJc w:val="left"/>
      <w:pPr>
        <w:tabs>
          <w:tab w:val="num" w:pos="3600"/>
        </w:tabs>
        <w:ind w:left="3600" w:hanging="360"/>
      </w:pPr>
      <w:rPr>
        <w:rFonts w:ascii="Symbol" w:hAnsi="Symbol" w:cs="StarSymbol"/>
        <w:color w:val="000000"/>
        <w:sz w:val="18"/>
        <w:szCs w:val="18"/>
        <w:shd w:val="clear" w:color="auto" w:fill="FFFFFF"/>
      </w:rPr>
    </w:lvl>
  </w:abstractNum>
  <w:abstractNum w:abstractNumId="25">
    <w:nsid w:val="0000001A"/>
    <w:multiLevelType w:val="multilevel"/>
    <w:tmpl w:val="0000001A"/>
    <w:name w:val="WW8Num66"/>
    <w:lvl w:ilvl="0">
      <w:start w:val="1"/>
      <w:numFmt w:val="bullet"/>
      <w:lvlText w:val=""/>
      <w:lvlJc w:val="left"/>
      <w:pPr>
        <w:tabs>
          <w:tab w:val="num" w:pos="720"/>
        </w:tabs>
        <w:ind w:left="720" w:hanging="360"/>
      </w:pPr>
      <w:rPr>
        <w:rFonts w:ascii="Symbol" w:hAnsi="Symbol" w:cs="StarSymbol"/>
        <w:w w:val="100"/>
        <w:position w:val="0"/>
        <w:sz w:val="18"/>
        <w:szCs w:val="18"/>
        <w:shd w:val="clear" w:color="auto" w:fill="auto"/>
        <w:vertAlign w:val="baseline"/>
        <w:lang w:val="ru-RU" w:eastAsia="ar-SA" w:bidi="ar-SA"/>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w w:val="100"/>
        <w:position w:val="0"/>
        <w:sz w:val="18"/>
        <w:szCs w:val="18"/>
        <w:shd w:val="clear" w:color="auto" w:fill="auto"/>
        <w:vertAlign w:val="baseline"/>
        <w:lang w:val="ru-RU" w:eastAsia="ar-SA" w:bidi="ar-SA"/>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w w:val="100"/>
        <w:position w:val="0"/>
        <w:sz w:val="18"/>
        <w:szCs w:val="18"/>
        <w:shd w:val="clear" w:color="auto" w:fill="auto"/>
        <w:vertAlign w:val="baseline"/>
        <w:lang w:val="ru-RU" w:eastAsia="ar-SA" w:bidi="ar-SA"/>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26">
    <w:nsid w:val="0000001B"/>
    <w:multiLevelType w:val="multilevel"/>
    <w:tmpl w:val="0000001B"/>
    <w:name w:val="WW8Num67"/>
    <w:lvl w:ilvl="0">
      <w:start w:val="1"/>
      <w:numFmt w:val="bullet"/>
      <w:lvlText w:val=""/>
      <w:lvlJc w:val="left"/>
      <w:pPr>
        <w:tabs>
          <w:tab w:val="num" w:pos="720"/>
        </w:tabs>
        <w:ind w:left="720" w:hanging="360"/>
      </w:pPr>
      <w:rPr>
        <w:rFonts w:ascii="Symbol" w:hAnsi="Symbol" w:cs="StarSymbol"/>
        <w:position w:val="0"/>
        <w:sz w:val="18"/>
        <w:szCs w:val="18"/>
        <w:shd w:val="clear" w:color="auto" w:fill="auto"/>
        <w:vertAlign w:val="baseline"/>
        <w:lang w:val="ru-RU" w:eastAsia="ru-RU" w:bidi="ru-RU"/>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position w:val="0"/>
        <w:sz w:val="18"/>
        <w:szCs w:val="18"/>
        <w:shd w:val="clear" w:color="auto" w:fill="auto"/>
        <w:vertAlign w:val="baseline"/>
        <w:lang w:val="ru-RU" w:eastAsia="ru-RU" w:bidi="ru-RU"/>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position w:val="0"/>
        <w:sz w:val="18"/>
        <w:szCs w:val="18"/>
        <w:shd w:val="clear" w:color="auto" w:fill="auto"/>
        <w:vertAlign w:val="baseline"/>
        <w:lang w:val="ru-RU" w:eastAsia="ru-RU" w:bidi="ru-RU"/>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7">
    <w:nsid w:val="0000001C"/>
    <w:multiLevelType w:val="multilevel"/>
    <w:tmpl w:val="9DB80CC2"/>
    <w:name w:val="WW8Num111"/>
    <w:lvl w:ilvl="0">
      <w:start w:val="1"/>
      <w:numFmt w:val="bullet"/>
      <w:lvlText w:val=""/>
      <w:lvlJc w:val="left"/>
      <w:pPr>
        <w:tabs>
          <w:tab w:val="num" w:pos="0"/>
        </w:tabs>
        <w:ind w:left="720" w:hanging="360"/>
      </w:pPr>
      <w:rPr>
        <w:rFonts w:ascii="Symbol" w:hAnsi="Symbol" w:hint="default"/>
        <w:sz w:val="18"/>
        <w:szCs w:val="18"/>
      </w:rPr>
    </w:lvl>
    <w:lvl w:ilvl="1">
      <w:start w:val="1"/>
      <w:numFmt w:val="lowerLetter"/>
      <w:lvlText w:val="%2."/>
      <w:lvlJc w:val="left"/>
      <w:pPr>
        <w:tabs>
          <w:tab w:val="num" w:pos="0"/>
        </w:tabs>
        <w:ind w:left="1440" w:hanging="360"/>
      </w:pPr>
      <w:rPr>
        <w:rFonts w:ascii="Courier New" w:hAnsi="Courier New" w:cs="Courier New"/>
      </w:rPr>
    </w:lvl>
    <w:lvl w:ilvl="2">
      <w:start w:val="1"/>
      <w:numFmt w:val="lowerRoman"/>
      <w:lvlText w:val="%2.%3."/>
      <w:lvlJc w:val="right"/>
      <w:pPr>
        <w:tabs>
          <w:tab w:val="num" w:pos="0"/>
        </w:tabs>
        <w:ind w:left="2160" w:hanging="180"/>
      </w:pPr>
      <w:rPr>
        <w:rFonts w:ascii="Wingdings" w:hAnsi="Wingdings" w:cs="Wingdings"/>
      </w:rPr>
    </w:lvl>
    <w:lvl w:ilvl="3">
      <w:start w:val="1"/>
      <w:numFmt w:val="decimal"/>
      <w:lvlText w:val="%2.%3.%4."/>
      <w:lvlJc w:val="left"/>
      <w:pPr>
        <w:tabs>
          <w:tab w:val="num" w:pos="0"/>
        </w:tabs>
        <w:ind w:left="2880" w:hanging="360"/>
      </w:pPr>
      <w:rPr>
        <w:rFonts w:ascii="Symbol" w:hAnsi="Symbol" w:cs="Symbol"/>
      </w:r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28">
    <w:nsid w:val="00000020"/>
    <w:multiLevelType w:val="multilevel"/>
    <w:tmpl w:val="00000020"/>
    <w:name w:val="WW8Num115"/>
    <w:lvl w:ilvl="0">
      <w:numFmt w:val="bullet"/>
      <w:lvlText w:val=""/>
      <w:lvlJc w:val="left"/>
      <w:pPr>
        <w:tabs>
          <w:tab w:val="num" w:pos="0"/>
        </w:tabs>
        <w:ind w:left="720" w:hanging="360"/>
      </w:pPr>
      <w:rPr>
        <w:rFonts w:ascii="Symbol" w:hAnsi="Symbol" w:cs="StarSymbol"/>
        <w:sz w:val="18"/>
        <w:szCs w:val="18"/>
      </w:rPr>
    </w:lvl>
    <w:lvl w:ilvl="1">
      <w:numFmt w:val="bullet"/>
      <w:lvlText w:val=""/>
      <w:lvlJc w:val="left"/>
      <w:pPr>
        <w:tabs>
          <w:tab w:val="num" w:pos="0"/>
        </w:tabs>
        <w:ind w:left="1080" w:hanging="360"/>
      </w:pPr>
      <w:rPr>
        <w:rFonts w:ascii="Symbol" w:hAnsi="Symbol" w:cs="StarSymbol"/>
        <w:sz w:val="18"/>
        <w:szCs w:val="18"/>
      </w:rPr>
    </w:lvl>
    <w:lvl w:ilvl="2">
      <w:numFmt w:val="bullet"/>
      <w:lvlText w:val=""/>
      <w:lvlJc w:val="left"/>
      <w:pPr>
        <w:tabs>
          <w:tab w:val="num" w:pos="0"/>
        </w:tabs>
        <w:ind w:left="1440" w:hanging="360"/>
      </w:pPr>
      <w:rPr>
        <w:rFonts w:ascii="Symbol" w:hAnsi="Symbol" w:cs="StarSymbol"/>
        <w:sz w:val="18"/>
        <w:szCs w:val="18"/>
      </w:rPr>
    </w:lvl>
    <w:lvl w:ilvl="3">
      <w:numFmt w:val="bullet"/>
      <w:lvlText w:val=""/>
      <w:lvlJc w:val="left"/>
      <w:pPr>
        <w:tabs>
          <w:tab w:val="num" w:pos="0"/>
        </w:tabs>
        <w:ind w:left="1800" w:hanging="360"/>
      </w:pPr>
      <w:rPr>
        <w:rFonts w:ascii="Symbol" w:hAnsi="Symbol" w:cs="StarSymbol"/>
        <w:sz w:val="18"/>
        <w:szCs w:val="18"/>
      </w:rPr>
    </w:lvl>
    <w:lvl w:ilvl="4">
      <w:numFmt w:val="bullet"/>
      <w:lvlText w:val=""/>
      <w:lvlJc w:val="left"/>
      <w:pPr>
        <w:tabs>
          <w:tab w:val="num" w:pos="0"/>
        </w:tabs>
        <w:ind w:left="2160" w:hanging="360"/>
      </w:pPr>
      <w:rPr>
        <w:rFonts w:ascii="Symbol" w:hAnsi="Symbol" w:cs="StarSymbol"/>
        <w:sz w:val="18"/>
        <w:szCs w:val="18"/>
      </w:rPr>
    </w:lvl>
    <w:lvl w:ilvl="5">
      <w:numFmt w:val="bullet"/>
      <w:lvlText w:val=""/>
      <w:lvlJc w:val="left"/>
      <w:pPr>
        <w:tabs>
          <w:tab w:val="num" w:pos="0"/>
        </w:tabs>
        <w:ind w:left="2520" w:hanging="360"/>
      </w:pPr>
      <w:rPr>
        <w:rFonts w:ascii="Symbol" w:hAnsi="Symbol" w:cs="StarSymbol"/>
        <w:sz w:val="18"/>
        <w:szCs w:val="18"/>
      </w:rPr>
    </w:lvl>
    <w:lvl w:ilvl="6">
      <w:numFmt w:val="bullet"/>
      <w:lvlText w:val=""/>
      <w:lvlJc w:val="left"/>
      <w:pPr>
        <w:tabs>
          <w:tab w:val="num" w:pos="0"/>
        </w:tabs>
        <w:ind w:left="2880" w:hanging="360"/>
      </w:pPr>
      <w:rPr>
        <w:rFonts w:ascii="Symbol" w:hAnsi="Symbol" w:cs="StarSymbol"/>
        <w:sz w:val="18"/>
        <w:szCs w:val="18"/>
      </w:rPr>
    </w:lvl>
    <w:lvl w:ilvl="7">
      <w:numFmt w:val="bullet"/>
      <w:lvlText w:val=""/>
      <w:lvlJc w:val="left"/>
      <w:pPr>
        <w:tabs>
          <w:tab w:val="num" w:pos="0"/>
        </w:tabs>
        <w:ind w:left="3240" w:hanging="360"/>
      </w:pPr>
      <w:rPr>
        <w:rFonts w:ascii="Symbol" w:hAnsi="Symbol" w:cs="StarSymbol"/>
        <w:sz w:val="18"/>
        <w:szCs w:val="18"/>
      </w:rPr>
    </w:lvl>
    <w:lvl w:ilvl="8">
      <w:numFmt w:val="bullet"/>
      <w:lvlText w:val=""/>
      <w:lvlJc w:val="left"/>
      <w:pPr>
        <w:tabs>
          <w:tab w:val="num" w:pos="0"/>
        </w:tabs>
        <w:ind w:left="3600" w:hanging="360"/>
      </w:pPr>
      <w:rPr>
        <w:rFonts w:ascii="Symbol" w:hAnsi="Symbol" w:cs="StarSymbol"/>
        <w:sz w:val="18"/>
        <w:szCs w:val="18"/>
      </w:rPr>
    </w:lvl>
  </w:abstractNum>
  <w:abstractNum w:abstractNumId="29">
    <w:nsid w:val="00000021"/>
    <w:multiLevelType w:val="singleLevel"/>
    <w:tmpl w:val="00000021"/>
    <w:name w:val="WW8Num116"/>
    <w:lvl w:ilvl="0">
      <w:start w:val="1"/>
      <w:numFmt w:val="bullet"/>
      <w:lvlText w:val=""/>
      <w:lvlJc w:val="left"/>
      <w:pPr>
        <w:tabs>
          <w:tab w:val="num" w:pos="0"/>
        </w:tabs>
        <w:ind w:left="720" w:hanging="360"/>
      </w:pPr>
      <w:rPr>
        <w:rFonts w:ascii="Symbol" w:hAnsi="Symbol" w:cs="StarSymbol"/>
        <w:color w:val="2D2D2D"/>
        <w:spacing w:val="2"/>
        <w:sz w:val="18"/>
        <w:szCs w:val="18"/>
      </w:rPr>
    </w:lvl>
  </w:abstractNum>
  <w:abstractNum w:abstractNumId="30">
    <w:nsid w:val="00000025"/>
    <w:multiLevelType w:val="multilevel"/>
    <w:tmpl w:val="00000025"/>
    <w:name w:val="WW8Num122"/>
    <w:lvl w:ilvl="0">
      <w:start w:val="1"/>
      <w:numFmt w:val="bullet"/>
      <w:lvlText w:val="-"/>
      <w:lvlJc w:val="left"/>
      <w:pPr>
        <w:tabs>
          <w:tab w:val="num" w:pos="720"/>
        </w:tabs>
        <w:ind w:left="720" w:hanging="360"/>
      </w:pPr>
      <w:rPr>
        <w:rFonts w:ascii="Times New Roman" w:hAnsi="Times New Roman" w:cs="StarSymbol"/>
        <w:sz w:val="18"/>
        <w:szCs w:val="18"/>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b/>
        <w:bCs/>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b/>
        <w:bCs/>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1">
    <w:nsid w:val="0000002A"/>
    <w:multiLevelType w:val="multilevel"/>
    <w:tmpl w:val="0000002A"/>
    <w:name w:val="WW8Num127"/>
    <w:lvl w:ilvl="0">
      <w:numFmt w:val="bullet"/>
      <w:lvlText w:val=""/>
      <w:lvlJc w:val="left"/>
      <w:pPr>
        <w:tabs>
          <w:tab w:val="num" w:pos="0"/>
        </w:tabs>
        <w:ind w:left="720" w:hanging="360"/>
      </w:pPr>
      <w:rPr>
        <w:rFonts w:ascii="Symbol" w:hAnsi="Symbol" w:cs="StarSymbol"/>
        <w:sz w:val="18"/>
        <w:szCs w:val="18"/>
      </w:rPr>
    </w:lvl>
    <w:lvl w:ilvl="1">
      <w:numFmt w:val="bullet"/>
      <w:lvlText w:val=""/>
      <w:lvlJc w:val="left"/>
      <w:pPr>
        <w:tabs>
          <w:tab w:val="num" w:pos="0"/>
        </w:tabs>
        <w:ind w:left="1080" w:hanging="360"/>
      </w:pPr>
      <w:rPr>
        <w:rFonts w:ascii="Symbol" w:hAnsi="Symbol" w:cs="StarSymbol"/>
        <w:sz w:val="18"/>
        <w:szCs w:val="18"/>
      </w:rPr>
    </w:lvl>
    <w:lvl w:ilvl="2">
      <w:numFmt w:val="bullet"/>
      <w:lvlText w:val=""/>
      <w:lvlJc w:val="left"/>
      <w:pPr>
        <w:tabs>
          <w:tab w:val="num" w:pos="0"/>
        </w:tabs>
        <w:ind w:left="1440" w:hanging="360"/>
      </w:pPr>
      <w:rPr>
        <w:rFonts w:ascii="Symbol" w:hAnsi="Symbol" w:cs="StarSymbol"/>
        <w:sz w:val="18"/>
        <w:szCs w:val="18"/>
      </w:rPr>
    </w:lvl>
    <w:lvl w:ilvl="3">
      <w:numFmt w:val="bullet"/>
      <w:lvlText w:val=""/>
      <w:lvlJc w:val="left"/>
      <w:pPr>
        <w:tabs>
          <w:tab w:val="num" w:pos="0"/>
        </w:tabs>
        <w:ind w:left="1800" w:hanging="360"/>
      </w:pPr>
      <w:rPr>
        <w:rFonts w:ascii="Symbol" w:hAnsi="Symbol" w:cs="StarSymbol"/>
        <w:sz w:val="18"/>
        <w:szCs w:val="18"/>
      </w:rPr>
    </w:lvl>
    <w:lvl w:ilvl="4">
      <w:numFmt w:val="bullet"/>
      <w:lvlText w:val=""/>
      <w:lvlJc w:val="left"/>
      <w:pPr>
        <w:tabs>
          <w:tab w:val="num" w:pos="0"/>
        </w:tabs>
        <w:ind w:left="2160" w:hanging="360"/>
      </w:pPr>
      <w:rPr>
        <w:rFonts w:ascii="Symbol" w:hAnsi="Symbol" w:cs="StarSymbol"/>
        <w:sz w:val="18"/>
        <w:szCs w:val="18"/>
      </w:rPr>
    </w:lvl>
    <w:lvl w:ilvl="5">
      <w:numFmt w:val="bullet"/>
      <w:lvlText w:val=""/>
      <w:lvlJc w:val="left"/>
      <w:pPr>
        <w:tabs>
          <w:tab w:val="num" w:pos="0"/>
        </w:tabs>
        <w:ind w:left="2520" w:hanging="360"/>
      </w:pPr>
      <w:rPr>
        <w:rFonts w:ascii="Symbol" w:hAnsi="Symbol" w:cs="StarSymbol"/>
        <w:sz w:val="18"/>
        <w:szCs w:val="18"/>
      </w:rPr>
    </w:lvl>
    <w:lvl w:ilvl="6">
      <w:numFmt w:val="bullet"/>
      <w:lvlText w:val=""/>
      <w:lvlJc w:val="left"/>
      <w:pPr>
        <w:tabs>
          <w:tab w:val="num" w:pos="0"/>
        </w:tabs>
        <w:ind w:left="2880" w:hanging="360"/>
      </w:pPr>
      <w:rPr>
        <w:rFonts w:ascii="Symbol" w:hAnsi="Symbol" w:cs="StarSymbol"/>
        <w:sz w:val="18"/>
        <w:szCs w:val="18"/>
      </w:rPr>
    </w:lvl>
    <w:lvl w:ilvl="7">
      <w:numFmt w:val="bullet"/>
      <w:lvlText w:val=""/>
      <w:lvlJc w:val="left"/>
      <w:pPr>
        <w:tabs>
          <w:tab w:val="num" w:pos="0"/>
        </w:tabs>
        <w:ind w:left="3240" w:hanging="360"/>
      </w:pPr>
      <w:rPr>
        <w:rFonts w:ascii="Symbol" w:hAnsi="Symbol" w:cs="StarSymbol"/>
        <w:sz w:val="18"/>
        <w:szCs w:val="18"/>
      </w:rPr>
    </w:lvl>
    <w:lvl w:ilvl="8">
      <w:numFmt w:val="bullet"/>
      <w:lvlText w:val=""/>
      <w:lvlJc w:val="left"/>
      <w:pPr>
        <w:tabs>
          <w:tab w:val="num" w:pos="0"/>
        </w:tabs>
        <w:ind w:left="3600" w:hanging="360"/>
      </w:pPr>
      <w:rPr>
        <w:rFonts w:ascii="Symbol" w:hAnsi="Symbol" w:cs="StarSymbol"/>
        <w:sz w:val="18"/>
        <w:szCs w:val="18"/>
      </w:rPr>
    </w:lvl>
  </w:abstractNum>
  <w:abstractNum w:abstractNumId="32">
    <w:nsid w:val="00000037"/>
    <w:multiLevelType w:val="multilevel"/>
    <w:tmpl w:val="00000037"/>
    <w:name w:val="WW8Num140"/>
    <w:lvl w:ilvl="0">
      <w:start w:val="1"/>
      <w:numFmt w:val="bullet"/>
      <w:lvlText w:val="-"/>
      <w:lvlJc w:val="left"/>
      <w:pPr>
        <w:tabs>
          <w:tab w:val="num" w:pos="720"/>
        </w:tabs>
        <w:ind w:left="720" w:hanging="360"/>
      </w:pPr>
      <w:rPr>
        <w:rFonts w:ascii="Times New Roman" w:hAnsi="Times New Roman" w:cs="StarSymbol"/>
        <w:kern w:val="1"/>
        <w:sz w:val="18"/>
        <w:szCs w:val="18"/>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b/>
        <w:bCs/>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b/>
        <w:bCs/>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3">
    <w:nsid w:val="0000003A"/>
    <w:multiLevelType w:val="singleLevel"/>
    <w:tmpl w:val="0000003A"/>
    <w:name w:val="WW8Num144"/>
    <w:lvl w:ilvl="0">
      <w:start w:val="1"/>
      <w:numFmt w:val="bullet"/>
      <w:lvlText w:val=""/>
      <w:lvlJc w:val="left"/>
      <w:pPr>
        <w:tabs>
          <w:tab w:val="num" w:pos="0"/>
        </w:tabs>
        <w:ind w:left="360" w:hanging="360"/>
      </w:pPr>
      <w:rPr>
        <w:rFonts w:ascii="Symbol" w:hAnsi="Symbol" w:cs="StarSymbol"/>
        <w:color w:val="000000"/>
        <w:sz w:val="18"/>
        <w:szCs w:val="18"/>
      </w:rPr>
    </w:lvl>
  </w:abstractNum>
  <w:abstractNum w:abstractNumId="34">
    <w:nsid w:val="00000041"/>
    <w:multiLevelType w:val="singleLevel"/>
    <w:tmpl w:val="00000041"/>
    <w:name w:val="WW8Num151"/>
    <w:lvl w:ilvl="0">
      <w:start w:val="1"/>
      <w:numFmt w:val="bullet"/>
      <w:lvlText w:val=""/>
      <w:lvlJc w:val="left"/>
      <w:pPr>
        <w:tabs>
          <w:tab w:val="num" w:pos="0"/>
        </w:tabs>
        <w:ind w:left="720" w:hanging="360"/>
      </w:pPr>
      <w:rPr>
        <w:rFonts w:ascii="Wingdings" w:hAnsi="Wingdings" w:cs="StarSymbol"/>
        <w:color w:val="0D0D0D"/>
        <w:sz w:val="18"/>
        <w:szCs w:val="18"/>
      </w:rPr>
    </w:lvl>
  </w:abstractNum>
  <w:abstractNum w:abstractNumId="35">
    <w:nsid w:val="00000042"/>
    <w:multiLevelType w:val="singleLevel"/>
    <w:tmpl w:val="00000042"/>
    <w:name w:val="WW8Num152"/>
    <w:lvl w:ilvl="0">
      <w:start w:val="1"/>
      <w:numFmt w:val="bullet"/>
      <w:lvlText w:val=""/>
      <w:lvlJc w:val="left"/>
      <w:pPr>
        <w:tabs>
          <w:tab w:val="num" w:pos="0"/>
        </w:tabs>
        <w:ind w:left="720" w:hanging="360"/>
      </w:pPr>
      <w:rPr>
        <w:rFonts w:ascii="Symbol" w:hAnsi="Symbol" w:cs="StarSymbol"/>
        <w:sz w:val="18"/>
        <w:szCs w:val="18"/>
      </w:rPr>
    </w:lvl>
  </w:abstractNum>
  <w:abstractNum w:abstractNumId="36">
    <w:nsid w:val="00000046"/>
    <w:multiLevelType w:val="singleLevel"/>
    <w:tmpl w:val="00000046"/>
    <w:name w:val="WW8Num156"/>
    <w:lvl w:ilvl="0">
      <w:start w:val="1"/>
      <w:numFmt w:val="bullet"/>
      <w:lvlText w:val=""/>
      <w:lvlJc w:val="left"/>
      <w:pPr>
        <w:tabs>
          <w:tab w:val="num" w:pos="0"/>
        </w:tabs>
        <w:ind w:left="720" w:hanging="360"/>
      </w:pPr>
      <w:rPr>
        <w:rFonts w:ascii="Symbol" w:hAnsi="Symbol" w:cs="StarSymbol"/>
        <w:sz w:val="18"/>
        <w:szCs w:val="18"/>
      </w:rPr>
    </w:lvl>
  </w:abstractNum>
  <w:abstractNum w:abstractNumId="37">
    <w:nsid w:val="0000004B"/>
    <w:multiLevelType w:val="singleLevel"/>
    <w:tmpl w:val="0000004B"/>
    <w:name w:val="WW8Num161"/>
    <w:lvl w:ilvl="0">
      <w:start w:val="1"/>
      <w:numFmt w:val="bullet"/>
      <w:lvlText w:val=""/>
      <w:lvlJc w:val="left"/>
      <w:pPr>
        <w:tabs>
          <w:tab w:val="num" w:pos="0"/>
        </w:tabs>
        <w:ind w:left="720" w:hanging="360"/>
      </w:pPr>
      <w:rPr>
        <w:rFonts w:ascii="Symbol" w:hAnsi="Symbol" w:cs="StarSymbol"/>
        <w:color w:val="0D0D0D"/>
        <w:sz w:val="18"/>
        <w:szCs w:val="18"/>
      </w:rPr>
    </w:lvl>
  </w:abstractNum>
  <w:abstractNum w:abstractNumId="38">
    <w:nsid w:val="0000004E"/>
    <w:multiLevelType w:val="singleLevel"/>
    <w:tmpl w:val="0000004E"/>
    <w:name w:val="WW8Num164"/>
    <w:lvl w:ilvl="0">
      <w:start w:val="1"/>
      <w:numFmt w:val="bullet"/>
      <w:lvlText w:val=""/>
      <w:lvlJc w:val="left"/>
      <w:pPr>
        <w:tabs>
          <w:tab w:val="num" w:pos="0"/>
        </w:tabs>
        <w:ind w:left="720" w:hanging="360"/>
      </w:pPr>
      <w:rPr>
        <w:rFonts w:ascii="Symbol" w:hAnsi="Symbol" w:cs="StarSymbol"/>
        <w:color w:val="0D0D0D"/>
        <w:sz w:val="18"/>
        <w:szCs w:val="18"/>
      </w:rPr>
    </w:lvl>
  </w:abstractNum>
  <w:abstractNum w:abstractNumId="39">
    <w:nsid w:val="00000064"/>
    <w:multiLevelType w:val="singleLevel"/>
    <w:tmpl w:val="00000064"/>
    <w:name w:val="WW8Num189"/>
    <w:lvl w:ilvl="0">
      <w:start w:val="1"/>
      <w:numFmt w:val="bullet"/>
      <w:lvlText w:val=""/>
      <w:lvlJc w:val="left"/>
      <w:pPr>
        <w:tabs>
          <w:tab w:val="num" w:pos="0"/>
        </w:tabs>
        <w:ind w:left="720" w:hanging="360"/>
      </w:pPr>
      <w:rPr>
        <w:rFonts w:ascii="Symbol" w:hAnsi="Symbol" w:cs="StarSymbol"/>
        <w:sz w:val="18"/>
        <w:szCs w:val="18"/>
      </w:rPr>
    </w:lvl>
  </w:abstractNum>
  <w:abstractNum w:abstractNumId="40">
    <w:nsid w:val="00000072"/>
    <w:multiLevelType w:val="singleLevel"/>
    <w:tmpl w:val="00000072"/>
    <w:name w:val="WW8Num203"/>
    <w:lvl w:ilvl="0">
      <w:start w:val="1"/>
      <w:numFmt w:val="bullet"/>
      <w:lvlText w:val=""/>
      <w:lvlJc w:val="left"/>
      <w:pPr>
        <w:tabs>
          <w:tab w:val="num" w:pos="0"/>
        </w:tabs>
        <w:ind w:left="720" w:hanging="360"/>
      </w:pPr>
      <w:rPr>
        <w:rFonts w:ascii="Symbol" w:hAnsi="Symbol" w:cs="Symbol" w:hint="default"/>
        <w:color w:val="0D0D0D"/>
        <w:shd w:val="clear" w:color="auto" w:fill="FFFFFF"/>
      </w:rPr>
    </w:lvl>
  </w:abstractNum>
  <w:abstractNum w:abstractNumId="41">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42">
    <w:nsid w:val="03916E96"/>
    <w:multiLevelType w:val="multilevel"/>
    <w:tmpl w:val="AA60D250"/>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3">
    <w:nsid w:val="041C5786"/>
    <w:multiLevelType w:val="multilevel"/>
    <w:tmpl w:val="14E867B4"/>
    <w:styleLink w:val="WW8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044442B1"/>
    <w:multiLevelType w:val="hybridMultilevel"/>
    <w:tmpl w:val="6E785B10"/>
    <w:styleLink w:val="11"/>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087A5CA9"/>
    <w:multiLevelType w:val="hybridMultilevel"/>
    <w:tmpl w:val="1F30CE5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nsid w:val="094B2CDD"/>
    <w:multiLevelType w:val="multilevel"/>
    <w:tmpl w:val="3E9A0A34"/>
    <w:lvl w:ilvl="0">
      <w:start w:val="1"/>
      <w:numFmt w:val="decimal"/>
      <w:pStyle w:val="12"/>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47">
    <w:nsid w:val="0A6755CC"/>
    <w:multiLevelType w:val="multilevel"/>
    <w:tmpl w:val="67967C94"/>
    <w:styleLink w:val="3568925798592651511"/>
    <w:lvl w:ilvl="0">
      <w:start w:val="1"/>
      <w:numFmt w:val="none"/>
      <w:suff w:val="nothing"/>
      <w:lvlText w:val="%1"/>
      <w:lvlJc w:val="left"/>
      <w:pPr>
        <w:ind w:left="0" w:firstLine="0"/>
      </w:pPr>
    </w:lvl>
    <w:lvl w:ilvl="1">
      <w:start w:val="1"/>
      <w:numFmt w:val="none"/>
      <w:suff w:val="nothing"/>
      <w:lvlText w:val="%2"/>
      <w:lvlJc w:val="left"/>
      <w:pPr>
        <w:ind w:left="0" w:firstLine="0"/>
      </w:p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48">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49">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5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51">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53">
    <w:nsid w:val="12394674"/>
    <w:multiLevelType w:val="multilevel"/>
    <w:tmpl w:val="17B85C5A"/>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170"/>
        </w:tabs>
        <w:ind w:left="720" w:hanging="720"/>
      </w:pPr>
      <w:rPr>
        <w:rFonts w:ascii="Times New Roman" w:hAnsi="Times New Roman" w:cs="Times New Roman" w:hint="default"/>
        <w:b/>
        <w:bCs/>
        <w:i w:val="0"/>
        <w:iCs w:val="0"/>
        <w:sz w:val="26"/>
        <w:szCs w:val="26"/>
      </w:rPr>
    </w:lvl>
    <w:lvl w:ilvl="3">
      <w:start w:val="1"/>
      <w:numFmt w:val="decimal"/>
      <w:lvlText w:val="%4."/>
      <w:lvlJc w:val="left"/>
      <w:pPr>
        <w:tabs>
          <w:tab w:val="num" w:pos="360"/>
        </w:tabs>
        <w:ind w:left="360" w:hanging="360"/>
      </w:pPr>
      <w:rPr>
        <w:rFonts w:hint="default"/>
        <w:b w:val="0"/>
        <w:sz w:val="24"/>
        <w:szCs w:val="24"/>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4">
    <w:nsid w:val="12C30576"/>
    <w:multiLevelType w:val="multilevel"/>
    <w:tmpl w:val="B7908256"/>
    <w:styleLink w:val="211"/>
    <w:lvl w:ilvl="0">
      <w:start w:val="7"/>
      <w:numFmt w:val="decimal"/>
      <w:pStyle w:val="3"/>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5">
    <w:nsid w:val="19BC6A35"/>
    <w:multiLevelType w:val="hybridMultilevel"/>
    <w:tmpl w:val="DC740680"/>
    <w:styleLink w:val="0512"/>
    <w:lvl w:ilvl="0" w:tplc="AFE6AEAC">
      <w:start w:val="1"/>
      <w:numFmt w:val="decimal"/>
      <w:pStyle w:val="a2"/>
      <w:lvlText w:val="Табл. %1"/>
      <w:lvlJc w:val="left"/>
      <w:pPr>
        <w:ind w:left="1778" w:hanging="360"/>
      </w:pPr>
      <w:rPr>
        <w:rFonts w:ascii="Arial" w:hAnsi="Arial" w:cs="Arial" w:hint="default"/>
        <w:b/>
        <w:i w:val="0"/>
        <w:caps w:val="0"/>
        <w:strike w:val="0"/>
        <w:dstrike w:val="0"/>
        <w:vanish w:val="0"/>
        <w:webHidden w:val="0"/>
        <w:color w:val="000000"/>
        <w:sz w:val="24"/>
        <w:szCs w:val="24"/>
        <w:u w:val="none"/>
        <w:effect w:val="none"/>
        <w:vertAlign w:val="baseline"/>
        <w:specVanish w:val="0"/>
      </w:rPr>
    </w:lvl>
    <w:lvl w:ilvl="1" w:tplc="04190019">
      <w:start w:val="1"/>
      <w:numFmt w:val="lowerLetter"/>
      <w:lvlText w:val="%2."/>
      <w:lvlJc w:val="left"/>
      <w:pPr>
        <w:ind w:left="2594" w:hanging="360"/>
      </w:pPr>
    </w:lvl>
    <w:lvl w:ilvl="2" w:tplc="0419001B">
      <w:start w:val="1"/>
      <w:numFmt w:val="lowerRoman"/>
      <w:lvlText w:val="%3."/>
      <w:lvlJc w:val="right"/>
      <w:pPr>
        <w:ind w:left="3314" w:hanging="180"/>
      </w:pPr>
    </w:lvl>
    <w:lvl w:ilvl="3" w:tplc="0419000F">
      <w:start w:val="1"/>
      <w:numFmt w:val="decimal"/>
      <w:lvlText w:val="%4."/>
      <w:lvlJc w:val="left"/>
      <w:pPr>
        <w:ind w:left="4034" w:hanging="360"/>
      </w:pPr>
    </w:lvl>
    <w:lvl w:ilvl="4" w:tplc="04190019">
      <w:start w:val="1"/>
      <w:numFmt w:val="lowerLetter"/>
      <w:lvlText w:val="%5."/>
      <w:lvlJc w:val="left"/>
      <w:pPr>
        <w:ind w:left="4754" w:hanging="360"/>
      </w:pPr>
    </w:lvl>
    <w:lvl w:ilvl="5" w:tplc="0419001B">
      <w:start w:val="1"/>
      <w:numFmt w:val="lowerRoman"/>
      <w:lvlText w:val="%6."/>
      <w:lvlJc w:val="right"/>
      <w:pPr>
        <w:ind w:left="5474" w:hanging="180"/>
      </w:pPr>
    </w:lvl>
    <w:lvl w:ilvl="6" w:tplc="0419000F">
      <w:start w:val="1"/>
      <w:numFmt w:val="decimal"/>
      <w:lvlText w:val="%7."/>
      <w:lvlJc w:val="left"/>
      <w:pPr>
        <w:ind w:left="6194" w:hanging="360"/>
      </w:pPr>
    </w:lvl>
    <w:lvl w:ilvl="7" w:tplc="04190019">
      <w:start w:val="1"/>
      <w:numFmt w:val="lowerLetter"/>
      <w:lvlText w:val="%8."/>
      <w:lvlJc w:val="left"/>
      <w:pPr>
        <w:ind w:left="6914" w:hanging="360"/>
      </w:pPr>
    </w:lvl>
    <w:lvl w:ilvl="8" w:tplc="0419001B">
      <w:start w:val="1"/>
      <w:numFmt w:val="lowerRoman"/>
      <w:lvlText w:val="%9."/>
      <w:lvlJc w:val="right"/>
      <w:pPr>
        <w:ind w:left="7634" w:hanging="180"/>
      </w:pPr>
    </w:lvl>
  </w:abstractNum>
  <w:abstractNum w:abstractNumId="56">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7">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1921C9E"/>
    <w:multiLevelType w:val="hybridMultilevel"/>
    <w:tmpl w:val="FA86AF9A"/>
    <w:styleLink w:val="1111151"/>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59">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24550B1A"/>
    <w:multiLevelType w:val="hybridMultilevel"/>
    <w:tmpl w:val="0AA49494"/>
    <w:styleLink w:val="31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61">
    <w:nsid w:val="281B4736"/>
    <w:multiLevelType w:val="hybridMultilevel"/>
    <w:tmpl w:val="49025E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29C36B32"/>
    <w:multiLevelType w:val="multilevel"/>
    <w:tmpl w:val="4BD0C260"/>
    <w:styleLink w:val="WW8Num11"/>
    <w:lvl w:ilvl="0">
      <w:numFmt w:val="bullet"/>
      <w:lvlText w:val="➢"/>
      <w:lvlJc w:val="left"/>
      <w:rPr>
        <w:rFonts w:ascii="StarSymbol" w:eastAsia="StarSymbol, 'Arial Unicode MS'" w:hAnsi="StarSymbol" w:cs="StarSymbol, 'Arial Unicode MS'"/>
        <w:sz w:val="18"/>
        <w:szCs w:val="18"/>
      </w:rPr>
    </w:lvl>
    <w:lvl w:ilvl="1">
      <w:numFmt w:val="bullet"/>
      <w:lvlText w:val=""/>
      <w:lvlJc w:val="left"/>
      <w:rPr>
        <w:rFonts w:ascii="Symbol" w:hAnsi="Symbol" w:cs="Times New Roman"/>
      </w:rPr>
    </w:lvl>
    <w:lvl w:ilvl="2">
      <w:numFmt w:val="bullet"/>
      <w:lvlText w:val=""/>
      <w:lvlJc w:val="left"/>
      <w:rPr>
        <w:rFonts w:ascii="Symbol" w:hAnsi="Symbol" w:cs="Times New Roman"/>
      </w:rPr>
    </w:lvl>
    <w:lvl w:ilvl="3">
      <w:numFmt w:val="bullet"/>
      <w:lvlText w:val=""/>
      <w:lvlJc w:val="left"/>
      <w:rPr>
        <w:rFonts w:ascii="Symbol" w:hAnsi="Symbol" w:cs="Times New Roman"/>
      </w:rPr>
    </w:lvl>
    <w:lvl w:ilvl="4">
      <w:numFmt w:val="bullet"/>
      <w:lvlText w:val=""/>
      <w:lvlJc w:val="left"/>
      <w:rPr>
        <w:rFonts w:ascii="Symbol" w:hAnsi="Symbol" w:cs="Times New Roman"/>
      </w:rPr>
    </w:lvl>
    <w:lvl w:ilvl="5">
      <w:numFmt w:val="bullet"/>
      <w:lvlText w:val=""/>
      <w:lvlJc w:val="left"/>
      <w:rPr>
        <w:rFonts w:ascii="Symbol" w:hAnsi="Symbol" w:cs="Times New Roman"/>
      </w:rPr>
    </w:lvl>
    <w:lvl w:ilvl="6">
      <w:numFmt w:val="bullet"/>
      <w:lvlText w:val=""/>
      <w:lvlJc w:val="left"/>
      <w:rPr>
        <w:rFonts w:ascii="Symbol" w:hAnsi="Symbol" w:cs="Times New Roman"/>
      </w:rPr>
    </w:lvl>
    <w:lvl w:ilvl="7">
      <w:numFmt w:val="bullet"/>
      <w:lvlText w:val=""/>
      <w:lvlJc w:val="left"/>
      <w:rPr>
        <w:rFonts w:ascii="Symbol" w:hAnsi="Symbol" w:cs="Times New Roman"/>
      </w:rPr>
    </w:lvl>
    <w:lvl w:ilvl="8">
      <w:numFmt w:val="bullet"/>
      <w:lvlText w:val=""/>
      <w:lvlJc w:val="left"/>
      <w:rPr>
        <w:rFonts w:ascii="Symbol" w:hAnsi="Symbol" w:cs="Times New Roman"/>
      </w:rPr>
    </w:lvl>
  </w:abstractNum>
  <w:abstractNum w:abstractNumId="63">
    <w:nsid w:val="30141D02"/>
    <w:multiLevelType w:val="hybridMultilevel"/>
    <w:tmpl w:val="15222462"/>
    <w:styleLink w:val="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30185033"/>
    <w:multiLevelType w:val="multilevel"/>
    <w:tmpl w:val="18E68E32"/>
    <w:styleLink w:val="WW8Num137"/>
    <w:lvl w:ilvl="0">
      <w:numFmt w:val="bullet"/>
      <w:lvlText w:val=""/>
      <w:lvlJc w:val="left"/>
      <w:pPr>
        <w:ind w:left="720" w:hanging="360"/>
      </w:pPr>
      <w:rPr>
        <w:rFonts w:ascii="Symbol" w:hAnsi="Symbol" w:cs="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color w:val="000000"/>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color w:val="000000"/>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5">
    <w:nsid w:val="31AD7D67"/>
    <w:multiLevelType w:val="hybridMultilevel"/>
    <w:tmpl w:val="511C0452"/>
    <w:lvl w:ilvl="0" w:tplc="11A0A05C">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67">
    <w:nsid w:val="345D1796"/>
    <w:multiLevelType w:val="hybridMultilevel"/>
    <w:tmpl w:val="2666A130"/>
    <w:lvl w:ilvl="0" w:tplc="5C8A856E">
      <w:start w:val="1"/>
      <w:numFmt w:val="bullet"/>
      <w:pStyle w:val="2"/>
      <w:lvlText w:val=""/>
      <w:lvlPicBulletId w:val="0"/>
      <w:lvlJc w:val="left"/>
      <w:pPr>
        <w:tabs>
          <w:tab w:val="num" w:pos="1287"/>
        </w:tabs>
        <w:ind w:left="1287" w:hanging="360"/>
      </w:pPr>
      <w:rPr>
        <w:rFonts w:ascii="Symbol" w:hAnsi="Symbol" w:hint="default"/>
        <w:color w:val="auto"/>
        <w:sz w:val="16"/>
      </w:rPr>
    </w:lvl>
    <w:lvl w:ilvl="1" w:tplc="5922D35C" w:tentative="1">
      <w:start w:val="1"/>
      <w:numFmt w:val="bullet"/>
      <w:lvlText w:val="o"/>
      <w:lvlJc w:val="left"/>
      <w:pPr>
        <w:tabs>
          <w:tab w:val="num" w:pos="1440"/>
        </w:tabs>
        <w:ind w:left="1440" w:hanging="360"/>
      </w:pPr>
      <w:rPr>
        <w:rFonts w:ascii="Courier New" w:hAnsi="Courier New" w:cs="Courier New" w:hint="default"/>
      </w:rPr>
    </w:lvl>
    <w:lvl w:ilvl="2" w:tplc="FC6A34A2" w:tentative="1">
      <w:start w:val="1"/>
      <w:numFmt w:val="bullet"/>
      <w:lvlText w:val=""/>
      <w:lvlJc w:val="left"/>
      <w:pPr>
        <w:tabs>
          <w:tab w:val="num" w:pos="2160"/>
        </w:tabs>
        <w:ind w:left="2160" w:hanging="360"/>
      </w:pPr>
      <w:rPr>
        <w:rFonts w:ascii="Wingdings" w:hAnsi="Wingdings" w:hint="default"/>
      </w:rPr>
    </w:lvl>
    <w:lvl w:ilvl="3" w:tplc="800E1748" w:tentative="1">
      <w:start w:val="1"/>
      <w:numFmt w:val="bullet"/>
      <w:lvlText w:val=""/>
      <w:lvlJc w:val="left"/>
      <w:pPr>
        <w:tabs>
          <w:tab w:val="num" w:pos="2880"/>
        </w:tabs>
        <w:ind w:left="2880" w:hanging="360"/>
      </w:pPr>
      <w:rPr>
        <w:rFonts w:ascii="Symbol" w:hAnsi="Symbol" w:hint="default"/>
      </w:rPr>
    </w:lvl>
    <w:lvl w:ilvl="4" w:tplc="AC1658FC" w:tentative="1">
      <w:start w:val="1"/>
      <w:numFmt w:val="bullet"/>
      <w:lvlText w:val="o"/>
      <w:lvlJc w:val="left"/>
      <w:pPr>
        <w:tabs>
          <w:tab w:val="num" w:pos="3600"/>
        </w:tabs>
        <w:ind w:left="3600" w:hanging="360"/>
      </w:pPr>
      <w:rPr>
        <w:rFonts w:ascii="Courier New" w:hAnsi="Courier New" w:cs="Courier New" w:hint="default"/>
      </w:rPr>
    </w:lvl>
    <w:lvl w:ilvl="5" w:tplc="11ECD67C" w:tentative="1">
      <w:start w:val="1"/>
      <w:numFmt w:val="bullet"/>
      <w:lvlText w:val=""/>
      <w:lvlJc w:val="left"/>
      <w:pPr>
        <w:tabs>
          <w:tab w:val="num" w:pos="4320"/>
        </w:tabs>
        <w:ind w:left="4320" w:hanging="360"/>
      </w:pPr>
      <w:rPr>
        <w:rFonts w:ascii="Wingdings" w:hAnsi="Wingdings" w:hint="default"/>
      </w:rPr>
    </w:lvl>
    <w:lvl w:ilvl="6" w:tplc="126862B4" w:tentative="1">
      <w:start w:val="1"/>
      <w:numFmt w:val="bullet"/>
      <w:lvlText w:val=""/>
      <w:lvlJc w:val="left"/>
      <w:pPr>
        <w:tabs>
          <w:tab w:val="num" w:pos="5040"/>
        </w:tabs>
        <w:ind w:left="5040" w:hanging="360"/>
      </w:pPr>
      <w:rPr>
        <w:rFonts w:ascii="Symbol" w:hAnsi="Symbol" w:hint="default"/>
      </w:rPr>
    </w:lvl>
    <w:lvl w:ilvl="7" w:tplc="07DCFA58" w:tentative="1">
      <w:start w:val="1"/>
      <w:numFmt w:val="bullet"/>
      <w:lvlText w:val="o"/>
      <w:lvlJc w:val="left"/>
      <w:pPr>
        <w:tabs>
          <w:tab w:val="num" w:pos="5760"/>
        </w:tabs>
        <w:ind w:left="5760" w:hanging="360"/>
      </w:pPr>
      <w:rPr>
        <w:rFonts w:ascii="Courier New" w:hAnsi="Courier New" w:cs="Courier New" w:hint="default"/>
      </w:rPr>
    </w:lvl>
    <w:lvl w:ilvl="8" w:tplc="901E6B70" w:tentative="1">
      <w:start w:val="1"/>
      <w:numFmt w:val="bullet"/>
      <w:lvlText w:val=""/>
      <w:lvlJc w:val="left"/>
      <w:pPr>
        <w:tabs>
          <w:tab w:val="num" w:pos="6480"/>
        </w:tabs>
        <w:ind w:left="6480" w:hanging="360"/>
      </w:pPr>
      <w:rPr>
        <w:rFonts w:ascii="Wingdings" w:hAnsi="Wingdings" w:hint="default"/>
      </w:rPr>
    </w:lvl>
  </w:abstractNum>
  <w:abstractNum w:abstractNumId="68">
    <w:nsid w:val="357E6D96"/>
    <w:multiLevelType w:val="hybridMultilevel"/>
    <w:tmpl w:val="2FDECE6C"/>
    <w:styleLink w:val="113"/>
    <w:lvl w:ilvl="0" w:tplc="AF469098">
      <w:start w:val="1"/>
      <w:numFmt w:val="decimal"/>
      <w:pStyle w:val="30"/>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69">
    <w:nsid w:val="36D5576D"/>
    <w:multiLevelType w:val="hybridMultilevel"/>
    <w:tmpl w:val="51C2E7C4"/>
    <w:lvl w:ilvl="0" w:tplc="7FD0C61E">
      <w:start w:val="1"/>
      <w:numFmt w:val="decimal"/>
      <w:pStyle w:val="a4"/>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6DF4BBD"/>
    <w:multiLevelType w:val="hybridMultilevel"/>
    <w:tmpl w:val="5EDC94F0"/>
    <w:styleLink w:val="32"/>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nsid w:val="396A61CB"/>
    <w:multiLevelType w:val="hybridMultilevel"/>
    <w:tmpl w:val="74BCCDFC"/>
    <w:lvl w:ilvl="0" w:tplc="41C484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2">
    <w:nsid w:val="397F6ADB"/>
    <w:multiLevelType w:val="hybridMultilevel"/>
    <w:tmpl w:val="8662CC98"/>
    <w:lvl w:ilvl="0" w:tplc="96B06804">
      <w:numFmt w:val="bullet"/>
      <w:pStyle w:val="114"/>
      <w:lvlText w:val=""/>
      <w:lvlJc w:val="left"/>
      <w:pPr>
        <w:ind w:left="1522" w:hanging="360"/>
      </w:pPr>
      <w:rPr>
        <w:rFonts w:ascii="Symbol" w:eastAsiaTheme="minorEastAsia" w:hAnsi="Symbol" w:cstheme="minorBidi"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73">
    <w:nsid w:val="39856AA7"/>
    <w:multiLevelType w:val="multilevel"/>
    <w:tmpl w:val="08226CBE"/>
    <w:styleLink w:val="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4">
    <w:nsid w:val="3D0B7FE9"/>
    <w:multiLevelType w:val="hybridMultilevel"/>
    <w:tmpl w:val="5A6E966A"/>
    <w:lvl w:ilvl="0" w:tplc="FFFFFFFF">
      <w:start w:val="1"/>
      <w:numFmt w:val="decimal"/>
      <w:pStyle w:val="a5"/>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75">
    <w:nsid w:val="3EFC07BF"/>
    <w:multiLevelType w:val="hybridMultilevel"/>
    <w:tmpl w:val="A0208B82"/>
    <w:styleLink w:val="1110"/>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76">
    <w:nsid w:val="403322A9"/>
    <w:multiLevelType w:val="hybridMultilevel"/>
    <w:tmpl w:val="CB6C68DA"/>
    <w:lvl w:ilvl="0" w:tplc="BE86B636">
      <w:start w:val="1"/>
      <w:numFmt w:val="decimal"/>
      <w:pStyle w:val="14"/>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77">
    <w:nsid w:val="42601752"/>
    <w:multiLevelType w:val="multilevel"/>
    <w:tmpl w:val="C4C40B3A"/>
    <w:styleLink w:val="WW8Num12"/>
    <w:lvl w:ilvl="0">
      <w:numFmt w:val="bullet"/>
      <w:lvlText w:val=""/>
      <w:lvlJc w:val="left"/>
      <w:pPr>
        <w:ind w:left="0" w:firstLine="0"/>
      </w:pPr>
      <w:rPr>
        <w:rFonts w:ascii="Symbol" w:hAnsi="Symbol" w:cs="Times New Roman"/>
      </w:rPr>
    </w:lvl>
    <w:lvl w:ilvl="1">
      <w:numFmt w:val="bullet"/>
      <w:lvlText w:val=""/>
      <w:lvlJc w:val="left"/>
      <w:pPr>
        <w:ind w:left="0" w:firstLine="0"/>
      </w:pPr>
      <w:rPr>
        <w:rFonts w:ascii="Symbol" w:hAnsi="Symbol" w:cs="Times New Roman"/>
      </w:rPr>
    </w:lvl>
    <w:lvl w:ilvl="2">
      <w:numFmt w:val="bullet"/>
      <w:lvlText w:val=""/>
      <w:lvlJc w:val="left"/>
      <w:pPr>
        <w:ind w:left="0" w:firstLine="0"/>
      </w:pPr>
      <w:rPr>
        <w:rFonts w:ascii="Symbol" w:hAnsi="Symbol" w:cs="Times New Roman"/>
      </w:rPr>
    </w:lvl>
    <w:lvl w:ilvl="3">
      <w:numFmt w:val="bullet"/>
      <w:lvlText w:val=""/>
      <w:lvlJc w:val="left"/>
      <w:pPr>
        <w:ind w:left="0" w:firstLine="0"/>
      </w:pPr>
      <w:rPr>
        <w:rFonts w:ascii="Symbol" w:hAnsi="Symbol" w:cs="Times New Roman"/>
      </w:rPr>
    </w:lvl>
    <w:lvl w:ilvl="4">
      <w:numFmt w:val="bullet"/>
      <w:lvlText w:val=""/>
      <w:lvlJc w:val="left"/>
      <w:pPr>
        <w:ind w:left="0" w:firstLine="0"/>
      </w:pPr>
      <w:rPr>
        <w:rFonts w:ascii="Symbol" w:hAnsi="Symbol" w:cs="Times New Roman"/>
      </w:rPr>
    </w:lvl>
    <w:lvl w:ilvl="5">
      <w:numFmt w:val="bullet"/>
      <w:lvlText w:val=""/>
      <w:lvlJc w:val="left"/>
      <w:pPr>
        <w:ind w:left="0" w:firstLine="0"/>
      </w:pPr>
      <w:rPr>
        <w:rFonts w:ascii="Symbol" w:hAnsi="Symbol" w:cs="Times New Roman"/>
      </w:rPr>
    </w:lvl>
    <w:lvl w:ilvl="6">
      <w:numFmt w:val="bullet"/>
      <w:lvlText w:val=""/>
      <w:lvlJc w:val="left"/>
      <w:pPr>
        <w:ind w:left="0" w:firstLine="0"/>
      </w:pPr>
      <w:rPr>
        <w:rFonts w:ascii="Symbol" w:hAnsi="Symbol" w:cs="Times New Roman"/>
      </w:rPr>
    </w:lvl>
    <w:lvl w:ilvl="7">
      <w:numFmt w:val="bullet"/>
      <w:lvlText w:val=""/>
      <w:lvlJc w:val="left"/>
      <w:pPr>
        <w:ind w:left="0" w:firstLine="0"/>
      </w:pPr>
      <w:rPr>
        <w:rFonts w:ascii="Symbol" w:hAnsi="Symbol" w:cs="Times New Roman"/>
      </w:rPr>
    </w:lvl>
    <w:lvl w:ilvl="8">
      <w:numFmt w:val="bullet"/>
      <w:lvlText w:val=""/>
      <w:lvlJc w:val="left"/>
      <w:pPr>
        <w:ind w:left="0" w:firstLine="0"/>
      </w:pPr>
      <w:rPr>
        <w:rFonts w:ascii="Symbol" w:hAnsi="Symbol" w:cs="Times New Roman"/>
      </w:rPr>
    </w:lvl>
  </w:abstractNum>
  <w:abstractNum w:abstractNumId="78">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79">
    <w:nsid w:val="469511A1"/>
    <w:multiLevelType w:val="hybridMultilevel"/>
    <w:tmpl w:val="9BD819C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0">
    <w:nsid w:val="47525CAA"/>
    <w:multiLevelType w:val="hybridMultilevel"/>
    <w:tmpl w:val="8EF4882C"/>
    <w:lvl w:ilvl="0" w:tplc="99304F0C">
      <w:start w:val="1"/>
      <w:numFmt w:val="bullet"/>
      <w:pStyle w:val="a7"/>
      <w:lvlText w:val=""/>
      <w:lvlJc w:val="left"/>
      <w:pPr>
        <w:ind w:left="928"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nsid w:val="485829D4"/>
    <w:multiLevelType w:val="hybridMultilevel"/>
    <w:tmpl w:val="B98E2448"/>
    <w:lvl w:ilvl="0" w:tplc="C978B706">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82">
    <w:nsid w:val="48774ECA"/>
    <w:multiLevelType w:val="hybridMultilevel"/>
    <w:tmpl w:val="B16871AA"/>
    <w:lvl w:ilvl="0" w:tplc="C2C8F36A">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49382695"/>
    <w:multiLevelType w:val="hybridMultilevel"/>
    <w:tmpl w:val="18A497D4"/>
    <w:lvl w:ilvl="0" w:tplc="24AEA242">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85">
    <w:nsid w:val="4BD14786"/>
    <w:multiLevelType w:val="multilevel"/>
    <w:tmpl w:val="68EECBD8"/>
    <w:styleLink w:val="33"/>
    <w:lvl w:ilvl="0">
      <w:start w:val="1"/>
      <w:numFmt w:val="decimal"/>
      <w:lvlText w:val="Глава %1."/>
      <w:lvlJc w:val="left"/>
      <w:pPr>
        <w:ind w:left="2880" w:hanging="360"/>
      </w:pPr>
      <w:rPr>
        <w:rFonts w:hint="default"/>
      </w:rPr>
    </w:lvl>
    <w:lvl w:ilvl="1">
      <w:start w:val="1"/>
      <w:numFmt w:val="decimal"/>
      <w:lvlText w:val="Часть %2."/>
      <w:lvlJc w:val="left"/>
      <w:pPr>
        <w:ind w:left="3312" w:hanging="432"/>
      </w:pPr>
      <w:rPr>
        <w:rFonts w:hint="default"/>
        <w:lang w:val="ru-RU"/>
      </w:rPr>
    </w:lvl>
    <w:lvl w:ilvl="2">
      <w:start w:val="1"/>
      <w:numFmt w:val="decimal"/>
      <w:lvlText w:val="%1.%3."/>
      <w:lvlJc w:val="left"/>
      <w:pPr>
        <w:ind w:left="3744" w:hanging="504"/>
      </w:pPr>
      <w:rPr>
        <w:rFonts w:hint="default"/>
      </w:rPr>
    </w:lvl>
    <w:lvl w:ilvl="3">
      <w:start w:val="1"/>
      <w:numFmt w:val="none"/>
      <w:lvlText w:val="%4%3.1.1"/>
      <w:lvlJc w:val="left"/>
      <w:pPr>
        <w:ind w:left="4248" w:hanging="648"/>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86">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4DD82F4C"/>
    <w:multiLevelType w:val="multilevel"/>
    <w:tmpl w:val="1BB66F06"/>
    <w:styleLink w:val="052111"/>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8">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0284658"/>
    <w:multiLevelType w:val="hybridMultilevel"/>
    <w:tmpl w:val="E5769D32"/>
    <w:styleLink w:val="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nsid w:val="534C4B12"/>
    <w:multiLevelType w:val="hybridMultilevel"/>
    <w:tmpl w:val="78827838"/>
    <w:styleLink w:val="220"/>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91">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92">
    <w:nsid w:val="57D123D5"/>
    <w:multiLevelType w:val="multilevel"/>
    <w:tmpl w:val="D7545F0E"/>
    <w:styleLink w:val="15"/>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93">
    <w:nsid w:val="57DF59FC"/>
    <w:multiLevelType w:val="multilevel"/>
    <w:tmpl w:val="C9A663D8"/>
    <w:styleLink w:val="WW8Num4"/>
    <w:lvl w:ilvl="0">
      <w:start w:val="1"/>
      <w:numFmt w:val="decimal"/>
      <w:lvlText w:val="%1."/>
      <w:lvlJc w:val="left"/>
      <w:pPr>
        <w:ind w:left="720" w:hanging="360"/>
      </w:pPr>
      <w:rPr>
        <w:rFonts w:ascii="Symbol" w:hAnsi="Symbol" w:cs="Symbol"/>
      </w:rPr>
    </w:lvl>
    <w:lvl w:ilvl="1">
      <w:numFmt w:val="none"/>
      <w:suff w:val="nothing"/>
      <w:lvlText w:val="%2"/>
      <w:lvlJc w:val="left"/>
    </w:lvl>
    <w:lvl w:ilvl="2">
      <w:numFmt w:val="none"/>
      <w:suff w:val="nothing"/>
      <w:lvlText w:val="%3"/>
      <w:lvlJc w:val="left"/>
    </w:lvl>
    <w:lvl w:ilvl="3">
      <w:numFmt w:val="none"/>
      <w:suff w:val="nothing"/>
      <w:lvlText w:val="%4"/>
      <w:lvlJc w:val="left"/>
    </w:lvl>
    <w:lvl w:ilvl="4">
      <w:numFmt w:val="none"/>
      <w:suff w:val="nothing"/>
      <w:lvlText w:val="%5"/>
      <w:lvlJc w:val="left"/>
    </w:lvl>
    <w:lvl w:ilvl="5">
      <w:numFmt w:val="none"/>
      <w:suff w:val="nothing"/>
      <w:lvlText w:val="%6"/>
      <w:lvlJc w:val="left"/>
    </w:lvl>
    <w:lvl w:ilvl="6">
      <w:numFmt w:val="none"/>
      <w:suff w:val="nothing"/>
      <w:lvlText w:val="%7"/>
      <w:lvlJc w:val="left"/>
    </w:lvl>
    <w:lvl w:ilvl="7">
      <w:numFmt w:val="none"/>
      <w:suff w:val="nothing"/>
      <w:lvlText w:val="%8"/>
      <w:lvlJc w:val="left"/>
    </w:lvl>
    <w:lvl w:ilvl="8">
      <w:numFmt w:val="none"/>
      <w:suff w:val="nothing"/>
      <w:lvlText w:val="%9"/>
      <w:lvlJc w:val="left"/>
    </w:lvl>
  </w:abstractNum>
  <w:abstractNum w:abstractNumId="94">
    <w:nsid w:val="58DF3BA8"/>
    <w:multiLevelType w:val="hybridMultilevel"/>
    <w:tmpl w:val="E3F0F3D6"/>
    <w:styleLink w:val="05111"/>
    <w:lvl w:ilvl="0" w:tplc="BC4646B8">
      <w:start w:val="1"/>
      <w:numFmt w:val="decimal"/>
      <w:pStyle w:val="17"/>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95">
    <w:nsid w:val="58E81247"/>
    <w:multiLevelType w:val="multilevel"/>
    <w:tmpl w:val="AA7006BC"/>
    <w:styleLink w:val="WW8Num16"/>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96">
    <w:nsid w:val="59500DA2"/>
    <w:multiLevelType w:val="multilevel"/>
    <w:tmpl w:val="45564EF8"/>
    <w:styleLink w:val="121"/>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nsid w:val="59E60585"/>
    <w:multiLevelType w:val="hybridMultilevel"/>
    <w:tmpl w:val="9006BE28"/>
    <w:lvl w:ilvl="0" w:tplc="45DC6746">
      <w:start w:val="1"/>
      <w:numFmt w:val="bullet"/>
      <w:lvlText w:val=""/>
      <w:lvlJc w:val="left"/>
      <w:pPr>
        <w:tabs>
          <w:tab w:val="num" w:pos="3346"/>
        </w:tabs>
        <w:ind w:left="3346" w:hanging="360"/>
      </w:pPr>
      <w:rPr>
        <w:rFonts w:ascii="Symbol" w:hAnsi="Symbol" w:hint="default"/>
        <w:color w:val="auto"/>
      </w:rPr>
    </w:lvl>
    <w:lvl w:ilvl="1" w:tplc="5032E44E">
      <w:start w:val="1"/>
      <w:numFmt w:val="bullet"/>
      <w:pStyle w:val="18"/>
      <w:lvlText w:val=""/>
      <w:lvlJc w:val="left"/>
      <w:pPr>
        <w:tabs>
          <w:tab w:val="num" w:pos="5747"/>
        </w:tabs>
        <w:ind w:left="5747" w:hanging="360"/>
      </w:pPr>
      <w:rPr>
        <w:rFonts w:ascii="Symbol" w:hAnsi="Symbol" w:hint="default"/>
        <w:color w:val="auto"/>
      </w:rPr>
    </w:lvl>
    <w:lvl w:ilvl="2" w:tplc="365245B8">
      <w:start w:val="1"/>
      <w:numFmt w:val="bullet"/>
      <w:lvlText w:val=""/>
      <w:lvlJc w:val="left"/>
      <w:pPr>
        <w:tabs>
          <w:tab w:val="num" w:pos="2869"/>
        </w:tabs>
        <w:ind w:left="2869" w:hanging="360"/>
      </w:pPr>
      <w:rPr>
        <w:rFonts w:ascii="Wingdings" w:hAnsi="Wingdings" w:hint="default"/>
      </w:rPr>
    </w:lvl>
    <w:lvl w:ilvl="3" w:tplc="38AA49AE" w:tentative="1">
      <w:start w:val="1"/>
      <w:numFmt w:val="bullet"/>
      <w:lvlText w:val=""/>
      <w:lvlJc w:val="left"/>
      <w:pPr>
        <w:tabs>
          <w:tab w:val="num" w:pos="3589"/>
        </w:tabs>
        <w:ind w:left="3589" w:hanging="360"/>
      </w:pPr>
      <w:rPr>
        <w:rFonts w:ascii="Symbol" w:hAnsi="Symbol" w:hint="default"/>
      </w:rPr>
    </w:lvl>
    <w:lvl w:ilvl="4" w:tplc="E48C930A" w:tentative="1">
      <w:start w:val="1"/>
      <w:numFmt w:val="bullet"/>
      <w:lvlText w:val="o"/>
      <w:lvlJc w:val="left"/>
      <w:pPr>
        <w:tabs>
          <w:tab w:val="num" w:pos="4309"/>
        </w:tabs>
        <w:ind w:left="4309" w:hanging="360"/>
      </w:pPr>
      <w:rPr>
        <w:rFonts w:ascii="Courier New" w:hAnsi="Courier New" w:cs="Courier New" w:hint="default"/>
      </w:rPr>
    </w:lvl>
    <w:lvl w:ilvl="5" w:tplc="71D0A814" w:tentative="1">
      <w:start w:val="1"/>
      <w:numFmt w:val="bullet"/>
      <w:lvlText w:val=""/>
      <w:lvlJc w:val="left"/>
      <w:pPr>
        <w:tabs>
          <w:tab w:val="num" w:pos="5029"/>
        </w:tabs>
        <w:ind w:left="5029" w:hanging="360"/>
      </w:pPr>
      <w:rPr>
        <w:rFonts w:ascii="Wingdings" w:hAnsi="Wingdings" w:hint="default"/>
      </w:rPr>
    </w:lvl>
    <w:lvl w:ilvl="6" w:tplc="758ABC46" w:tentative="1">
      <w:start w:val="1"/>
      <w:numFmt w:val="bullet"/>
      <w:lvlText w:val=""/>
      <w:lvlJc w:val="left"/>
      <w:pPr>
        <w:tabs>
          <w:tab w:val="num" w:pos="5749"/>
        </w:tabs>
        <w:ind w:left="5749" w:hanging="360"/>
      </w:pPr>
      <w:rPr>
        <w:rFonts w:ascii="Symbol" w:hAnsi="Symbol" w:hint="default"/>
      </w:rPr>
    </w:lvl>
    <w:lvl w:ilvl="7" w:tplc="4C220D0A" w:tentative="1">
      <w:start w:val="1"/>
      <w:numFmt w:val="bullet"/>
      <w:lvlText w:val="o"/>
      <w:lvlJc w:val="left"/>
      <w:pPr>
        <w:tabs>
          <w:tab w:val="num" w:pos="6469"/>
        </w:tabs>
        <w:ind w:left="6469" w:hanging="360"/>
      </w:pPr>
      <w:rPr>
        <w:rFonts w:ascii="Courier New" w:hAnsi="Courier New" w:cs="Courier New" w:hint="default"/>
      </w:rPr>
    </w:lvl>
    <w:lvl w:ilvl="8" w:tplc="914E04E4" w:tentative="1">
      <w:start w:val="1"/>
      <w:numFmt w:val="bullet"/>
      <w:lvlText w:val=""/>
      <w:lvlJc w:val="left"/>
      <w:pPr>
        <w:tabs>
          <w:tab w:val="num" w:pos="7189"/>
        </w:tabs>
        <w:ind w:left="7189" w:hanging="360"/>
      </w:pPr>
      <w:rPr>
        <w:rFonts w:ascii="Wingdings" w:hAnsi="Wingdings" w:hint="default"/>
      </w:rPr>
    </w:lvl>
  </w:abstractNum>
  <w:abstractNum w:abstractNumId="98">
    <w:nsid w:val="5A9679F9"/>
    <w:multiLevelType w:val="hybridMultilevel"/>
    <w:tmpl w:val="15BABE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nsid w:val="5AFE02F9"/>
    <w:multiLevelType w:val="multilevel"/>
    <w:tmpl w:val="7046C3F2"/>
    <w:styleLink w:val="WW8Num13"/>
    <w:lvl w:ilvl="0">
      <w:start w:val="1"/>
      <w:numFmt w:val="none"/>
      <w:suff w:val="nothing"/>
      <w:lvlText w:val="-%1"/>
      <w:lvlJc w:val="left"/>
      <w:pPr>
        <w:ind w:left="360" w:hanging="360"/>
      </w:pPr>
      <w:rPr>
        <w:rFonts w:ascii="Symbol" w:hAnsi="Symbol" w:cs="Symbol"/>
      </w:rPr>
    </w:lvl>
    <w:lvl w:ilvl="1">
      <w:start w:val="1"/>
      <w:numFmt w:val="none"/>
      <w:suff w:val="nothing"/>
      <w:lvlText w:val="o%2"/>
      <w:lvlJc w:val="left"/>
      <w:pPr>
        <w:ind w:left="720" w:hanging="360"/>
      </w:pPr>
      <w:rPr>
        <w:rFonts w:ascii="Courier New" w:hAnsi="Courier New" w:cs="Courier New"/>
      </w:rPr>
    </w:lvl>
    <w:lvl w:ilvl="2">
      <w:start w:val="1"/>
      <w:numFmt w:val="none"/>
      <w:suff w:val="nothing"/>
      <w:lvlText w:val="%3"/>
      <w:lvlJc w:val="left"/>
      <w:pPr>
        <w:ind w:left="1080" w:hanging="360"/>
      </w:pPr>
      <w:rPr>
        <w:rFonts w:ascii="Wingdings" w:hAnsi="Wingdings" w:cs="Wingdings"/>
      </w:rPr>
    </w:lvl>
    <w:lvl w:ilvl="3">
      <w:start w:val="1"/>
      <w:numFmt w:val="none"/>
      <w:suff w:val="nothing"/>
      <w:lvlText w:val="%4"/>
      <w:lvlJc w:val="left"/>
      <w:pPr>
        <w:ind w:left="1440" w:hanging="360"/>
      </w:pPr>
      <w:rPr>
        <w:rFonts w:ascii="Symbol" w:hAnsi="Symbol" w:cs="Symbol"/>
      </w:rPr>
    </w:lvl>
    <w:lvl w:ilvl="4">
      <w:start w:val="1"/>
      <w:numFmt w:val="none"/>
      <w:suff w:val="nothing"/>
      <w:lvlText w:val="o%5"/>
      <w:lvlJc w:val="left"/>
      <w:pPr>
        <w:ind w:left="1800" w:hanging="360"/>
      </w:pPr>
      <w:rPr>
        <w:rFonts w:ascii="Courier New" w:hAnsi="Courier New" w:cs="Courier New"/>
      </w:rPr>
    </w:lvl>
    <w:lvl w:ilvl="5">
      <w:start w:val="1"/>
      <w:numFmt w:val="none"/>
      <w:suff w:val="nothing"/>
      <w:lvlText w:val="%6"/>
      <w:lvlJc w:val="left"/>
      <w:pPr>
        <w:ind w:left="2160" w:hanging="360"/>
      </w:pPr>
      <w:rPr>
        <w:rFonts w:ascii="Wingdings" w:hAnsi="Wingdings" w:cs="Wingdings"/>
      </w:rPr>
    </w:lvl>
    <w:lvl w:ilvl="6">
      <w:start w:val="1"/>
      <w:numFmt w:val="none"/>
      <w:suff w:val="nothing"/>
      <w:lvlText w:val="%7"/>
      <w:lvlJc w:val="left"/>
      <w:pPr>
        <w:ind w:left="2520" w:hanging="360"/>
      </w:pPr>
      <w:rPr>
        <w:rFonts w:ascii="Symbol" w:hAnsi="Symbol" w:cs="Symbol"/>
      </w:rPr>
    </w:lvl>
    <w:lvl w:ilvl="7">
      <w:start w:val="1"/>
      <w:numFmt w:val="none"/>
      <w:suff w:val="nothing"/>
      <w:lvlText w:val="o%8"/>
      <w:lvlJc w:val="left"/>
      <w:pPr>
        <w:ind w:left="2880" w:hanging="360"/>
      </w:pPr>
      <w:rPr>
        <w:rFonts w:ascii="Courier New" w:hAnsi="Courier New" w:cs="Courier New"/>
      </w:rPr>
    </w:lvl>
    <w:lvl w:ilvl="8">
      <w:start w:val="1"/>
      <w:numFmt w:val="none"/>
      <w:suff w:val="nothing"/>
      <w:lvlText w:val="%9"/>
      <w:lvlJc w:val="left"/>
      <w:pPr>
        <w:ind w:left="3240" w:hanging="360"/>
      </w:pPr>
      <w:rPr>
        <w:rFonts w:ascii="Wingdings" w:hAnsi="Wingdings" w:cs="Wingdings"/>
      </w:rPr>
    </w:lvl>
  </w:abstractNum>
  <w:abstractNum w:abstractNumId="100">
    <w:nsid w:val="5BE7648A"/>
    <w:multiLevelType w:val="hybridMultilevel"/>
    <w:tmpl w:val="9BD819C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1">
    <w:nsid w:val="5C32226F"/>
    <w:multiLevelType w:val="multilevel"/>
    <w:tmpl w:val="6CFEE39E"/>
    <w:styleLink w:val="1111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5E1C1B61"/>
    <w:multiLevelType w:val="multilevel"/>
    <w:tmpl w:val="D0C49818"/>
    <w:lvl w:ilvl="0">
      <w:start w:val="1"/>
      <w:numFmt w:val="decimal"/>
      <w:pStyle w:val="ac"/>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nsid w:val="609F7ACC"/>
    <w:multiLevelType w:val="hybridMultilevel"/>
    <w:tmpl w:val="FEBCF854"/>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105">
    <w:nsid w:val="60C93F2B"/>
    <w:multiLevelType w:val="hybridMultilevel"/>
    <w:tmpl w:val="16D2C904"/>
    <w:lvl w:ilvl="0" w:tplc="6D048A0C">
      <w:start w:val="1"/>
      <w:numFmt w:val="decimal"/>
      <w:pStyle w:val="ad"/>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106">
    <w:nsid w:val="62226F37"/>
    <w:multiLevelType w:val="hybridMultilevel"/>
    <w:tmpl w:val="A73E8E9A"/>
    <w:styleLink w:val="312"/>
    <w:lvl w:ilvl="0" w:tplc="1ABAB1EA">
      <w:start w:val="1"/>
      <w:numFmt w:val="decimal"/>
      <w:pStyle w:val="ae"/>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8">
    <w:nsid w:val="64C34787"/>
    <w:multiLevelType w:val="hybridMultilevel"/>
    <w:tmpl w:val="1450975E"/>
    <w:lvl w:ilvl="0" w:tplc="344E07F4">
      <w:start w:val="1"/>
      <w:numFmt w:val="decimal"/>
      <w:pStyle w:val="af"/>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66AB0313"/>
    <w:multiLevelType w:val="multilevel"/>
    <w:tmpl w:val="F686236C"/>
    <w:lvl w:ilvl="0">
      <w:start w:val="1"/>
      <w:numFmt w:val="decimal"/>
      <w:pStyle w:val="19"/>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cs="Times New Roman" w:hint="default"/>
      </w:rPr>
    </w:lvl>
    <w:lvl w:ilvl="2">
      <w:start w:val="1"/>
      <w:numFmt w:val="decimal"/>
      <w:pStyle w:val="34"/>
      <w:lvlText w:val="%1.%2.%3."/>
      <w:lvlJc w:val="left"/>
      <w:pPr>
        <w:tabs>
          <w:tab w:val="num" w:pos="170"/>
        </w:tabs>
        <w:ind w:left="720" w:hanging="720"/>
      </w:pPr>
      <w:rPr>
        <w:rFonts w:ascii="Times New Roman" w:hAnsi="Times New Roman" w:cs="Times New Roman" w:hint="default"/>
        <w:b/>
        <w:bCs/>
        <w:i w:val="0"/>
        <w:iCs w:val="0"/>
        <w:sz w:val="26"/>
        <w:szCs w:val="26"/>
      </w:rPr>
    </w:lvl>
    <w:lvl w:ilvl="3">
      <w:start w:val="1"/>
      <w:numFmt w:val="decimal"/>
      <w:lvlText w:val="%4)"/>
      <w:lvlJc w:val="left"/>
      <w:pPr>
        <w:tabs>
          <w:tab w:val="num" w:pos="360"/>
        </w:tabs>
        <w:ind w:left="360" w:hanging="360"/>
      </w:pPr>
      <w:rPr>
        <w:rFonts w:cs="Times New Roman" w:hint="default"/>
        <w:b w:val="0"/>
        <w:sz w:val="24"/>
        <w:szCs w:val="24"/>
      </w:rPr>
    </w:lvl>
    <w:lvl w:ilvl="4">
      <w:start w:val="1"/>
      <w:numFmt w:val="russianLower"/>
      <w:lvlText w:val="%5)"/>
      <w:lvlJc w:val="left"/>
      <w:pPr>
        <w:tabs>
          <w:tab w:val="num" w:pos="1800"/>
        </w:tabs>
        <w:ind w:left="1800" w:hanging="360"/>
      </w:pPr>
      <w:rPr>
        <w:rFonts w:cs="Times New Roman" w:hint="default"/>
        <w:sz w:val="26"/>
        <w:szCs w:val="26"/>
      </w:rPr>
    </w:lvl>
    <w:lvl w:ilvl="5">
      <w:start w:val="1"/>
      <w:numFmt w:val="decimal"/>
      <w:lvlText w:val="%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0">
    <w:nsid w:val="66E76DA0"/>
    <w:multiLevelType w:val="hybridMultilevel"/>
    <w:tmpl w:val="FBB6062E"/>
    <w:lvl w:ilvl="0" w:tplc="6C242006">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111">
    <w:nsid w:val="68612CD2"/>
    <w:multiLevelType w:val="multilevel"/>
    <w:tmpl w:val="E35AA76E"/>
    <w:styleLink w:val="5"/>
    <w:lvl w:ilvl="0">
      <w:start w:val="1"/>
      <w:numFmt w:val="none"/>
      <w:lvlText w:val=""/>
      <w:lvlJc w:val="left"/>
      <w:pPr>
        <w:ind w:left="1429" w:hanging="360"/>
      </w:pPr>
      <w:rPr>
        <w:rFonts w:hint="default"/>
      </w:rPr>
    </w:lvl>
    <w:lvl w:ilvl="1">
      <w:start w:val="1"/>
      <w:numFmt w:val="decimal"/>
      <w:pStyle w:val="122"/>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12">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14">
    <w:nsid w:val="71650B4C"/>
    <w:multiLevelType w:val="singleLevel"/>
    <w:tmpl w:val="70DE7A12"/>
    <w:lvl w:ilvl="0">
      <w:start w:val="1"/>
      <w:numFmt w:val="bullet"/>
      <w:pStyle w:val="af0"/>
      <w:lvlText w:val=""/>
      <w:lvlJc w:val="left"/>
      <w:pPr>
        <w:tabs>
          <w:tab w:val="num" w:pos="360"/>
        </w:tabs>
        <w:ind w:left="360" w:hanging="360"/>
      </w:pPr>
      <w:rPr>
        <w:rFonts w:ascii="Symbol" w:hAnsi="Symbol" w:cs="Symbol" w:hint="default"/>
        <w:color w:val="auto"/>
      </w:rPr>
    </w:lvl>
  </w:abstractNum>
  <w:abstractNum w:abstractNumId="115">
    <w:nsid w:val="75091FBA"/>
    <w:multiLevelType w:val="hybridMultilevel"/>
    <w:tmpl w:val="F0220C5A"/>
    <w:styleLink w:val="115"/>
    <w:lvl w:ilvl="0" w:tplc="6BE811F2">
      <w:start w:val="1"/>
      <w:numFmt w:val="decimal"/>
      <w:pStyle w:val="af1"/>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116">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117">
    <w:nsid w:val="779A31A7"/>
    <w:multiLevelType w:val="hybridMultilevel"/>
    <w:tmpl w:val="B9EADE68"/>
    <w:lvl w:ilvl="0" w:tplc="FAFACFE8">
      <w:start w:val="1"/>
      <w:numFmt w:val="bullet"/>
      <w:pStyle w:val="af2"/>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8">
    <w:nsid w:val="77AF4177"/>
    <w:multiLevelType w:val="multilevel"/>
    <w:tmpl w:val="AEF0E0AE"/>
    <w:lvl w:ilvl="0">
      <w:start w:val="1"/>
      <w:numFmt w:val="decimal"/>
      <w:pStyle w:val="1b"/>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9">
    <w:nsid w:val="7C6C7F8C"/>
    <w:multiLevelType w:val="hybridMultilevel"/>
    <w:tmpl w:val="33EE90B8"/>
    <w:styleLink w:val="0520"/>
    <w:lvl w:ilvl="0" w:tplc="808AAC10">
      <w:start w:val="1"/>
      <w:numFmt w:val="decimal"/>
      <w:pStyle w:val="af3"/>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120">
    <w:nsid w:val="7C732E38"/>
    <w:multiLevelType w:val="hybridMultilevel"/>
    <w:tmpl w:val="B6A43058"/>
    <w:lvl w:ilvl="0" w:tplc="04E2CDEA">
      <w:start w:val="1"/>
      <w:numFmt w:val="bullet"/>
      <w:pStyle w:val="35"/>
      <w:lvlText w:val=""/>
      <w:lvlJc w:val="left"/>
      <w:pPr>
        <w:ind w:left="1635" w:hanging="360"/>
      </w:pPr>
      <w:rPr>
        <w:rFonts w:ascii="Wingdings" w:hAnsi="Wingdings" w:hint="default"/>
      </w:rPr>
    </w:lvl>
    <w:lvl w:ilvl="1" w:tplc="24FAEA28" w:tentative="1">
      <w:start w:val="1"/>
      <w:numFmt w:val="bullet"/>
      <w:lvlText w:val="o"/>
      <w:lvlJc w:val="left"/>
      <w:pPr>
        <w:ind w:left="1440" w:hanging="360"/>
      </w:pPr>
      <w:rPr>
        <w:rFonts w:ascii="Courier New" w:hAnsi="Courier New" w:cs="Courier New" w:hint="default"/>
      </w:rPr>
    </w:lvl>
    <w:lvl w:ilvl="2" w:tplc="9C3E84C0" w:tentative="1">
      <w:start w:val="1"/>
      <w:numFmt w:val="bullet"/>
      <w:lvlText w:val=""/>
      <w:lvlJc w:val="left"/>
      <w:pPr>
        <w:ind w:left="2160" w:hanging="360"/>
      </w:pPr>
      <w:rPr>
        <w:rFonts w:ascii="Wingdings" w:hAnsi="Wingdings" w:hint="default"/>
      </w:rPr>
    </w:lvl>
    <w:lvl w:ilvl="3" w:tplc="4322DFEC" w:tentative="1">
      <w:start w:val="1"/>
      <w:numFmt w:val="bullet"/>
      <w:lvlText w:val=""/>
      <w:lvlJc w:val="left"/>
      <w:pPr>
        <w:ind w:left="2880" w:hanging="360"/>
      </w:pPr>
      <w:rPr>
        <w:rFonts w:ascii="Symbol" w:hAnsi="Symbol" w:hint="default"/>
      </w:rPr>
    </w:lvl>
    <w:lvl w:ilvl="4" w:tplc="E856CF14" w:tentative="1">
      <w:start w:val="1"/>
      <w:numFmt w:val="bullet"/>
      <w:lvlText w:val="o"/>
      <w:lvlJc w:val="left"/>
      <w:pPr>
        <w:ind w:left="3600" w:hanging="360"/>
      </w:pPr>
      <w:rPr>
        <w:rFonts w:ascii="Courier New" w:hAnsi="Courier New" w:cs="Courier New" w:hint="default"/>
      </w:rPr>
    </w:lvl>
    <w:lvl w:ilvl="5" w:tplc="C366DB42" w:tentative="1">
      <w:start w:val="1"/>
      <w:numFmt w:val="bullet"/>
      <w:lvlText w:val=""/>
      <w:lvlJc w:val="left"/>
      <w:pPr>
        <w:ind w:left="4320" w:hanging="360"/>
      </w:pPr>
      <w:rPr>
        <w:rFonts w:ascii="Wingdings" w:hAnsi="Wingdings" w:hint="default"/>
      </w:rPr>
    </w:lvl>
    <w:lvl w:ilvl="6" w:tplc="0E702240" w:tentative="1">
      <w:start w:val="1"/>
      <w:numFmt w:val="bullet"/>
      <w:lvlText w:val=""/>
      <w:lvlJc w:val="left"/>
      <w:pPr>
        <w:ind w:left="5040" w:hanging="360"/>
      </w:pPr>
      <w:rPr>
        <w:rFonts w:ascii="Symbol" w:hAnsi="Symbol" w:hint="default"/>
      </w:rPr>
    </w:lvl>
    <w:lvl w:ilvl="7" w:tplc="73D66EEA" w:tentative="1">
      <w:start w:val="1"/>
      <w:numFmt w:val="bullet"/>
      <w:lvlText w:val="o"/>
      <w:lvlJc w:val="left"/>
      <w:pPr>
        <w:ind w:left="5760" w:hanging="360"/>
      </w:pPr>
      <w:rPr>
        <w:rFonts w:ascii="Courier New" w:hAnsi="Courier New" w:cs="Courier New" w:hint="default"/>
      </w:rPr>
    </w:lvl>
    <w:lvl w:ilvl="8" w:tplc="7CFAE7D8"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61"/>
  </w:num>
  <w:num w:numId="4">
    <w:abstractNumId w:val="109"/>
  </w:num>
  <w:num w:numId="5">
    <w:abstractNumId w:val="1"/>
  </w:num>
  <w:num w:numId="6">
    <w:abstractNumId w:val="43"/>
  </w:num>
  <w:num w:numId="7">
    <w:abstractNumId w:val="47"/>
  </w:num>
  <w:num w:numId="8">
    <w:abstractNumId w:val="99"/>
  </w:num>
  <w:num w:numId="9">
    <w:abstractNumId w:val="95"/>
  </w:num>
  <w:num w:numId="10">
    <w:abstractNumId w:val="93"/>
  </w:num>
  <w:num w:numId="11">
    <w:abstractNumId w:val="64"/>
  </w:num>
  <w:num w:numId="12">
    <w:abstractNumId w:val="77"/>
  </w:num>
  <w:num w:numId="13">
    <w:abstractNumId w:val="62"/>
  </w:num>
  <w:num w:numId="14">
    <w:abstractNumId w:val="98"/>
  </w:num>
  <w:num w:numId="15">
    <w:abstractNumId w:val="45"/>
  </w:num>
  <w:num w:numId="16">
    <w:abstractNumId w:val="79"/>
  </w:num>
  <w:num w:numId="17">
    <w:abstractNumId w:val="100"/>
  </w:num>
  <w:num w:numId="18">
    <w:abstractNumId w:val="0"/>
  </w:num>
  <w:num w:numId="19">
    <w:abstractNumId w:val="120"/>
  </w:num>
  <w:num w:numId="20">
    <w:abstractNumId w:val="84"/>
  </w:num>
  <w:num w:numId="21">
    <w:abstractNumId w:val="67"/>
  </w:num>
  <w:num w:numId="22">
    <w:abstractNumId w:val="97"/>
  </w:num>
  <w:num w:numId="23">
    <w:abstractNumId w:val="114"/>
  </w:num>
  <w:num w:numId="24">
    <w:abstractNumId w:val="73"/>
  </w:num>
  <w:num w:numId="25">
    <w:abstractNumId w:val="68"/>
  </w:num>
  <w:num w:numId="26">
    <w:abstractNumId w:val="104"/>
  </w:num>
  <w:num w:numId="2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5"/>
  </w:num>
  <w:num w:numId="29">
    <w:abstractNumId w:val="54"/>
  </w:num>
  <w:num w:numId="30">
    <w:abstractNumId w:val="106"/>
  </w:num>
  <w:num w:numId="31">
    <w:abstractNumId w:val="89"/>
  </w:num>
  <w:num w:numId="32">
    <w:abstractNumId w:val="66"/>
  </w:num>
  <w:num w:numId="33">
    <w:abstractNumId w:val="92"/>
  </w:num>
  <w:num w:numId="34">
    <w:abstractNumId w:val="63"/>
  </w:num>
  <w:num w:numId="35">
    <w:abstractNumId w:val="70"/>
  </w:num>
  <w:num w:numId="36">
    <w:abstractNumId w:val="44"/>
  </w:num>
  <w:num w:numId="37">
    <w:abstractNumId w:val="91"/>
  </w:num>
  <w:num w:numId="38">
    <w:abstractNumId w:val="87"/>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39">
    <w:abstractNumId w:val="116"/>
  </w:num>
  <w:num w:numId="40">
    <w:abstractNumId w:val="105"/>
  </w:num>
  <w:num w:numId="41">
    <w:abstractNumId w:val="119"/>
  </w:num>
  <w:num w:numId="42">
    <w:abstractNumId w:val="94"/>
  </w:num>
  <w:num w:numId="43">
    <w:abstractNumId w:val="50"/>
  </w:num>
  <w:num w:numId="44">
    <w:abstractNumId w:val="81"/>
  </w:num>
  <w:num w:numId="45">
    <w:abstractNumId w:val="78"/>
  </w:num>
  <w:num w:numId="46">
    <w:abstractNumId w:val="52"/>
  </w:num>
  <w:num w:numId="47">
    <w:abstractNumId w:val="49"/>
  </w:num>
  <w:num w:numId="48">
    <w:abstractNumId w:val="110"/>
  </w:num>
  <w:num w:numId="49">
    <w:abstractNumId w:val="48"/>
  </w:num>
  <w:num w:numId="50">
    <w:abstractNumId w:val="42"/>
  </w:num>
  <w:num w:numId="51">
    <w:abstractNumId w:val="76"/>
  </w:num>
  <w:num w:numId="52">
    <w:abstractNumId w:val="102"/>
  </w:num>
  <w:num w:numId="53">
    <w:abstractNumId w:val="74"/>
  </w:num>
  <w:num w:numId="54">
    <w:abstractNumId w:val="108"/>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9"/>
  </w:num>
  <w:num w:numId="57">
    <w:abstractNumId w:val="80"/>
  </w:num>
  <w:num w:numId="58">
    <w:abstractNumId w:val="41"/>
  </w:num>
  <w:num w:numId="59">
    <w:abstractNumId w:val="118"/>
  </w:num>
  <w:num w:numId="60">
    <w:abstractNumId w:val="85"/>
  </w:num>
  <w:num w:numId="61">
    <w:abstractNumId w:val="72"/>
  </w:num>
  <w:num w:numId="62">
    <w:abstractNumId w:val="83"/>
  </w:num>
  <w:num w:numId="63">
    <w:abstractNumId w:val="65"/>
  </w:num>
  <w:num w:numId="64">
    <w:abstractNumId w:val="46"/>
  </w:num>
  <w:num w:numId="65">
    <w:abstractNumId w:val="88"/>
  </w:num>
  <w:num w:numId="66">
    <w:abstractNumId w:val="112"/>
  </w:num>
  <w:num w:numId="67">
    <w:abstractNumId w:val="111"/>
  </w:num>
  <w:num w:numId="68">
    <w:abstractNumId w:val="56"/>
  </w:num>
  <w:num w:numId="69">
    <w:abstractNumId w:val="57"/>
  </w:num>
  <w:num w:numId="70">
    <w:abstractNumId w:val="113"/>
  </w:num>
  <w:num w:numId="71">
    <w:abstractNumId w:val="86"/>
  </w:num>
  <w:num w:numId="72">
    <w:abstractNumId w:val="117"/>
  </w:num>
  <w:num w:numId="73">
    <w:abstractNumId w:val="107"/>
  </w:num>
  <w:num w:numId="74">
    <w:abstractNumId w:val="75"/>
  </w:num>
  <w:num w:numId="75">
    <w:abstractNumId w:val="60"/>
  </w:num>
  <w:num w:numId="76">
    <w:abstractNumId w:val="58"/>
  </w:num>
  <w:num w:numId="77">
    <w:abstractNumId w:val="90"/>
  </w:num>
  <w:num w:numId="78">
    <w:abstractNumId w:val="96"/>
  </w:num>
  <w:num w:numId="79">
    <w:abstractNumId w:val="59"/>
  </w:num>
  <w:num w:numId="80">
    <w:abstractNumId w:val="101"/>
  </w:num>
  <w:num w:numId="81">
    <w:abstractNumId w:val="103"/>
  </w:num>
  <w:num w:numId="82">
    <w:abstractNumId w:val="55"/>
  </w:num>
  <w:num w:numId="83">
    <w:abstractNumId w:val="87"/>
  </w:num>
  <w:num w:numId="84">
    <w:abstractNumId w:val="82"/>
  </w:num>
  <w:num w:numId="85">
    <w:abstractNumId w:val="71"/>
  </w:num>
  <w:num w:numId="86">
    <w:abstractNumId w:val="53"/>
  </w:num>
  <w:numIdMacAtCleanup w:val="8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9"/>
  <w:drawingGridHorizontalSpacing w:val="10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DE6A55"/>
    <w:rsid w:val="00000B6C"/>
    <w:rsid w:val="0000243A"/>
    <w:rsid w:val="00006544"/>
    <w:rsid w:val="00006FE2"/>
    <w:rsid w:val="00007929"/>
    <w:rsid w:val="00007B6C"/>
    <w:rsid w:val="00007C53"/>
    <w:rsid w:val="000102FB"/>
    <w:rsid w:val="00010728"/>
    <w:rsid w:val="00010C58"/>
    <w:rsid w:val="00011030"/>
    <w:rsid w:val="000111E4"/>
    <w:rsid w:val="00011CDC"/>
    <w:rsid w:val="00013222"/>
    <w:rsid w:val="00017A59"/>
    <w:rsid w:val="00020994"/>
    <w:rsid w:val="00021DAB"/>
    <w:rsid w:val="00022543"/>
    <w:rsid w:val="00025AD5"/>
    <w:rsid w:val="000309CA"/>
    <w:rsid w:val="00030EBD"/>
    <w:rsid w:val="00031204"/>
    <w:rsid w:val="0003240B"/>
    <w:rsid w:val="00033582"/>
    <w:rsid w:val="000338C9"/>
    <w:rsid w:val="00033EEC"/>
    <w:rsid w:val="00033F75"/>
    <w:rsid w:val="00034376"/>
    <w:rsid w:val="00036D4F"/>
    <w:rsid w:val="00037998"/>
    <w:rsid w:val="00040EC9"/>
    <w:rsid w:val="000419A2"/>
    <w:rsid w:val="00041DD7"/>
    <w:rsid w:val="00042BB9"/>
    <w:rsid w:val="00042CE9"/>
    <w:rsid w:val="00043531"/>
    <w:rsid w:val="00043E71"/>
    <w:rsid w:val="000455DF"/>
    <w:rsid w:val="00047129"/>
    <w:rsid w:val="00050456"/>
    <w:rsid w:val="000555FD"/>
    <w:rsid w:val="00055A90"/>
    <w:rsid w:val="000570C8"/>
    <w:rsid w:val="000574EA"/>
    <w:rsid w:val="000604F4"/>
    <w:rsid w:val="00061A9C"/>
    <w:rsid w:val="00062868"/>
    <w:rsid w:val="000635AC"/>
    <w:rsid w:val="000654FF"/>
    <w:rsid w:val="00070627"/>
    <w:rsid w:val="00071172"/>
    <w:rsid w:val="00075E66"/>
    <w:rsid w:val="000762FB"/>
    <w:rsid w:val="0007755F"/>
    <w:rsid w:val="00080915"/>
    <w:rsid w:val="00080AF8"/>
    <w:rsid w:val="00080B42"/>
    <w:rsid w:val="0008116E"/>
    <w:rsid w:val="00081184"/>
    <w:rsid w:val="000830F7"/>
    <w:rsid w:val="0008359D"/>
    <w:rsid w:val="00083730"/>
    <w:rsid w:val="00083B8A"/>
    <w:rsid w:val="000847BD"/>
    <w:rsid w:val="00084C09"/>
    <w:rsid w:val="000871B8"/>
    <w:rsid w:val="00090D41"/>
    <w:rsid w:val="00091AAF"/>
    <w:rsid w:val="00091EFB"/>
    <w:rsid w:val="00092AB8"/>
    <w:rsid w:val="00093A28"/>
    <w:rsid w:val="00096B40"/>
    <w:rsid w:val="00096CB4"/>
    <w:rsid w:val="00097EA0"/>
    <w:rsid w:val="000A0448"/>
    <w:rsid w:val="000A06FB"/>
    <w:rsid w:val="000A112C"/>
    <w:rsid w:val="000A150A"/>
    <w:rsid w:val="000A302A"/>
    <w:rsid w:val="000A45B6"/>
    <w:rsid w:val="000A5081"/>
    <w:rsid w:val="000A53C0"/>
    <w:rsid w:val="000B5838"/>
    <w:rsid w:val="000B5B41"/>
    <w:rsid w:val="000B6E82"/>
    <w:rsid w:val="000C02B1"/>
    <w:rsid w:val="000C13A6"/>
    <w:rsid w:val="000C1965"/>
    <w:rsid w:val="000D283B"/>
    <w:rsid w:val="000D2B5C"/>
    <w:rsid w:val="000D3982"/>
    <w:rsid w:val="000D452F"/>
    <w:rsid w:val="000D4A87"/>
    <w:rsid w:val="000D5E6B"/>
    <w:rsid w:val="000D6B41"/>
    <w:rsid w:val="000D6E86"/>
    <w:rsid w:val="000E071D"/>
    <w:rsid w:val="000F0697"/>
    <w:rsid w:val="000F07D5"/>
    <w:rsid w:val="000F2287"/>
    <w:rsid w:val="000F2D6B"/>
    <w:rsid w:val="000F54F0"/>
    <w:rsid w:val="000F594F"/>
    <w:rsid w:val="000F5FD8"/>
    <w:rsid w:val="000F7676"/>
    <w:rsid w:val="001006F3"/>
    <w:rsid w:val="00103757"/>
    <w:rsid w:val="001037F8"/>
    <w:rsid w:val="00105BAB"/>
    <w:rsid w:val="001125D5"/>
    <w:rsid w:val="0011470A"/>
    <w:rsid w:val="0011483E"/>
    <w:rsid w:val="0011496D"/>
    <w:rsid w:val="00116437"/>
    <w:rsid w:val="0012055A"/>
    <w:rsid w:val="00120FF8"/>
    <w:rsid w:val="001216B5"/>
    <w:rsid w:val="0012211F"/>
    <w:rsid w:val="001222F5"/>
    <w:rsid w:val="00123F89"/>
    <w:rsid w:val="001259A7"/>
    <w:rsid w:val="0013013B"/>
    <w:rsid w:val="001307E5"/>
    <w:rsid w:val="00131BCE"/>
    <w:rsid w:val="00131F0E"/>
    <w:rsid w:val="00132929"/>
    <w:rsid w:val="0013389C"/>
    <w:rsid w:val="00135F27"/>
    <w:rsid w:val="00136910"/>
    <w:rsid w:val="001405FD"/>
    <w:rsid w:val="00141E33"/>
    <w:rsid w:val="00153D9F"/>
    <w:rsid w:val="00156BEE"/>
    <w:rsid w:val="00157B0D"/>
    <w:rsid w:val="00161C3A"/>
    <w:rsid w:val="00166088"/>
    <w:rsid w:val="001720B7"/>
    <w:rsid w:val="00172439"/>
    <w:rsid w:val="001726A5"/>
    <w:rsid w:val="00174692"/>
    <w:rsid w:val="00174D1C"/>
    <w:rsid w:val="00175B31"/>
    <w:rsid w:val="00180662"/>
    <w:rsid w:val="00180E7B"/>
    <w:rsid w:val="00181F21"/>
    <w:rsid w:val="00182F3C"/>
    <w:rsid w:val="00184C67"/>
    <w:rsid w:val="00186052"/>
    <w:rsid w:val="001866CF"/>
    <w:rsid w:val="001867EA"/>
    <w:rsid w:val="00191363"/>
    <w:rsid w:val="00191B03"/>
    <w:rsid w:val="00192317"/>
    <w:rsid w:val="00192ED5"/>
    <w:rsid w:val="00194156"/>
    <w:rsid w:val="001954F7"/>
    <w:rsid w:val="00196909"/>
    <w:rsid w:val="00196ED9"/>
    <w:rsid w:val="001976F9"/>
    <w:rsid w:val="001A0C61"/>
    <w:rsid w:val="001A261E"/>
    <w:rsid w:val="001A4A24"/>
    <w:rsid w:val="001A5099"/>
    <w:rsid w:val="001A58AD"/>
    <w:rsid w:val="001A7E04"/>
    <w:rsid w:val="001B0741"/>
    <w:rsid w:val="001B1186"/>
    <w:rsid w:val="001B16FF"/>
    <w:rsid w:val="001B240E"/>
    <w:rsid w:val="001B282F"/>
    <w:rsid w:val="001B2EF3"/>
    <w:rsid w:val="001B3AE4"/>
    <w:rsid w:val="001B573B"/>
    <w:rsid w:val="001B579C"/>
    <w:rsid w:val="001B5A35"/>
    <w:rsid w:val="001B70DD"/>
    <w:rsid w:val="001B7217"/>
    <w:rsid w:val="001C046E"/>
    <w:rsid w:val="001C23AA"/>
    <w:rsid w:val="001C37A9"/>
    <w:rsid w:val="001C5A91"/>
    <w:rsid w:val="001C634E"/>
    <w:rsid w:val="001C758D"/>
    <w:rsid w:val="001D0D1A"/>
    <w:rsid w:val="001D17EF"/>
    <w:rsid w:val="001D27B8"/>
    <w:rsid w:val="001D382B"/>
    <w:rsid w:val="001D5A27"/>
    <w:rsid w:val="001D5CCA"/>
    <w:rsid w:val="001D70D9"/>
    <w:rsid w:val="001E0964"/>
    <w:rsid w:val="001E2B83"/>
    <w:rsid w:val="001E3463"/>
    <w:rsid w:val="001E35FD"/>
    <w:rsid w:val="001E3E98"/>
    <w:rsid w:val="001E4CCF"/>
    <w:rsid w:val="001E7433"/>
    <w:rsid w:val="001E7C1E"/>
    <w:rsid w:val="001F0515"/>
    <w:rsid w:val="001F0C96"/>
    <w:rsid w:val="001F1481"/>
    <w:rsid w:val="001F3AAD"/>
    <w:rsid w:val="001F5CD2"/>
    <w:rsid w:val="001F7A06"/>
    <w:rsid w:val="00201A19"/>
    <w:rsid w:val="00201BF2"/>
    <w:rsid w:val="0020222A"/>
    <w:rsid w:val="0020253E"/>
    <w:rsid w:val="00202697"/>
    <w:rsid w:val="00210009"/>
    <w:rsid w:val="0021017F"/>
    <w:rsid w:val="00210B1A"/>
    <w:rsid w:val="002118E9"/>
    <w:rsid w:val="00212B4A"/>
    <w:rsid w:val="002164F0"/>
    <w:rsid w:val="00217394"/>
    <w:rsid w:val="0021760E"/>
    <w:rsid w:val="002200BD"/>
    <w:rsid w:val="0022092E"/>
    <w:rsid w:val="00221BFA"/>
    <w:rsid w:val="00222FFF"/>
    <w:rsid w:val="00224E94"/>
    <w:rsid w:val="002260D5"/>
    <w:rsid w:val="0022715A"/>
    <w:rsid w:val="0022733F"/>
    <w:rsid w:val="002317C9"/>
    <w:rsid w:val="00232774"/>
    <w:rsid w:val="00232BCD"/>
    <w:rsid w:val="00233FEC"/>
    <w:rsid w:val="00234188"/>
    <w:rsid w:val="0023420B"/>
    <w:rsid w:val="002353F3"/>
    <w:rsid w:val="002409AB"/>
    <w:rsid w:val="00240F42"/>
    <w:rsid w:val="00241401"/>
    <w:rsid w:val="0024500E"/>
    <w:rsid w:val="0024543D"/>
    <w:rsid w:val="00250453"/>
    <w:rsid w:val="002506D8"/>
    <w:rsid w:val="00250B5B"/>
    <w:rsid w:val="002526F7"/>
    <w:rsid w:val="00252C0F"/>
    <w:rsid w:val="00253AAC"/>
    <w:rsid w:val="00253E0A"/>
    <w:rsid w:val="0025631F"/>
    <w:rsid w:val="00257BE6"/>
    <w:rsid w:val="002608B9"/>
    <w:rsid w:val="0026185D"/>
    <w:rsid w:val="00261C96"/>
    <w:rsid w:val="0026273A"/>
    <w:rsid w:val="002646CD"/>
    <w:rsid w:val="00267A71"/>
    <w:rsid w:val="00267C3F"/>
    <w:rsid w:val="0027013C"/>
    <w:rsid w:val="00272983"/>
    <w:rsid w:val="00274194"/>
    <w:rsid w:val="00275E94"/>
    <w:rsid w:val="0027603E"/>
    <w:rsid w:val="0027693D"/>
    <w:rsid w:val="002800C3"/>
    <w:rsid w:val="00280457"/>
    <w:rsid w:val="0028226A"/>
    <w:rsid w:val="002829CF"/>
    <w:rsid w:val="00282F81"/>
    <w:rsid w:val="002844C0"/>
    <w:rsid w:val="00286066"/>
    <w:rsid w:val="00291703"/>
    <w:rsid w:val="002925A2"/>
    <w:rsid w:val="0029339E"/>
    <w:rsid w:val="00293E76"/>
    <w:rsid w:val="002945B7"/>
    <w:rsid w:val="002A076E"/>
    <w:rsid w:val="002A195F"/>
    <w:rsid w:val="002A4B1D"/>
    <w:rsid w:val="002A52CA"/>
    <w:rsid w:val="002A5F5E"/>
    <w:rsid w:val="002A6ED3"/>
    <w:rsid w:val="002A70EF"/>
    <w:rsid w:val="002A782C"/>
    <w:rsid w:val="002A7DFA"/>
    <w:rsid w:val="002A7FC5"/>
    <w:rsid w:val="002B2A99"/>
    <w:rsid w:val="002B2E4F"/>
    <w:rsid w:val="002B4058"/>
    <w:rsid w:val="002B543A"/>
    <w:rsid w:val="002B64B4"/>
    <w:rsid w:val="002B6A5C"/>
    <w:rsid w:val="002B7599"/>
    <w:rsid w:val="002B7649"/>
    <w:rsid w:val="002B7662"/>
    <w:rsid w:val="002B7B52"/>
    <w:rsid w:val="002C0E8A"/>
    <w:rsid w:val="002C1469"/>
    <w:rsid w:val="002C3BAB"/>
    <w:rsid w:val="002C644E"/>
    <w:rsid w:val="002C7D0B"/>
    <w:rsid w:val="002D36EA"/>
    <w:rsid w:val="002D3F29"/>
    <w:rsid w:val="002D5A63"/>
    <w:rsid w:val="002D6FFB"/>
    <w:rsid w:val="002E08CC"/>
    <w:rsid w:val="002E1107"/>
    <w:rsid w:val="002E4CFB"/>
    <w:rsid w:val="002E67CE"/>
    <w:rsid w:val="002F029F"/>
    <w:rsid w:val="002F4CBC"/>
    <w:rsid w:val="002F7ABB"/>
    <w:rsid w:val="0030098C"/>
    <w:rsid w:val="0030496B"/>
    <w:rsid w:val="00310017"/>
    <w:rsid w:val="00310743"/>
    <w:rsid w:val="00310E98"/>
    <w:rsid w:val="0031304E"/>
    <w:rsid w:val="00313A23"/>
    <w:rsid w:val="00314936"/>
    <w:rsid w:val="00316001"/>
    <w:rsid w:val="00321E61"/>
    <w:rsid w:val="0032298E"/>
    <w:rsid w:val="00322AE2"/>
    <w:rsid w:val="00322D95"/>
    <w:rsid w:val="00323293"/>
    <w:rsid w:val="00325C69"/>
    <w:rsid w:val="00326AC7"/>
    <w:rsid w:val="00327090"/>
    <w:rsid w:val="00327876"/>
    <w:rsid w:val="0033043A"/>
    <w:rsid w:val="00331D12"/>
    <w:rsid w:val="00332497"/>
    <w:rsid w:val="0033265F"/>
    <w:rsid w:val="003330E0"/>
    <w:rsid w:val="00335425"/>
    <w:rsid w:val="00336A59"/>
    <w:rsid w:val="0034002C"/>
    <w:rsid w:val="003408B8"/>
    <w:rsid w:val="00341393"/>
    <w:rsid w:val="0034176C"/>
    <w:rsid w:val="00341F2C"/>
    <w:rsid w:val="003429EC"/>
    <w:rsid w:val="00343FA4"/>
    <w:rsid w:val="00344B46"/>
    <w:rsid w:val="0034663F"/>
    <w:rsid w:val="00346918"/>
    <w:rsid w:val="003469C3"/>
    <w:rsid w:val="00347F5A"/>
    <w:rsid w:val="00351B82"/>
    <w:rsid w:val="00351F06"/>
    <w:rsid w:val="003527B8"/>
    <w:rsid w:val="0035454E"/>
    <w:rsid w:val="00356121"/>
    <w:rsid w:val="00356728"/>
    <w:rsid w:val="0035732B"/>
    <w:rsid w:val="00357BD3"/>
    <w:rsid w:val="00360BDA"/>
    <w:rsid w:val="003623DB"/>
    <w:rsid w:val="00363BC8"/>
    <w:rsid w:val="00365AD8"/>
    <w:rsid w:val="00365D91"/>
    <w:rsid w:val="00366088"/>
    <w:rsid w:val="0037082F"/>
    <w:rsid w:val="003711CE"/>
    <w:rsid w:val="003722AD"/>
    <w:rsid w:val="0037485E"/>
    <w:rsid w:val="00376158"/>
    <w:rsid w:val="00376E7B"/>
    <w:rsid w:val="00380557"/>
    <w:rsid w:val="003807E8"/>
    <w:rsid w:val="00381D42"/>
    <w:rsid w:val="00383E81"/>
    <w:rsid w:val="003860B3"/>
    <w:rsid w:val="003924B5"/>
    <w:rsid w:val="00393F4E"/>
    <w:rsid w:val="00393FD1"/>
    <w:rsid w:val="00394D27"/>
    <w:rsid w:val="00394F75"/>
    <w:rsid w:val="00396151"/>
    <w:rsid w:val="0039629B"/>
    <w:rsid w:val="003A6B8A"/>
    <w:rsid w:val="003A7270"/>
    <w:rsid w:val="003A79F2"/>
    <w:rsid w:val="003A7E9E"/>
    <w:rsid w:val="003B1F57"/>
    <w:rsid w:val="003B36B2"/>
    <w:rsid w:val="003B6E8A"/>
    <w:rsid w:val="003C074F"/>
    <w:rsid w:val="003C157F"/>
    <w:rsid w:val="003C17FB"/>
    <w:rsid w:val="003C1ED7"/>
    <w:rsid w:val="003C40EB"/>
    <w:rsid w:val="003C5B7C"/>
    <w:rsid w:val="003C5D5B"/>
    <w:rsid w:val="003C629D"/>
    <w:rsid w:val="003C63B2"/>
    <w:rsid w:val="003C7EE4"/>
    <w:rsid w:val="003D5731"/>
    <w:rsid w:val="003D609A"/>
    <w:rsid w:val="003E0961"/>
    <w:rsid w:val="003E1B25"/>
    <w:rsid w:val="003E3458"/>
    <w:rsid w:val="003F014B"/>
    <w:rsid w:val="003F0B06"/>
    <w:rsid w:val="003F0CF4"/>
    <w:rsid w:val="003F322E"/>
    <w:rsid w:val="003F469C"/>
    <w:rsid w:val="003F4F13"/>
    <w:rsid w:val="003F599A"/>
    <w:rsid w:val="003F6592"/>
    <w:rsid w:val="003F7858"/>
    <w:rsid w:val="00402439"/>
    <w:rsid w:val="00402957"/>
    <w:rsid w:val="00402B92"/>
    <w:rsid w:val="00403A99"/>
    <w:rsid w:val="00403EC2"/>
    <w:rsid w:val="004055F5"/>
    <w:rsid w:val="004057CF"/>
    <w:rsid w:val="004079C7"/>
    <w:rsid w:val="0041170F"/>
    <w:rsid w:val="00411C78"/>
    <w:rsid w:val="004121E4"/>
    <w:rsid w:val="004122F0"/>
    <w:rsid w:val="00414600"/>
    <w:rsid w:val="00414A97"/>
    <w:rsid w:val="00416A78"/>
    <w:rsid w:val="0042023B"/>
    <w:rsid w:val="00420DB9"/>
    <w:rsid w:val="004234E7"/>
    <w:rsid w:val="00424753"/>
    <w:rsid w:val="0042579A"/>
    <w:rsid w:val="004258F7"/>
    <w:rsid w:val="00425FE2"/>
    <w:rsid w:val="00426A45"/>
    <w:rsid w:val="00430405"/>
    <w:rsid w:val="00431833"/>
    <w:rsid w:val="004331BE"/>
    <w:rsid w:val="004365EB"/>
    <w:rsid w:val="004370B2"/>
    <w:rsid w:val="0044090C"/>
    <w:rsid w:val="00443484"/>
    <w:rsid w:val="0045171D"/>
    <w:rsid w:val="00452669"/>
    <w:rsid w:val="0045586D"/>
    <w:rsid w:val="004566C3"/>
    <w:rsid w:val="004620AD"/>
    <w:rsid w:val="00463599"/>
    <w:rsid w:val="00463B92"/>
    <w:rsid w:val="00465DCD"/>
    <w:rsid w:val="00465FA8"/>
    <w:rsid w:val="0046658A"/>
    <w:rsid w:val="004672B3"/>
    <w:rsid w:val="004708C7"/>
    <w:rsid w:val="004731B3"/>
    <w:rsid w:val="00473E2E"/>
    <w:rsid w:val="00474CBC"/>
    <w:rsid w:val="00474F69"/>
    <w:rsid w:val="00475EF1"/>
    <w:rsid w:val="00476235"/>
    <w:rsid w:val="004767A4"/>
    <w:rsid w:val="004803F4"/>
    <w:rsid w:val="00480F1C"/>
    <w:rsid w:val="00484835"/>
    <w:rsid w:val="00486C8C"/>
    <w:rsid w:val="00493A19"/>
    <w:rsid w:val="00494C00"/>
    <w:rsid w:val="004A15DC"/>
    <w:rsid w:val="004A15E9"/>
    <w:rsid w:val="004A2205"/>
    <w:rsid w:val="004A3660"/>
    <w:rsid w:val="004A3F88"/>
    <w:rsid w:val="004A4D40"/>
    <w:rsid w:val="004A7061"/>
    <w:rsid w:val="004B3398"/>
    <w:rsid w:val="004B402B"/>
    <w:rsid w:val="004B588B"/>
    <w:rsid w:val="004B72A7"/>
    <w:rsid w:val="004B74D6"/>
    <w:rsid w:val="004B7AD3"/>
    <w:rsid w:val="004C2082"/>
    <w:rsid w:val="004C2FA6"/>
    <w:rsid w:val="004C3417"/>
    <w:rsid w:val="004C43C5"/>
    <w:rsid w:val="004C4AA6"/>
    <w:rsid w:val="004C4C37"/>
    <w:rsid w:val="004C5386"/>
    <w:rsid w:val="004C53A4"/>
    <w:rsid w:val="004C6A17"/>
    <w:rsid w:val="004C6C8C"/>
    <w:rsid w:val="004D545A"/>
    <w:rsid w:val="004D652A"/>
    <w:rsid w:val="004E437B"/>
    <w:rsid w:val="004E51E5"/>
    <w:rsid w:val="004E5242"/>
    <w:rsid w:val="004E52EB"/>
    <w:rsid w:val="004E5EBE"/>
    <w:rsid w:val="004F027D"/>
    <w:rsid w:val="004F0AE2"/>
    <w:rsid w:val="004F1FE5"/>
    <w:rsid w:val="004F258F"/>
    <w:rsid w:val="004F32F1"/>
    <w:rsid w:val="004F7B68"/>
    <w:rsid w:val="00501614"/>
    <w:rsid w:val="005017D9"/>
    <w:rsid w:val="00502962"/>
    <w:rsid w:val="00502CF6"/>
    <w:rsid w:val="00502FA7"/>
    <w:rsid w:val="00504602"/>
    <w:rsid w:val="00506CA6"/>
    <w:rsid w:val="0051111A"/>
    <w:rsid w:val="00511BBF"/>
    <w:rsid w:val="0051585C"/>
    <w:rsid w:val="005170E5"/>
    <w:rsid w:val="00517E2F"/>
    <w:rsid w:val="00520666"/>
    <w:rsid w:val="0052108D"/>
    <w:rsid w:val="00524872"/>
    <w:rsid w:val="0052575C"/>
    <w:rsid w:val="005269EA"/>
    <w:rsid w:val="005277DF"/>
    <w:rsid w:val="00540ED0"/>
    <w:rsid w:val="00540FB9"/>
    <w:rsid w:val="005411F5"/>
    <w:rsid w:val="005419F0"/>
    <w:rsid w:val="00541B29"/>
    <w:rsid w:val="00542071"/>
    <w:rsid w:val="00542EC9"/>
    <w:rsid w:val="005438E5"/>
    <w:rsid w:val="00543C8B"/>
    <w:rsid w:val="00545734"/>
    <w:rsid w:val="0054678B"/>
    <w:rsid w:val="00546EDC"/>
    <w:rsid w:val="005517AA"/>
    <w:rsid w:val="00552D25"/>
    <w:rsid w:val="00553944"/>
    <w:rsid w:val="00554734"/>
    <w:rsid w:val="005560A4"/>
    <w:rsid w:val="00556425"/>
    <w:rsid w:val="0056024C"/>
    <w:rsid w:val="00562E5A"/>
    <w:rsid w:val="00565223"/>
    <w:rsid w:val="00565551"/>
    <w:rsid w:val="00572A17"/>
    <w:rsid w:val="00573E0D"/>
    <w:rsid w:val="005761C6"/>
    <w:rsid w:val="0058000A"/>
    <w:rsid w:val="005818BB"/>
    <w:rsid w:val="00581BB0"/>
    <w:rsid w:val="005822E3"/>
    <w:rsid w:val="00584211"/>
    <w:rsid w:val="005845C8"/>
    <w:rsid w:val="00585ED4"/>
    <w:rsid w:val="005906B0"/>
    <w:rsid w:val="00592C6E"/>
    <w:rsid w:val="00592C71"/>
    <w:rsid w:val="00592FBC"/>
    <w:rsid w:val="00594F09"/>
    <w:rsid w:val="00595BD3"/>
    <w:rsid w:val="005964E1"/>
    <w:rsid w:val="005A23A4"/>
    <w:rsid w:val="005A23CF"/>
    <w:rsid w:val="005A6F6E"/>
    <w:rsid w:val="005A724A"/>
    <w:rsid w:val="005B05C8"/>
    <w:rsid w:val="005B0D4B"/>
    <w:rsid w:val="005B1B5D"/>
    <w:rsid w:val="005B2C44"/>
    <w:rsid w:val="005B489F"/>
    <w:rsid w:val="005B535E"/>
    <w:rsid w:val="005B5956"/>
    <w:rsid w:val="005B6004"/>
    <w:rsid w:val="005B6968"/>
    <w:rsid w:val="005B6B5E"/>
    <w:rsid w:val="005C131D"/>
    <w:rsid w:val="005C209B"/>
    <w:rsid w:val="005C28A7"/>
    <w:rsid w:val="005C30CA"/>
    <w:rsid w:val="005C55F4"/>
    <w:rsid w:val="005C74D7"/>
    <w:rsid w:val="005D172A"/>
    <w:rsid w:val="005D247F"/>
    <w:rsid w:val="005D30C7"/>
    <w:rsid w:val="005D33F4"/>
    <w:rsid w:val="005D456C"/>
    <w:rsid w:val="005D5343"/>
    <w:rsid w:val="005D5A59"/>
    <w:rsid w:val="005E0682"/>
    <w:rsid w:val="005E06AD"/>
    <w:rsid w:val="005E4597"/>
    <w:rsid w:val="005E5A25"/>
    <w:rsid w:val="005F2EE1"/>
    <w:rsid w:val="005F37F5"/>
    <w:rsid w:val="005F3C0A"/>
    <w:rsid w:val="005F426A"/>
    <w:rsid w:val="005F5776"/>
    <w:rsid w:val="005F62A8"/>
    <w:rsid w:val="005F6A49"/>
    <w:rsid w:val="005F70D1"/>
    <w:rsid w:val="00601068"/>
    <w:rsid w:val="0060521D"/>
    <w:rsid w:val="00605F47"/>
    <w:rsid w:val="006079A1"/>
    <w:rsid w:val="00610C10"/>
    <w:rsid w:val="00611F42"/>
    <w:rsid w:val="0061499E"/>
    <w:rsid w:val="00615511"/>
    <w:rsid w:val="00615FF8"/>
    <w:rsid w:val="006167E1"/>
    <w:rsid w:val="006178A2"/>
    <w:rsid w:val="00620A6F"/>
    <w:rsid w:val="0062279C"/>
    <w:rsid w:val="00623A30"/>
    <w:rsid w:val="00623F19"/>
    <w:rsid w:val="00626D8B"/>
    <w:rsid w:val="00626E1A"/>
    <w:rsid w:val="00630ACD"/>
    <w:rsid w:val="00630B51"/>
    <w:rsid w:val="006320A5"/>
    <w:rsid w:val="0063212F"/>
    <w:rsid w:val="00632730"/>
    <w:rsid w:val="0063629E"/>
    <w:rsid w:val="00636BB5"/>
    <w:rsid w:val="00637A92"/>
    <w:rsid w:val="0064140B"/>
    <w:rsid w:val="00643315"/>
    <w:rsid w:val="00643F55"/>
    <w:rsid w:val="006442D0"/>
    <w:rsid w:val="00644608"/>
    <w:rsid w:val="00650958"/>
    <w:rsid w:val="00650E02"/>
    <w:rsid w:val="00653498"/>
    <w:rsid w:val="00654C87"/>
    <w:rsid w:val="006566D7"/>
    <w:rsid w:val="006604C4"/>
    <w:rsid w:val="006623AC"/>
    <w:rsid w:val="00662636"/>
    <w:rsid w:val="00662C37"/>
    <w:rsid w:val="00663A68"/>
    <w:rsid w:val="00663F4B"/>
    <w:rsid w:val="00670186"/>
    <w:rsid w:val="0067383D"/>
    <w:rsid w:val="00674812"/>
    <w:rsid w:val="0067526B"/>
    <w:rsid w:val="00677896"/>
    <w:rsid w:val="00681029"/>
    <w:rsid w:val="006817D4"/>
    <w:rsid w:val="00681B31"/>
    <w:rsid w:val="00684FCB"/>
    <w:rsid w:val="0068648C"/>
    <w:rsid w:val="006864AA"/>
    <w:rsid w:val="006867E7"/>
    <w:rsid w:val="0069085B"/>
    <w:rsid w:val="00690C72"/>
    <w:rsid w:val="00691957"/>
    <w:rsid w:val="00694118"/>
    <w:rsid w:val="006A0C7B"/>
    <w:rsid w:val="006A2A7E"/>
    <w:rsid w:val="006A66B6"/>
    <w:rsid w:val="006B00D0"/>
    <w:rsid w:val="006B01D9"/>
    <w:rsid w:val="006B12AA"/>
    <w:rsid w:val="006B2345"/>
    <w:rsid w:val="006B6175"/>
    <w:rsid w:val="006B6628"/>
    <w:rsid w:val="006B7596"/>
    <w:rsid w:val="006B7DAF"/>
    <w:rsid w:val="006C13F0"/>
    <w:rsid w:val="006C1F23"/>
    <w:rsid w:val="006C33B7"/>
    <w:rsid w:val="006C4885"/>
    <w:rsid w:val="006C4C53"/>
    <w:rsid w:val="006C4FAD"/>
    <w:rsid w:val="006C6928"/>
    <w:rsid w:val="006C7DD9"/>
    <w:rsid w:val="006D05FF"/>
    <w:rsid w:val="006D24B0"/>
    <w:rsid w:val="006D4571"/>
    <w:rsid w:val="006D7E42"/>
    <w:rsid w:val="006D7FB2"/>
    <w:rsid w:val="006E00BA"/>
    <w:rsid w:val="006E03C9"/>
    <w:rsid w:val="006E13FB"/>
    <w:rsid w:val="006E5CCB"/>
    <w:rsid w:val="006E6955"/>
    <w:rsid w:val="006E6B2D"/>
    <w:rsid w:val="006E71D1"/>
    <w:rsid w:val="006E7ADF"/>
    <w:rsid w:val="006F11BA"/>
    <w:rsid w:val="006F3D6A"/>
    <w:rsid w:val="006F4262"/>
    <w:rsid w:val="006F61AA"/>
    <w:rsid w:val="006F6C37"/>
    <w:rsid w:val="006F6FE1"/>
    <w:rsid w:val="006F77A3"/>
    <w:rsid w:val="006F7A5B"/>
    <w:rsid w:val="0070019E"/>
    <w:rsid w:val="00700756"/>
    <w:rsid w:val="00702C9E"/>
    <w:rsid w:val="00704C1B"/>
    <w:rsid w:val="00704FE3"/>
    <w:rsid w:val="00705C04"/>
    <w:rsid w:val="0070721D"/>
    <w:rsid w:val="007100FD"/>
    <w:rsid w:val="00712C92"/>
    <w:rsid w:val="00713172"/>
    <w:rsid w:val="00713293"/>
    <w:rsid w:val="007139BA"/>
    <w:rsid w:val="007146E5"/>
    <w:rsid w:val="00715FAF"/>
    <w:rsid w:val="007171F5"/>
    <w:rsid w:val="00717537"/>
    <w:rsid w:val="0072091F"/>
    <w:rsid w:val="00720AC6"/>
    <w:rsid w:val="00720D30"/>
    <w:rsid w:val="00722AE9"/>
    <w:rsid w:val="00722AFB"/>
    <w:rsid w:val="0072378B"/>
    <w:rsid w:val="007237F4"/>
    <w:rsid w:val="00723970"/>
    <w:rsid w:val="00727745"/>
    <w:rsid w:val="00730CD9"/>
    <w:rsid w:val="00731BF0"/>
    <w:rsid w:val="0073377F"/>
    <w:rsid w:val="00734F41"/>
    <w:rsid w:val="00735911"/>
    <w:rsid w:val="00736A7E"/>
    <w:rsid w:val="0073770C"/>
    <w:rsid w:val="00741492"/>
    <w:rsid w:val="0074157B"/>
    <w:rsid w:val="00743826"/>
    <w:rsid w:val="007449A3"/>
    <w:rsid w:val="00745CB4"/>
    <w:rsid w:val="00755C69"/>
    <w:rsid w:val="007574BC"/>
    <w:rsid w:val="00761C55"/>
    <w:rsid w:val="00762712"/>
    <w:rsid w:val="00762B15"/>
    <w:rsid w:val="00764439"/>
    <w:rsid w:val="00764B5B"/>
    <w:rsid w:val="007708E3"/>
    <w:rsid w:val="00771086"/>
    <w:rsid w:val="00771603"/>
    <w:rsid w:val="0077200C"/>
    <w:rsid w:val="00772D52"/>
    <w:rsid w:val="00774EE2"/>
    <w:rsid w:val="00775347"/>
    <w:rsid w:val="0077707E"/>
    <w:rsid w:val="00780FE0"/>
    <w:rsid w:val="00782382"/>
    <w:rsid w:val="007826E8"/>
    <w:rsid w:val="00783486"/>
    <w:rsid w:val="0078393C"/>
    <w:rsid w:val="00783F2D"/>
    <w:rsid w:val="00784711"/>
    <w:rsid w:val="00790000"/>
    <w:rsid w:val="007913F1"/>
    <w:rsid w:val="0079159E"/>
    <w:rsid w:val="00792C02"/>
    <w:rsid w:val="0079389D"/>
    <w:rsid w:val="007944E5"/>
    <w:rsid w:val="007953BA"/>
    <w:rsid w:val="007967D0"/>
    <w:rsid w:val="007A0944"/>
    <w:rsid w:val="007A1A12"/>
    <w:rsid w:val="007A1C2A"/>
    <w:rsid w:val="007A1FD4"/>
    <w:rsid w:val="007A2498"/>
    <w:rsid w:val="007A355E"/>
    <w:rsid w:val="007A39EF"/>
    <w:rsid w:val="007A7734"/>
    <w:rsid w:val="007B15E1"/>
    <w:rsid w:val="007B6775"/>
    <w:rsid w:val="007C0113"/>
    <w:rsid w:val="007C7335"/>
    <w:rsid w:val="007C7918"/>
    <w:rsid w:val="007D2FDE"/>
    <w:rsid w:val="007D41C5"/>
    <w:rsid w:val="007D504B"/>
    <w:rsid w:val="007D5168"/>
    <w:rsid w:val="007D5387"/>
    <w:rsid w:val="007D67BA"/>
    <w:rsid w:val="007D7013"/>
    <w:rsid w:val="007E0CAE"/>
    <w:rsid w:val="007E1B74"/>
    <w:rsid w:val="007E1D78"/>
    <w:rsid w:val="007F197F"/>
    <w:rsid w:val="007F20B4"/>
    <w:rsid w:val="007F2E2A"/>
    <w:rsid w:val="007F3366"/>
    <w:rsid w:val="007F3E19"/>
    <w:rsid w:val="007F775C"/>
    <w:rsid w:val="007F7ED1"/>
    <w:rsid w:val="0080098D"/>
    <w:rsid w:val="008015F7"/>
    <w:rsid w:val="008041B5"/>
    <w:rsid w:val="008052C6"/>
    <w:rsid w:val="00805C3B"/>
    <w:rsid w:val="00805D8C"/>
    <w:rsid w:val="00810596"/>
    <w:rsid w:val="00811A23"/>
    <w:rsid w:val="00811B80"/>
    <w:rsid w:val="00812810"/>
    <w:rsid w:val="00812AF4"/>
    <w:rsid w:val="00815429"/>
    <w:rsid w:val="0081701E"/>
    <w:rsid w:val="00824BD3"/>
    <w:rsid w:val="00827411"/>
    <w:rsid w:val="0083090B"/>
    <w:rsid w:val="00830F79"/>
    <w:rsid w:val="00831900"/>
    <w:rsid w:val="00832793"/>
    <w:rsid w:val="00832A8C"/>
    <w:rsid w:val="00832E99"/>
    <w:rsid w:val="0083363C"/>
    <w:rsid w:val="00835FED"/>
    <w:rsid w:val="008403C0"/>
    <w:rsid w:val="0084185E"/>
    <w:rsid w:val="0084190F"/>
    <w:rsid w:val="00841D7D"/>
    <w:rsid w:val="00843740"/>
    <w:rsid w:val="008441E7"/>
    <w:rsid w:val="00844B82"/>
    <w:rsid w:val="00845298"/>
    <w:rsid w:val="00845B43"/>
    <w:rsid w:val="0084607E"/>
    <w:rsid w:val="00846D13"/>
    <w:rsid w:val="008503E2"/>
    <w:rsid w:val="008506C8"/>
    <w:rsid w:val="00850CF2"/>
    <w:rsid w:val="00852235"/>
    <w:rsid w:val="00853AFE"/>
    <w:rsid w:val="00854274"/>
    <w:rsid w:val="008543C1"/>
    <w:rsid w:val="00857616"/>
    <w:rsid w:val="00862326"/>
    <w:rsid w:val="008629BC"/>
    <w:rsid w:val="008631A7"/>
    <w:rsid w:val="00863445"/>
    <w:rsid w:val="008649F8"/>
    <w:rsid w:val="00864E4F"/>
    <w:rsid w:val="00865618"/>
    <w:rsid w:val="008661D6"/>
    <w:rsid w:val="008665EA"/>
    <w:rsid w:val="00867FB4"/>
    <w:rsid w:val="0087081B"/>
    <w:rsid w:val="0087226A"/>
    <w:rsid w:val="00873FFE"/>
    <w:rsid w:val="0087402D"/>
    <w:rsid w:val="0087490A"/>
    <w:rsid w:val="0087568F"/>
    <w:rsid w:val="0087795E"/>
    <w:rsid w:val="0087799B"/>
    <w:rsid w:val="00877EC8"/>
    <w:rsid w:val="008800E5"/>
    <w:rsid w:val="008805D5"/>
    <w:rsid w:val="00881A4F"/>
    <w:rsid w:val="0088402C"/>
    <w:rsid w:val="00884C05"/>
    <w:rsid w:val="008863F8"/>
    <w:rsid w:val="008874E9"/>
    <w:rsid w:val="008925E8"/>
    <w:rsid w:val="00894046"/>
    <w:rsid w:val="00895277"/>
    <w:rsid w:val="00895438"/>
    <w:rsid w:val="00895D13"/>
    <w:rsid w:val="00895D94"/>
    <w:rsid w:val="00895F9A"/>
    <w:rsid w:val="00897A0E"/>
    <w:rsid w:val="008A1295"/>
    <w:rsid w:val="008A3522"/>
    <w:rsid w:val="008A3E8D"/>
    <w:rsid w:val="008A623A"/>
    <w:rsid w:val="008A6AB0"/>
    <w:rsid w:val="008A75AE"/>
    <w:rsid w:val="008A7C85"/>
    <w:rsid w:val="008B115A"/>
    <w:rsid w:val="008B1C0E"/>
    <w:rsid w:val="008B2F09"/>
    <w:rsid w:val="008B446C"/>
    <w:rsid w:val="008B45B7"/>
    <w:rsid w:val="008B5F2E"/>
    <w:rsid w:val="008B77B9"/>
    <w:rsid w:val="008C00FB"/>
    <w:rsid w:val="008C0DD5"/>
    <w:rsid w:val="008C0FC1"/>
    <w:rsid w:val="008C25EB"/>
    <w:rsid w:val="008C2B8D"/>
    <w:rsid w:val="008C2F5D"/>
    <w:rsid w:val="008C3377"/>
    <w:rsid w:val="008C6E08"/>
    <w:rsid w:val="008C70AD"/>
    <w:rsid w:val="008D026D"/>
    <w:rsid w:val="008D0488"/>
    <w:rsid w:val="008D117D"/>
    <w:rsid w:val="008D2B29"/>
    <w:rsid w:val="008D43D1"/>
    <w:rsid w:val="008D5AD1"/>
    <w:rsid w:val="008D6676"/>
    <w:rsid w:val="008D7767"/>
    <w:rsid w:val="008E0E75"/>
    <w:rsid w:val="008E1511"/>
    <w:rsid w:val="008E1606"/>
    <w:rsid w:val="008E3927"/>
    <w:rsid w:val="008E481D"/>
    <w:rsid w:val="008E542B"/>
    <w:rsid w:val="008E5BA7"/>
    <w:rsid w:val="008E6201"/>
    <w:rsid w:val="008E67EB"/>
    <w:rsid w:val="008F01C6"/>
    <w:rsid w:val="008F10FA"/>
    <w:rsid w:val="008F1D7E"/>
    <w:rsid w:val="008F26A5"/>
    <w:rsid w:val="008F29CC"/>
    <w:rsid w:val="008F3BDC"/>
    <w:rsid w:val="008F4D2D"/>
    <w:rsid w:val="008F54DC"/>
    <w:rsid w:val="00901BCB"/>
    <w:rsid w:val="00901CAC"/>
    <w:rsid w:val="00902621"/>
    <w:rsid w:val="00904096"/>
    <w:rsid w:val="00904A87"/>
    <w:rsid w:val="00904B24"/>
    <w:rsid w:val="0091126D"/>
    <w:rsid w:val="0091147C"/>
    <w:rsid w:val="0091156A"/>
    <w:rsid w:val="00911729"/>
    <w:rsid w:val="0091562D"/>
    <w:rsid w:val="0091658B"/>
    <w:rsid w:val="00924F36"/>
    <w:rsid w:val="00925517"/>
    <w:rsid w:val="00925C16"/>
    <w:rsid w:val="00926174"/>
    <w:rsid w:val="009315E3"/>
    <w:rsid w:val="0093384A"/>
    <w:rsid w:val="00937715"/>
    <w:rsid w:val="00937A30"/>
    <w:rsid w:val="00940BE1"/>
    <w:rsid w:val="0094166C"/>
    <w:rsid w:val="009441FD"/>
    <w:rsid w:val="00944C89"/>
    <w:rsid w:val="00945705"/>
    <w:rsid w:val="00945E90"/>
    <w:rsid w:val="009461BD"/>
    <w:rsid w:val="00946A17"/>
    <w:rsid w:val="00947C74"/>
    <w:rsid w:val="00947F45"/>
    <w:rsid w:val="009501E8"/>
    <w:rsid w:val="00951502"/>
    <w:rsid w:val="009522AD"/>
    <w:rsid w:val="0095364A"/>
    <w:rsid w:val="00953B65"/>
    <w:rsid w:val="009572B5"/>
    <w:rsid w:val="009577C3"/>
    <w:rsid w:val="009639ED"/>
    <w:rsid w:val="00964E5C"/>
    <w:rsid w:val="00965D6F"/>
    <w:rsid w:val="00965D9D"/>
    <w:rsid w:val="0096691A"/>
    <w:rsid w:val="00966A61"/>
    <w:rsid w:val="00971C2D"/>
    <w:rsid w:val="0097282E"/>
    <w:rsid w:val="009728BD"/>
    <w:rsid w:val="009729DE"/>
    <w:rsid w:val="009732A6"/>
    <w:rsid w:val="00976483"/>
    <w:rsid w:val="00977B99"/>
    <w:rsid w:val="00977BC8"/>
    <w:rsid w:val="00977DEA"/>
    <w:rsid w:val="00980A41"/>
    <w:rsid w:val="00981548"/>
    <w:rsid w:val="00981D35"/>
    <w:rsid w:val="009918DF"/>
    <w:rsid w:val="009930CF"/>
    <w:rsid w:val="009948D3"/>
    <w:rsid w:val="00995ACC"/>
    <w:rsid w:val="00995B46"/>
    <w:rsid w:val="00995CDA"/>
    <w:rsid w:val="009A0407"/>
    <w:rsid w:val="009A1C77"/>
    <w:rsid w:val="009A1D2A"/>
    <w:rsid w:val="009A5578"/>
    <w:rsid w:val="009A5ACE"/>
    <w:rsid w:val="009A614A"/>
    <w:rsid w:val="009A6B66"/>
    <w:rsid w:val="009A73DE"/>
    <w:rsid w:val="009B1A83"/>
    <w:rsid w:val="009B1F23"/>
    <w:rsid w:val="009B23DB"/>
    <w:rsid w:val="009B3193"/>
    <w:rsid w:val="009B4324"/>
    <w:rsid w:val="009B6004"/>
    <w:rsid w:val="009B6387"/>
    <w:rsid w:val="009C17BB"/>
    <w:rsid w:val="009C32BE"/>
    <w:rsid w:val="009C48E2"/>
    <w:rsid w:val="009C67F7"/>
    <w:rsid w:val="009C7A6C"/>
    <w:rsid w:val="009D2395"/>
    <w:rsid w:val="009D2B81"/>
    <w:rsid w:val="009D2BC5"/>
    <w:rsid w:val="009D30DB"/>
    <w:rsid w:val="009D3AE0"/>
    <w:rsid w:val="009D57CD"/>
    <w:rsid w:val="009D75B0"/>
    <w:rsid w:val="009D7653"/>
    <w:rsid w:val="009D7ABF"/>
    <w:rsid w:val="009E0DC3"/>
    <w:rsid w:val="009E2267"/>
    <w:rsid w:val="009E49B6"/>
    <w:rsid w:val="009E5FA3"/>
    <w:rsid w:val="009E69E0"/>
    <w:rsid w:val="009E6A92"/>
    <w:rsid w:val="009F3C82"/>
    <w:rsid w:val="009F497D"/>
    <w:rsid w:val="009F5F95"/>
    <w:rsid w:val="00A01C01"/>
    <w:rsid w:val="00A01FEF"/>
    <w:rsid w:val="00A06E3B"/>
    <w:rsid w:val="00A07F99"/>
    <w:rsid w:val="00A07F9F"/>
    <w:rsid w:val="00A16645"/>
    <w:rsid w:val="00A16BE1"/>
    <w:rsid w:val="00A179DD"/>
    <w:rsid w:val="00A21F42"/>
    <w:rsid w:val="00A2410B"/>
    <w:rsid w:val="00A244E3"/>
    <w:rsid w:val="00A251CF"/>
    <w:rsid w:val="00A27072"/>
    <w:rsid w:val="00A27979"/>
    <w:rsid w:val="00A327AF"/>
    <w:rsid w:val="00A32A56"/>
    <w:rsid w:val="00A36D86"/>
    <w:rsid w:val="00A36EB2"/>
    <w:rsid w:val="00A3773D"/>
    <w:rsid w:val="00A40D8C"/>
    <w:rsid w:val="00A41B14"/>
    <w:rsid w:val="00A422A7"/>
    <w:rsid w:val="00A4336E"/>
    <w:rsid w:val="00A43D99"/>
    <w:rsid w:val="00A462A0"/>
    <w:rsid w:val="00A47DF9"/>
    <w:rsid w:val="00A50885"/>
    <w:rsid w:val="00A51D0A"/>
    <w:rsid w:val="00A52B43"/>
    <w:rsid w:val="00A52B8D"/>
    <w:rsid w:val="00A534ED"/>
    <w:rsid w:val="00A53E98"/>
    <w:rsid w:val="00A53F25"/>
    <w:rsid w:val="00A54EF6"/>
    <w:rsid w:val="00A55FFD"/>
    <w:rsid w:val="00A563C3"/>
    <w:rsid w:val="00A56C3C"/>
    <w:rsid w:val="00A620B5"/>
    <w:rsid w:val="00A630BF"/>
    <w:rsid w:val="00A63925"/>
    <w:rsid w:val="00A647E2"/>
    <w:rsid w:val="00A66149"/>
    <w:rsid w:val="00A73305"/>
    <w:rsid w:val="00A74262"/>
    <w:rsid w:val="00A75886"/>
    <w:rsid w:val="00A76394"/>
    <w:rsid w:val="00A767EC"/>
    <w:rsid w:val="00A768E5"/>
    <w:rsid w:val="00A80CB9"/>
    <w:rsid w:val="00A864F2"/>
    <w:rsid w:val="00A871AE"/>
    <w:rsid w:val="00A87C35"/>
    <w:rsid w:val="00A90B17"/>
    <w:rsid w:val="00A90EC5"/>
    <w:rsid w:val="00A933FE"/>
    <w:rsid w:val="00A93552"/>
    <w:rsid w:val="00A94BA8"/>
    <w:rsid w:val="00A95A39"/>
    <w:rsid w:val="00AA1614"/>
    <w:rsid w:val="00AA25AC"/>
    <w:rsid w:val="00AA35F3"/>
    <w:rsid w:val="00AA582E"/>
    <w:rsid w:val="00AA687F"/>
    <w:rsid w:val="00AA71F2"/>
    <w:rsid w:val="00AA7C87"/>
    <w:rsid w:val="00AB2528"/>
    <w:rsid w:val="00AB5E1B"/>
    <w:rsid w:val="00AB72C6"/>
    <w:rsid w:val="00AB75FC"/>
    <w:rsid w:val="00AB7E6E"/>
    <w:rsid w:val="00AC093B"/>
    <w:rsid w:val="00AC1F1B"/>
    <w:rsid w:val="00AC348D"/>
    <w:rsid w:val="00AC5ACC"/>
    <w:rsid w:val="00AC65AC"/>
    <w:rsid w:val="00AD20DF"/>
    <w:rsid w:val="00AD22C1"/>
    <w:rsid w:val="00AD3320"/>
    <w:rsid w:val="00AD491B"/>
    <w:rsid w:val="00AD6823"/>
    <w:rsid w:val="00AD7883"/>
    <w:rsid w:val="00AE671D"/>
    <w:rsid w:val="00AE6951"/>
    <w:rsid w:val="00AF003A"/>
    <w:rsid w:val="00AF3A17"/>
    <w:rsid w:val="00AF43D9"/>
    <w:rsid w:val="00B001A9"/>
    <w:rsid w:val="00B003E9"/>
    <w:rsid w:val="00B039AB"/>
    <w:rsid w:val="00B07FA7"/>
    <w:rsid w:val="00B11DA7"/>
    <w:rsid w:val="00B12943"/>
    <w:rsid w:val="00B14B23"/>
    <w:rsid w:val="00B157D7"/>
    <w:rsid w:val="00B15DBA"/>
    <w:rsid w:val="00B2099A"/>
    <w:rsid w:val="00B209DF"/>
    <w:rsid w:val="00B215AD"/>
    <w:rsid w:val="00B21660"/>
    <w:rsid w:val="00B229AC"/>
    <w:rsid w:val="00B23551"/>
    <w:rsid w:val="00B24D0A"/>
    <w:rsid w:val="00B31589"/>
    <w:rsid w:val="00B31F14"/>
    <w:rsid w:val="00B32101"/>
    <w:rsid w:val="00B3290B"/>
    <w:rsid w:val="00B33482"/>
    <w:rsid w:val="00B36ECF"/>
    <w:rsid w:val="00B373CF"/>
    <w:rsid w:val="00B37A5E"/>
    <w:rsid w:val="00B45B1D"/>
    <w:rsid w:val="00B47B29"/>
    <w:rsid w:val="00B50406"/>
    <w:rsid w:val="00B50DEB"/>
    <w:rsid w:val="00B50E0F"/>
    <w:rsid w:val="00B5114C"/>
    <w:rsid w:val="00B53A7D"/>
    <w:rsid w:val="00B552D0"/>
    <w:rsid w:val="00B55560"/>
    <w:rsid w:val="00B559CA"/>
    <w:rsid w:val="00B57666"/>
    <w:rsid w:val="00B61E29"/>
    <w:rsid w:val="00B61F63"/>
    <w:rsid w:val="00B622BE"/>
    <w:rsid w:val="00B62FF8"/>
    <w:rsid w:val="00B63620"/>
    <w:rsid w:val="00B65707"/>
    <w:rsid w:val="00B67AEC"/>
    <w:rsid w:val="00B67D62"/>
    <w:rsid w:val="00B67FA4"/>
    <w:rsid w:val="00B71292"/>
    <w:rsid w:val="00B73453"/>
    <w:rsid w:val="00B76DF0"/>
    <w:rsid w:val="00B812A4"/>
    <w:rsid w:val="00B81852"/>
    <w:rsid w:val="00B82C2F"/>
    <w:rsid w:val="00B832D6"/>
    <w:rsid w:val="00B83C7D"/>
    <w:rsid w:val="00B849CC"/>
    <w:rsid w:val="00B93547"/>
    <w:rsid w:val="00B93E0E"/>
    <w:rsid w:val="00B9610F"/>
    <w:rsid w:val="00BA08B4"/>
    <w:rsid w:val="00BA4A1E"/>
    <w:rsid w:val="00BA5830"/>
    <w:rsid w:val="00BA5BB6"/>
    <w:rsid w:val="00BA5F01"/>
    <w:rsid w:val="00BA6C6D"/>
    <w:rsid w:val="00BA7B7E"/>
    <w:rsid w:val="00BB28A7"/>
    <w:rsid w:val="00BB7287"/>
    <w:rsid w:val="00BC4D16"/>
    <w:rsid w:val="00BC51C9"/>
    <w:rsid w:val="00BC59E6"/>
    <w:rsid w:val="00BC6BA0"/>
    <w:rsid w:val="00BD1B0F"/>
    <w:rsid w:val="00BD50ED"/>
    <w:rsid w:val="00BE044B"/>
    <w:rsid w:val="00BE0BB2"/>
    <w:rsid w:val="00BE337D"/>
    <w:rsid w:val="00BE62D8"/>
    <w:rsid w:val="00BE6D53"/>
    <w:rsid w:val="00BE79DE"/>
    <w:rsid w:val="00BE7D19"/>
    <w:rsid w:val="00BF0636"/>
    <w:rsid w:val="00BF0FD1"/>
    <w:rsid w:val="00BF1D81"/>
    <w:rsid w:val="00BF21EC"/>
    <w:rsid w:val="00BF2242"/>
    <w:rsid w:val="00BF27AD"/>
    <w:rsid w:val="00BF2A3C"/>
    <w:rsid w:val="00BF34AA"/>
    <w:rsid w:val="00BF3999"/>
    <w:rsid w:val="00BF42A9"/>
    <w:rsid w:val="00BF5CF6"/>
    <w:rsid w:val="00BF6379"/>
    <w:rsid w:val="00BF74C4"/>
    <w:rsid w:val="00BF7836"/>
    <w:rsid w:val="00BF7DDC"/>
    <w:rsid w:val="00C045AF"/>
    <w:rsid w:val="00C04D8E"/>
    <w:rsid w:val="00C04E77"/>
    <w:rsid w:val="00C057FE"/>
    <w:rsid w:val="00C07C7C"/>
    <w:rsid w:val="00C12E87"/>
    <w:rsid w:val="00C152B3"/>
    <w:rsid w:val="00C15343"/>
    <w:rsid w:val="00C15DF9"/>
    <w:rsid w:val="00C1757E"/>
    <w:rsid w:val="00C211B0"/>
    <w:rsid w:val="00C236C9"/>
    <w:rsid w:val="00C24E8A"/>
    <w:rsid w:val="00C25AB7"/>
    <w:rsid w:val="00C30A1D"/>
    <w:rsid w:val="00C30A4C"/>
    <w:rsid w:val="00C331A5"/>
    <w:rsid w:val="00C37EDE"/>
    <w:rsid w:val="00C40E41"/>
    <w:rsid w:val="00C42303"/>
    <w:rsid w:val="00C44204"/>
    <w:rsid w:val="00C443B1"/>
    <w:rsid w:val="00C456E4"/>
    <w:rsid w:val="00C502D9"/>
    <w:rsid w:val="00C529CA"/>
    <w:rsid w:val="00C547D8"/>
    <w:rsid w:val="00C55B5A"/>
    <w:rsid w:val="00C562DA"/>
    <w:rsid w:val="00C56752"/>
    <w:rsid w:val="00C57556"/>
    <w:rsid w:val="00C607B0"/>
    <w:rsid w:val="00C60B6F"/>
    <w:rsid w:val="00C639AF"/>
    <w:rsid w:val="00C64C8A"/>
    <w:rsid w:val="00C64CFC"/>
    <w:rsid w:val="00C66C9C"/>
    <w:rsid w:val="00C67433"/>
    <w:rsid w:val="00C7068A"/>
    <w:rsid w:val="00C70B18"/>
    <w:rsid w:val="00C73E36"/>
    <w:rsid w:val="00C75A08"/>
    <w:rsid w:val="00C81331"/>
    <w:rsid w:val="00C8332E"/>
    <w:rsid w:val="00C8429D"/>
    <w:rsid w:val="00C8482E"/>
    <w:rsid w:val="00C858E0"/>
    <w:rsid w:val="00C861C7"/>
    <w:rsid w:val="00C9146E"/>
    <w:rsid w:val="00C914ED"/>
    <w:rsid w:val="00C91777"/>
    <w:rsid w:val="00C91E23"/>
    <w:rsid w:val="00C93494"/>
    <w:rsid w:val="00C95D2A"/>
    <w:rsid w:val="00CA0B30"/>
    <w:rsid w:val="00CA1B9E"/>
    <w:rsid w:val="00CA3465"/>
    <w:rsid w:val="00CA4FE9"/>
    <w:rsid w:val="00CA728C"/>
    <w:rsid w:val="00CA7982"/>
    <w:rsid w:val="00CB177B"/>
    <w:rsid w:val="00CB33F9"/>
    <w:rsid w:val="00CB3FFC"/>
    <w:rsid w:val="00CB538A"/>
    <w:rsid w:val="00CB55B3"/>
    <w:rsid w:val="00CB6B89"/>
    <w:rsid w:val="00CB7DC2"/>
    <w:rsid w:val="00CC1085"/>
    <w:rsid w:val="00CC13F6"/>
    <w:rsid w:val="00CC1A8C"/>
    <w:rsid w:val="00CC2245"/>
    <w:rsid w:val="00CC3A6D"/>
    <w:rsid w:val="00CC4EDA"/>
    <w:rsid w:val="00CC534E"/>
    <w:rsid w:val="00CC6177"/>
    <w:rsid w:val="00CC68EE"/>
    <w:rsid w:val="00CD0094"/>
    <w:rsid w:val="00CD1A4A"/>
    <w:rsid w:val="00CD302B"/>
    <w:rsid w:val="00CD492E"/>
    <w:rsid w:val="00CD7E9C"/>
    <w:rsid w:val="00CE0B3F"/>
    <w:rsid w:val="00CE23FC"/>
    <w:rsid w:val="00CE2686"/>
    <w:rsid w:val="00CE34DF"/>
    <w:rsid w:val="00CE367E"/>
    <w:rsid w:val="00CE4D60"/>
    <w:rsid w:val="00CE6C6C"/>
    <w:rsid w:val="00CE76B0"/>
    <w:rsid w:val="00CF02CB"/>
    <w:rsid w:val="00CF03CE"/>
    <w:rsid w:val="00CF0881"/>
    <w:rsid w:val="00CF0A39"/>
    <w:rsid w:val="00CF28F9"/>
    <w:rsid w:val="00CF3309"/>
    <w:rsid w:val="00CF403E"/>
    <w:rsid w:val="00CF4505"/>
    <w:rsid w:val="00CF47EB"/>
    <w:rsid w:val="00D0022E"/>
    <w:rsid w:val="00D00886"/>
    <w:rsid w:val="00D00AE5"/>
    <w:rsid w:val="00D02A6A"/>
    <w:rsid w:val="00D03778"/>
    <w:rsid w:val="00D03A9E"/>
    <w:rsid w:val="00D13FD2"/>
    <w:rsid w:val="00D1473A"/>
    <w:rsid w:val="00D20591"/>
    <w:rsid w:val="00D20DFC"/>
    <w:rsid w:val="00D21150"/>
    <w:rsid w:val="00D229FE"/>
    <w:rsid w:val="00D231B8"/>
    <w:rsid w:val="00D277BF"/>
    <w:rsid w:val="00D279AA"/>
    <w:rsid w:val="00D30C81"/>
    <w:rsid w:val="00D31E16"/>
    <w:rsid w:val="00D32D49"/>
    <w:rsid w:val="00D332C9"/>
    <w:rsid w:val="00D40029"/>
    <w:rsid w:val="00D416D3"/>
    <w:rsid w:val="00D42305"/>
    <w:rsid w:val="00D45CBB"/>
    <w:rsid w:val="00D473EF"/>
    <w:rsid w:val="00D51920"/>
    <w:rsid w:val="00D51C9D"/>
    <w:rsid w:val="00D54660"/>
    <w:rsid w:val="00D5523A"/>
    <w:rsid w:val="00D55C0B"/>
    <w:rsid w:val="00D56F5C"/>
    <w:rsid w:val="00D6484E"/>
    <w:rsid w:val="00D65216"/>
    <w:rsid w:val="00D65644"/>
    <w:rsid w:val="00D666EA"/>
    <w:rsid w:val="00D71200"/>
    <w:rsid w:val="00D72BD2"/>
    <w:rsid w:val="00D73BB1"/>
    <w:rsid w:val="00D751D0"/>
    <w:rsid w:val="00D760B1"/>
    <w:rsid w:val="00D76CB6"/>
    <w:rsid w:val="00D77CDD"/>
    <w:rsid w:val="00D826D2"/>
    <w:rsid w:val="00D85A84"/>
    <w:rsid w:val="00D8723E"/>
    <w:rsid w:val="00D907D7"/>
    <w:rsid w:val="00D92F68"/>
    <w:rsid w:val="00D94470"/>
    <w:rsid w:val="00D948B6"/>
    <w:rsid w:val="00D95000"/>
    <w:rsid w:val="00DA0BB5"/>
    <w:rsid w:val="00DA2430"/>
    <w:rsid w:val="00DA3617"/>
    <w:rsid w:val="00DA4BA6"/>
    <w:rsid w:val="00DB00EC"/>
    <w:rsid w:val="00DB3124"/>
    <w:rsid w:val="00DB4AEC"/>
    <w:rsid w:val="00DB4EB6"/>
    <w:rsid w:val="00DB5122"/>
    <w:rsid w:val="00DB5A7F"/>
    <w:rsid w:val="00DB635D"/>
    <w:rsid w:val="00DC08F8"/>
    <w:rsid w:val="00DC0DEC"/>
    <w:rsid w:val="00DC2146"/>
    <w:rsid w:val="00DC3410"/>
    <w:rsid w:val="00DC41C2"/>
    <w:rsid w:val="00DC5D2C"/>
    <w:rsid w:val="00DC5D5F"/>
    <w:rsid w:val="00DC618C"/>
    <w:rsid w:val="00DC6B78"/>
    <w:rsid w:val="00DD0341"/>
    <w:rsid w:val="00DD260A"/>
    <w:rsid w:val="00DD2683"/>
    <w:rsid w:val="00DD30AB"/>
    <w:rsid w:val="00DD34A3"/>
    <w:rsid w:val="00DD6C00"/>
    <w:rsid w:val="00DE06F7"/>
    <w:rsid w:val="00DE0DC2"/>
    <w:rsid w:val="00DE0F58"/>
    <w:rsid w:val="00DE16BC"/>
    <w:rsid w:val="00DE2B14"/>
    <w:rsid w:val="00DE462F"/>
    <w:rsid w:val="00DE4A2D"/>
    <w:rsid w:val="00DE615A"/>
    <w:rsid w:val="00DE6A55"/>
    <w:rsid w:val="00DE6CF4"/>
    <w:rsid w:val="00DE740C"/>
    <w:rsid w:val="00DE78FD"/>
    <w:rsid w:val="00DF1F06"/>
    <w:rsid w:val="00DF27D9"/>
    <w:rsid w:val="00DF353A"/>
    <w:rsid w:val="00DF55F3"/>
    <w:rsid w:val="00DF7A43"/>
    <w:rsid w:val="00E00C27"/>
    <w:rsid w:val="00E0480B"/>
    <w:rsid w:val="00E04E6F"/>
    <w:rsid w:val="00E066E0"/>
    <w:rsid w:val="00E0798F"/>
    <w:rsid w:val="00E07B87"/>
    <w:rsid w:val="00E111B2"/>
    <w:rsid w:val="00E11352"/>
    <w:rsid w:val="00E12592"/>
    <w:rsid w:val="00E13F8F"/>
    <w:rsid w:val="00E20F71"/>
    <w:rsid w:val="00E214BA"/>
    <w:rsid w:val="00E21C7A"/>
    <w:rsid w:val="00E22703"/>
    <w:rsid w:val="00E2281C"/>
    <w:rsid w:val="00E300DD"/>
    <w:rsid w:val="00E31A6D"/>
    <w:rsid w:val="00E371E5"/>
    <w:rsid w:val="00E400A8"/>
    <w:rsid w:val="00E420CE"/>
    <w:rsid w:val="00E458A9"/>
    <w:rsid w:val="00E46021"/>
    <w:rsid w:val="00E46BA8"/>
    <w:rsid w:val="00E52282"/>
    <w:rsid w:val="00E52963"/>
    <w:rsid w:val="00E52A86"/>
    <w:rsid w:val="00E549A7"/>
    <w:rsid w:val="00E56B4E"/>
    <w:rsid w:val="00E56D58"/>
    <w:rsid w:val="00E56EE5"/>
    <w:rsid w:val="00E64327"/>
    <w:rsid w:val="00E64C00"/>
    <w:rsid w:val="00E70514"/>
    <w:rsid w:val="00E7078F"/>
    <w:rsid w:val="00E708D6"/>
    <w:rsid w:val="00E7316B"/>
    <w:rsid w:val="00E73DAE"/>
    <w:rsid w:val="00E74ED1"/>
    <w:rsid w:val="00E777E8"/>
    <w:rsid w:val="00E80458"/>
    <w:rsid w:val="00E80695"/>
    <w:rsid w:val="00E80904"/>
    <w:rsid w:val="00E80EEA"/>
    <w:rsid w:val="00E845A6"/>
    <w:rsid w:val="00E90181"/>
    <w:rsid w:val="00E9159D"/>
    <w:rsid w:val="00E91C99"/>
    <w:rsid w:val="00E94A43"/>
    <w:rsid w:val="00E94B18"/>
    <w:rsid w:val="00E97819"/>
    <w:rsid w:val="00EA072E"/>
    <w:rsid w:val="00EA17A4"/>
    <w:rsid w:val="00EA188F"/>
    <w:rsid w:val="00EA2091"/>
    <w:rsid w:val="00EA48B9"/>
    <w:rsid w:val="00EA4D5B"/>
    <w:rsid w:val="00EB180D"/>
    <w:rsid w:val="00EB2327"/>
    <w:rsid w:val="00EB2817"/>
    <w:rsid w:val="00EB2CB3"/>
    <w:rsid w:val="00EB3348"/>
    <w:rsid w:val="00EB42CD"/>
    <w:rsid w:val="00EB54D1"/>
    <w:rsid w:val="00EB5528"/>
    <w:rsid w:val="00EB66AD"/>
    <w:rsid w:val="00EB71C1"/>
    <w:rsid w:val="00EB743B"/>
    <w:rsid w:val="00EC04FF"/>
    <w:rsid w:val="00EC0B3D"/>
    <w:rsid w:val="00EC36DE"/>
    <w:rsid w:val="00EC672B"/>
    <w:rsid w:val="00EC767C"/>
    <w:rsid w:val="00EC771D"/>
    <w:rsid w:val="00EC7ADD"/>
    <w:rsid w:val="00ED239C"/>
    <w:rsid w:val="00ED5C8F"/>
    <w:rsid w:val="00ED659D"/>
    <w:rsid w:val="00ED6704"/>
    <w:rsid w:val="00ED6E5D"/>
    <w:rsid w:val="00EE0E48"/>
    <w:rsid w:val="00EE0FF6"/>
    <w:rsid w:val="00EE12C4"/>
    <w:rsid w:val="00EE2919"/>
    <w:rsid w:val="00EE3F51"/>
    <w:rsid w:val="00EE6BF8"/>
    <w:rsid w:val="00EF69A6"/>
    <w:rsid w:val="00EF6CE0"/>
    <w:rsid w:val="00F022E7"/>
    <w:rsid w:val="00F0245E"/>
    <w:rsid w:val="00F027F8"/>
    <w:rsid w:val="00F02F88"/>
    <w:rsid w:val="00F03089"/>
    <w:rsid w:val="00F07640"/>
    <w:rsid w:val="00F11DF0"/>
    <w:rsid w:val="00F14ED3"/>
    <w:rsid w:val="00F15679"/>
    <w:rsid w:val="00F16B17"/>
    <w:rsid w:val="00F20C02"/>
    <w:rsid w:val="00F20C2D"/>
    <w:rsid w:val="00F23B19"/>
    <w:rsid w:val="00F26C1F"/>
    <w:rsid w:val="00F27428"/>
    <w:rsid w:val="00F27E6B"/>
    <w:rsid w:val="00F3008F"/>
    <w:rsid w:val="00F30864"/>
    <w:rsid w:val="00F3280D"/>
    <w:rsid w:val="00F33B88"/>
    <w:rsid w:val="00F361E2"/>
    <w:rsid w:val="00F36F7E"/>
    <w:rsid w:val="00F37505"/>
    <w:rsid w:val="00F40730"/>
    <w:rsid w:val="00F45183"/>
    <w:rsid w:val="00F45F83"/>
    <w:rsid w:val="00F46AB3"/>
    <w:rsid w:val="00F47623"/>
    <w:rsid w:val="00F476E3"/>
    <w:rsid w:val="00F51AD2"/>
    <w:rsid w:val="00F51F10"/>
    <w:rsid w:val="00F55146"/>
    <w:rsid w:val="00F55367"/>
    <w:rsid w:val="00F5578B"/>
    <w:rsid w:val="00F56517"/>
    <w:rsid w:val="00F577AD"/>
    <w:rsid w:val="00F57C10"/>
    <w:rsid w:val="00F616C8"/>
    <w:rsid w:val="00F61D75"/>
    <w:rsid w:val="00F61DC0"/>
    <w:rsid w:val="00F62518"/>
    <w:rsid w:val="00F62BF8"/>
    <w:rsid w:val="00F64D10"/>
    <w:rsid w:val="00F65A03"/>
    <w:rsid w:val="00F6654D"/>
    <w:rsid w:val="00F66F15"/>
    <w:rsid w:val="00F67D9B"/>
    <w:rsid w:val="00F708F3"/>
    <w:rsid w:val="00F71B7D"/>
    <w:rsid w:val="00F73255"/>
    <w:rsid w:val="00F737CC"/>
    <w:rsid w:val="00F752A3"/>
    <w:rsid w:val="00F776FB"/>
    <w:rsid w:val="00F84A47"/>
    <w:rsid w:val="00F878BF"/>
    <w:rsid w:val="00F90F68"/>
    <w:rsid w:val="00F923E0"/>
    <w:rsid w:val="00F9262E"/>
    <w:rsid w:val="00F93416"/>
    <w:rsid w:val="00F934C6"/>
    <w:rsid w:val="00F93726"/>
    <w:rsid w:val="00F94AC6"/>
    <w:rsid w:val="00F95D7E"/>
    <w:rsid w:val="00FA3BD2"/>
    <w:rsid w:val="00FA7492"/>
    <w:rsid w:val="00FB0312"/>
    <w:rsid w:val="00FB0FBB"/>
    <w:rsid w:val="00FB21A1"/>
    <w:rsid w:val="00FB2334"/>
    <w:rsid w:val="00FB2B98"/>
    <w:rsid w:val="00FB312C"/>
    <w:rsid w:val="00FB3620"/>
    <w:rsid w:val="00FB482B"/>
    <w:rsid w:val="00FB495E"/>
    <w:rsid w:val="00FB58A0"/>
    <w:rsid w:val="00FB6174"/>
    <w:rsid w:val="00FC0303"/>
    <w:rsid w:val="00FC4040"/>
    <w:rsid w:val="00FC482D"/>
    <w:rsid w:val="00FC5A0D"/>
    <w:rsid w:val="00FD0B95"/>
    <w:rsid w:val="00FD1858"/>
    <w:rsid w:val="00FD25A5"/>
    <w:rsid w:val="00FD27EE"/>
    <w:rsid w:val="00FD31A7"/>
    <w:rsid w:val="00FD3373"/>
    <w:rsid w:val="00FD5F3A"/>
    <w:rsid w:val="00FD7CF9"/>
    <w:rsid w:val="00FE2DAF"/>
    <w:rsid w:val="00FE57FE"/>
    <w:rsid w:val="00FE7EF9"/>
    <w:rsid w:val="00FE7FFB"/>
    <w:rsid w:val="00FF0766"/>
    <w:rsid w:val="00FF0997"/>
    <w:rsid w:val="00FF0E9B"/>
    <w:rsid w:val="00FF187B"/>
    <w:rsid w:val="00FF273A"/>
    <w:rsid w:val="00FF3519"/>
    <w:rsid w:val="00FF441F"/>
    <w:rsid w:val="00FF5A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Lucida Sans Unicode" w:hAnsi="Times New Roman" w:cs="Times New Roman"/>
        <w:lang w:val="ru-RU"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er" w:uiPriority="99" w:qFormat="1"/>
    <w:lsdException w:name="caption" w:qFormat="1"/>
    <w:lsdException w:name="table of figures" w:uiPriority="99" w:qFormat="1"/>
    <w:lsdException w:name="envelope address" w:uiPriority="99"/>
    <w:lsdException w:name="envelope return" w:uiPriority="99"/>
    <w:lsdException w:name="footnote reference" w:uiPriority="99"/>
    <w:lsdException w:name="line number" w:uiPriority="99"/>
    <w:lsdException w:name="endnote text" w:uiPriority="99"/>
    <w:lsdException w:name="macro" w:uiPriority="99"/>
    <w:lsdException w:name="List Number" w:qFormat="1"/>
    <w:lsdException w:name="Title" w:semiHidden="0" w:unhideWhenUsed="0" w:qFormat="1"/>
    <w:lsdException w:name="Closing" w:uiPriority="99"/>
    <w:lsdException w:name="Signature" w:uiPriority="99"/>
    <w:lsdException w:name="Default Paragraph Font" w:uiPriority="1"/>
    <w:lsdException w:name="Body Text" w:qFormat="1"/>
    <w:lsdException w:name="Body Text Indent" w:qFormat="1"/>
    <w:lsdException w:name="Message Header" w:uiPriority="99"/>
    <w:lsdException w:name="Subtitle" w:semiHidden="0" w:unhideWhenUsed="0" w:qFormat="1"/>
    <w:lsdException w:name="Salutation" w:uiPriority="99"/>
    <w:lsdException w:name="Date" w:uiPriority="99"/>
    <w:lsdException w:name="Body Text First Indent 2" w:uiPriority="99"/>
    <w:lsdException w:name="Note Heading" w:uiPriority="99" w:qFormat="1"/>
    <w:lsdException w:name="Body Text Indent 2"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4">
    <w:name w:val="Normal"/>
    <w:qFormat/>
    <w:rsid w:val="00C25AB7"/>
    <w:pPr>
      <w:widowControl w:val="0"/>
      <w:suppressAutoHyphens/>
      <w:spacing w:before="120" w:after="120"/>
      <w:ind w:firstLine="709"/>
      <w:jc w:val="both"/>
    </w:pPr>
    <w:rPr>
      <w:kern w:val="1"/>
      <w:sz w:val="24"/>
      <w:szCs w:val="24"/>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4"/>
    <w:link w:val="1c"/>
    <w:qFormat/>
    <w:rsid w:val="008F29CC"/>
    <w:pPr>
      <w:widowControl/>
      <w:numPr>
        <w:numId w:val="4"/>
      </w:numPr>
      <w:suppressAutoHyphens w:val="0"/>
      <w:jc w:val="center"/>
      <w:outlineLvl w:val="0"/>
    </w:pPr>
    <w:rPr>
      <w:rFonts w:eastAsia="Times New Roman" w:cs="Tahoma"/>
      <w:b/>
      <w:kern w:val="36"/>
      <w:sz w:val="26"/>
      <w:szCs w:val="26"/>
      <w:lang w:eastAsia="ru-RU"/>
    </w:rPr>
  </w:style>
  <w:style w:type="paragraph" w:styleId="20">
    <w:name w:val="heading 2"/>
    <w:aliases w:val="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4"/>
    <w:link w:val="23"/>
    <w:qFormat/>
    <w:rsid w:val="008F29CC"/>
    <w:pPr>
      <w:widowControl/>
      <w:numPr>
        <w:ilvl w:val="1"/>
        <w:numId w:val="4"/>
      </w:numPr>
      <w:suppressAutoHyphens w:val="0"/>
      <w:spacing w:before="0"/>
      <w:outlineLvl w:val="1"/>
    </w:pPr>
    <w:rPr>
      <w:rFonts w:eastAsia="Times New Roman" w:cs="Tahoma"/>
      <w:b/>
      <w:kern w:val="0"/>
      <w:sz w:val="26"/>
      <w:szCs w:val="34"/>
      <w:lang w:eastAsia="ru-RU"/>
    </w:rPr>
  </w:style>
  <w:style w:type="paragraph" w:styleId="34">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4"/>
    <w:link w:val="36"/>
    <w:qFormat/>
    <w:rsid w:val="008F29CC"/>
    <w:pPr>
      <w:widowControl/>
      <w:numPr>
        <w:ilvl w:val="2"/>
        <w:numId w:val="4"/>
      </w:numPr>
      <w:suppressAutoHyphens w:val="0"/>
      <w:spacing w:before="0"/>
      <w:outlineLvl w:val="2"/>
    </w:pPr>
    <w:rPr>
      <w:rFonts w:eastAsia="Times New Roman"/>
      <w:b/>
      <w:kern w:val="0"/>
      <w:sz w:val="26"/>
      <w:szCs w:val="26"/>
      <w:lang w:eastAsia="ru-RU"/>
    </w:rPr>
  </w:style>
  <w:style w:type="paragraph" w:styleId="40">
    <w:name w:val="heading 4"/>
    <w:basedOn w:val="af4"/>
    <w:link w:val="41"/>
    <w:qFormat/>
    <w:rsid w:val="00C75A08"/>
    <w:pPr>
      <w:widowControl/>
      <w:suppressAutoHyphens w:val="0"/>
      <w:ind w:firstLine="0"/>
      <w:outlineLvl w:val="3"/>
    </w:pPr>
    <w:rPr>
      <w:rFonts w:eastAsia="Times New Roman"/>
      <w:b/>
      <w:kern w:val="0"/>
      <w:sz w:val="26"/>
      <w:lang w:eastAsia="ru-RU"/>
    </w:rPr>
  </w:style>
  <w:style w:type="paragraph" w:styleId="50">
    <w:name w:val="heading 5"/>
    <w:basedOn w:val="af4"/>
    <w:link w:val="51"/>
    <w:qFormat/>
    <w:rsid w:val="00DE6A55"/>
    <w:pPr>
      <w:widowControl/>
      <w:suppressAutoHyphens w:val="0"/>
      <w:spacing w:before="105"/>
      <w:outlineLvl w:val="4"/>
    </w:pPr>
    <w:rPr>
      <w:rFonts w:ascii="Trebuchet MS" w:eastAsia="Times New Roman" w:hAnsi="Trebuchet MS"/>
      <w:color w:val="556970"/>
      <w:kern w:val="0"/>
      <w:sz w:val="36"/>
      <w:szCs w:val="36"/>
      <w:lang w:eastAsia="ru-RU"/>
    </w:rPr>
  </w:style>
  <w:style w:type="paragraph" w:styleId="60">
    <w:name w:val="heading 6"/>
    <w:basedOn w:val="af4"/>
    <w:next w:val="af4"/>
    <w:link w:val="61"/>
    <w:qFormat/>
    <w:rsid w:val="00AC65AC"/>
    <w:pPr>
      <w:keepNext/>
      <w:widowControl/>
      <w:tabs>
        <w:tab w:val="num" w:pos="0"/>
      </w:tabs>
      <w:suppressAutoHyphens w:val="0"/>
      <w:overflowPunct w:val="0"/>
      <w:autoSpaceDE w:val="0"/>
      <w:spacing w:before="0" w:after="0"/>
      <w:ind w:left="851" w:firstLine="0"/>
      <w:jc w:val="center"/>
      <w:outlineLvl w:val="5"/>
    </w:pPr>
    <w:rPr>
      <w:rFonts w:eastAsia="Times New Roman"/>
      <w:kern w:val="0"/>
      <w:u w:val="single"/>
      <w:lang w:eastAsia="ar-SA"/>
    </w:rPr>
  </w:style>
  <w:style w:type="paragraph" w:styleId="7">
    <w:name w:val="heading 7"/>
    <w:basedOn w:val="af4"/>
    <w:next w:val="af4"/>
    <w:link w:val="70"/>
    <w:qFormat/>
    <w:rsid w:val="00AC65AC"/>
    <w:pPr>
      <w:widowControl/>
      <w:tabs>
        <w:tab w:val="num" w:pos="0"/>
      </w:tabs>
      <w:suppressAutoHyphens w:val="0"/>
      <w:spacing w:before="240" w:after="60"/>
      <w:ind w:firstLine="0"/>
      <w:outlineLvl w:val="6"/>
    </w:pPr>
    <w:rPr>
      <w:rFonts w:eastAsia="Times New Roman"/>
      <w:kern w:val="0"/>
      <w:lang w:eastAsia="ar-SA"/>
    </w:rPr>
  </w:style>
  <w:style w:type="paragraph" w:styleId="8">
    <w:name w:val="heading 8"/>
    <w:basedOn w:val="af4"/>
    <w:next w:val="af4"/>
    <w:link w:val="80"/>
    <w:qFormat/>
    <w:rsid w:val="00AC65AC"/>
    <w:pPr>
      <w:widowControl/>
      <w:tabs>
        <w:tab w:val="num" w:pos="0"/>
      </w:tabs>
      <w:suppressAutoHyphens w:val="0"/>
      <w:spacing w:before="240" w:after="60"/>
      <w:ind w:firstLine="0"/>
      <w:outlineLvl w:val="7"/>
    </w:pPr>
    <w:rPr>
      <w:rFonts w:eastAsia="Times New Roman"/>
      <w:i/>
      <w:iCs/>
      <w:kern w:val="0"/>
      <w:lang w:eastAsia="ar-SA"/>
    </w:rPr>
  </w:style>
  <w:style w:type="paragraph" w:styleId="9">
    <w:name w:val="heading 9"/>
    <w:basedOn w:val="af4"/>
    <w:next w:val="af4"/>
    <w:link w:val="90"/>
    <w:qFormat/>
    <w:rsid w:val="00AC65AC"/>
    <w:pPr>
      <w:widowControl/>
      <w:tabs>
        <w:tab w:val="num" w:pos="0"/>
      </w:tabs>
      <w:suppressAutoHyphens w:val="0"/>
      <w:spacing w:before="240" w:after="60"/>
      <w:ind w:firstLine="0"/>
      <w:outlineLvl w:val="8"/>
    </w:pPr>
    <w:rPr>
      <w:rFonts w:ascii="Arial" w:eastAsia="Times New Roman" w:hAnsi="Arial" w:cs="Arial"/>
      <w:kern w:val="0"/>
      <w:sz w:val="22"/>
      <w:szCs w:val="22"/>
      <w:lang w:eastAsia="ar-SA"/>
    </w:rPr>
  </w:style>
  <w:style w:type="character" w:default="1" w:styleId="af5">
    <w:name w:val="Default Paragraph Font"/>
    <w:uiPriority w:val="1"/>
    <w:semiHidden/>
    <w:unhideWhenUsed/>
  </w:style>
  <w:style w:type="table" w:default="1" w:styleId="af6">
    <w:name w:val="Normal Table"/>
    <w:uiPriority w:val="99"/>
    <w:semiHidden/>
    <w:unhideWhenUsed/>
    <w:qFormat/>
    <w:tblPr>
      <w:tblInd w:w="0" w:type="dxa"/>
      <w:tblCellMar>
        <w:top w:w="0" w:type="dxa"/>
        <w:left w:w="108" w:type="dxa"/>
        <w:bottom w:w="0" w:type="dxa"/>
        <w:right w:w="108" w:type="dxa"/>
      </w:tblCellMar>
    </w:tblPr>
  </w:style>
  <w:style w:type="numbering" w:default="1" w:styleId="af7">
    <w:name w:val="No List"/>
    <w:uiPriority w:val="99"/>
    <w:semiHidden/>
    <w:unhideWhenUsed/>
  </w:style>
  <w:style w:type="character" w:customStyle="1" w:styleId="1c">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5"/>
    <w:link w:val="19"/>
    <w:qFormat/>
    <w:rsid w:val="008F29CC"/>
    <w:rPr>
      <w:rFonts w:eastAsia="Times New Roman" w:cs="Tahoma"/>
      <w:b/>
      <w:kern w:val="36"/>
      <w:sz w:val="26"/>
      <w:szCs w:val="26"/>
      <w:lang w:eastAsia="ru-RU"/>
    </w:rPr>
  </w:style>
  <w:style w:type="character" w:customStyle="1" w:styleId="23">
    <w:name w:val="Заголовок 2 Знак"/>
    <w:aliases w:val="Заголовок 2 Знак1 Знак,Заголовок 2 Знак Знак Знак,Знак1 Знак Знак Знак,Знак1 Знак1 Знак,Заголовок 2 Знак2 Знак Знак,Знак1 Знак Знак Знак1 Знак,Заголовок 2 Знак1 Знак Знак Знак Знак,Заголовок 2 Знак Знак Знак Знак Знак Знак,h2 Знак1"/>
    <w:basedOn w:val="af5"/>
    <w:link w:val="20"/>
    <w:rsid w:val="008F29CC"/>
    <w:rPr>
      <w:rFonts w:eastAsia="Times New Roman" w:cs="Tahoma"/>
      <w:b/>
      <w:sz w:val="26"/>
      <w:szCs w:val="34"/>
      <w:lang w:eastAsia="ru-RU"/>
    </w:rPr>
  </w:style>
  <w:style w:type="character" w:customStyle="1" w:styleId="36">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5"/>
    <w:link w:val="34"/>
    <w:rsid w:val="008F29CC"/>
    <w:rPr>
      <w:rFonts w:eastAsia="Times New Roman"/>
      <w:b/>
      <w:sz w:val="26"/>
      <w:szCs w:val="26"/>
      <w:lang w:eastAsia="ru-RU"/>
    </w:rPr>
  </w:style>
  <w:style w:type="character" w:customStyle="1" w:styleId="41">
    <w:name w:val="Заголовок 4 Знак"/>
    <w:basedOn w:val="af5"/>
    <w:link w:val="40"/>
    <w:uiPriority w:val="9"/>
    <w:rsid w:val="00C75A08"/>
    <w:rPr>
      <w:rFonts w:eastAsia="Times New Roman"/>
      <w:b/>
      <w:sz w:val="26"/>
      <w:szCs w:val="24"/>
      <w:lang w:eastAsia="ru-RU"/>
    </w:rPr>
  </w:style>
  <w:style w:type="character" w:customStyle="1" w:styleId="51">
    <w:name w:val="Заголовок 5 Знак"/>
    <w:basedOn w:val="af5"/>
    <w:link w:val="50"/>
    <w:rsid w:val="00DE6A55"/>
    <w:rPr>
      <w:rFonts w:ascii="Trebuchet MS" w:eastAsia="Times New Roman" w:hAnsi="Trebuchet MS"/>
      <w:color w:val="556970"/>
      <w:sz w:val="36"/>
      <w:szCs w:val="36"/>
      <w:lang w:eastAsia="ru-RU"/>
    </w:rPr>
  </w:style>
  <w:style w:type="numbering" w:customStyle="1" w:styleId="1d">
    <w:name w:val="Нет списка1"/>
    <w:next w:val="af7"/>
    <w:uiPriority w:val="99"/>
    <w:semiHidden/>
    <w:unhideWhenUsed/>
    <w:rsid w:val="00DE6A55"/>
  </w:style>
  <w:style w:type="character" w:styleId="af8">
    <w:name w:val="Hyperlink"/>
    <w:basedOn w:val="af5"/>
    <w:uiPriority w:val="99"/>
    <w:unhideWhenUsed/>
    <w:rsid w:val="00DE6A55"/>
  </w:style>
  <w:style w:type="character" w:styleId="af9">
    <w:name w:val="FollowedHyperlink"/>
    <w:basedOn w:val="af5"/>
    <w:uiPriority w:val="99"/>
    <w:unhideWhenUsed/>
    <w:rsid w:val="00DE6A55"/>
    <w:rPr>
      <w:color w:val="8C9AA8"/>
      <w:u w:val="single"/>
    </w:rPr>
  </w:style>
  <w:style w:type="paragraph" w:customStyle="1" w:styleId="bx-core-waitwindow">
    <w:name w:val="bx-core-waitwindow"/>
    <w:basedOn w:val="af4"/>
    <w:rsid w:val="00DE6A55"/>
    <w:pPr>
      <w:widowControl/>
      <w:pBdr>
        <w:top w:val="single" w:sz="6" w:space="8" w:color="E1B52D"/>
        <w:left w:val="single" w:sz="6" w:space="28" w:color="E1B52D"/>
        <w:bottom w:val="single" w:sz="6" w:space="8" w:color="E1B52D"/>
        <w:right w:val="single" w:sz="6" w:space="23" w:color="E1B52D"/>
      </w:pBdr>
      <w:shd w:val="clear" w:color="auto" w:fill="FCF7D1"/>
      <w:suppressAutoHyphens w:val="0"/>
      <w:spacing w:before="100" w:beforeAutospacing="1" w:after="100" w:afterAutospacing="1"/>
      <w:jc w:val="center"/>
    </w:pPr>
    <w:rPr>
      <w:rFonts w:ascii="Verdana" w:eastAsia="Times New Roman" w:hAnsi="Verdana"/>
      <w:color w:val="000000"/>
      <w:kern w:val="0"/>
      <w:sz w:val="17"/>
      <w:szCs w:val="17"/>
      <w:lang w:eastAsia="ru-RU"/>
    </w:rPr>
  </w:style>
  <w:style w:type="paragraph" w:customStyle="1" w:styleId="bx-session-message">
    <w:name w:val="bx-session-message"/>
    <w:basedOn w:val="af4"/>
    <w:rsid w:val="00DE6A55"/>
    <w:pPr>
      <w:widowControl/>
      <w:pBdr>
        <w:top w:val="single" w:sz="6" w:space="8" w:color="EDDA3C"/>
        <w:left w:val="single" w:sz="6" w:space="8" w:color="EDDA3C"/>
        <w:bottom w:val="single" w:sz="6" w:space="8" w:color="EDDA3C"/>
        <w:right w:val="single" w:sz="6" w:space="8" w:color="EDDA3C"/>
      </w:pBdr>
      <w:shd w:val="clear" w:color="auto" w:fill="FFEB41"/>
      <w:suppressAutoHyphens w:val="0"/>
      <w:spacing w:before="100" w:beforeAutospacing="1" w:after="100" w:afterAutospacing="1"/>
      <w:jc w:val="center"/>
    </w:pPr>
    <w:rPr>
      <w:rFonts w:eastAsia="Times New Roman" w:cs="Arial"/>
      <w:b/>
      <w:bCs/>
      <w:color w:val="000000"/>
      <w:kern w:val="0"/>
      <w:szCs w:val="20"/>
      <w:lang w:eastAsia="ru-RU"/>
    </w:rPr>
  </w:style>
  <w:style w:type="paragraph" w:customStyle="1" w:styleId="bx-panel-tooltip">
    <w:name w:val="bx-panel-tooltip"/>
    <w:basedOn w:val="af4"/>
    <w:rsid w:val="00DE6A55"/>
    <w:pPr>
      <w:widowControl/>
      <w:suppressAutoHyphens w:val="0"/>
      <w:textAlignment w:val="baseline"/>
    </w:pPr>
    <w:rPr>
      <w:rFonts w:eastAsia="Times New Roman"/>
      <w:kern w:val="0"/>
      <w:lang w:eastAsia="ru-RU"/>
    </w:rPr>
  </w:style>
  <w:style w:type="paragraph" w:customStyle="1" w:styleId="bx-panel-tooltip-corner">
    <w:name w:val="bx-panel-tooltip-corner"/>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panel-tooltip-border">
    <w:name w:val="bx-panel-tooltip-border"/>
    <w:basedOn w:val="af4"/>
    <w:rsid w:val="00DE6A55"/>
    <w:pPr>
      <w:widowControl/>
      <w:pBdr>
        <w:top w:val="single" w:sz="6" w:space="0" w:color="C8C8C6"/>
      </w:pBdr>
      <w:shd w:val="clear" w:color="auto" w:fill="FCFCFB"/>
      <w:suppressAutoHyphens w:val="0"/>
      <w:ind w:left="30" w:right="30"/>
    </w:pPr>
    <w:rPr>
      <w:rFonts w:eastAsia="Times New Roman"/>
      <w:kern w:val="0"/>
      <w:sz w:val="2"/>
      <w:szCs w:val="2"/>
      <w:lang w:eastAsia="ru-RU"/>
    </w:rPr>
  </w:style>
  <w:style w:type="paragraph" w:customStyle="1" w:styleId="bx-panel-tooltip-content">
    <w:name w:val="bx-panel-tooltip-content"/>
    <w:basedOn w:val="af4"/>
    <w:rsid w:val="00DE6A55"/>
    <w:pPr>
      <w:widowControl/>
      <w:pBdr>
        <w:left w:val="single" w:sz="6" w:space="0" w:color="C8C8C6"/>
        <w:right w:val="single" w:sz="6" w:space="0" w:color="C8C8C6"/>
      </w:pBdr>
      <w:shd w:val="clear" w:color="auto" w:fill="F2F2EB"/>
      <w:suppressAutoHyphens w:val="0"/>
      <w:spacing w:before="100" w:beforeAutospacing="1" w:after="100" w:afterAutospacing="1"/>
    </w:pPr>
    <w:rPr>
      <w:rFonts w:eastAsia="Times New Roman"/>
      <w:kern w:val="0"/>
      <w:lang w:eastAsia="ru-RU"/>
    </w:rPr>
  </w:style>
  <w:style w:type="paragraph" w:customStyle="1" w:styleId="bx-panel-tooltip-title">
    <w:name w:val="bx-panel-tooltip-title"/>
    <w:basedOn w:val="af4"/>
    <w:rsid w:val="00DE6A55"/>
    <w:pPr>
      <w:widowControl/>
      <w:suppressAutoHyphens w:val="0"/>
    </w:pPr>
    <w:rPr>
      <w:rFonts w:ascii="Tahoma" w:eastAsia="Times New Roman" w:hAnsi="Tahoma" w:cs="Tahoma"/>
      <w:b/>
      <w:bCs/>
      <w:color w:val="000000"/>
      <w:kern w:val="0"/>
      <w:sz w:val="17"/>
      <w:szCs w:val="17"/>
      <w:lang w:eastAsia="ru-RU"/>
    </w:rPr>
  </w:style>
  <w:style w:type="paragraph" w:customStyle="1" w:styleId="bx-panel-tooltip-text">
    <w:name w:val="bx-panel-tooltip-text"/>
    <w:basedOn w:val="af4"/>
    <w:rsid w:val="00DE6A55"/>
    <w:pPr>
      <w:widowControl/>
      <w:suppressAutoHyphens w:val="0"/>
    </w:pPr>
    <w:rPr>
      <w:rFonts w:ascii="Verdana" w:eastAsia="Times New Roman" w:hAnsi="Verdana"/>
      <w:color w:val="000000"/>
      <w:kern w:val="0"/>
      <w:sz w:val="17"/>
      <w:szCs w:val="17"/>
      <w:lang w:eastAsia="ru-RU"/>
    </w:rPr>
  </w:style>
  <w:style w:type="paragraph" w:customStyle="1" w:styleId="bx-panel-tooltip-underlay">
    <w:name w:val="bx-panel-tooltip-underlay"/>
    <w:basedOn w:val="af4"/>
    <w:rsid w:val="00DE6A55"/>
    <w:pPr>
      <w:widowControl/>
      <w:shd w:val="clear" w:color="auto" w:fill="F2F2EB"/>
      <w:suppressAutoHyphens w:val="0"/>
      <w:spacing w:before="100" w:beforeAutospacing="1" w:after="100" w:afterAutospacing="1"/>
    </w:pPr>
    <w:rPr>
      <w:rFonts w:eastAsia="Times New Roman"/>
      <w:kern w:val="0"/>
      <w:lang w:eastAsia="ru-RU"/>
    </w:rPr>
  </w:style>
  <w:style w:type="paragraph" w:customStyle="1" w:styleId="bx-panel-tooltip-close">
    <w:name w:val="bx-panel-tooltip-close"/>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ready">
    <w:name w:val="bx-core-autosave-ready"/>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edited">
    <w:name w:val="bx-core-autosave-edited"/>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saving">
    <w:name w:val="bx-core-autosave-saving"/>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lear">
    <w:name w:val="bx-clear"/>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news-date-time">
    <w:name w:val="news-date-time"/>
    <w:basedOn w:val="af4"/>
    <w:rsid w:val="00DE6A55"/>
    <w:pPr>
      <w:widowControl/>
      <w:suppressAutoHyphens w:val="0"/>
      <w:spacing w:before="100" w:beforeAutospacing="1" w:after="100" w:afterAutospacing="1"/>
    </w:pPr>
    <w:rPr>
      <w:rFonts w:eastAsia="Times New Roman"/>
      <w:color w:val="949494"/>
      <w:kern w:val="0"/>
      <w:sz w:val="17"/>
      <w:szCs w:val="17"/>
      <w:lang w:eastAsia="ru-RU"/>
    </w:rPr>
  </w:style>
  <w:style w:type="paragraph" w:customStyle="1" w:styleId="text">
    <w:name w:val="text"/>
    <w:basedOn w:val="af4"/>
    <w:rsid w:val="00DE6A55"/>
    <w:pPr>
      <w:widowControl/>
      <w:suppressAutoHyphens w:val="0"/>
      <w:spacing w:before="100" w:beforeAutospacing="1" w:after="100" w:afterAutospacing="1"/>
    </w:pPr>
    <w:rPr>
      <w:rFonts w:ascii="Tahoma" w:eastAsia="Times New Roman" w:hAnsi="Tahoma" w:cs="Tahoma"/>
      <w:color w:val="474747"/>
      <w:kern w:val="0"/>
      <w:sz w:val="19"/>
      <w:szCs w:val="19"/>
      <w:lang w:eastAsia="ru-RU"/>
    </w:rPr>
  </w:style>
  <w:style w:type="paragraph" w:customStyle="1" w:styleId="textgold">
    <w:name w:val="textgold"/>
    <w:basedOn w:val="af4"/>
    <w:rsid w:val="00DE6A55"/>
    <w:pPr>
      <w:widowControl/>
      <w:suppressAutoHyphens w:val="0"/>
      <w:spacing w:before="100" w:beforeAutospacing="1" w:after="100" w:afterAutospacing="1"/>
    </w:pPr>
    <w:rPr>
      <w:rFonts w:ascii="Tahoma" w:eastAsia="Times New Roman" w:hAnsi="Tahoma" w:cs="Tahoma"/>
      <w:color w:val="AB8439"/>
      <w:kern w:val="0"/>
      <w:sz w:val="22"/>
      <w:szCs w:val="22"/>
      <w:lang w:eastAsia="ru-RU"/>
    </w:rPr>
  </w:style>
  <w:style w:type="paragraph" w:customStyle="1" w:styleId="textff">
    <w:name w:val="textff"/>
    <w:basedOn w:val="af4"/>
    <w:rsid w:val="00DE6A55"/>
    <w:pPr>
      <w:widowControl/>
      <w:suppressAutoHyphens w:val="0"/>
      <w:spacing w:before="100" w:beforeAutospacing="1" w:after="100" w:afterAutospacing="1"/>
    </w:pPr>
    <w:rPr>
      <w:rFonts w:ascii="Tahoma" w:eastAsia="Times New Roman" w:hAnsi="Tahoma" w:cs="Tahoma"/>
      <w:color w:val="FFFFFF"/>
      <w:kern w:val="0"/>
      <w:sz w:val="19"/>
      <w:szCs w:val="19"/>
      <w:lang w:eastAsia="ru-RU"/>
    </w:rPr>
  </w:style>
  <w:style w:type="paragraph" w:customStyle="1" w:styleId="print">
    <w:name w:val="print"/>
    <w:basedOn w:val="af4"/>
    <w:rsid w:val="00DE6A55"/>
    <w:pPr>
      <w:widowControl/>
      <w:shd w:val="clear" w:color="auto" w:fill="D4DCBC"/>
      <w:suppressAutoHyphens w:val="0"/>
      <w:spacing w:before="100" w:beforeAutospacing="1" w:after="100" w:afterAutospacing="1"/>
    </w:pPr>
    <w:rPr>
      <w:rFonts w:ascii="Tahoma" w:eastAsia="Times New Roman" w:hAnsi="Tahoma" w:cs="Tahoma"/>
      <w:color w:val="1879B3"/>
      <w:kern w:val="0"/>
      <w:sz w:val="17"/>
      <w:szCs w:val="17"/>
      <w:lang w:eastAsia="ru-RU"/>
    </w:rPr>
  </w:style>
  <w:style w:type="paragraph" w:customStyle="1" w:styleId="podzag">
    <w:name w:val="podzag"/>
    <w:basedOn w:val="af4"/>
    <w:rsid w:val="00DE6A55"/>
    <w:pPr>
      <w:widowControl/>
      <w:suppressAutoHyphens w:val="0"/>
      <w:spacing w:before="100" w:beforeAutospacing="1" w:after="100" w:afterAutospacing="1"/>
    </w:pPr>
    <w:rPr>
      <w:rFonts w:ascii="Tahoma" w:eastAsia="Times New Roman" w:hAnsi="Tahoma" w:cs="Tahoma"/>
      <w:color w:val="0479BE"/>
      <w:kern w:val="0"/>
      <w:sz w:val="26"/>
      <w:szCs w:val="26"/>
      <w:lang w:eastAsia="ru-RU"/>
    </w:rPr>
  </w:style>
  <w:style w:type="paragraph" w:customStyle="1" w:styleId="lineblue">
    <w:name w:val="lineblue"/>
    <w:basedOn w:val="af4"/>
    <w:rsid w:val="00DE6A55"/>
    <w:pPr>
      <w:widowControl/>
      <w:pBdr>
        <w:top w:val="single" w:sz="36" w:space="0" w:color="D4DCBC"/>
      </w:pBdr>
      <w:suppressAutoHyphens w:val="0"/>
      <w:spacing w:before="100" w:beforeAutospacing="1" w:after="100" w:afterAutospacing="1"/>
    </w:pPr>
    <w:rPr>
      <w:rFonts w:eastAsia="Times New Roman"/>
      <w:kern w:val="0"/>
      <w:lang w:eastAsia="ru-RU"/>
    </w:rPr>
  </w:style>
  <w:style w:type="paragraph" w:customStyle="1" w:styleId="lineblue2">
    <w:name w:val="lineblue2"/>
    <w:basedOn w:val="af4"/>
    <w:rsid w:val="00DE6A55"/>
    <w:pPr>
      <w:widowControl/>
      <w:pBdr>
        <w:top w:val="single" w:sz="36" w:space="0" w:color="388DC0"/>
      </w:pBdr>
      <w:suppressAutoHyphens w:val="0"/>
      <w:spacing w:before="100" w:beforeAutospacing="1" w:after="100" w:afterAutospacing="1"/>
    </w:pPr>
    <w:rPr>
      <w:rFonts w:eastAsia="Times New Roman"/>
      <w:kern w:val="0"/>
      <w:lang w:eastAsia="ru-RU"/>
    </w:rPr>
  </w:style>
  <w:style w:type="paragraph" w:customStyle="1" w:styleId="linegold">
    <w:name w:val="linegold"/>
    <w:basedOn w:val="af4"/>
    <w:rsid w:val="00DE6A55"/>
    <w:pPr>
      <w:widowControl/>
      <w:pBdr>
        <w:top w:val="single" w:sz="36" w:space="0" w:color="9FAD78"/>
      </w:pBdr>
      <w:suppressAutoHyphens w:val="0"/>
      <w:spacing w:before="100" w:beforeAutospacing="1" w:after="100" w:afterAutospacing="1"/>
    </w:pPr>
    <w:rPr>
      <w:rFonts w:eastAsia="Times New Roman"/>
      <w:kern w:val="0"/>
      <w:lang w:eastAsia="ru-RU"/>
    </w:rPr>
  </w:style>
  <w:style w:type="paragraph" w:customStyle="1" w:styleId="linegray">
    <w:name w:val="linegray"/>
    <w:basedOn w:val="af4"/>
    <w:rsid w:val="00DE6A55"/>
    <w:pPr>
      <w:widowControl/>
      <w:pBdr>
        <w:left w:val="single" w:sz="6" w:space="11" w:color="E3E3E3"/>
        <w:bottom w:val="single" w:sz="6" w:space="11" w:color="E3E3E3"/>
        <w:right w:val="single" w:sz="6" w:space="11" w:color="E3E3E3"/>
      </w:pBdr>
      <w:suppressAutoHyphens w:val="0"/>
      <w:spacing w:before="100" w:beforeAutospacing="1" w:after="100" w:afterAutospacing="1"/>
    </w:pPr>
    <w:rPr>
      <w:rFonts w:eastAsia="Times New Roman"/>
      <w:kern w:val="0"/>
      <w:lang w:eastAsia="ru-RU"/>
    </w:rPr>
  </w:style>
  <w:style w:type="paragraph" w:customStyle="1" w:styleId="linegray3">
    <w:name w:val="linegray3"/>
    <w:basedOn w:val="af4"/>
    <w:rsid w:val="00DE6A55"/>
    <w:pPr>
      <w:widowControl/>
      <w:pBdr>
        <w:left w:val="single" w:sz="6" w:space="11" w:color="E3E3E3"/>
        <w:right w:val="single" w:sz="6" w:space="11" w:color="E3E3E3"/>
      </w:pBdr>
      <w:suppressAutoHyphens w:val="0"/>
      <w:spacing w:before="100" w:beforeAutospacing="1" w:after="100" w:afterAutospacing="1"/>
    </w:pPr>
    <w:rPr>
      <w:rFonts w:eastAsia="Times New Roman"/>
      <w:kern w:val="0"/>
      <w:lang w:eastAsia="ru-RU"/>
    </w:rPr>
  </w:style>
  <w:style w:type="paragraph" w:customStyle="1" w:styleId="linegray2">
    <w:name w:val="linegray2"/>
    <w:basedOn w:val="af4"/>
    <w:rsid w:val="00DE6A55"/>
    <w:pPr>
      <w:widowControl/>
      <w:pBdr>
        <w:bottom w:val="single" w:sz="6" w:space="11" w:color="E3E3E3"/>
        <w:right w:val="single" w:sz="6" w:space="0" w:color="E3E3E3"/>
      </w:pBdr>
      <w:suppressAutoHyphens w:val="0"/>
      <w:spacing w:before="100" w:beforeAutospacing="1" w:after="100" w:afterAutospacing="1"/>
    </w:pPr>
    <w:rPr>
      <w:rFonts w:eastAsia="Times New Roman"/>
      <w:kern w:val="0"/>
      <w:lang w:eastAsia="ru-RU"/>
    </w:rPr>
  </w:style>
  <w:style w:type="paragraph" w:customStyle="1" w:styleId="otstup">
    <w:name w:val="otstup"/>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way">
    <w:name w:val="way"/>
    <w:basedOn w:val="af4"/>
    <w:rsid w:val="00DE6A55"/>
    <w:pPr>
      <w:widowControl/>
      <w:shd w:val="clear" w:color="auto" w:fill="D4DCBC"/>
      <w:suppressAutoHyphens w:val="0"/>
      <w:spacing w:before="100" w:beforeAutospacing="1" w:after="100" w:afterAutospacing="1"/>
    </w:pPr>
    <w:rPr>
      <w:rFonts w:ascii="Tahoma" w:eastAsia="Times New Roman" w:hAnsi="Tahoma" w:cs="Tahoma"/>
      <w:color w:val="5B5B5B"/>
      <w:kern w:val="0"/>
      <w:sz w:val="19"/>
      <w:szCs w:val="19"/>
      <w:lang w:eastAsia="ru-RU"/>
    </w:rPr>
  </w:style>
  <w:style w:type="paragraph" w:customStyle="1" w:styleId="errortext">
    <w:name w:val="errortext"/>
    <w:basedOn w:val="af4"/>
    <w:rsid w:val="00DE6A55"/>
    <w:pPr>
      <w:widowControl/>
      <w:suppressAutoHyphens w:val="0"/>
      <w:spacing w:before="100" w:beforeAutospacing="1" w:after="100" w:afterAutospacing="1"/>
    </w:pPr>
    <w:rPr>
      <w:rFonts w:eastAsia="Times New Roman"/>
      <w:color w:val="FF0000"/>
      <w:kern w:val="0"/>
      <w:lang w:eastAsia="ru-RU"/>
    </w:rPr>
  </w:style>
  <w:style w:type="paragraph" w:customStyle="1" w:styleId="notetext">
    <w:name w:val="notetext"/>
    <w:basedOn w:val="af4"/>
    <w:rsid w:val="00DE6A55"/>
    <w:pPr>
      <w:widowControl/>
      <w:suppressAutoHyphens w:val="0"/>
      <w:spacing w:before="100" w:beforeAutospacing="1" w:after="100" w:afterAutospacing="1"/>
    </w:pPr>
    <w:rPr>
      <w:rFonts w:eastAsia="Times New Roman"/>
      <w:color w:val="008000"/>
      <w:kern w:val="0"/>
      <w:lang w:eastAsia="ru-RU"/>
    </w:rPr>
  </w:style>
  <w:style w:type="paragraph" w:customStyle="1" w:styleId="starrequired">
    <w:name w:val="starrequired"/>
    <w:basedOn w:val="af4"/>
    <w:rsid w:val="00DE6A55"/>
    <w:pPr>
      <w:widowControl/>
      <w:suppressAutoHyphens w:val="0"/>
      <w:spacing w:before="100" w:beforeAutospacing="1" w:after="100" w:afterAutospacing="1"/>
    </w:pPr>
    <w:rPr>
      <w:rFonts w:eastAsia="Times New Roman"/>
      <w:color w:val="FF0000"/>
      <w:kern w:val="0"/>
      <w:lang w:eastAsia="ru-RU"/>
    </w:rPr>
  </w:style>
  <w:style w:type="paragraph" w:customStyle="1" w:styleId="left-column">
    <w:name w:val="left-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main-column">
    <w:name w:val="main-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right-column">
    <w:name w:val="right-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panel-tooltip-top-border">
    <w:name w:val="bx-panel-tooltip-top-border"/>
    <w:basedOn w:val="af4"/>
    <w:rsid w:val="00DE6A55"/>
    <w:pPr>
      <w:widowControl/>
      <w:suppressAutoHyphens w:val="0"/>
      <w:spacing w:before="100" w:beforeAutospacing="1" w:after="100" w:afterAutospacing="1"/>
    </w:pPr>
    <w:rPr>
      <w:rFonts w:eastAsia="Times New Roman"/>
      <w:kern w:val="0"/>
      <w:sz w:val="2"/>
      <w:szCs w:val="2"/>
      <w:lang w:eastAsia="ru-RU"/>
    </w:rPr>
  </w:style>
  <w:style w:type="paragraph" w:customStyle="1" w:styleId="bx-panel-tooltip-bottom-border">
    <w:name w:val="bx-panel-tooltip-bottom-border"/>
    <w:basedOn w:val="af4"/>
    <w:rsid w:val="00DE6A55"/>
    <w:pPr>
      <w:widowControl/>
      <w:suppressAutoHyphens w:val="0"/>
      <w:spacing w:before="100" w:beforeAutospacing="1" w:after="100" w:afterAutospacing="1"/>
    </w:pPr>
    <w:rPr>
      <w:rFonts w:eastAsia="Times New Roman"/>
      <w:kern w:val="0"/>
      <w:sz w:val="2"/>
      <w:szCs w:val="2"/>
      <w:lang w:eastAsia="ru-RU"/>
    </w:rPr>
  </w:style>
  <w:style w:type="paragraph" w:customStyle="1" w:styleId="bx-panel-tooltip-right-corner">
    <w:name w:val="bx-panel-tooltip-right-corner"/>
    <w:basedOn w:val="af4"/>
    <w:rsid w:val="00DE6A55"/>
    <w:pPr>
      <w:widowControl/>
      <w:suppressAutoHyphens w:val="0"/>
      <w:spacing w:before="100" w:beforeAutospacing="1" w:after="100" w:afterAutospacing="1"/>
      <w:ind w:left="12240"/>
    </w:pPr>
    <w:rPr>
      <w:rFonts w:eastAsia="Times New Roman"/>
      <w:kern w:val="0"/>
      <w:lang w:eastAsia="ru-RU"/>
    </w:rPr>
  </w:style>
  <w:style w:type="character" w:customStyle="1" w:styleId="nav-current-page">
    <w:name w:val="nav-current-page"/>
    <w:basedOn w:val="af5"/>
    <w:rsid w:val="00DE6A55"/>
    <w:rPr>
      <w:color w:val="FFFFFF"/>
    </w:rPr>
  </w:style>
  <w:style w:type="paragraph" w:customStyle="1" w:styleId="bx-panel-tooltip-border1">
    <w:name w:val="bx-panel-tooltip-border1"/>
    <w:basedOn w:val="af4"/>
    <w:rsid w:val="00DE6A55"/>
    <w:pPr>
      <w:widowControl/>
      <w:pBdr>
        <w:top w:val="single" w:sz="6" w:space="0" w:color="F2F2EB"/>
      </w:pBdr>
      <w:shd w:val="clear" w:color="auto" w:fill="C8C8C6"/>
      <w:suppressAutoHyphens w:val="0"/>
      <w:ind w:left="30" w:right="30"/>
    </w:pPr>
    <w:rPr>
      <w:rFonts w:eastAsia="Times New Roman"/>
      <w:kern w:val="0"/>
      <w:sz w:val="2"/>
      <w:szCs w:val="2"/>
      <w:lang w:eastAsia="ru-RU"/>
    </w:rPr>
  </w:style>
  <w:style w:type="paragraph" w:customStyle="1" w:styleId="bx-panel-tooltip-corner1">
    <w:name w:val="bx-panel-tooltip-corner1"/>
    <w:basedOn w:val="af4"/>
    <w:rsid w:val="00DE6A55"/>
    <w:pPr>
      <w:widowControl/>
      <w:suppressAutoHyphens w:val="0"/>
      <w:spacing w:after="100" w:afterAutospacing="1"/>
    </w:pPr>
    <w:rPr>
      <w:rFonts w:eastAsia="Times New Roman"/>
      <w:kern w:val="0"/>
      <w:lang w:eastAsia="ru-RU"/>
    </w:rPr>
  </w:style>
  <w:style w:type="paragraph" w:customStyle="1" w:styleId="left-column1">
    <w:name w:val="left-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main-column1">
    <w:name w:val="main-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right-column1">
    <w:name w:val="right-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bx-panel-tooltip-border2">
    <w:name w:val="bx-panel-tooltip-border2"/>
    <w:basedOn w:val="af4"/>
    <w:rsid w:val="00DE6A55"/>
    <w:pPr>
      <w:widowControl/>
      <w:pBdr>
        <w:top w:val="single" w:sz="6" w:space="0" w:color="F2F2EB"/>
      </w:pBdr>
      <w:shd w:val="clear" w:color="auto" w:fill="C8C8C6"/>
      <w:suppressAutoHyphens w:val="0"/>
      <w:ind w:left="30" w:right="30"/>
    </w:pPr>
    <w:rPr>
      <w:rFonts w:eastAsia="Times New Roman"/>
      <w:kern w:val="0"/>
      <w:sz w:val="2"/>
      <w:szCs w:val="2"/>
      <w:lang w:eastAsia="ru-RU"/>
    </w:rPr>
  </w:style>
  <w:style w:type="paragraph" w:customStyle="1" w:styleId="bx-panel-tooltip-corner2">
    <w:name w:val="bx-panel-tooltip-corner2"/>
    <w:basedOn w:val="af4"/>
    <w:rsid w:val="00DE6A55"/>
    <w:pPr>
      <w:widowControl/>
      <w:suppressAutoHyphens w:val="0"/>
      <w:spacing w:after="100" w:afterAutospacing="1"/>
    </w:pPr>
    <w:rPr>
      <w:rFonts w:eastAsia="Times New Roman"/>
      <w:kern w:val="0"/>
      <w:lang w:eastAsia="ru-RU"/>
    </w:rPr>
  </w:style>
  <w:style w:type="paragraph" w:customStyle="1" w:styleId="left-column2">
    <w:name w:val="left-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main-column2">
    <w:name w:val="main-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right-column2">
    <w:name w:val="right-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character" w:customStyle="1" w:styleId="text1">
    <w:name w:val="text1"/>
    <w:basedOn w:val="af5"/>
    <w:rsid w:val="00DE6A55"/>
    <w:rPr>
      <w:rFonts w:ascii="Tahoma" w:hAnsi="Tahoma" w:cs="Tahoma" w:hint="default"/>
      <w:b w:val="0"/>
      <w:bCs w:val="0"/>
      <w:color w:val="474747"/>
      <w:sz w:val="19"/>
      <w:szCs w:val="19"/>
    </w:rPr>
  </w:style>
  <w:style w:type="paragraph" w:styleId="1e">
    <w:name w:val="toc 1"/>
    <w:basedOn w:val="af4"/>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24">
    <w:name w:val="toc 2"/>
    <w:basedOn w:val="af4"/>
    <w:link w:val="25"/>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37">
    <w:name w:val="toc 3"/>
    <w:basedOn w:val="af4"/>
    <w:link w:val="38"/>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afa">
    <w:name w:val="Body Text"/>
    <w:aliases w:val="TabelTekst,Body Text2, Char,Body Text2 Char Char Char Char Char Char Char Char Char,Char,Main text,Body Text Char2 Char,Body Text Char1 Char Char,Body Text Char Char Char Char,TabelTekst Char Char Char Char"/>
    <w:basedOn w:val="af4"/>
    <w:link w:val="afb"/>
    <w:unhideWhenUsed/>
    <w:qFormat/>
    <w:rsid w:val="00DE6A55"/>
    <w:pPr>
      <w:widowControl/>
      <w:suppressAutoHyphens w:val="0"/>
      <w:spacing w:before="100" w:beforeAutospacing="1" w:after="100" w:afterAutospacing="1"/>
    </w:pPr>
    <w:rPr>
      <w:rFonts w:eastAsia="Times New Roman"/>
      <w:kern w:val="0"/>
      <w:lang w:eastAsia="ru-RU"/>
    </w:rPr>
  </w:style>
  <w:style w:type="character" w:customStyle="1" w:styleId="afb">
    <w:name w:val="Основной текст Знак"/>
    <w:aliases w:val="TabelTekst Знак,Body Text2 Знак, Char Знак,Body Text2 Char Char Char Char Char Char Char Char Char Знак,Char Знак,Main text Знак,Body Text Char2 Char Знак,Body Text Char1 Char Char Знак,Body Text Char Char Char Char Знак"/>
    <w:basedOn w:val="af5"/>
    <w:link w:val="afa"/>
    <w:rsid w:val="00DE6A55"/>
    <w:rPr>
      <w:rFonts w:eastAsia="Times New Roman"/>
      <w:sz w:val="24"/>
      <w:szCs w:val="24"/>
      <w:lang w:eastAsia="ru-RU"/>
    </w:rPr>
  </w:style>
  <w:style w:type="paragraph" w:styleId="afc">
    <w:name w:val="List Paragraph"/>
    <w:aliases w:val="1,UL,Абзац маркированнный,Абзац нумерованного списка,ТЗОТ Текст 2 уровня. Без оглавления,Table-Normal,RSHB_Table-Normal,список 1,Мой стиль!,ТЗ список,it_List1,Ненумерованный список,основной диплом,Bullet List,FooterText,numbered,lp1,Булет 1"/>
    <w:basedOn w:val="af4"/>
    <w:link w:val="afd"/>
    <w:qFormat/>
    <w:rsid w:val="00DE6A55"/>
    <w:pPr>
      <w:widowControl/>
      <w:suppressAutoHyphens w:val="0"/>
      <w:spacing w:before="100" w:beforeAutospacing="1" w:after="100" w:afterAutospacing="1"/>
    </w:pPr>
    <w:rPr>
      <w:rFonts w:eastAsia="Times New Roman"/>
      <w:kern w:val="0"/>
      <w:lang w:eastAsia="ru-RU"/>
    </w:rPr>
  </w:style>
  <w:style w:type="paragraph" w:styleId="afe">
    <w:name w:val="Normal (Web)"/>
    <w:aliases w:val="Знак Знак Знак Знак Знак Знак Знак Знак Знак Знак Знак Знак Знак Знак"/>
    <w:basedOn w:val="af4"/>
    <w:link w:val="1f"/>
    <w:uiPriority w:val="99"/>
    <w:unhideWhenUsed/>
    <w:rsid w:val="00DE6A55"/>
    <w:pPr>
      <w:widowControl/>
      <w:suppressAutoHyphens w:val="0"/>
      <w:spacing w:before="100" w:beforeAutospacing="1" w:after="100" w:afterAutospacing="1"/>
    </w:pPr>
    <w:rPr>
      <w:rFonts w:eastAsia="Times New Roman"/>
      <w:kern w:val="0"/>
      <w:lang w:eastAsia="ru-RU"/>
    </w:rPr>
  </w:style>
  <w:style w:type="paragraph" w:customStyle="1" w:styleId="style2">
    <w:name w:val="style2"/>
    <w:basedOn w:val="af4"/>
    <w:rsid w:val="00DE6A55"/>
    <w:pPr>
      <w:widowControl/>
      <w:suppressAutoHyphens w:val="0"/>
      <w:spacing w:before="100" w:beforeAutospacing="1" w:after="100" w:afterAutospacing="1"/>
    </w:pPr>
    <w:rPr>
      <w:rFonts w:eastAsia="Times New Roman"/>
      <w:kern w:val="0"/>
      <w:lang w:eastAsia="ru-RU"/>
    </w:rPr>
  </w:style>
  <w:style w:type="character" w:styleId="aff">
    <w:name w:val="footnote reference"/>
    <w:basedOn w:val="af5"/>
    <w:uiPriority w:val="99"/>
    <w:unhideWhenUsed/>
    <w:rsid w:val="00DE6A55"/>
  </w:style>
  <w:style w:type="paragraph" w:customStyle="1" w:styleId="consplusnormal">
    <w:name w:val="consplusnormal"/>
    <w:basedOn w:val="af4"/>
    <w:rsid w:val="00DE6A55"/>
    <w:pPr>
      <w:widowControl/>
      <w:suppressAutoHyphens w:val="0"/>
      <w:spacing w:before="100" w:beforeAutospacing="1" w:after="100" w:afterAutospacing="1"/>
    </w:pPr>
    <w:rPr>
      <w:rFonts w:eastAsia="Times New Roman"/>
      <w:kern w:val="0"/>
      <w:lang w:eastAsia="ru-RU"/>
    </w:rPr>
  </w:style>
  <w:style w:type="paragraph" w:styleId="aff0">
    <w:name w:val="footnote text"/>
    <w:basedOn w:val="af4"/>
    <w:link w:val="aff1"/>
    <w:unhideWhenUsed/>
    <w:rsid w:val="00DE6A55"/>
    <w:pPr>
      <w:widowControl/>
      <w:suppressAutoHyphens w:val="0"/>
      <w:spacing w:before="100" w:beforeAutospacing="1" w:after="100" w:afterAutospacing="1"/>
    </w:pPr>
    <w:rPr>
      <w:rFonts w:eastAsia="Times New Roman"/>
      <w:kern w:val="0"/>
      <w:lang w:eastAsia="ru-RU"/>
    </w:rPr>
  </w:style>
  <w:style w:type="character" w:customStyle="1" w:styleId="aff1">
    <w:name w:val="Текст сноски Знак"/>
    <w:basedOn w:val="af5"/>
    <w:link w:val="aff0"/>
    <w:uiPriority w:val="99"/>
    <w:rsid w:val="00DE6A55"/>
    <w:rPr>
      <w:rFonts w:eastAsia="Times New Roman"/>
      <w:sz w:val="24"/>
      <w:szCs w:val="24"/>
      <w:lang w:eastAsia="ru-RU"/>
    </w:rPr>
  </w:style>
  <w:style w:type="table" w:styleId="aff2">
    <w:name w:val="Table Grid"/>
    <w:aliases w:val="Table Grid Report"/>
    <w:basedOn w:val="af6"/>
    <w:uiPriority w:val="39"/>
    <w:rsid w:val="005C30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alloon Text"/>
    <w:basedOn w:val="af4"/>
    <w:link w:val="aff4"/>
    <w:uiPriority w:val="99"/>
    <w:unhideWhenUsed/>
    <w:rsid w:val="003C1ED7"/>
    <w:rPr>
      <w:rFonts w:ascii="Tahoma" w:hAnsi="Tahoma" w:cs="Tahoma"/>
      <w:sz w:val="16"/>
      <w:szCs w:val="16"/>
    </w:rPr>
  </w:style>
  <w:style w:type="character" w:customStyle="1" w:styleId="aff4">
    <w:name w:val="Текст выноски Знак"/>
    <w:basedOn w:val="af5"/>
    <w:link w:val="aff3"/>
    <w:uiPriority w:val="99"/>
    <w:rsid w:val="003C1ED7"/>
    <w:rPr>
      <w:rFonts w:ascii="Tahoma" w:hAnsi="Tahoma" w:cs="Tahoma"/>
      <w:kern w:val="1"/>
      <w:sz w:val="16"/>
      <w:szCs w:val="16"/>
    </w:rPr>
  </w:style>
  <w:style w:type="paragraph" w:styleId="aff5">
    <w:name w:val="header"/>
    <w:aliases w:val="ВерхКолонтитул, Знак4, Знак8,Знак8"/>
    <w:basedOn w:val="af4"/>
    <w:link w:val="aff6"/>
    <w:unhideWhenUsed/>
    <w:rsid w:val="000762FB"/>
    <w:pPr>
      <w:tabs>
        <w:tab w:val="center" w:pos="4677"/>
        <w:tab w:val="right" w:pos="9355"/>
      </w:tabs>
    </w:pPr>
  </w:style>
  <w:style w:type="character" w:customStyle="1" w:styleId="aff6">
    <w:name w:val="Верхний колонтитул Знак"/>
    <w:aliases w:val="ВерхКолонтитул Знак, Знак4 Знак, Знак8 Знак,Знак8 Знак"/>
    <w:basedOn w:val="af5"/>
    <w:link w:val="aff5"/>
    <w:uiPriority w:val="99"/>
    <w:rsid w:val="000762FB"/>
    <w:rPr>
      <w:rFonts w:ascii="Arial" w:hAnsi="Arial"/>
      <w:kern w:val="1"/>
      <w:szCs w:val="24"/>
    </w:rPr>
  </w:style>
  <w:style w:type="paragraph" w:styleId="aff7">
    <w:name w:val="footer"/>
    <w:aliases w:val="Знак4"/>
    <w:basedOn w:val="af4"/>
    <w:link w:val="aff8"/>
    <w:uiPriority w:val="99"/>
    <w:unhideWhenUsed/>
    <w:qFormat/>
    <w:rsid w:val="000762FB"/>
    <w:pPr>
      <w:tabs>
        <w:tab w:val="center" w:pos="4677"/>
        <w:tab w:val="right" w:pos="9355"/>
      </w:tabs>
    </w:pPr>
  </w:style>
  <w:style w:type="character" w:customStyle="1" w:styleId="aff8">
    <w:name w:val="Нижний колонтитул Знак"/>
    <w:aliases w:val="Знак4 Знак"/>
    <w:basedOn w:val="af5"/>
    <w:link w:val="aff7"/>
    <w:uiPriority w:val="99"/>
    <w:rsid w:val="000762FB"/>
    <w:rPr>
      <w:rFonts w:ascii="Arial" w:hAnsi="Arial"/>
      <w:kern w:val="1"/>
      <w:szCs w:val="24"/>
    </w:rPr>
  </w:style>
  <w:style w:type="paragraph" w:customStyle="1" w:styleId="ConsPlusNormal0">
    <w:name w:val="ConsPlusNormal"/>
    <w:qFormat/>
    <w:rsid w:val="00D21150"/>
    <w:pPr>
      <w:widowControl w:val="0"/>
      <w:autoSpaceDE w:val="0"/>
      <w:autoSpaceDN w:val="0"/>
    </w:pPr>
    <w:rPr>
      <w:rFonts w:ascii="Calibri" w:eastAsia="Times New Roman" w:hAnsi="Calibri" w:cs="Calibri"/>
      <w:sz w:val="22"/>
      <w:lang w:eastAsia="ru-RU"/>
    </w:rPr>
  </w:style>
  <w:style w:type="paragraph" w:customStyle="1" w:styleId="212">
    <w:name w:val="Заголовок 21"/>
    <w:next w:val="af4"/>
    <w:uiPriority w:val="1"/>
    <w:qFormat/>
    <w:rsid w:val="00C1757E"/>
    <w:pPr>
      <w:keepNext/>
      <w:outlineLvl w:val="1"/>
    </w:pPr>
    <w:rPr>
      <w:rFonts w:ascii="Helvetica" w:eastAsia="ヒラギノ角ゴ Pro W3" w:hAnsi="Helvetica"/>
      <w:b/>
      <w:color w:val="000000"/>
      <w:sz w:val="24"/>
      <w:lang w:eastAsia="ru-RU"/>
    </w:rPr>
  </w:style>
  <w:style w:type="paragraph" w:customStyle="1" w:styleId="1f0">
    <w:name w:val="Подзаголовок1"/>
    <w:next w:val="af4"/>
    <w:rsid w:val="00AA687F"/>
    <w:pPr>
      <w:spacing w:after="60"/>
      <w:jc w:val="center"/>
      <w:outlineLvl w:val="1"/>
    </w:pPr>
    <w:rPr>
      <w:rFonts w:ascii="Calibri" w:eastAsia="ヒラギノ角ゴ Pro W3" w:hAnsi="Calibri"/>
      <w:color w:val="000000"/>
      <w:sz w:val="24"/>
      <w:lang w:val="en-US" w:eastAsia="ru-RU"/>
    </w:rPr>
  </w:style>
  <w:style w:type="paragraph" w:customStyle="1" w:styleId="AAAAA">
    <w:name w:val="Свободная форма A A A A A"/>
    <w:uiPriority w:val="99"/>
    <w:rsid w:val="00AA687F"/>
    <w:rPr>
      <w:rFonts w:eastAsia="ヒラギノ角ゴ Pro W3"/>
      <w:color w:val="000000"/>
      <w:lang w:eastAsia="ru-RU"/>
    </w:rPr>
  </w:style>
  <w:style w:type="paragraph" w:customStyle="1" w:styleId="39">
    <w:name w:val="Обычный3"/>
    <w:uiPriority w:val="99"/>
    <w:rsid w:val="00AA687F"/>
    <w:pPr>
      <w:widowControl w:val="0"/>
      <w:jc w:val="center"/>
    </w:pPr>
    <w:rPr>
      <w:rFonts w:ascii="Calibri" w:eastAsia="ヒラギノ角ゴ Pro W3" w:hAnsi="Calibri"/>
      <w:color w:val="000000"/>
      <w:spacing w:val="-5"/>
      <w:sz w:val="24"/>
      <w:lang w:eastAsia="ru-RU"/>
    </w:rPr>
  </w:style>
  <w:style w:type="paragraph" w:customStyle="1" w:styleId="aff9">
    <w:name w:val="Название таблиц/рисунков"/>
    <w:basedOn w:val="af4"/>
    <w:qFormat/>
    <w:rsid w:val="00AA687F"/>
    <w:pPr>
      <w:widowControl/>
      <w:suppressAutoHyphens w:val="0"/>
      <w:spacing w:after="200" w:line="360" w:lineRule="auto"/>
      <w:ind w:firstLine="7938"/>
      <w:jc w:val="center"/>
    </w:pPr>
    <w:rPr>
      <w:rFonts w:eastAsia="Times New Roman"/>
      <w:b/>
      <w:bCs/>
      <w:color w:val="4F81BD"/>
      <w:kern w:val="0"/>
      <w:sz w:val="22"/>
      <w:szCs w:val="22"/>
    </w:rPr>
  </w:style>
  <w:style w:type="paragraph" w:customStyle="1" w:styleId="Affa">
    <w:name w:val="Текстовый блок A"/>
    <w:rsid w:val="00034376"/>
    <w:rPr>
      <w:rFonts w:ascii="Helvetica" w:eastAsia="ヒラギノ角ゴ Pro W3" w:hAnsi="Helvetica"/>
      <w:color w:val="000000"/>
      <w:sz w:val="24"/>
      <w:lang w:eastAsia="ru-RU"/>
    </w:rPr>
  </w:style>
  <w:style w:type="paragraph" w:customStyle="1" w:styleId="BodyTextKeep">
    <w:name w:val="Body Text Keep"/>
    <w:basedOn w:val="af4"/>
    <w:link w:val="BodyTextKeepChar"/>
    <w:uiPriority w:val="99"/>
    <w:rsid w:val="00034376"/>
    <w:pPr>
      <w:widowControl/>
      <w:suppressAutoHyphens w:val="0"/>
      <w:adjustRightInd w:val="0"/>
      <w:spacing w:line="360" w:lineRule="atLeast"/>
      <w:ind w:firstLine="567"/>
      <w:textAlignment w:val="baseline"/>
    </w:pPr>
    <w:rPr>
      <w:rFonts w:eastAsia="Times New Roman"/>
      <w:spacing w:val="-5"/>
      <w:kern w:val="0"/>
      <w:sz w:val="22"/>
      <w:szCs w:val="22"/>
    </w:rPr>
  </w:style>
  <w:style w:type="numbering" w:customStyle="1" w:styleId="List9">
    <w:name w:val="List 9"/>
    <w:rsid w:val="003C074F"/>
    <w:pPr>
      <w:numPr>
        <w:numId w:val="1"/>
      </w:numPr>
    </w:pPr>
  </w:style>
  <w:style w:type="numbering" w:customStyle="1" w:styleId="List13">
    <w:name w:val="List 13"/>
    <w:rsid w:val="00C64CFC"/>
    <w:pPr>
      <w:numPr>
        <w:numId w:val="2"/>
      </w:numPr>
    </w:pPr>
  </w:style>
  <w:style w:type="paragraph" w:customStyle="1" w:styleId="1f1">
    <w:name w:val="Обычный1"/>
    <w:link w:val="1f2"/>
    <w:rsid w:val="003D609A"/>
    <w:rPr>
      <w:rFonts w:eastAsia="ヒラギノ角ゴ Pro W3"/>
      <w:color w:val="000000"/>
      <w:sz w:val="24"/>
      <w:lang w:val="en-US" w:eastAsia="ru-RU"/>
    </w:rPr>
  </w:style>
  <w:style w:type="paragraph" w:customStyle="1" w:styleId="affb">
    <w:name w:val="Свободная форма"/>
    <w:rsid w:val="003D609A"/>
    <w:rPr>
      <w:rFonts w:eastAsia="ヒラギノ角ゴ Pro W3"/>
      <w:color w:val="000000"/>
      <w:lang w:eastAsia="ru-RU"/>
    </w:rPr>
  </w:style>
  <w:style w:type="paragraph" w:customStyle="1" w:styleId="Affc">
    <w:name w:val="Свободная форма A"/>
    <w:rsid w:val="003D609A"/>
    <w:rPr>
      <w:rFonts w:eastAsia="ヒラギノ角ゴ Pro W3"/>
      <w:color w:val="000000"/>
      <w:lang w:eastAsia="ru-RU"/>
    </w:rPr>
  </w:style>
  <w:style w:type="character" w:customStyle="1" w:styleId="affd">
    <w:name w:val="Буквица"/>
    <w:rsid w:val="003D609A"/>
    <w:rPr>
      <w:color w:val="000000"/>
      <w:sz w:val="20"/>
      <w:lang w:val="ru-RU"/>
    </w:rPr>
  </w:style>
  <w:style w:type="paragraph" w:styleId="affe">
    <w:name w:val="Title"/>
    <w:basedOn w:val="af4"/>
    <w:next w:val="af4"/>
    <w:link w:val="afff"/>
    <w:qFormat/>
    <w:rsid w:val="00201BF2"/>
    <w:pPr>
      <w:widowControl/>
      <w:suppressAutoHyphens w:val="0"/>
      <w:spacing w:before="240" w:after="60"/>
      <w:jc w:val="center"/>
      <w:outlineLvl w:val="0"/>
    </w:pPr>
    <w:rPr>
      <w:rFonts w:eastAsia="Times New Roman"/>
      <w:b/>
      <w:bCs/>
      <w:color w:val="17365D"/>
      <w:kern w:val="28"/>
      <w:lang w:val="en-US"/>
    </w:rPr>
  </w:style>
  <w:style w:type="character" w:customStyle="1" w:styleId="afff">
    <w:name w:val="Название Знак"/>
    <w:basedOn w:val="af5"/>
    <w:link w:val="affe"/>
    <w:rsid w:val="00201BF2"/>
    <w:rPr>
      <w:rFonts w:eastAsia="Times New Roman"/>
      <w:b/>
      <w:bCs/>
      <w:color w:val="17365D"/>
      <w:kern w:val="28"/>
      <w:sz w:val="24"/>
      <w:szCs w:val="24"/>
      <w:lang w:val="en-US"/>
    </w:rPr>
  </w:style>
  <w:style w:type="paragraph" w:customStyle="1" w:styleId="afff0">
    <w:name w:val="Текст таблицы"/>
    <w:rsid w:val="00201BF2"/>
    <w:pPr>
      <w:suppressAutoHyphens/>
      <w:spacing w:before="57" w:after="57"/>
      <w:jc w:val="center"/>
    </w:pPr>
    <w:rPr>
      <w:rFonts w:eastAsia="ヒラギノ角ゴ Pro W3"/>
      <w:color w:val="000000"/>
      <w:sz w:val="24"/>
      <w:lang w:eastAsia="ru-RU"/>
    </w:rPr>
  </w:style>
  <w:style w:type="paragraph" w:customStyle="1" w:styleId="afff1">
    <w:name w:val="Текстовый блок"/>
    <w:rsid w:val="00201BF2"/>
    <w:rPr>
      <w:rFonts w:ascii="Helvetica" w:eastAsia="ヒラギノ角ゴ Pro W3" w:hAnsi="Helvetica"/>
      <w:color w:val="000000"/>
      <w:sz w:val="24"/>
      <w:lang w:eastAsia="ru-RU"/>
    </w:rPr>
  </w:style>
  <w:style w:type="paragraph" w:customStyle="1" w:styleId="afff2">
    <w:name w:val="Название таблицы"/>
    <w:basedOn w:val="af4"/>
    <w:link w:val="afff3"/>
    <w:qFormat/>
    <w:rsid w:val="004C43C5"/>
    <w:pPr>
      <w:widowControl/>
      <w:suppressAutoHyphens w:val="0"/>
      <w:spacing w:line="360" w:lineRule="auto"/>
      <w:ind w:firstLine="7938"/>
      <w:jc w:val="center"/>
    </w:pPr>
    <w:rPr>
      <w:rFonts w:eastAsia="Times New Roman"/>
      <w:b/>
      <w:kern w:val="0"/>
      <w:lang w:eastAsia="ru-RU"/>
    </w:rPr>
  </w:style>
  <w:style w:type="character" w:customStyle="1" w:styleId="afff3">
    <w:name w:val="Название таблицы Знак"/>
    <w:basedOn w:val="af5"/>
    <w:link w:val="afff2"/>
    <w:rsid w:val="004C43C5"/>
    <w:rPr>
      <w:rFonts w:eastAsia="Times New Roman"/>
      <w:b/>
      <w:sz w:val="24"/>
      <w:szCs w:val="24"/>
      <w:lang w:eastAsia="ru-RU"/>
    </w:rPr>
  </w:style>
  <w:style w:type="paragraph" w:customStyle="1" w:styleId="26">
    <w:name w:val="Нижний колонтитул2"/>
    <w:autoRedefine/>
    <w:rsid w:val="003F0B06"/>
    <w:pPr>
      <w:tabs>
        <w:tab w:val="center" w:pos="4677"/>
        <w:tab w:val="right" w:pos="9355"/>
      </w:tabs>
    </w:pPr>
    <w:rPr>
      <w:rFonts w:eastAsia="ヒラギノ角ゴ Pro W3"/>
      <w:color w:val="000000"/>
      <w:sz w:val="24"/>
      <w:lang w:val="en-US" w:eastAsia="ru-RU"/>
    </w:rPr>
  </w:style>
  <w:style w:type="paragraph" w:styleId="afff4">
    <w:name w:val="Subtitle"/>
    <w:basedOn w:val="af4"/>
    <w:next w:val="af4"/>
    <w:link w:val="afff5"/>
    <w:qFormat/>
    <w:rsid w:val="00CE34DF"/>
    <w:pPr>
      <w:widowControl/>
      <w:suppressAutoHyphens w:val="0"/>
      <w:spacing w:after="60"/>
      <w:outlineLvl w:val="1"/>
    </w:pPr>
    <w:rPr>
      <w:rFonts w:eastAsia="Times New Roman"/>
      <w:b/>
      <w:i/>
      <w:kern w:val="28"/>
    </w:rPr>
  </w:style>
  <w:style w:type="character" w:customStyle="1" w:styleId="afff5">
    <w:name w:val="Подзаголовок Знак"/>
    <w:basedOn w:val="af5"/>
    <w:link w:val="afff4"/>
    <w:rsid w:val="00CE34DF"/>
    <w:rPr>
      <w:rFonts w:eastAsia="Times New Roman"/>
      <w:b/>
      <w:i/>
      <w:kern w:val="28"/>
      <w:sz w:val="24"/>
      <w:szCs w:val="24"/>
    </w:rPr>
  </w:style>
  <w:style w:type="paragraph" w:customStyle="1" w:styleId="1f3">
    <w:name w:val="Верхний колонтитул1"/>
    <w:rsid w:val="00CE34DF"/>
    <w:pPr>
      <w:tabs>
        <w:tab w:val="center" w:pos="4677"/>
        <w:tab w:val="right" w:pos="9355"/>
      </w:tabs>
      <w:jc w:val="both"/>
    </w:pPr>
    <w:rPr>
      <w:rFonts w:eastAsia="ヒラギノ角ゴ Pro W3"/>
      <w:color w:val="000000"/>
      <w:sz w:val="24"/>
      <w:lang w:eastAsia="ru-RU"/>
    </w:rPr>
  </w:style>
  <w:style w:type="paragraph" w:customStyle="1" w:styleId="27">
    <w:name w:val="Обычный2"/>
    <w:rsid w:val="003C63B2"/>
    <w:pPr>
      <w:widowControl w:val="0"/>
      <w:spacing w:line="360" w:lineRule="auto"/>
      <w:ind w:firstLine="709"/>
      <w:jc w:val="both"/>
    </w:pPr>
    <w:rPr>
      <w:rFonts w:ascii="Arial" w:eastAsia="Times New Roman" w:hAnsi="Arial"/>
      <w:color w:val="000000"/>
      <w:sz w:val="24"/>
      <w:lang w:eastAsia="ru-RU"/>
    </w:rPr>
  </w:style>
  <w:style w:type="paragraph" w:customStyle="1" w:styleId="1f4">
    <w:name w:val="Заголовок 1_М"/>
    <w:basedOn w:val="af4"/>
    <w:link w:val="1f5"/>
    <w:qFormat/>
    <w:rsid w:val="003C63B2"/>
    <w:pPr>
      <w:keepNext/>
      <w:widowControl/>
      <w:suppressAutoHyphens w:val="0"/>
      <w:outlineLvl w:val="0"/>
    </w:pPr>
    <w:rPr>
      <w:rFonts w:eastAsia="Times New Roman"/>
      <w:b/>
      <w:color w:val="000000"/>
      <w:kern w:val="0"/>
      <w:lang w:eastAsia="ru-RU"/>
    </w:rPr>
  </w:style>
  <w:style w:type="character" w:customStyle="1" w:styleId="1f5">
    <w:name w:val="Заголовок 1_М Знак"/>
    <w:basedOn w:val="af5"/>
    <w:link w:val="1f4"/>
    <w:rsid w:val="003C63B2"/>
    <w:rPr>
      <w:rFonts w:eastAsia="Times New Roman"/>
      <w:b/>
      <w:color w:val="000000"/>
      <w:sz w:val="24"/>
      <w:szCs w:val="24"/>
      <w:lang w:eastAsia="ru-RU"/>
    </w:rPr>
  </w:style>
  <w:style w:type="character" w:customStyle="1" w:styleId="1f2">
    <w:name w:val="Обычный1 Знак"/>
    <w:basedOn w:val="af5"/>
    <w:link w:val="1f1"/>
    <w:rsid w:val="003C63B2"/>
    <w:rPr>
      <w:rFonts w:eastAsia="ヒラギノ角ゴ Pro W3"/>
      <w:color w:val="000000"/>
      <w:sz w:val="24"/>
      <w:lang w:val="en-US" w:eastAsia="ru-RU"/>
    </w:rPr>
  </w:style>
  <w:style w:type="character" w:customStyle="1" w:styleId="afff6">
    <w:name w:val="Гипертекстовая ссылка"/>
    <w:rsid w:val="00901CAC"/>
    <w:rPr>
      <w:rFonts w:cs="Times New Roman"/>
      <w:b/>
      <w:bCs/>
      <w:color w:val="106BBE"/>
    </w:rPr>
  </w:style>
  <w:style w:type="character" w:customStyle="1" w:styleId="1f6">
    <w:name w:val="Основной текст1"/>
    <w:basedOn w:val="af5"/>
    <w:qFormat/>
    <w:rsid w:val="00DC0DEC"/>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rPr>
  </w:style>
  <w:style w:type="paragraph" w:customStyle="1" w:styleId="western">
    <w:name w:val="western"/>
    <w:basedOn w:val="af4"/>
    <w:rsid w:val="001A261E"/>
    <w:pPr>
      <w:widowControl/>
      <w:suppressAutoHyphens w:val="0"/>
      <w:spacing w:before="100" w:beforeAutospacing="1" w:after="100" w:afterAutospacing="1"/>
    </w:pPr>
    <w:rPr>
      <w:rFonts w:eastAsia="Times New Roman"/>
      <w:kern w:val="0"/>
      <w:lang w:eastAsia="ru-RU"/>
    </w:rPr>
  </w:style>
  <w:style w:type="character" w:customStyle="1" w:styleId="fontstyle01">
    <w:name w:val="fontstyle01"/>
    <w:basedOn w:val="af5"/>
    <w:rsid w:val="00071172"/>
    <w:rPr>
      <w:rFonts w:ascii="TT58o00" w:hAnsi="TT58o00" w:hint="default"/>
      <w:b w:val="0"/>
      <w:bCs w:val="0"/>
      <w:i w:val="0"/>
      <w:iCs w:val="0"/>
      <w:color w:val="000000"/>
      <w:sz w:val="28"/>
      <w:szCs w:val="28"/>
    </w:rPr>
  </w:style>
  <w:style w:type="character" w:customStyle="1" w:styleId="fontstyle21">
    <w:name w:val="fontstyle21"/>
    <w:basedOn w:val="af5"/>
    <w:rsid w:val="00071172"/>
    <w:rPr>
      <w:rFonts w:ascii="Times-Roman" w:hAnsi="Times-Roman" w:hint="default"/>
      <w:b w:val="0"/>
      <w:bCs w:val="0"/>
      <w:i w:val="0"/>
      <w:iCs w:val="0"/>
      <w:color w:val="000000"/>
      <w:sz w:val="28"/>
      <w:szCs w:val="28"/>
    </w:rPr>
  </w:style>
  <w:style w:type="character" w:customStyle="1" w:styleId="fontstyle31">
    <w:name w:val="fontstyle31"/>
    <w:basedOn w:val="af5"/>
    <w:rsid w:val="00DC6B78"/>
    <w:rPr>
      <w:rFonts w:ascii="TT5Ao00" w:hAnsi="TT5Ao00" w:hint="default"/>
      <w:b w:val="0"/>
      <w:bCs w:val="0"/>
      <w:i w:val="0"/>
      <w:iCs w:val="0"/>
      <w:color w:val="000000"/>
      <w:sz w:val="28"/>
      <w:szCs w:val="28"/>
    </w:rPr>
  </w:style>
  <w:style w:type="character" w:customStyle="1" w:styleId="fontstyle41">
    <w:name w:val="fontstyle41"/>
    <w:basedOn w:val="af5"/>
    <w:rsid w:val="00DC6B78"/>
    <w:rPr>
      <w:rFonts w:ascii="Times-Bold" w:hAnsi="Times-Bold" w:hint="default"/>
      <w:b/>
      <w:bCs/>
      <w:i w:val="0"/>
      <w:iCs w:val="0"/>
      <w:color w:val="000000"/>
      <w:sz w:val="28"/>
      <w:szCs w:val="28"/>
    </w:rPr>
  </w:style>
  <w:style w:type="character" w:customStyle="1" w:styleId="fontstyle51">
    <w:name w:val="fontstyle51"/>
    <w:basedOn w:val="af5"/>
    <w:rsid w:val="00DC6B78"/>
    <w:rPr>
      <w:rFonts w:ascii="TT67o00" w:hAnsi="TT67o00" w:hint="default"/>
      <w:b w:val="0"/>
      <w:bCs w:val="0"/>
      <w:i w:val="0"/>
      <w:iCs w:val="0"/>
      <w:color w:val="000000"/>
      <w:sz w:val="20"/>
      <w:szCs w:val="20"/>
    </w:rPr>
  </w:style>
  <w:style w:type="character" w:customStyle="1" w:styleId="fontstyle61">
    <w:name w:val="fontstyle61"/>
    <w:basedOn w:val="af5"/>
    <w:rsid w:val="00DC6B78"/>
    <w:rPr>
      <w:rFonts w:ascii="TT68o00" w:hAnsi="TT68o00" w:hint="default"/>
      <w:b w:val="0"/>
      <w:bCs w:val="0"/>
      <w:i w:val="0"/>
      <w:iCs w:val="0"/>
      <w:color w:val="000000"/>
      <w:sz w:val="28"/>
      <w:szCs w:val="28"/>
    </w:rPr>
  </w:style>
  <w:style w:type="paragraph" w:styleId="afff7">
    <w:name w:val="No Spacing"/>
    <w:aliases w:val="Основной"/>
    <w:link w:val="afff8"/>
    <w:uiPriority w:val="1"/>
    <w:qFormat/>
    <w:rsid w:val="005C209B"/>
    <w:rPr>
      <w:rFonts w:asciiTheme="minorHAnsi" w:eastAsiaTheme="minorEastAsia" w:hAnsiTheme="minorHAnsi" w:cstheme="minorBidi"/>
      <w:sz w:val="22"/>
      <w:szCs w:val="22"/>
    </w:rPr>
  </w:style>
  <w:style w:type="character" w:customStyle="1" w:styleId="afff8">
    <w:name w:val="Без интервала Знак"/>
    <w:aliases w:val="Основной Знак"/>
    <w:basedOn w:val="af5"/>
    <w:link w:val="afff7"/>
    <w:uiPriority w:val="99"/>
    <w:rsid w:val="005C209B"/>
    <w:rPr>
      <w:rFonts w:asciiTheme="minorHAnsi" w:eastAsiaTheme="minorEastAsia" w:hAnsiTheme="minorHAnsi" w:cstheme="minorBidi"/>
      <w:sz w:val="22"/>
      <w:szCs w:val="22"/>
    </w:rPr>
  </w:style>
  <w:style w:type="paragraph" w:customStyle="1" w:styleId="1f7">
    <w:name w:val="Абзац списка1"/>
    <w:basedOn w:val="af4"/>
    <w:rsid w:val="00033582"/>
    <w:pPr>
      <w:widowControl/>
      <w:suppressAutoHyphens w:val="0"/>
      <w:spacing w:after="200" w:line="276" w:lineRule="auto"/>
      <w:ind w:left="720"/>
    </w:pPr>
    <w:rPr>
      <w:rFonts w:ascii="Calibri" w:eastAsia="Times New Roman" w:hAnsi="Calibri" w:cs="Calibri"/>
      <w:kern w:val="0"/>
      <w:sz w:val="22"/>
      <w:szCs w:val="22"/>
      <w:lang w:eastAsia="ru-RU"/>
    </w:rPr>
  </w:style>
  <w:style w:type="character" w:styleId="afff9">
    <w:name w:val="annotation reference"/>
    <w:basedOn w:val="af5"/>
    <w:unhideWhenUsed/>
    <w:rsid w:val="00017A59"/>
    <w:rPr>
      <w:sz w:val="16"/>
      <w:szCs w:val="16"/>
    </w:rPr>
  </w:style>
  <w:style w:type="paragraph" w:styleId="afffa">
    <w:name w:val="annotation text"/>
    <w:basedOn w:val="af4"/>
    <w:link w:val="afffb"/>
    <w:unhideWhenUsed/>
    <w:rsid w:val="00017A59"/>
    <w:rPr>
      <w:szCs w:val="20"/>
    </w:rPr>
  </w:style>
  <w:style w:type="character" w:customStyle="1" w:styleId="afffb">
    <w:name w:val="Текст примечания Знак"/>
    <w:basedOn w:val="af5"/>
    <w:link w:val="afffa"/>
    <w:rsid w:val="00017A59"/>
    <w:rPr>
      <w:rFonts w:ascii="Arial" w:hAnsi="Arial"/>
      <w:kern w:val="1"/>
    </w:rPr>
  </w:style>
  <w:style w:type="paragraph" w:styleId="afffc">
    <w:name w:val="annotation subject"/>
    <w:basedOn w:val="afffa"/>
    <w:next w:val="afffa"/>
    <w:link w:val="afffd"/>
    <w:unhideWhenUsed/>
    <w:rsid w:val="00017A59"/>
    <w:rPr>
      <w:b/>
      <w:bCs/>
    </w:rPr>
  </w:style>
  <w:style w:type="character" w:customStyle="1" w:styleId="afffd">
    <w:name w:val="Тема примечания Знак"/>
    <w:basedOn w:val="afffb"/>
    <w:link w:val="afffc"/>
    <w:rsid w:val="00017A59"/>
    <w:rPr>
      <w:rFonts w:ascii="Arial" w:hAnsi="Arial"/>
      <w:b/>
      <w:bCs/>
      <w:kern w:val="1"/>
    </w:rPr>
  </w:style>
  <w:style w:type="paragraph" w:styleId="afffe">
    <w:name w:val="Revision"/>
    <w:hidden/>
    <w:uiPriority w:val="99"/>
    <w:semiHidden/>
    <w:rsid w:val="00061A9C"/>
    <w:rPr>
      <w:rFonts w:ascii="Arial" w:hAnsi="Arial"/>
      <w:kern w:val="1"/>
      <w:szCs w:val="24"/>
    </w:rPr>
  </w:style>
  <w:style w:type="paragraph" w:customStyle="1" w:styleId="affff">
    <w:name w:val="Таблицы (моноширинный)"/>
    <w:basedOn w:val="af4"/>
    <w:next w:val="af4"/>
    <w:rsid w:val="00743826"/>
    <w:pPr>
      <w:autoSpaceDE w:val="0"/>
    </w:pPr>
    <w:rPr>
      <w:rFonts w:ascii="Courier New" w:eastAsia="Times New Roman" w:hAnsi="Courier New" w:cs="Courier New"/>
      <w:kern w:val="0"/>
      <w:lang w:eastAsia="ar-SA"/>
    </w:rPr>
  </w:style>
  <w:style w:type="paragraph" w:styleId="affff0">
    <w:name w:val="TOC Heading"/>
    <w:basedOn w:val="19"/>
    <w:next w:val="af4"/>
    <w:uiPriority w:val="39"/>
    <w:unhideWhenUsed/>
    <w:qFormat/>
    <w:rsid w:val="00E9159D"/>
    <w:pPr>
      <w:keepNext/>
      <w:keepLines/>
      <w:numPr>
        <w:numId w:val="0"/>
      </w:numPr>
      <w:spacing w:before="240" w:after="0" w:line="259" w:lineRule="auto"/>
      <w:jc w:val="left"/>
      <w:outlineLvl w:val="9"/>
    </w:pPr>
    <w:rPr>
      <w:rFonts w:asciiTheme="majorHAnsi" w:eastAsiaTheme="majorEastAsia" w:hAnsiTheme="majorHAnsi" w:cstheme="majorBidi"/>
      <w:b w:val="0"/>
      <w:color w:val="365F91" w:themeColor="accent1" w:themeShade="BF"/>
      <w:kern w:val="0"/>
      <w:sz w:val="32"/>
      <w:szCs w:val="32"/>
    </w:rPr>
  </w:style>
  <w:style w:type="paragraph" w:styleId="affff1">
    <w:name w:val="table of figures"/>
    <w:aliases w:val="Перечень таблиц"/>
    <w:basedOn w:val="af4"/>
    <w:next w:val="af4"/>
    <w:uiPriority w:val="99"/>
    <w:unhideWhenUsed/>
    <w:qFormat/>
    <w:rsid w:val="00E9159D"/>
    <w:pPr>
      <w:widowControl/>
      <w:suppressAutoHyphens w:val="0"/>
      <w:spacing w:before="0" w:after="0" w:line="276" w:lineRule="auto"/>
      <w:ind w:firstLine="0"/>
      <w:jc w:val="left"/>
    </w:pPr>
    <w:rPr>
      <w:rFonts w:eastAsiaTheme="minorHAnsi" w:cstheme="minorBidi"/>
      <w:kern w:val="0"/>
      <w:sz w:val="28"/>
      <w:szCs w:val="22"/>
    </w:rPr>
  </w:style>
  <w:style w:type="paragraph" w:customStyle="1" w:styleId="116">
    <w:name w:val="Табличный_таблица_11"/>
    <w:link w:val="117"/>
    <w:qFormat/>
    <w:rsid w:val="00E9159D"/>
    <w:pPr>
      <w:jc w:val="center"/>
    </w:pPr>
    <w:rPr>
      <w:rFonts w:eastAsia="Times New Roman"/>
      <w:sz w:val="22"/>
      <w:szCs w:val="22"/>
      <w:lang w:eastAsia="ru-RU"/>
    </w:rPr>
  </w:style>
  <w:style w:type="character" w:customStyle="1" w:styleId="117">
    <w:name w:val="Табличный_таблица_11 Знак"/>
    <w:basedOn w:val="af5"/>
    <w:link w:val="116"/>
    <w:locked/>
    <w:rsid w:val="00E9159D"/>
    <w:rPr>
      <w:rFonts w:eastAsia="Times New Roman"/>
      <w:sz w:val="22"/>
      <w:szCs w:val="22"/>
      <w:lang w:eastAsia="ru-RU"/>
    </w:rPr>
  </w:style>
  <w:style w:type="paragraph" w:customStyle="1" w:styleId="affff2">
    <w:name w:val="Тело таблицы_едины измерения"/>
    <w:basedOn w:val="af4"/>
    <w:uiPriority w:val="99"/>
    <w:qFormat/>
    <w:rsid w:val="00E9159D"/>
    <w:pPr>
      <w:widowControl/>
      <w:suppressAutoHyphens w:val="0"/>
      <w:spacing w:before="0" w:after="0"/>
      <w:ind w:firstLine="0"/>
      <w:contextualSpacing/>
      <w:jc w:val="center"/>
    </w:pPr>
    <w:rPr>
      <w:rFonts w:eastAsia="Calibri" w:cs="Arial"/>
      <w:kern w:val="0"/>
      <w:sz w:val="16"/>
      <w:szCs w:val="16"/>
    </w:rPr>
  </w:style>
  <w:style w:type="character" w:customStyle="1" w:styleId="61">
    <w:name w:val="Заголовок 6 Знак"/>
    <w:basedOn w:val="af5"/>
    <w:link w:val="60"/>
    <w:rsid w:val="00AC65AC"/>
    <w:rPr>
      <w:rFonts w:eastAsia="Times New Roman"/>
      <w:sz w:val="24"/>
      <w:szCs w:val="24"/>
      <w:u w:val="single"/>
      <w:lang w:eastAsia="ar-SA"/>
    </w:rPr>
  </w:style>
  <w:style w:type="character" w:customStyle="1" w:styleId="70">
    <w:name w:val="Заголовок 7 Знак"/>
    <w:basedOn w:val="af5"/>
    <w:link w:val="7"/>
    <w:rsid w:val="00AC65AC"/>
    <w:rPr>
      <w:rFonts w:eastAsia="Times New Roman"/>
      <w:sz w:val="24"/>
      <w:szCs w:val="24"/>
      <w:lang w:eastAsia="ar-SA"/>
    </w:rPr>
  </w:style>
  <w:style w:type="character" w:customStyle="1" w:styleId="80">
    <w:name w:val="Заголовок 8 Знак"/>
    <w:basedOn w:val="af5"/>
    <w:link w:val="8"/>
    <w:rsid w:val="00AC65AC"/>
    <w:rPr>
      <w:rFonts w:eastAsia="Times New Roman"/>
      <w:i/>
      <w:iCs/>
      <w:sz w:val="24"/>
      <w:szCs w:val="24"/>
      <w:lang w:eastAsia="ar-SA"/>
    </w:rPr>
  </w:style>
  <w:style w:type="character" w:customStyle="1" w:styleId="90">
    <w:name w:val="Заголовок 9 Знак"/>
    <w:basedOn w:val="af5"/>
    <w:link w:val="9"/>
    <w:rsid w:val="00AC65AC"/>
    <w:rPr>
      <w:rFonts w:ascii="Arial" w:eastAsia="Times New Roman" w:hAnsi="Arial" w:cs="Arial"/>
      <w:sz w:val="22"/>
      <w:szCs w:val="22"/>
      <w:lang w:eastAsia="ar-SA"/>
    </w:rPr>
  </w:style>
  <w:style w:type="character" w:customStyle="1" w:styleId="WW8Num1z0">
    <w:name w:val="WW8Num1z0"/>
    <w:rsid w:val="00AC65AC"/>
    <w:rPr>
      <w:rFonts w:ascii="Symbol" w:hAnsi="Symbol" w:cs="Symbol"/>
      <w:b/>
      <w:sz w:val="22"/>
      <w:szCs w:val="22"/>
    </w:rPr>
  </w:style>
  <w:style w:type="character" w:customStyle="1" w:styleId="WW8Num1z1">
    <w:name w:val="WW8Num1z1"/>
    <w:rsid w:val="00AC65AC"/>
  </w:style>
  <w:style w:type="character" w:customStyle="1" w:styleId="WW8Num1z2">
    <w:name w:val="WW8Num1z2"/>
    <w:rsid w:val="00AC65AC"/>
  </w:style>
  <w:style w:type="character" w:customStyle="1" w:styleId="WW8Num1z3">
    <w:name w:val="WW8Num1z3"/>
    <w:rsid w:val="00AC65AC"/>
  </w:style>
  <w:style w:type="character" w:customStyle="1" w:styleId="WW8Num1z4">
    <w:name w:val="WW8Num1z4"/>
    <w:rsid w:val="00AC65AC"/>
  </w:style>
  <w:style w:type="character" w:customStyle="1" w:styleId="WW8Num1z5">
    <w:name w:val="WW8Num1z5"/>
    <w:rsid w:val="00AC65AC"/>
  </w:style>
  <w:style w:type="character" w:customStyle="1" w:styleId="WW8Num1z6">
    <w:name w:val="WW8Num1z6"/>
    <w:rsid w:val="00AC65AC"/>
  </w:style>
  <w:style w:type="character" w:customStyle="1" w:styleId="WW8Num1z7">
    <w:name w:val="WW8Num1z7"/>
    <w:rsid w:val="00AC65AC"/>
  </w:style>
  <w:style w:type="character" w:customStyle="1" w:styleId="WW8Num1z8">
    <w:name w:val="WW8Num1z8"/>
    <w:rsid w:val="00AC65AC"/>
  </w:style>
  <w:style w:type="character" w:customStyle="1" w:styleId="WW8Num2z0">
    <w:name w:val="WW8Num2z0"/>
    <w:rsid w:val="00AC65AC"/>
    <w:rPr>
      <w:rFonts w:ascii="Symbol" w:hAnsi="Symbol" w:cs="Symbol"/>
    </w:rPr>
  </w:style>
  <w:style w:type="character" w:customStyle="1" w:styleId="WW8Num2z1">
    <w:name w:val="WW8Num2z1"/>
    <w:rsid w:val="00AC65AC"/>
    <w:rPr>
      <w:rFonts w:ascii="Symbol" w:hAnsi="Symbol" w:cs="Symbol"/>
    </w:rPr>
  </w:style>
  <w:style w:type="character" w:customStyle="1" w:styleId="WW8Num3z0">
    <w:name w:val="WW8Num3z0"/>
    <w:rsid w:val="00AC65AC"/>
    <w:rPr>
      <w:rFonts w:ascii="Symbol" w:hAnsi="Symbol" w:cs="Symbol"/>
      <w:color w:val="000000"/>
      <w:kern w:val="1"/>
      <w:sz w:val="22"/>
      <w:szCs w:val="22"/>
    </w:rPr>
  </w:style>
  <w:style w:type="character" w:customStyle="1" w:styleId="WW8Num4z0">
    <w:name w:val="WW8Num4z0"/>
    <w:rsid w:val="00AC65AC"/>
    <w:rPr>
      <w:rFonts w:ascii="Symbol" w:hAnsi="Symbol" w:cs="Symbol"/>
      <w:kern w:val="1"/>
      <w:sz w:val="22"/>
      <w:szCs w:val="22"/>
    </w:rPr>
  </w:style>
  <w:style w:type="character" w:customStyle="1" w:styleId="WW8Num4z1">
    <w:name w:val="WW8Num4z1"/>
    <w:rsid w:val="00AC65AC"/>
  </w:style>
  <w:style w:type="character" w:customStyle="1" w:styleId="WW8Num4z2">
    <w:name w:val="WW8Num4z2"/>
    <w:rsid w:val="00AC65AC"/>
  </w:style>
  <w:style w:type="character" w:customStyle="1" w:styleId="WW8Num4z3">
    <w:name w:val="WW8Num4z3"/>
    <w:rsid w:val="00AC65AC"/>
  </w:style>
  <w:style w:type="character" w:customStyle="1" w:styleId="WW8Num4z4">
    <w:name w:val="WW8Num4z4"/>
    <w:rsid w:val="00AC65AC"/>
  </w:style>
  <w:style w:type="character" w:customStyle="1" w:styleId="WW8Num4z5">
    <w:name w:val="WW8Num4z5"/>
    <w:rsid w:val="00AC65AC"/>
  </w:style>
  <w:style w:type="character" w:customStyle="1" w:styleId="WW8Num4z6">
    <w:name w:val="WW8Num4z6"/>
    <w:rsid w:val="00AC65AC"/>
  </w:style>
  <w:style w:type="character" w:customStyle="1" w:styleId="WW8Num4z7">
    <w:name w:val="WW8Num4z7"/>
    <w:rsid w:val="00AC65AC"/>
  </w:style>
  <w:style w:type="character" w:customStyle="1" w:styleId="WW8Num4z8">
    <w:name w:val="WW8Num4z8"/>
    <w:rsid w:val="00AC65AC"/>
  </w:style>
  <w:style w:type="character" w:customStyle="1" w:styleId="WW8Num5z0">
    <w:name w:val="WW8Num5z0"/>
    <w:rsid w:val="00AC65AC"/>
    <w:rPr>
      <w:rFonts w:ascii="Symbol" w:eastAsia="TimesNewRomanPSMT" w:hAnsi="Symbol" w:cs="Symbol"/>
      <w:color w:val="000000"/>
    </w:rPr>
  </w:style>
  <w:style w:type="character" w:customStyle="1" w:styleId="WW8Num5z1">
    <w:name w:val="WW8Num5z1"/>
    <w:rsid w:val="00AC65AC"/>
    <w:rPr>
      <w:rFonts w:ascii="Symbol" w:hAnsi="Symbol" w:cs="StarSymbol"/>
      <w:sz w:val="18"/>
      <w:szCs w:val="18"/>
    </w:rPr>
  </w:style>
  <w:style w:type="character" w:customStyle="1" w:styleId="WW8Num5z2">
    <w:name w:val="WW8Num5z2"/>
    <w:rsid w:val="00AC65AC"/>
    <w:rPr>
      <w:rFonts w:ascii="Wingdings" w:hAnsi="Wingdings" w:cs="Wingdings"/>
    </w:rPr>
  </w:style>
  <w:style w:type="character" w:customStyle="1" w:styleId="WW8Num5z3">
    <w:name w:val="WW8Num5z3"/>
    <w:rsid w:val="00AC65AC"/>
    <w:rPr>
      <w:rFonts w:ascii="Symbol" w:hAnsi="Symbol" w:cs="Symbol"/>
    </w:rPr>
  </w:style>
  <w:style w:type="character" w:customStyle="1" w:styleId="WW8Num5z4">
    <w:name w:val="WW8Num5z4"/>
    <w:rsid w:val="00AC65AC"/>
    <w:rPr>
      <w:rFonts w:ascii="Courier New" w:hAnsi="Courier New" w:cs="Courier New"/>
    </w:rPr>
  </w:style>
  <w:style w:type="character" w:customStyle="1" w:styleId="WW8Num6z0">
    <w:name w:val="WW8Num6z0"/>
    <w:rsid w:val="00AC65AC"/>
    <w:rPr>
      <w:rFonts w:ascii="Symbol" w:hAnsi="Symbol" w:cs="Symbol"/>
      <w:color w:val="000000"/>
      <w:sz w:val="22"/>
      <w:szCs w:val="22"/>
      <w:shd w:val="clear" w:color="auto" w:fill="FFFFFF"/>
    </w:rPr>
  </w:style>
  <w:style w:type="character" w:customStyle="1" w:styleId="WW8Num6z2">
    <w:name w:val="WW8Num6z2"/>
    <w:rsid w:val="00AC65AC"/>
    <w:rPr>
      <w:rFonts w:ascii="Wingdings" w:hAnsi="Wingdings" w:cs="Wingdings"/>
    </w:rPr>
  </w:style>
  <w:style w:type="character" w:customStyle="1" w:styleId="WW8Num6z4">
    <w:name w:val="WW8Num6z4"/>
    <w:rsid w:val="00AC65AC"/>
    <w:rPr>
      <w:rFonts w:ascii="Courier New" w:hAnsi="Courier New" w:cs="Courier New"/>
    </w:rPr>
  </w:style>
  <w:style w:type="character" w:customStyle="1" w:styleId="WW8Num7z0">
    <w:name w:val="WW8Num7z0"/>
    <w:rsid w:val="00AC65AC"/>
    <w:rPr>
      <w:rFonts w:ascii="Symbol" w:hAnsi="Symbol" w:cs="Symbol"/>
    </w:rPr>
  </w:style>
  <w:style w:type="character" w:customStyle="1" w:styleId="WW8Num8z0">
    <w:name w:val="WW8Num8z0"/>
    <w:rsid w:val="00AC65AC"/>
    <w:rPr>
      <w:rFonts w:ascii="Symbol" w:hAnsi="Symbol" w:cs="Symbol"/>
    </w:rPr>
  </w:style>
  <w:style w:type="character" w:customStyle="1" w:styleId="WW8Num8z1">
    <w:name w:val="WW8Num8z1"/>
    <w:rsid w:val="00AC65AC"/>
    <w:rPr>
      <w:rFonts w:ascii="Courier New" w:hAnsi="Courier New" w:cs="Courier New"/>
    </w:rPr>
  </w:style>
  <w:style w:type="character" w:customStyle="1" w:styleId="WW8Num9z0">
    <w:name w:val="WW8Num9z0"/>
    <w:rsid w:val="00AC65AC"/>
    <w:rPr>
      <w:rFonts w:ascii="Symbol" w:hAnsi="Symbol" w:cs="Symbol"/>
    </w:rPr>
  </w:style>
  <w:style w:type="character" w:customStyle="1" w:styleId="WW8Num9z1">
    <w:name w:val="WW8Num9z1"/>
    <w:rsid w:val="00AC65AC"/>
    <w:rPr>
      <w:rFonts w:ascii="Symbol" w:hAnsi="Symbol" w:cs="Symbol"/>
    </w:rPr>
  </w:style>
  <w:style w:type="character" w:customStyle="1" w:styleId="WW8Num10z0">
    <w:name w:val="WW8Num10z0"/>
    <w:rsid w:val="00AC65AC"/>
    <w:rPr>
      <w:rFonts w:ascii="Symbol" w:hAnsi="Symbol" w:cs="Symbol"/>
    </w:rPr>
  </w:style>
  <w:style w:type="character" w:customStyle="1" w:styleId="WW8Num11z0">
    <w:name w:val="WW8Num11z0"/>
    <w:rsid w:val="00AC65AC"/>
    <w:rPr>
      <w:rFonts w:ascii="Symbol" w:hAnsi="Symbol" w:cs="Symbol"/>
    </w:rPr>
  </w:style>
  <w:style w:type="character" w:customStyle="1" w:styleId="WW8Num11z1">
    <w:name w:val="WW8Num11z1"/>
    <w:rsid w:val="00AC65AC"/>
    <w:rPr>
      <w:rFonts w:ascii="Symbol" w:hAnsi="Symbol" w:cs="Symbol"/>
    </w:rPr>
  </w:style>
  <w:style w:type="character" w:customStyle="1" w:styleId="WW8Num12z0">
    <w:name w:val="WW8Num12z0"/>
    <w:rsid w:val="00AC65AC"/>
    <w:rPr>
      <w:rFonts w:ascii="Symbol" w:eastAsia="Symbol" w:hAnsi="Symbol" w:cs="Symbol"/>
      <w:lang w:eastAsia="ru-RU" w:bidi="ru-RU"/>
    </w:rPr>
  </w:style>
  <w:style w:type="character" w:customStyle="1" w:styleId="WW8Num12z1">
    <w:name w:val="WW8Num12z1"/>
    <w:rsid w:val="00AC65AC"/>
  </w:style>
  <w:style w:type="character" w:customStyle="1" w:styleId="WW8Num12z2">
    <w:name w:val="WW8Num12z2"/>
    <w:rsid w:val="00AC65AC"/>
  </w:style>
  <w:style w:type="character" w:customStyle="1" w:styleId="WW8Num12z3">
    <w:name w:val="WW8Num12z3"/>
    <w:rsid w:val="00AC65AC"/>
  </w:style>
  <w:style w:type="character" w:customStyle="1" w:styleId="WW8Num12z4">
    <w:name w:val="WW8Num12z4"/>
    <w:rsid w:val="00AC65AC"/>
  </w:style>
  <w:style w:type="character" w:customStyle="1" w:styleId="WW8Num12z5">
    <w:name w:val="WW8Num12z5"/>
    <w:rsid w:val="00AC65AC"/>
  </w:style>
  <w:style w:type="character" w:customStyle="1" w:styleId="WW8Num12z6">
    <w:name w:val="WW8Num12z6"/>
    <w:rsid w:val="00AC65AC"/>
  </w:style>
  <w:style w:type="character" w:customStyle="1" w:styleId="WW8Num12z7">
    <w:name w:val="WW8Num12z7"/>
    <w:rsid w:val="00AC65AC"/>
  </w:style>
  <w:style w:type="character" w:customStyle="1" w:styleId="WW8Num12z8">
    <w:name w:val="WW8Num12z8"/>
    <w:rsid w:val="00AC65AC"/>
  </w:style>
  <w:style w:type="character" w:customStyle="1" w:styleId="WW8Num13z0">
    <w:name w:val="WW8Num13z0"/>
    <w:rsid w:val="00AC65AC"/>
    <w:rPr>
      <w:rFonts w:ascii="Symbol" w:hAnsi="Symbol" w:cs="Symbol"/>
    </w:rPr>
  </w:style>
  <w:style w:type="character" w:customStyle="1" w:styleId="WW8Num13z1">
    <w:name w:val="WW8Num13z1"/>
    <w:rsid w:val="00AC65AC"/>
    <w:rPr>
      <w:rFonts w:ascii="Courier New" w:hAnsi="Courier New" w:cs="Courier New"/>
    </w:rPr>
  </w:style>
  <w:style w:type="character" w:customStyle="1" w:styleId="WW8Num14z0">
    <w:name w:val="WW8Num14z0"/>
    <w:rsid w:val="00AC65AC"/>
    <w:rPr>
      <w:rFonts w:ascii="Symbol" w:hAnsi="Symbol" w:cs="Symbol"/>
    </w:rPr>
  </w:style>
  <w:style w:type="character" w:customStyle="1" w:styleId="WW8Num14z1">
    <w:name w:val="WW8Num14z1"/>
    <w:rsid w:val="00AC65AC"/>
    <w:rPr>
      <w:rFonts w:ascii="Courier New" w:hAnsi="Courier New" w:cs="Courier New"/>
    </w:rPr>
  </w:style>
  <w:style w:type="character" w:customStyle="1" w:styleId="WW8Num15z0">
    <w:name w:val="WW8Num15z0"/>
    <w:rsid w:val="00AC65AC"/>
    <w:rPr>
      <w:sz w:val="16"/>
      <w:szCs w:val="16"/>
      <w:u w:val="single"/>
    </w:rPr>
  </w:style>
  <w:style w:type="character" w:customStyle="1" w:styleId="WW8Num15z1">
    <w:name w:val="WW8Num15z1"/>
    <w:rsid w:val="00AC65AC"/>
    <w:rPr>
      <w:rFonts w:ascii="Courier New" w:hAnsi="Courier New" w:cs="Courier New"/>
    </w:rPr>
  </w:style>
  <w:style w:type="character" w:customStyle="1" w:styleId="WW8Num16z0">
    <w:name w:val="WW8Num16z0"/>
    <w:rsid w:val="00AC65AC"/>
    <w:rPr>
      <w:sz w:val="16"/>
      <w:szCs w:val="16"/>
      <w:u w:val="single"/>
    </w:rPr>
  </w:style>
  <w:style w:type="character" w:customStyle="1" w:styleId="WW8Num17z0">
    <w:name w:val="WW8Num17z0"/>
    <w:rsid w:val="00AC65AC"/>
    <w:rPr>
      <w:sz w:val="12"/>
      <w:szCs w:val="12"/>
      <w:u w:val="single"/>
    </w:rPr>
  </w:style>
  <w:style w:type="character" w:customStyle="1" w:styleId="WW8Num17z1">
    <w:name w:val="WW8Num17z1"/>
    <w:rsid w:val="00AC65AC"/>
    <w:rPr>
      <w:rFonts w:ascii="Symbol" w:hAnsi="Symbol" w:cs="Symbol"/>
      <w:b w:val="0"/>
    </w:rPr>
  </w:style>
  <w:style w:type="character" w:customStyle="1" w:styleId="WW8Num18z0">
    <w:name w:val="WW8Num18z0"/>
    <w:rsid w:val="00AC65AC"/>
    <w:rPr>
      <w:rFonts w:ascii="Symbol" w:eastAsia="ArialMT" w:hAnsi="Symbol" w:cs="Symbol"/>
    </w:rPr>
  </w:style>
  <w:style w:type="character" w:customStyle="1" w:styleId="WW8Num19z0">
    <w:name w:val="WW8Num19z0"/>
    <w:rsid w:val="00AC65AC"/>
    <w:rPr>
      <w:rFonts w:cs="Arial"/>
      <w:b w:val="0"/>
    </w:rPr>
  </w:style>
  <w:style w:type="character" w:customStyle="1" w:styleId="WW8Num20z0">
    <w:name w:val="WW8Num20z0"/>
    <w:rsid w:val="00AC65AC"/>
    <w:rPr>
      <w:b w:val="0"/>
    </w:rPr>
  </w:style>
  <w:style w:type="character" w:customStyle="1" w:styleId="WW8Num20z1">
    <w:name w:val="WW8Num20z1"/>
    <w:rsid w:val="00AC65AC"/>
    <w:rPr>
      <w:rFonts w:ascii="Courier New" w:hAnsi="Courier New" w:cs="Courier New"/>
    </w:rPr>
  </w:style>
  <w:style w:type="character" w:customStyle="1" w:styleId="WW8Num20z2">
    <w:name w:val="WW8Num20z2"/>
    <w:rsid w:val="00AC65AC"/>
    <w:rPr>
      <w:rFonts w:ascii="Wingdings" w:hAnsi="Wingdings" w:cs="Wingdings"/>
    </w:rPr>
  </w:style>
  <w:style w:type="character" w:customStyle="1" w:styleId="WW8Num20z3">
    <w:name w:val="WW8Num20z3"/>
    <w:rsid w:val="00AC65AC"/>
    <w:rPr>
      <w:rFonts w:ascii="Symbol" w:hAnsi="Symbol" w:cs="Symbol"/>
    </w:rPr>
  </w:style>
  <w:style w:type="character" w:customStyle="1" w:styleId="WW8Num21z0">
    <w:name w:val="WW8Num21z0"/>
    <w:rsid w:val="00AC65AC"/>
    <w:rPr>
      <w:rFonts w:ascii="Times New Roman" w:hAnsi="Times New Roman" w:cs="Times New Roman"/>
    </w:rPr>
  </w:style>
  <w:style w:type="character" w:customStyle="1" w:styleId="WW8Num22z0">
    <w:name w:val="WW8Num22z0"/>
    <w:rsid w:val="00AC65AC"/>
    <w:rPr>
      <w:rFonts w:ascii="Symbol" w:hAnsi="Symbol" w:cs="StarSymbol"/>
      <w:sz w:val="18"/>
      <w:szCs w:val="18"/>
    </w:rPr>
  </w:style>
  <w:style w:type="character" w:customStyle="1" w:styleId="WW8Num23z0">
    <w:name w:val="WW8Num23z0"/>
    <w:rsid w:val="00AC65AC"/>
    <w:rPr>
      <w:rFonts w:ascii="Symbol" w:eastAsia="Times New Roman" w:hAnsi="Symbol" w:cs="StarSymbol"/>
      <w:b/>
      <w:bCs/>
      <w:i w:val="0"/>
      <w:iCs w:val="0"/>
      <w:color w:val="000000"/>
      <w:position w:val="0"/>
      <w:sz w:val="18"/>
      <w:szCs w:val="18"/>
      <w:shd w:val="clear" w:color="auto" w:fill="auto"/>
      <w:vertAlign w:val="baseline"/>
      <w:lang w:val="ru-RU" w:eastAsia="ar-SA" w:bidi="ar-SA"/>
    </w:rPr>
  </w:style>
  <w:style w:type="character" w:customStyle="1" w:styleId="WW8Num23z1">
    <w:name w:val="WW8Num23z1"/>
    <w:rsid w:val="00AC65AC"/>
    <w:rPr>
      <w:rFonts w:ascii="Courier New" w:hAnsi="Courier New" w:cs="Courier New"/>
      <w:b/>
      <w:bCs/>
      <w:sz w:val="20"/>
      <w:szCs w:val="20"/>
      <w:shd w:val="clear" w:color="auto" w:fill="FFFFFF"/>
    </w:rPr>
  </w:style>
  <w:style w:type="character" w:customStyle="1" w:styleId="WW8Num23z2">
    <w:name w:val="WW8Num23z2"/>
    <w:rsid w:val="00AC65AC"/>
    <w:rPr>
      <w:rFonts w:ascii="Wingdings" w:hAnsi="Wingdings" w:cs="Wingdings"/>
    </w:rPr>
  </w:style>
  <w:style w:type="character" w:customStyle="1" w:styleId="WW8Num23z3">
    <w:name w:val="WW8Num23z3"/>
    <w:rsid w:val="00AC65AC"/>
    <w:rPr>
      <w:rFonts w:ascii="Symbol" w:hAnsi="Symbol" w:cs="Symbol"/>
    </w:rPr>
  </w:style>
  <w:style w:type="character" w:customStyle="1" w:styleId="WW8Num23z4">
    <w:name w:val="WW8Num23z4"/>
    <w:rsid w:val="00AC65AC"/>
  </w:style>
  <w:style w:type="character" w:customStyle="1" w:styleId="WW8Num23z5">
    <w:name w:val="WW8Num23z5"/>
    <w:rsid w:val="00AC65AC"/>
  </w:style>
  <w:style w:type="character" w:customStyle="1" w:styleId="WW8Num23z6">
    <w:name w:val="WW8Num23z6"/>
    <w:rsid w:val="00AC65AC"/>
  </w:style>
  <w:style w:type="character" w:customStyle="1" w:styleId="WW8Num23z7">
    <w:name w:val="WW8Num23z7"/>
    <w:rsid w:val="00AC65AC"/>
  </w:style>
  <w:style w:type="character" w:customStyle="1" w:styleId="WW8Num23z8">
    <w:name w:val="WW8Num23z8"/>
    <w:rsid w:val="00AC65AC"/>
  </w:style>
  <w:style w:type="character" w:customStyle="1" w:styleId="WW8Num24z0">
    <w:name w:val="WW8Num24z0"/>
    <w:rsid w:val="00AC65AC"/>
    <w:rPr>
      <w:rFonts w:ascii="Symbol" w:hAnsi="Symbol" w:cs="StarSymbol"/>
      <w:sz w:val="18"/>
      <w:szCs w:val="18"/>
    </w:rPr>
  </w:style>
  <w:style w:type="character" w:customStyle="1" w:styleId="WW8Num24z1">
    <w:name w:val="WW8Num24z1"/>
    <w:rsid w:val="00AC65AC"/>
    <w:rPr>
      <w:rFonts w:ascii="Courier New" w:hAnsi="Courier New" w:cs="Courier New"/>
    </w:rPr>
  </w:style>
  <w:style w:type="character" w:customStyle="1" w:styleId="WW8Num25z0">
    <w:name w:val="WW8Num25z0"/>
    <w:rsid w:val="00AC65AC"/>
    <w:rPr>
      <w:rFonts w:ascii="Times New Roman" w:eastAsia="Times New Roman" w:hAnsi="Times New Roman" w:cs="Times New Roman"/>
    </w:rPr>
  </w:style>
  <w:style w:type="character" w:customStyle="1" w:styleId="WW8Num25z1">
    <w:name w:val="WW8Num25z1"/>
    <w:rsid w:val="00AC65AC"/>
    <w:rPr>
      <w:rFonts w:ascii="Courier New" w:hAnsi="Courier New" w:cs="Courier New"/>
    </w:rPr>
  </w:style>
  <w:style w:type="character" w:customStyle="1" w:styleId="WW8Num26z0">
    <w:name w:val="WW8Num26z0"/>
    <w:rsid w:val="00AC65AC"/>
    <w:rPr>
      <w:rFonts w:ascii="Times New Roman" w:eastAsia="Times New Roman" w:hAnsi="Times New Roman" w:cs="Times New Roman"/>
      <w:lang w:val="ru-RU" w:eastAsia="ar-SA" w:bidi="ar-SA"/>
    </w:rPr>
  </w:style>
  <w:style w:type="character" w:customStyle="1" w:styleId="WW8Num27z0">
    <w:name w:val="WW8Num27z0"/>
    <w:rsid w:val="00AC65AC"/>
    <w:rPr>
      <w:rFonts w:ascii="Symbol" w:eastAsia="Times New Roman" w:hAnsi="Symbol" w:cs="Symbol"/>
      <w:color w:val="auto"/>
      <w:sz w:val="24"/>
      <w:szCs w:val="24"/>
      <w:lang w:val="ru-RU" w:eastAsia="ar-SA" w:bidi="ar-SA"/>
    </w:rPr>
  </w:style>
  <w:style w:type="character" w:customStyle="1" w:styleId="WW8Num27z1">
    <w:name w:val="WW8Num27z1"/>
    <w:rsid w:val="00AC65AC"/>
    <w:rPr>
      <w:rFonts w:ascii="Courier New" w:hAnsi="Courier New" w:cs="Courier New"/>
    </w:rPr>
  </w:style>
  <w:style w:type="character" w:customStyle="1" w:styleId="WW8Num28z0">
    <w:name w:val="WW8Num28z0"/>
    <w:rsid w:val="00AC65AC"/>
    <w:rPr>
      <w:rFonts w:ascii="Symbol" w:eastAsia="Times New Roman" w:hAnsi="Symbol" w:cs="Symbol"/>
      <w:b w:val="0"/>
      <w:bCs w:val="0"/>
      <w:i w:val="0"/>
      <w:iCs w:val="0"/>
      <w:color w:val="auto"/>
      <w:sz w:val="24"/>
      <w:szCs w:val="24"/>
      <w:shd w:val="clear" w:color="auto" w:fill="auto"/>
      <w:lang w:val="ru-RU" w:eastAsia="ar-SA" w:bidi="ar-SA"/>
    </w:rPr>
  </w:style>
  <w:style w:type="character" w:customStyle="1" w:styleId="WW8Num28z1">
    <w:name w:val="WW8Num28z1"/>
    <w:rsid w:val="00AC65AC"/>
    <w:rPr>
      <w:rFonts w:ascii="Courier New" w:hAnsi="Courier New" w:cs="Courier New"/>
    </w:rPr>
  </w:style>
  <w:style w:type="character" w:customStyle="1" w:styleId="WW8Num28z2">
    <w:name w:val="WW8Num28z2"/>
    <w:rsid w:val="00AC65AC"/>
    <w:rPr>
      <w:rFonts w:ascii="Wingdings" w:hAnsi="Wingdings" w:cs="Wingdings"/>
    </w:rPr>
  </w:style>
  <w:style w:type="character" w:customStyle="1" w:styleId="WW8Num28z3">
    <w:name w:val="WW8Num28z3"/>
    <w:rsid w:val="00AC65AC"/>
    <w:rPr>
      <w:rFonts w:ascii="Symbol" w:hAnsi="Symbol" w:cs="Symbol"/>
    </w:rPr>
  </w:style>
  <w:style w:type="character" w:customStyle="1" w:styleId="WW8Num28z4">
    <w:name w:val="WW8Num28z4"/>
    <w:rsid w:val="00AC65AC"/>
  </w:style>
  <w:style w:type="character" w:customStyle="1" w:styleId="WW8Num28z5">
    <w:name w:val="WW8Num28z5"/>
    <w:rsid w:val="00AC65AC"/>
  </w:style>
  <w:style w:type="character" w:customStyle="1" w:styleId="WW8Num28z6">
    <w:name w:val="WW8Num28z6"/>
    <w:rsid w:val="00AC65AC"/>
  </w:style>
  <w:style w:type="character" w:customStyle="1" w:styleId="WW8Num28z7">
    <w:name w:val="WW8Num28z7"/>
    <w:rsid w:val="00AC65AC"/>
  </w:style>
  <w:style w:type="character" w:customStyle="1" w:styleId="WW8Num28z8">
    <w:name w:val="WW8Num28z8"/>
    <w:rsid w:val="00AC65AC"/>
  </w:style>
  <w:style w:type="character" w:customStyle="1" w:styleId="WW8Num29z0">
    <w:name w:val="WW8Num29z0"/>
    <w:rsid w:val="00AC65AC"/>
    <w:rPr>
      <w:rFonts w:ascii="Symbol" w:hAnsi="Symbol" w:cs="StarSymbol"/>
      <w:sz w:val="18"/>
      <w:szCs w:val="18"/>
    </w:rPr>
  </w:style>
  <w:style w:type="character" w:customStyle="1" w:styleId="WW8Num29z1">
    <w:name w:val="WW8Num29z1"/>
    <w:rsid w:val="00AC65AC"/>
    <w:rPr>
      <w:rFonts w:ascii="Courier New" w:hAnsi="Courier New" w:cs="Courier New"/>
    </w:rPr>
  </w:style>
  <w:style w:type="character" w:customStyle="1" w:styleId="WW8Num30z0">
    <w:name w:val="WW8Num30z0"/>
    <w:rsid w:val="00AC65AC"/>
    <w:rPr>
      <w:rFonts w:ascii="Symbol" w:hAnsi="Symbol" w:cs="StarSymbol"/>
      <w:sz w:val="18"/>
      <w:szCs w:val="18"/>
    </w:rPr>
  </w:style>
  <w:style w:type="character" w:customStyle="1" w:styleId="WW8Num30z1">
    <w:name w:val="WW8Num30z1"/>
    <w:rsid w:val="00AC65AC"/>
    <w:rPr>
      <w:rFonts w:ascii="Courier New" w:hAnsi="Courier New" w:cs="Courier New"/>
    </w:rPr>
  </w:style>
  <w:style w:type="character" w:customStyle="1" w:styleId="WW8Num31z0">
    <w:name w:val="WW8Num31z0"/>
    <w:rsid w:val="00AC65AC"/>
    <w:rPr>
      <w:b w:val="0"/>
    </w:rPr>
  </w:style>
  <w:style w:type="character" w:customStyle="1" w:styleId="WW8Num31z1">
    <w:name w:val="WW8Num31z1"/>
    <w:rsid w:val="00AC65AC"/>
    <w:rPr>
      <w:rFonts w:ascii="Courier New" w:hAnsi="Courier New" w:cs="Courier New"/>
    </w:rPr>
  </w:style>
  <w:style w:type="character" w:customStyle="1" w:styleId="WW8Num32z0">
    <w:name w:val="WW8Num32z0"/>
    <w:rsid w:val="00AC65AC"/>
    <w:rPr>
      <w:rFonts w:ascii="Times New Roman" w:eastAsia="Times New Roman" w:hAnsi="Times New Roman" w:cs="Times New Roman"/>
    </w:rPr>
  </w:style>
  <w:style w:type="character" w:customStyle="1" w:styleId="WW8Num33z0">
    <w:name w:val="WW8Num33z0"/>
    <w:rsid w:val="00AC65AC"/>
    <w:rPr>
      <w:rFonts w:ascii="Symbol" w:hAnsi="Symbol" w:cs="StarSymbol"/>
      <w:sz w:val="18"/>
      <w:szCs w:val="18"/>
      <w:lang w:val="ru-RU"/>
    </w:rPr>
  </w:style>
  <w:style w:type="character" w:customStyle="1" w:styleId="WW8Num33z1">
    <w:name w:val="WW8Num33z1"/>
    <w:rsid w:val="00AC65AC"/>
    <w:rPr>
      <w:rFonts w:ascii="Courier New" w:hAnsi="Courier New" w:cs="Courier New"/>
    </w:rPr>
  </w:style>
  <w:style w:type="character" w:customStyle="1" w:styleId="WW8Num34z0">
    <w:name w:val="WW8Num34z0"/>
    <w:rsid w:val="00AC65AC"/>
    <w:rPr>
      <w:rFonts w:ascii="Symbol" w:hAnsi="Symbol" w:cs="StarSymbol"/>
      <w:strike w:val="0"/>
      <w:dstrike w:val="0"/>
      <w:position w:val="0"/>
      <w:sz w:val="18"/>
      <w:szCs w:val="18"/>
      <w:vertAlign w:val="baseline"/>
      <w:lang w:val="ru-RU"/>
    </w:rPr>
  </w:style>
  <w:style w:type="character" w:customStyle="1" w:styleId="WW8Num34z1">
    <w:name w:val="WW8Num34z1"/>
    <w:rsid w:val="00AC65AC"/>
    <w:rPr>
      <w:rFonts w:ascii="Courier New" w:hAnsi="Courier New" w:cs="Courier New"/>
    </w:rPr>
  </w:style>
  <w:style w:type="character" w:customStyle="1" w:styleId="WW8Num34z2">
    <w:name w:val="WW8Num34z2"/>
    <w:rsid w:val="00AC65AC"/>
    <w:rPr>
      <w:rFonts w:ascii="Wingdings" w:hAnsi="Wingdings" w:cs="Wingdings"/>
    </w:rPr>
  </w:style>
  <w:style w:type="character" w:customStyle="1" w:styleId="WW8Num34z3">
    <w:name w:val="WW8Num34z3"/>
    <w:rsid w:val="00AC65AC"/>
    <w:rPr>
      <w:rFonts w:ascii="Symbol" w:hAnsi="Symbol" w:cs="Symbol"/>
    </w:rPr>
  </w:style>
  <w:style w:type="character" w:customStyle="1" w:styleId="WW8Num34z4">
    <w:name w:val="WW8Num34z4"/>
    <w:rsid w:val="00AC65AC"/>
  </w:style>
  <w:style w:type="character" w:customStyle="1" w:styleId="WW8Num34z5">
    <w:name w:val="WW8Num34z5"/>
    <w:rsid w:val="00AC65AC"/>
  </w:style>
  <w:style w:type="character" w:customStyle="1" w:styleId="WW8Num34z6">
    <w:name w:val="WW8Num34z6"/>
    <w:rsid w:val="00AC65AC"/>
  </w:style>
  <w:style w:type="character" w:customStyle="1" w:styleId="WW8Num34z7">
    <w:name w:val="WW8Num34z7"/>
    <w:rsid w:val="00AC65AC"/>
  </w:style>
  <w:style w:type="character" w:customStyle="1" w:styleId="WW8Num34z8">
    <w:name w:val="WW8Num34z8"/>
    <w:rsid w:val="00AC65AC"/>
  </w:style>
  <w:style w:type="character" w:customStyle="1" w:styleId="WW8Num35z0">
    <w:name w:val="WW8Num35z0"/>
    <w:rsid w:val="00AC65AC"/>
    <w:rPr>
      <w:rFonts w:ascii="Symbol" w:hAnsi="Symbol" w:cs="StarSymbol"/>
      <w:strike w:val="0"/>
      <w:dstrike w:val="0"/>
      <w:position w:val="0"/>
      <w:sz w:val="18"/>
      <w:szCs w:val="18"/>
      <w:vertAlign w:val="baseline"/>
      <w:lang w:val="ru-RU"/>
    </w:rPr>
  </w:style>
  <w:style w:type="character" w:customStyle="1" w:styleId="WW8Num35z1">
    <w:name w:val="WW8Num35z1"/>
    <w:rsid w:val="00AC65AC"/>
    <w:rPr>
      <w:rFonts w:ascii="Courier New" w:hAnsi="Courier New" w:cs="Courier New"/>
    </w:rPr>
  </w:style>
  <w:style w:type="character" w:customStyle="1" w:styleId="WW8Num36z0">
    <w:name w:val="WW8Num36z0"/>
    <w:rsid w:val="00AC65AC"/>
    <w:rPr>
      <w:rFonts w:ascii="Symbol" w:eastAsia="Arial Unicode MS" w:hAnsi="Symbol" w:cs="StarSymbol"/>
      <w:sz w:val="18"/>
      <w:szCs w:val="18"/>
      <w:lang w:val="ru-RU" w:eastAsia="ru-RU" w:bidi="ru-RU"/>
    </w:rPr>
  </w:style>
  <w:style w:type="character" w:customStyle="1" w:styleId="WW8Num36z1">
    <w:name w:val="WW8Num36z1"/>
    <w:rsid w:val="00AC65AC"/>
    <w:rPr>
      <w:rFonts w:ascii="OpenSymbol" w:hAnsi="OpenSymbol" w:cs="StarSymbol"/>
      <w:sz w:val="18"/>
      <w:szCs w:val="18"/>
    </w:rPr>
  </w:style>
  <w:style w:type="character" w:customStyle="1" w:styleId="WW8Num37z0">
    <w:name w:val="WW8Num37z0"/>
    <w:rsid w:val="00AC65AC"/>
    <w:rPr>
      <w:rFonts w:ascii="Symbol" w:hAnsi="Symbol" w:cs="StarSymbol"/>
      <w:sz w:val="18"/>
      <w:szCs w:val="18"/>
      <w:lang w:val="ru-RU"/>
    </w:rPr>
  </w:style>
  <w:style w:type="character" w:customStyle="1" w:styleId="WW8Num38z0">
    <w:name w:val="WW8Num38z0"/>
    <w:rsid w:val="00AC65AC"/>
    <w:rPr>
      <w:rFonts w:ascii="Symbol" w:hAnsi="Symbol" w:cs="StarSymbol"/>
      <w:sz w:val="18"/>
      <w:szCs w:val="18"/>
    </w:rPr>
  </w:style>
  <w:style w:type="character" w:customStyle="1" w:styleId="WW8Num39z0">
    <w:name w:val="WW8Num39z0"/>
    <w:rsid w:val="00AC65AC"/>
    <w:rPr>
      <w:rFonts w:ascii="Symbol" w:eastAsia="Arial" w:hAnsi="Symbol" w:cs="StarSymbol"/>
      <w:sz w:val="18"/>
      <w:szCs w:val="18"/>
    </w:rPr>
  </w:style>
  <w:style w:type="character" w:customStyle="1" w:styleId="WW8Num40z0">
    <w:name w:val="WW8Num40z0"/>
    <w:rsid w:val="00AC65AC"/>
    <w:rPr>
      <w:rFonts w:ascii="Symbol" w:eastAsia="Arial" w:hAnsi="Symbol" w:cs="StarSymbol"/>
      <w:sz w:val="18"/>
      <w:szCs w:val="18"/>
    </w:rPr>
  </w:style>
  <w:style w:type="character" w:customStyle="1" w:styleId="WW8Num41z0">
    <w:name w:val="WW8Num41z0"/>
    <w:rsid w:val="00AC65AC"/>
    <w:rPr>
      <w:rFonts w:ascii="Symbol" w:hAnsi="Symbol" w:cs="StarSymbol"/>
      <w:sz w:val="18"/>
      <w:szCs w:val="18"/>
    </w:rPr>
  </w:style>
  <w:style w:type="character" w:customStyle="1" w:styleId="WW8Num42z0">
    <w:name w:val="WW8Num42z0"/>
    <w:rsid w:val="00AC65AC"/>
    <w:rPr>
      <w:rFonts w:ascii="Symbol" w:eastAsia="Arial" w:hAnsi="Symbol" w:cs="StarSymbol"/>
      <w:color w:val="000000"/>
      <w:position w:val="0"/>
      <w:sz w:val="18"/>
      <w:szCs w:val="18"/>
      <w:shd w:val="clear" w:color="auto" w:fill="auto"/>
      <w:vertAlign w:val="baseline"/>
      <w:lang w:val="ru-RU" w:eastAsia="ar-SA" w:bidi="ar-SA"/>
    </w:rPr>
  </w:style>
  <w:style w:type="character" w:customStyle="1" w:styleId="WW8Num43z0">
    <w:name w:val="WW8Num43z0"/>
    <w:rsid w:val="00AC65AC"/>
    <w:rPr>
      <w:rFonts w:ascii="Symbol" w:eastAsia="Arial" w:hAnsi="Symbol" w:cs="StarSymbol"/>
      <w:color w:val="000000"/>
      <w:position w:val="0"/>
      <w:sz w:val="18"/>
      <w:szCs w:val="18"/>
      <w:shd w:val="clear" w:color="auto" w:fill="auto"/>
      <w:vertAlign w:val="baseline"/>
      <w:lang w:val="ru-RU" w:eastAsia="ar-SA" w:bidi="ar-SA"/>
    </w:rPr>
  </w:style>
  <w:style w:type="character" w:customStyle="1" w:styleId="WW8Num44z0">
    <w:name w:val="WW8Num44z0"/>
    <w:rsid w:val="00AC65AC"/>
    <w:rPr>
      <w:rFonts w:ascii="Symbol" w:hAnsi="Symbol" w:cs="StarSymbol"/>
      <w:sz w:val="18"/>
      <w:szCs w:val="18"/>
      <w:lang w:val="ru-RU"/>
    </w:rPr>
  </w:style>
  <w:style w:type="character" w:customStyle="1" w:styleId="WW8Num45z0">
    <w:name w:val="WW8Num45z0"/>
    <w:rsid w:val="00AC65AC"/>
    <w:rPr>
      <w:rFonts w:ascii="Symbol" w:hAnsi="Symbol" w:cs="StarSymbol"/>
      <w:color w:val="0D0D0D"/>
      <w:sz w:val="18"/>
      <w:szCs w:val="18"/>
      <w:lang w:val="ru-RU"/>
    </w:rPr>
  </w:style>
  <w:style w:type="character" w:customStyle="1" w:styleId="WW8Num46z0">
    <w:name w:val="WW8Num46z0"/>
    <w:rsid w:val="00AC65AC"/>
    <w:rPr>
      <w:rFonts w:ascii="Symbol" w:hAnsi="Symbol" w:cs="StarSymbol"/>
      <w:sz w:val="18"/>
      <w:szCs w:val="18"/>
      <w:shd w:val="clear" w:color="auto" w:fill="auto"/>
      <w:lang w:val="ru-RU"/>
    </w:rPr>
  </w:style>
  <w:style w:type="character" w:customStyle="1" w:styleId="WW8Num47z0">
    <w:name w:val="WW8Num47z0"/>
    <w:rsid w:val="00AC65AC"/>
    <w:rPr>
      <w:rFonts w:ascii="Symbol" w:hAnsi="Symbol" w:cs="StarSymbol"/>
      <w:sz w:val="18"/>
      <w:szCs w:val="18"/>
    </w:rPr>
  </w:style>
  <w:style w:type="character" w:customStyle="1" w:styleId="WW8Num48z0">
    <w:name w:val="WW8Num48z0"/>
    <w:rsid w:val="00AC65AC"/>
    <w:rPr>
      <w:rFonts w:ascii="Symbol" w:eastAsia="Arial" w:hAnsi="Symbol" w:cs="StarSymbol"/>
      <w:sz w:val="18"/>
      <w:szCs w:val="18"/>
      <w:shd w:val="clear" w:color="auto" w:fill="auto"/>
      <w:lang w:val="ru-RU"/>
    </w:rPr>
  </w:style>
  <w:style w:type="character" w:customStyle="1" w:styleId="WW8Num49z0">
    <w:name w:val="WW8Num49z0"/>
    <w:rsid w:val="00AC65AC"/>
    <w:rPr>
      <w:rFonts w:ascii="Symbol" w:hAnsi="Symbol" w:cs="StarSymbol"/>
      <w:sz w:val="18"/>
      <w:szCs w:val="18"/>
    </w:rPr>
  </w:style>
  <w:style w:type="character" w:customStyle="1" w:styleId="WW8Num50z0">
    <w:name w:val="WW8Num50z0"/>
    <w:rsid w:val="00AC65AC"/>
    <w:rPr>
      <w:rFonts w:ascii="Symbol" w:eastAsia="Arial" w:hAnsi="Symbol" w:cs="StarSymbol"/>
      <w:sz w:val="18"/>
      <w:szCs w:val="18"/>
    </w:rPr>
  </w:style>
  <w:style w:type="character" w:customStyle="1" w:styleId="WW8Num51z0">
    <w:name w:val="WW8Num51z0"/>
    <w:rsid w:val="00AC65AC"/>
    <w:rPr>
      <w:rFonts w:ascii="Symbol" w:hAnsi="Symbol" w:cs="StarSymbol"/>
      <w:sz w:val="18"/>
      <w:szCs w:val="18"/>
      <w:lang w:val="ru-RU"/>
    </w:rPr>
  </w:style>
  <w:style w:type="character" w:customStyle="1" w:styleId="WW8Num52z0">
    <w:name w:val="WW8Num52z0"/>
    <w:rsid w:val="00AC65AC"/>
    <w:rPr>
      <w:rFonts w:ascii="Symbol" w:hAnsi="Symbol" w:cs="StarSymbol"/>
      <w:sz w:val="18"/>
      <w:szCs w:val="18"/>
      <w:lang w:val="ru-RU"/>
    </w:rPr>
  </w:style>
  <w:style w:type="character" w:customStyle="1" w:styleId="WW8Num53z0">
    <w:name w:val="WW8Num53z0"/>
    <w:rsid w:val="00AC65AC"/>
    <w:rPr>
      <w:rFonts w:ascii="Symbol" w:hAnsi="Symbol" w:cs="StarSymbol"/>
      <w:color w:val="0D0D0D"/>
      <w:sz w:val="18"/>
      <w:szCs w:val="18"/>
      <w:lang w:val="ru-RU"/>
    </w:rPr>
  </w:style>
  <w:style w:type="character" w:customStyle="1" w:styleId="WW8Num54z0">
    <w:name w:val="WW8Num54z0"/>
    <w:rsid w:val="00AC65AC"/>
    <w:rPr>
      <w:rFonts w:ascii="Symbol" w:hAnsi="Symbol" w:cs="StarSymbol"/>
      <w:sz w:val="18"/>
      <w:szCs w:val="18"/>
      <w:lang w:val="ru-RU"/>
    </w:rPr>
  </w:style>
  <w:style w:type="character" w:customStyle="1" w:styleId="WW8Num55z0">
    <w:name w:val="WW8Num55z0"/>
    <w:rsid w:val="00AC65AC"/>
    <w:rPr>
      <w:rFonts w:ascii="Symbol" w:hAnsi="Symbol" w:cs="StarSymbol"/>
      <w:sz w:val="18"/>
      <w:szCs w:val="18"/>
    </w:rPr>
  </w:style>
  <w:style w:type="character" w:customStyle="1" w:styleId="WW8Num56z0">
    <w:name w:val="WW8Num56z0"/>
    <w:rsid w:val="00AC65AC"/>
    <w:rPr>
      <w:rFonts w:ascii="Symbol" w:hAnsi="Symbol" w:cs="StarSymbol"/>
      <w:sz w:val="18"/>
      <w:szCs w:val="18"/>
      <w:lang w:val="ru-RU"/>
    </w:rPr>
  </w:style>
  <w:style w:type="character" w:customStyle="1" w:styleId="WW8Num57z0">
    <w:name w:val="WW8Num57z0"/>
    <w:rsid w:val="00AC65AC"/>
    <w:rPr>
      <w:rFonts w:ascii="Symbol" w:hAnsi="Symbol" w:cs="StarSymbol"/>
      <w:sz w:val="18"/>
      <w:szCs w:val="18"/>
    </w:rPr>
  </w:style>
  <w:style w:type="character" w:customStyle="1" w:styleId="WW8Num58z0">
    <w:name w:val="WW8Num58z0"/>
    <w:rsid w:val="00AC65AC"/>
    <w:rPr>
      <w:rFonts w:ascii="Symbol" w:hAnsi="Symbol" w:cs="StarSymbol"/>
      <w:sz w:val="18"/>
      <w:szCs w:val="18"/>
      <w:lang w:val="ru-RU"/>
    </w:rPr>
  </w:style>
  <w:style w:type="character" w:customStyle="1" w:styleId="WW8Num59z0">
    <w:name w:val="WW8Num59z0"/>
    <w:rsid w:val="00AC65AC"/>
    <w:rPr>
      <w:rFonts w:ascii="Symbol" w:hAnsi="Symbol" w:cs="StarSymbol"/>
      <w:sz w:val="18"/>
      <w:szCs w:val="18"/>
    </w:rPr>
  </w:style>
  <w:style w:type="character" w:customStyle="1" w:styleId="WW8Num60z0">
    <w:name w:val="WW8Num60z0"/>
    <w:rsid w:val="00AC65AC"/>
    <w:rPr>
      <w:rFonts w:ascii="Symbol" w:hAnsi="Symbol" w:cs="StarSymbol"/>
      <w:sz w:val="18"/>
      <w:szCs w:val="18"/>
      <w:lang w:val="ru-RU"/>
    </w:rPr>
  </w:style>
  <w:style w:type="character" w:customStyle="1" w:styleId="WW8Num61z0">
    <w:name w:val="WW8Num61z0"/>
    <w:rsid w:val="00AC65AC"/>
    <w:rPr>
      <w:rFonts w:ascii="Symbol" w:hAnsi="Symbol" w:cs="StarSymbol"/>
      <w:color w:val="000000"/>
      <w:sz w:val="18"/>
      <w:szCs w:val="18"/>
      <w:shd w:val="clear" w:color="auto" w:fill="FFFFFF"/>
    </w:rPr>
  </w:style>
  <w:style w:type="character" w:customStyle="1" w:styleId="WW8Num62z0">
    <w:name w:val="WW8Num62z0"/>
    <w:rsid w:val="00AC65AC"/>
    <w:rPr>
      <w:rFonts w:ascii="Symbol" w:hAnsi="Symbol" w:cs="StarSymbol"/>
      <w:color w:val="000000"/>
      <w:sz w:val="18"/>
      <w:szCs w:val="18"/>
      <w:shd w:val="clear" w:color="auto" w:fill="FFFFFF"/>
    </w:rPr>
  </w:style>
  <w:style w:type="character" w:customStyle="1" w:styleId="WW8Num63z0">
    <w:name w:val="WW8Num63z0"/>
    <w:rsid w:val="00AC65AC"/>
    <w:rPr>
      <w:rFonts w:ascii="Symbol" w:hAnsi="Symbol" w:cs="StarSymbol"/>
      <w:sz w:val="18"/>
      <w:szCs w:val="18"/>
    </w:rPr>
  </w:style>
  <w:style w:type="character" w:customStyle="1" w:styleId="WW8Num64z0">
    <w:name w:val="WW8Num64z0"/>
    <w:rsid w:val="00AC65AC"/>
    <w:rPr>
      <w:rFonts w:ascii="Symbol" w:eastAsia="Times New Roman" w:hAnsi="Symbol" w:cs="StarSymbol"/>
      <w:color w:val="auto"/>
      <w:w w:val="100"/>
      <w:position w:val="0"/>
      <w:sz w:val="18"/>
      <w:szCs w:val="18"/>
      <w:shd w:val="clear" w:color="auto" w:fill="auto"/>
      <w:vertAlign w:val="baseline"/>
      <w:lang w:val="ru-RU" w:eastAsia="ar-SA" w:bidi="ar-SA"/>
    </w:rPr>
  </w:style>
  <w:style w:type="character" w:customStyle="1" w:styleId="WW8Num64z1">
    <w:name w:val="WW8Num64z1"/>
    <w:rsid w:val="00AC65AC"/>
    <w:rPr>
      <w:rFonts w:ascii="OpenSymbol" w:hAnsi="OpenSymbol" w:cs="StarSymbol"/>
      <w:sz w:val="18"/>
      <w:szCs w:val="18"/>
    </w:rPr>
  </w:style>
  <w:style w:type="character" w:customStyle="1" w:styleId="WW8Num65z0">
    <w:name w:val="WW8Num65z0"/>
    <w:rsid w:val="00AC65AC"/>
    <w:rPr>
      <w:rFonts w:ascii="Symbol" w:hAnsi="Symbol" w:cs="StarSymbol"/>
      <w:sz w:val="18"/>
      <w:szCs w:val="18"/>
    </w:rPr>
  </w:style>
  <w:style w:type="character" w:customStyle="1" w:styleId="WW8Num65z1">
    <w:name w:val="WW8Num65z1"/>
    <w:rsid w:val="00AC65AC"/>
    <w:rPr>
      <w:rFonts w:ascii="OpenSymbol" w:hAnsi="OpenSymbol" w:cs="Courier New"/>
    </w:rPr>
  </w:style>
  <w:style w:type="character" w:customStyle="1" w:styleId="WW8Num66z0">
    <w:name w:val="WW8Num66z0"/>
    <w:rsid w:val="00AC65AC"/>
    <w:rPr>
      <w:rFonts w:ascii="Symbol" w:eastAsia="Times New Roman" w:hAnsi="Symbol" w:cs="StarSymbol"/>
      <w:color w:val="auto"/>
      <w:w w:val="100"/>
      <w:position w:val="0"/>
      <w:sz w:val="18"/>
      <w:szCs w:val="18"/>
      <w:shd w:val="clear" w:color="auto" w:fill="auto"/>
      <w:vertAlign w:val="baseline"/>
      <w:lang w:val="ru-RU" w:eastAsia="ar-SA" w:bidi="ar-SA"/>
    </w:rPr>
  </w:style>
  <w:style w:type="character" w:customStyle="1" w:styleId="WW8Num66z1">
    <w:name w:val="WW8Num66z1"/>
    <w:rsid w:val="00AC65AC"/>
    <w:rPr>
      <w:rFonts w:ascii="OpenSymbol" w:hAnsi="OpenSymbol" w:cs="StarSymbol"/>
      <w:sz w:val="18"/>
      <w:szCs w:val="18"/>
    </w:rPr>
  </w:style>
  <w:style w:type="character" w:customStyle="1" w:styleId="WW8Num67z0">
    <w:name w:val="WW8Num67z0"/>
    <w:rsid w:val="00AC65AC"/>
    <w:rPr>
      <w:rFonts w:ascii="Symbol" w:eastAsia="Arial Unicode MS" w:hAnsi="Symbol" w:cs="StarSymbol"/>
      <w:color w:val="auto"/>
      <w:position w:val="0"/>
      <w:sz w:val="18"/>
      <w:szCs w:val="18"/>
      <w:shd w:val="clear" w:color="auto" w:fill="auto"/>
      <w:vertAlign w:val="baseline"/>
      <w:lang w:val="ru-RU" w:eastAsia="ru-RU" w:bidi="ru-RU"/>
    </w:rPr>
  </w:style>
  <w:style w:type="character" w:customStyle="1" w:styleId="WW8Num67z1">
    <w:name w:val="WW8Num67z1"/>
    <w:rsid w:val="00AC65AC"/>
    <w:rPr>
      <w:rFonts w:ascii="Courier New" w:hAnsi="Courier New" w:cs="Courier New"/>
    </w:rPr>
  </w:style>
  <w:style w:type="character" w:customStyle="1" w:styleId="WW8Num68z0">
    <w:name w:val="WW8Num68z0"/>
    <w:rsid w:val="00AC65AC"/>
    <w:rPr>
      <w:rFonts w:ascii="Symbol" w:hAnsi="Symbol" w:cs="StarSymbol"/>
      <w:sz w:val="18"/>
      <w:szCs w:val="18"/>
      <w:lang w:val="ru-RU"/>
    </w:rPr>
  </w:style>
  <w:style w:type="character" w:customStyle="1" w:styleId="WW8Num68z1">
    <w:name w:val="WW8Num68z1"/>
    <w:rsid w:val="00AC65AC"/>
    <w:rPr>
      <w:rFonts w:ascii="OpenSymbol" w:hAnsi="OpenSymbol" w:cs="StarSymbol"/>
      <w:sz w:val="18"/>
      <w:szCs w:val="18"/>
    </w:rPr>
  </w:style>
  <w:style w:type="character" w:customStyle="1" w:styleId="WW8Num69z0">
    <w:name w:val="WW8Num69z0"/>
    <w:rsid w:val="00AC65AC"/>
    <w:rPr>
      <w:rFonts w:ascii="Symbol" w:eastAsia="Arial Unicode MS" w:hAnsi="Symbol" w:cs="StarSymbol"/>
      <w:color w:val="auto"/>
      <w:position w:val="0"/>
      <w:sz w:val="18"/>
      <w:szCs w:val="18"/>
      <w:shd w:val="clear" w:color="auto" w:fill="auto"/>
      <w:vertAlign w:val="baseline"/>
      <w:lang w:val="ru-RU" w:eastAsia="ru-RU" w:bidi="ru-RU"/>
    </w:rPr>
  </w:style>
  <w:style w:type="character" w:customStyle="1" w:styleId="WW8Num69z1">
    <w:name w:val="WW8Num69z1"/>
    <w:rsid w:val="00AC65AC"/>
    <w:rPr>
      <w:rFonts w:ascii="OpenSymbol" w:hAnsi="OpenSymbol" w:cs="StarSymbol"/>
      <w:sz w:val="18"/>
      <w:szCs w:val="18"/>
    </w:rPr>
  </w:style>
  <w:style w:type="character" w:customStyle="1" w:styleId="WW8Num70z0">
    <w:name w:val="WW8Num70z0"/>
    <w:rsid w:val="00AC65AC"/>
    <w:rPr>
      <w:rFonts w:ascii="Symbol" w:eastAsia="Calibri" w:hAnsi="Symbol" w:cs="StarSymbol"/>
      <w:color w:val="auto"/>
      <w:position w:val="0"/>
      <w:sz w:val="18"/>
      <w:szCs w:val="18"/>
      <w:shd w:val="clear" w:color="auto" w:fill="FFFFFF"/>
      <w:vertAlign w:val="baseline"/>
      <w:lang w:val="ru-RU" w:eastAsia="ru-RU" w:bidi="ru-RU"/>
    </w:rPr>
  </w:style>
  <w:style w:type="character" w:customStyle="1" w:styleId="WW8Num70z1">
    <w:name w:val="WW8Num70z1"/>
    <w:rsid w:val="00AC65AC"/>
    <w:rPr>
      <w:rFonts w:ascii="OpenSymbol" w:hAnsi="OpenSymbol" w:cs="StarSymbol"/>
      <w:sz w:val="18"/>
      <w:szCs w:val="18"/>
    </w:rPr>
  </w:style>
  <w:style w:type="character" w:customStyle="1" w:styleId="WW8Num71z0">
    <w:name w:val="WW8Num71z0"/>
    <w:rsid w:val="00AC65AC"/>
    <w:rPr>
      <w:rFonts w:ascii="Symbol" w:eastAsia="Times New Roman" w:hAnsi="Symbol" w:cs="StarSymbol"/>
      <w:color w:val="000000"/>
      <w:kern w:val="1"/>
      <w:sz w:val="18"/>
      <w:szCs w:val="18"/>
      <w:vertAlign w:val="superscript"/>
    </w:rPr>
  </w:style>
  <w:style w:type="character" w:customStyle="1" w:styleId="WW8Num71z1">
    <w:name w:val="WW8Num71z1"/>
    <w:rsid w:val="00AC65AC"/>
    <w:rPr>
      <w:rFonts w:ascii="OpenSymbol" w:hAnsi="OpenSymbol" w:cs="StarSymbol"/>
      <w:sz w:val="18"/>
      <w:szCs w:val="18"/>
    </w:rPr>
  </w:style>
  <w:style w:type="character" w:customStyle="1" w:styleId="WW8Num72z0">
    <w:name w:val="WW8Num72z0"/>
    <w:rsid w:val="00AC65AC"/>
    <w:rPr>
      <w:rFonts w:ascii="Symbol" w:eastAsia="Calibri" w:hAnsi="Symbol" w:cs="StarSymbol"/>
      <w:color w:val="auto"/>
      <w:kern w:val="1"/>
      <w:position w:val="0"/>
      <w:sz w:val="18"/>
      <w:szCs w:val="18"/>
      <w:shd w:val="clear" w:color="auto" w:fill="FFFFFF"/>
      <w:vertAlign w:val="baseline"/>
      <w:lang w:val="ru-RU" w:eastAsia="ru-RU" w:bidi="ru-RU"/>
    </w:rPr>
  </w:style>
  <w:style w:type="character" w:customStyle="1" w:styleId="WW8Num72z1">
    <w:name w:val="WW8Num72z1"/>
    <w:rsid w:val="00AC65AC"/>
    <w:rPr>
      <w:rFonts w:ascii="OpenSymbol" w:hAnsi="OpenSymbol" w:cs="StarSymbol"/>
      <w:sz w:val="18"/>
      <w:szCs w:val="18"/>
    </w:rPr>
  </w:style>
  <w:style w:type="character" w:customStyle="1" w:styleId="WW8Num73z0">
    <w:name w:val="WW8Num73z0"/>
    <w:rsid w:val="00AC65AC"/>
    <w:rPr>
      <w:rFonts w:ascii="Symbol" w:eastAsia="Times New Roman" w:hAnsi="Symbol" w:cs="StarSymbol"/>
      <w:color w:val="000000"/>
      <w:kern w:val="1"/>
      <w:sz w:val="18"/>
      <w:szCs w:val="18"/>
      <w:vertAlign w:val="superscript"/>
      <w:lang w:val="ru-RU" w:eastAsia="ar-SA" w:bidi="ar-SA"/>
    </w:rPr>
  </w:style>
  <w:style w:type="character" w:customStyle="1" w:styleId="WW8Num73z1">
    <w:name w:val="WW8Num73z1"/>
    <w:rsid w:val="00AC65AC"/>
    <w:rPr>
      <w:rFonts w:ascii="OpenSymbol" w:hAnsi="OpenSymbol" w:cs="StarSymbol"/>
      <w:sz w:val="18"/>
      <w:szCs w:val="18"/>
    </w:rPr>
  </w:style>
  <w:style w:type="character" w:customStyle="1" w:styleId="WW8Num74z0">
    <w:name w:val="WW8Num74z0"/>
    <w:rsid w:val="00AC65AC"/>
    <w:rPr>
      <w:rFonts w:ascii="Symbol" w:eastAsia="Times New Roman" w:hAnsi="Symbol" w:cs="StarSymbol"/>
      <w:color w:val="000000"/>
      <w:kern w:val="1"/>
      <w:sz w:val="18"/>
      <w:szCs w:val="18"/>
      <w:lang w:val="ru-RU" w:eastAsia="ar-SA" w:bidi="ar-SA"/>
    </w:rPr>
  </w:style>
  <w:style w:type="character" w:customStyle="1" w:styleId="WW8Num74z1">
    <w:name w:val="WW8Num74z1"/>
    <w:rsid w:val="00AC65AC"/>
    <w:rPr>
      <w:rFonts w:ascii="Courier New" w:hAnsi="Courier New" w:cs="Courier New"/>
    </w:rPr>
  </w:style>
  <w:style w:type="character" w:customStyle="1" w:styleId="WW8Num75z0">
    <w:name w:val="WW8Num75z0"/>
    <w:rsid w:val="00AC65AC"/>
    <w:rPr>
      <w:rFonts w:ascii="Symbol" w:eastAsia="Times New Roman" w:hAnsi="Symbol" w:cs="StarSymbol"/>
      <w:color w:val="000000"/>
      <w:kern w:val="1"/>
      <w:sz w:val="18"/>
      <w:szCs w:val="18"/>
      <w:lang w:val="ru-RU" w:eastAsia="ar-SA" w:bidi="ar-SA"/>
    </w:rPr>
  </w:style>
  <w:style w:type="character" w:customStyle="1" w:styleId="WW8Num75z1">
    <w:name w:val="WW8Num75z1"/>
    <w:rsid w:val="00AC65AC"/>
    <w:rPr>
      <w:rFonts w:ascii="OpenSymbol" w:hAnsi="OpenSymbol" w:cs="StarSymbol"/>
      <w:sz w:val="18"/>
      <w:szCs w:val="18"/>
    </w:rPr>
  </w:style>
  <w:style w:type="character" w:customStyle="1" w:styleId="WW8Num76z0">
    <w:name w:val="WW8Num76z0"/>
    <w:rsid w:val="00AC65AC"/>
    <w:rPr>
      <w:rFonts w:ascii="Symbol" w:eastAsia="Times New Roman" w:hAnsi="Symbol" w:cs="StarSymbol"/>
      <w:color w:val="000000"/>
      <w:spacing w:val="2"/>
      <w:kern w:val="1"/>
      <w:sz w:val="18"/>
      <w:szCs w:val="18"/>
    </w:rPr>
  </w:style>
  <w:style w:type="character" w:customStyle="1" w:styleId="WW8Num76z1">
    <w:name w:val="WW8Num76z1"/>
    <w:rsid w:val="00AC65AC"/>
    <w:rPr>
      <w:rFonts w:ascii="OpenSymbol" w:hAnsi="OpenSymbol" w:cs="StarSymbol"/>
      <w:sz w:val="18"/>
      <w:szCs w:val="18"/>
    </w:rPr>
  </w:style>
  <w:style w:type="character" w:customStyle="1" w:styleId="WW8Num77z0">
    <w:name w:val="WW8Num77z0"/>
    <w:rsid w:val="00AC65AC"/>
    <w:rPr>
      <w:rFonts w:ascii="Symbol" w:eastAsia="Times New Roman" w:hAnsi="Symbol" w:cs="StarSymbol"/>
      <w:color w:val="000000"/>
      <w:kern w:val="1"/>
      <w:sz w:val="18"/>
      <w:szCs w:val="18"/>
    </w:rPr>
  </w:style>
  <w:style w:type="character" w:customStyle="1" w:styleId="WW8Num77z1">
    <w:name w:val="WW8Num77z1"/>
    <w:rsid w:val="00AC65AC"/>
    <w:rPr>
      <w:rFonts w:ascii="OpenSymbol" w:hAnsi="OpenSymbol" w:cs="StarSymbol"/>
      <w:sz w:val="18"/>
      <w:szCs w:val="18"/>
    </w:rPr>
  </w:style>
  <w:style w:type="character" w:customStyle="1" w:styleId="WW8Num78z0">
    <w:name w:val="WW8Num78z0"/>
    <w:rsid w:val="00AC65AC"/>
    <w:rPr>
      <w:rFonts w:ascii="Symbol" w:eastAsia="Times New Roman" w:hAnsi="Symbol" w:cs="StarSymbol"/>
      <w:color w:val="000000"/>
      <w:spacing w:val="2"/>
      <w:kern w:val="1"/>
      <w:sz w:val="18"/>
      <w:szCs w:val="18"/>
    </w:rPr>
  </w:style>
  <w:style w:type="character" w:customStyle="1" w:styleId="WW8Num78z1">
    <w:name w:val="WW8Num78z1"/>
    <w:rsid w:val="00AC65AC"/>
    <w:rPr>
      <w:rFonts w:ascii="OpenSymbol" w:hAnsi="OpenSymbol" w:cs="StarSymbol"/>
      <w:sz w:val="18"/>
      <w:szCs w:val="18"/>
    </w:rPr>
  </w:style>
  <w:style w:type="character" w:customStyle="1" w:styleId="WW8Num79z0">
    <w:name w:val="WW8Num79z0"/>
    <w:rsid w:val="00AC65AC"/>
    <w:rPr>
      <w:rFonts w:ascii="Symbol" w:eastAsia="Times New Roman" w:hAnsi="Symbol" w:cs="StarSymbol"/>
      <w:color w:val="000000"/>
      <w:kern w:val="1"/>
      <w:sz w:val="18"/>
      <w:szCs w:val="18"/>
    </w:rPr>
  </w:style>
  <w:style w:type="character" w:customStyle="1" w:styleId="WW8Num79z1">
    <w:name w:val="WW8Num79z1"/>
    <w:rsid w:val="00AC65AC"/>
    <w:rPr>
      <w:rFonts w:ascii="OpenSymbol" w:hAnsi="OpenSymbol" w:cs="StarSymbol"/>
      <w:sz w:val="18"/>
      <w:szCs w:val="18"/>
    </w:rPr>
  </w:style>
  <w:style w:type="character" w:customStyle="1" w:styleId="WW8Num80z0">
    <w:name w:val="WW8Num80z0"/>
    <w:rsid w:val="00AC65AC"/>
    <w:rPr>
      <w:rFonts w:ascii="Symbol" w:eastAsia="Times New Roman" w:hAnsi="Symbol" w:cs="StarSymbol"/>
      <w:color w:val="000000"/>
      <w:kern w:val="1"/>
      <w:sz w:val="18"/>
      <w:szCs w:val="18"/>
    </w:rPr>
  </w:style>
  <w:style w:type="character" w:customStyle="1" w:styleId="WW8Num80z1">
    <w:name w:val="WW8Num80z1"/>
    <w:rsid w:val="00AC65AC"/>
    <w:rPr>
      <w:rFonts w:ascii="OpenSymbol" w:hAnsi="OpenSymbol" w:cs="StarSymbol"/>
      <w:sz w:val="18"/>
      <w:szCs w:val="18"/>
    </w:rPr>
  </w:style>
  <w:style w:type="character" w:customStyle="1" w:styleId="WW8Num81z0">
    <w:name w:val="WW8Num81z0"/>
    <w:rsid w:val="00AC65AC"/>
    <w:rPr>
      <w:rFonts w:ascii="Symbol" w:hAnsi="Symbol" w:cs="StarSymbol"/>
      <w:sz w:val="18"/>
      <w:szCs w:val="18"/>
      <w:lang w:eastAsia="ru-RU" w:bidi="ru-RU"/>
    </w:rPr>
  </w:style>
  <w:style w:type="character" w:customStyle="1" w:styleId="WW8Num81z1">
    <w:name w:val="WW8Num81z1"/>
    <w:rsid w:val="00AC65AC"/>
    <w:rPr>
      <w:rFonts w:ascii="OpenSymbol" w:hAnsi="OpenSymbol" w:cs="StarSymbol"/>
      <w:sz w:val="18"/>
      <w:szCs w:val="18"/>
    </w:rPr>
  </w:style>
  <w:style w:type="character" w:customStyle="1" w:styleId="WW8Num82z0">
    <w:name w:val="WW8Num82z0"/>
    <w:rsid w:val="00AC65AC"/>
    <w:rPr>
      <w:rFonts w:ascii="MS Mincho" w:eastAsia="Times New Roman" w:hAnsi="MS Mincho" w:cs="StarSymbol"/>
      <w:color w:val="auto"/>
      <w:kern w:val="1"/>
      <w:sz w:val="18"/>
      <w:szCs w:val="18"/>
      <w:shd w:val="clear" w:color="auto" w:fill="auto"/>
      <w:lang w:val="ru-RU" w:eastAsia="ar-SA" w:bidi="ar-SA"/>
    </w:rPr>
  </w:style>
  <w:style w:type="character" w:customStyle="1" w:styleId="WW8Num82z1">
    <w:name w:val="WW8Num82z1"/>
    <w:rsid w:val="00AC65AC"/>
    <w:rPr>
      <w:rFonts w:ascii="OpenSymbol" w:hAnsi="OpenSymbol" w:cs="StarSymbol"/>
      <w:sz w:val="18"/>
      <w:szCs w:val="18"/>
    </w:rPr>
  </w:style>
  <w:style w:type="character" w:customStyle="1" w:styleId="WW8Num83z0">
    <w:name w:val="WW8Num83z0"/>
    <w:rsid w:val="00AC65AC"/>
    <w:rPr>
      <w:rFonts w:ascii="Symbol" w:hAnsi="Symbol" w:cs="StarSymbol"/>
      <w:w w:val="99"/>
      <w:sz w:val="18"/>
      <w:szCs w:val="18"/>
      <w:lang w:eastAsia="ru-RU" w:bidi="ru-RU"/>
    </w:rPr>
  </w:style>
  <w:style w:type="character" w:customStyle="1" w:styleId="WW8Num83z1">
    <w:name w:val="WW8Num83z1"/>
    <w:rsid w:val="00AC65AC"/>
    <w:rPr>
      <w:rFonts w:ascii="OpenSymbol" w:hAnsi="OpenSymbol" w:cs="StarSymbol"/>
      <w:sz w:val="18"/>
      <w:szCs w:val="18"/>
    </w:rPr>
  </w:style>
  <w:style w:type="character" w:customStyle="1" w:styleId="WW8Num84z0">
    <w:name w:val="WW8Num84z0"/>
    <w:rsid w:val="00AC65AC"/>
    <w:rPr>
      <w:rFonts w:ascii="Symbol" w:hAnsi="Symbol" w:cs="StarSymbol"/>
      <w:sz w:val="18"/>
      <w:szCs w:val="18"/>
    </w:rPr>
  </w:style>
  <w:style w:type="character" w:customStyle="1" w:styleId="WW8Num84z1">
    <w:name w:val="WW8Num84z1"/>
    <w:rsid w:val="00AC65AC"/>
    <w:rPr>
      <w:rFonts w:ascii="OpenSymbol" w:hAnsi="OpenSymbol" w:cs="StarSymbol"/>
      <w:sz w:val="18"/>
      <w:szCs w:val="18"/>
    </w:rPr>
  </w:style>
  <w:style w:type="character" w:customStyle="1" w:styleId="WW8Num85z0">
    <w:name w:val="WW8Num85z0"/>
    <w:rsid w:val="00AC65AC"/>
    <w:rPr>
      <w:rFonts w:ascii="Symbol" w:hAnsi="Symbol" w:cs="StarSymbol"/>
      <w:color w:val="000000"/>
      <w:w w:val="99"/>
      <w:sz w:val="18"/>
      <w:szCs w:val="18"/>
    </w:rPr>
  </w:style>
  <w:style w:type="character" w:customStyle="1" w:styleId="WW8Num85z1">
    <w:name w:val="WW8Num85z1"/>
    <w:rsid w:val="00AC65AC"/>
    <w:rPr>
      <w:rFonts w:ascii="StarSymbol" w:hAnsi="StarSymbol" w:cs="StarSymbol"/>
      <w:sz w:val="18"/>
      <w:szCs w:val="18"/>
    </w:rPr>
  </w:style>
  <w:style w:type="character" w:customStyle="1" w:styleId="WW8Num86z0">
    <w:name w:val="WW8Num86z0"/>
    <w:rsid w:val="00AC65AC"/>
    <w:rPr>
      <w:rFonts w:ascii="Symbol" w:eastAsia="OpenSymbol" w:hAnsi="Symbol" w:cs="StarSymbol"/>
      <w:color w:val="000000"/>
      <w:sz w:val="18"/>
      <w:szCs w:val="18"/>
    </w:rPr>
  </w:style>
  <w:style w:type="character" w:customStyle="1" w:styleId="WW8Num87z0">
    <w:name w:val="WW8Num87z0"/>
    <w:rsid w:val="00AC65AC"/>
    <w:rPr>
      <w:rFonts w:ascii="Symbol" w:hAnsi="Symbol" w:cs="StarSymbol"/>
      <w:color w:val="000000"/>
      <w:sz w:val="18"/>
      <w:szCs w:val="18"/>
    </w:rPr>
  </w:style>
  <w:style w:type="character" w:customStyle="1" w:styleId="WW8Num87z1">
    <w:name w:val="WW8Num87z1"/>
    <w:rsid w:val="00AC65AC"/>
    <w:rPr>
      <w:rFonts w:ascii="StarSymbol" w:hAnsi="StarSymbol" w:cs="StarSymbol"/>
      <w:sz w:val="18"/>
      <w:szCs w:val="18"/>
    </w:rPr>
  </w:style>
  <w:style w:type="character" w:customStyle="1" w:styleId="WW8Num88z0">
    <w:name w:val="WW8Num88z0"/>
    <w:rsid w:val="00AC65AC"/>
    <w:rPr>
      <w:rFonts w:ascii="Symbol" w:eastAsia="OpenSymbol" w:hAnsi="Symbol" w:cs="StarSymbol"/>
      <w:color w:val="000000"/>
      <w:sz w:val="18"/>
      <w:szCs w:val="18"/>
    </w:rPr>
  </w:style>
  <w:style w:type="character" w:customStyle="1" w:styleId="WW8Num88z1">
    <w:name w:val="WW8Num88z1"/>
    <w:rsid w:val="00AC65AC"/>
    <w:rPr>
      <w:rFonts w:ascii="StarSymbol" w:hAnsi="StarSymbol" w:cs="StarSymbol"/>
      <w:sz w:val="18"/>
      <w:szCs w:val="18"/>
    </w:rPr>
  </w:style>
  <w:style w:type="character" w:customStyle="1" w:styleId="WW8Num89z0">
    <w:name w:val="WW8Num89z0"/>
    <w:rsid w:val="00AC65AC"/>
    <w:rPr>
      <w:rFonts w:ascii="Symbol" w:hAnsi="Symbol" w:cs="StarSymbol"/>
      <w:color w:val="000000"/>
      <w:sz w:val="18"/>
      <w:szCs w:val="18"/>
      <w:shd w:val="clear" w:color="auto" w:fill="FFFFFF"/>
    </w:rPr>
  </w:style>
  <w:style w:type="character" w:customStyle="1" w:styleId="WW8Num89z1">
    <w:name w:val="WW8Num89z1"/>
    <w:rsid w:val="00AC65AC"/>
    <w:rPr>
      <w:rFonts w:ascii="StarSymbol" w:hAnsi="StarSymbol" w:cs="StarSymbol"/>
      <w:sz w:val="18"/>
      <w:szCs w:val="18"/>
    </w:rPr>
  </w:style>
  <w:style w:type="character" w:customStyle="1" w:styleId="WW8Num90z0">
    <w:name w:val="WW8Num90z0"/>
    <w:rsid w:val="00AC65AC"/>
    <w:rPr>
      <w:rFonts w:ascii="Symbol" w:hAnsi="Symbol" w:cs="StarSymbol"/>
      <w:color w:val="000000"/>
      <w:w w:val="99"/>
      <w:sz w:val="18"/>
      <w:szCs w:val="18"/>
    </w:rPr>
  </w:style>
  <w:style w:type="character" w:customStyle="1" w:styleId="WW8Num90z1">
    <w:name w:val="WW8Num90z1"/>
    <w:rsid w:val="00AC65AC"/>
    <w:rPr>
      <w:rFonts w:ascii="StarSymbol" w:hAnsi="StarSymbol" w:cs="StarSymbol"/>
      <w:sz w:val="18"/>
      <w:szCs w:val="18"/>
    </w:rPr>
  </w:style>
  <w:style w:type="character" w:customStyle="1" w:styleId="WW8Num91z0">
    <w:name w:val="WW8Num91z0"/>
    <w:rsid w:val="00AC65AC"/>
    <w:rPr>
      <w:rFonts w:ascii="Symbol" w:hAnsi="Symbol" w:cs="StarSymbol"/>
      <w:b/>
      <w:bCs/>
      <w:i/>
      <w:iCs/>
      <w:color w:val="000000"/>
      <w:sz w:val="18"/>
      <w:szCs w:val="18"/>
      <w:shd w:val="clear" w:color="auto" w:fill="FFFFFF"/>
    </w:rPr>
  </w:style>
  <w:style w:type="character" w:customStyle="1" w:styleId="WW8Num91z1">
    <w:name w:val="WW8Num91z1"/>
    <w:rsid w:val="00AC65AC"/>
    <w:rPr>
      <w:rFonts w:ascii="StarSymbol" w:hAnsi="StarSymbol" w:cs="StarSymbol"/>
      <w:sz w:val="18"/>
      <w:szCs w:val="18"/>
    </w:rPr>
  </w:style>
  <w:style w:type="character" w:customStyle="1" w:styleId="WW8Num91z2">
    <w:name w:val="WW8Num91z2"/>
    <w:rsid w:val="00AC65AC"/>
  </w:style>
  <w:style w:type="character" w:customStyle="1" w:styleId="WW8Num91z3">
    <w:name w:val="WW8Num91z3"/>
    <w:rsid w:val="00AC65AC"/>
  </w:style>
  <w:style w:type="character" w:customStyle="1" w:styleId="WW8Num91z4">
    <w:name w:val="WW8Num91z4"/>
    <w:rsid w:val="00AC65AC"/>
  </w:style>
  <w:style w:type="character" w:customStyle="1" w:styleId="WW8Num91z5">
    <w:name w:val="WW8Num91z5"/>
    <w:rsid w:val="00AC65AC"/>
  </w:style>
  <w:style w:type="character" w:customStyle="1" w:styleId="WW8Num91z6">
    <w:name w:val="WW8Num91z6"/>
    <w:rsid w:val="00AC65AC"/>
  </w:style>
  <w:style w:type="character" w:customStyle="1" w:styleId="WW8Num91z7">
    <w:name w:val="WW8Num91z7"/>
    <w:rsid w:val="00AC65AC"/>
  </w:style>
  <w:style w:type="character" w:customStyle="1" w:styleId="WW8Num91z8">
    <w:name w:val="WW8Num91z8"/>
    <w:rsid w:val="00AC65AC"/>
  </w:style>
  <w:style w:type="character" w:customStyle="1" w:styleId="WW8Num92z0">
    <w:name w:val="WW8Num92z0"/>
    <w:rsid w:val="00AC65AC"/>
    <w:rPr>
      <w:rFonts w:ascii="Symbol" w:hAnsi="Symbol" w:cs="StarSymbol"/>
      <w:color w:val="000000"/>
      <w:w w:val="99"/>
      <w:sz w:val="18"/>
      <w:szCs w:val="18"/>
    </w:rPr>
  </w:style>
  <w:style w:type="character" w:customStyle="1" w:styleId="WW8Num92z1">
    <w:name w:val="WW8Num92z1"/>
    <w:rsid w:val="00AC65AC"/>
    <w:rPr>
      <w:rFonts w:ascii="StarSymbol" w:hAnsi="StarSymbol" w:cs="StarSymbol"/>
      <w:sz w:val="18"/>
      <w:szCs w:val="18"/>
    </w:rPr>
  </w:style>
  <w:style w:type="character" w:customStyle="1" w:styleId="WW8Num93z0">
    <w:name w:val="WW8Num93z0"/>
    <w:rsid w:val="00AC65AC"/>
    <w:rPr>
      <w:b/>
      <w:bCs/>
      <w:i/>
      <w:iCs/>
      <w:color w:val="000000"/>
      <w:shd w:val="clear" w:color="auto" w:fill="FFFFFF"/>
    </w:rPr>
  </w:style>
  <w:style w:type="character" w:customStyle="1" w:styleId="WW8Num93z1">
    <w:name w:val="WW8Num93z1"/>
    <w:rsid w:val="00AC65AC"/>
  </w:style>
  <w:style w:type="character" w:customStyle="1" w:styleId="WW8Num94z0">
    <w:name w:val="WW8Num94z0"/>
    <w:rsid w:val="00AC65AC"/>
    <w:rPr>
      <w:rFonts w:ascii="Symbol" w:hAnsi="Symbol" w:cs="StarSymbol"/>
      <w:color w:val="000000"/>
      <w:sz w:val="18"/>
      <w:szCs w:val="18"/>
      <w:shd w:val="clear" w:color="auto" w:fill="FFFFFF"/>
    </w:rPr>
  </w:style>
  <w:style w:type="character" w:customStyle="1" w:styleId="WW8Num94z1">
    <w:name w:val="WW8Num94z1"/>
    <w:rsid w:val="00AC65AC"/>
    <w:rPr>
      <w:rFonts w:ascii="StarSymbol" w:hAnsi="StarSymbol" w:cs="StarSymbol"/>
      <w:sz w:val="18"/>
      <w:szCs w:val="18"/>
    </w:rPr>
  </w:style>
  <w:style w:type="character" w:customStyle="1" w:styleId="WW8Num95z0">
    <w:name w:val="WW8Num95z0"/>
    <w:rsid w:val="00AC65AC"/>
    <w:rPr>
      <w:rFonts w:ascii="Symbol" w:hAnsi="Symbol" w:cs="StarSymbol"/>
      <w:color w:val="000000"/>
      <w:sz w:val="18"/>
      <w:szCs w:val="18"/>
      <w:shd w:val="clear" w:color="auto" w:fill="FFFFFF"/>
    </w:rPr>
  </w:style>
  <w:style w:type="character" w:customStyle="1" w:styleId="WW8Num95z1">
    <w:name w:val="WW8Num95z1"/>
    <w:rsid w:val="00AC65AC"/>
    <w:rPr>
      <w:rFonts w:ascii="StarSymbol" w:hAnsi="StarSymbol" w:cs="StarSymbol"/>
      <w:sz w:val="18"/>
      <w:szCs w:val="18"/>
    </w:rPr>
  </w:style>
  <w:style w:type="character" w:customStyle="1" w:styleId="WW8Num96z0">
    <w:name w:val="WW8Num96z0"/>
    <w:rsid w:val="00AC65AC"/>
    <w:rPr>
      <w:rFonts w:ascii="Symbol" w:hAnsi="Symbol" w:cs="StarSymbol"/>
      <w:color w:val="000000"/>
      <w:sz w:val="18"/>
      <w:szCs w:val="18"/>
      <w:shd w:val="clear" w:color="auto" w:fill="FFFFFF"/>
    </w:rPr>
  </w:style>
  <w:style w:type="character" w:customStyle="1" w:styleId="WW8Num96z1">
    <w:name w:val="WW8Num96z1"/>
    <w:rsid w:val="00AC65AC"/>
    <w:rPr>
      <w:rFonts w:ascii="StarSymbol" w:hAnsi="StarSymbol" w:cs="StarSymbol"/>
      <w:sz w:val="18"/>
      <w:szCs w:val="18"/>
    </w:rPr>
  </w:style>
  <w:style w:type="character" w:customStyle="1" w:styleId="WW8Num97z0">
    <w:name w:val="WW8Num97z0"/>
    <w:rsid w:val="00AC65AC"/>
    <w:rPr>
      <w:rFonts w:ascii="Symbol" w:eastAsia="Times New Roman" w:hAnsi="Symbol" w:cs="StarSymbol"/>
      <w:sz w:val="18"/>
      <w:szCs w:val="18"/>
    </w:rPr>
  </w:style>
  <w:style w:type="character" w:customStyle="1" w:styleId="WW8Num97z1">
    <w:name w:val="WW8Num97z1"/>
    <w:rsid w:val="00AC65AC"/>
    <w:rPr>
      <w:rFonts w:ascii="OpenSymbol" w:hAnsi="OpenSymbol" w:cs="StarSymbol"/>
      <w:sz w:val="18"/>
      <w:szCs w:val="18"/>
    </w:rPr>
  </w:style>
  <w:style w:type="character" w:customStyle="1" w:styleId="WW8Num98z0">
    <w:name w:val="WW8Num98z0"/>
    <w:rsid w:val="00AC65AC"/>
    <w:rPr>
      <w:rFonts w:ascii="Symbol" w:hAnsi="Symbol" w:cs="StarSymbol"/>
      <w:sz w:val="18"/>
      <w:szCs w:val="18"/>
    </w:rPr>
  </w:style>
  <w:style w:type="character" w:customStyle="1" w:styleId="WW8Num98z1">
    <w:name w:val="WW8Num98z1"/>
    <w:rsid w:val="00AC65AC"/>
    <w:rPr>
      <w:rFonts w:ascii="OpenSymbol" w:hAnsi="OpenSymbol" w:cs="StarSymbol"/>
      <w:sz w:val="18"/>
      <w:szCs w:val="18"/>
    </w:rPr>
  </w:style>
  <w:style w:type="character" w:customStyle="1" w:styleId="WW8Num99z0">
    <w:name w:val="WW8Num99z0"/>
    <w:rsid w:val="00AC65AC"/>
    <w:rPr>
      <w:rFonts w:ascii="Symbol" w:eastAsia="Times New Roman" w:hAnsi="Symbol" w:cs="StarSymbol"/>
      <w:color w:val="000000"/>
      <w:sz w:val="18"/>
      <w:szCs w:val="18"/>
    </w:rPr>
  </w:style>
  <w:style w:type="character" w:customStyle="1" w:styleId="WW8Num99z1">
    <w:name w:val="WW8Num99z1"/>
    <w:rsid w:val="00AC65AC"/>
    <w:rPr>
      <w:rFonts w:ascii="StarSymbol" w:hAnsi="StarSymbol" w:cs="StarSymbol"/>
      <w:sz w:val="18"/>
      <w:szCs w:val="18"/>
    </w:rPr>
  </w:style>
  <w:style w:type="character" w:customStyle="1" w:styleId="WW8Num100z0">
    <w:name w:val="WW8Num100z0"/>
    <w:rsid w:val="00AC65AC"/>
    <w:rPr>
      <w:rFonts w:ascii="Symbol" w:eastAsia="Times New Roman" w:hAnsi="Symbol" w:cs="StarSymbol"/>
      <w:sz w:val="18"/>
      <w:szCs w:val="18"/>
    </w:rPr>
  </w:style>
  <w:style w:type="character" w:customStyle="1" w:styleId="WW8Num100z1">
    <w:name w:val="WW8Num100z1"/>
    <w:rsid w:val="00AC65AC"/>
    <w:rPr>
      <w:rFonts w:ascii="StarSymbol" w:hAnsi="StarSymbol" w:cs="StarSymbol"/>
      <w:sz w:val="18"/>
      <w:szCs w:val="18"/>
    </w:rPr>
  </w:style>
  <w:style w:type="character" w:customStyle="1" w:styleId="WW8Num101z0">
    <w:name w:val="WW8Num101z0"/>
    <w:rsid w:val="00AC65AC"/>
    <w:rPr>
      <w:rFonts w:ascii="Symbol" w:hAnsi="Symbol" w:cs="StarSymbol"/>
      <w:color w:val="000000"/>
      <w:sz w:val="18"/>
      <w:szCs w:val="18"/>
    </w:rPr>
  </w:style>
  <w:style w:type="character" w:customStyle="1" w:styleId="WW8Num101z1">
    <w:name w:val="WW8Num101z1"/>
    <w:rsid w:val="00AC65AC"/>
    <w:rPr>
      <w:rFonts w:ascii="StarSymbol" w:hAnsi="StarSymbol" w:cs="StarSymbol"/>
      <w:sz w:val="18"/>
      <w:szCs w:val="18"/>
    </w:rPr>
  </w:style>
  <w:style w:type="character" w:customStyle="1" w:styleId="WW8Num101z2">
    <w:name w:val="WW8Num101z2"/>
    <w:rsid w:val="00AC65AC"/>
  </w:style>
  <w:style w:type="character" w:customStyle="1" w:styleId="WW8Num101z3">
    <w:name w:val="WW8Num101z3"/>
    <w:rsid w:val="00AC65AC"/>
  </w:style>
  <w:style w:type="character" w:customStyle="1" w:styleId="WW8Num101z4">
    <w:name w:val="WW8Num101z4"/>
    <w:rsid w:val="00AC65AC"/>
  </w:style>
  <w:style w:type="character" w:customStyle="1" w:styleId="WW8Num101z5">
    <w:name w:val="WW8Num101z5"/>
    <w:rsid w:val="00AC65AC"/>
  </w:style>
  <w:style w:type="character" w:customStyle="1" w:styleId="WW8Num101z6">
    <w:name w:val="WW8Num101z6"/>
    <w:rsid w:val="00AC65AC"/>
  </w:style>
  <w:style w:type="character" w:customStyle="1" w:styleId="WW8Num101z7">
    <w:name w:val="WW8Num101z7"/>
    <w:rsid w:val="00AC65AC"/>
  </w:style>
  <w:style w:type="character" w:customStyle="1" w:styleId="WW8Num101z8">
    <w:name w:val="WW8Num101z8"/>
    <w:rsid w:val="00AC65AC"/>
  </w:style>
  <w:style w:type="character" w:customStyle="1" w:styleId="WW8Num102z0">
    <w:name w:val="WW8Num102z0"/>
    <w:rsid w:val="00AC65AC"/>
    <w:rPr>
      <w:rFonts w:ascii="Symbol" w:eastAsia="Times New Roman" w:hAnsi="Symbol" w:cs="StarSymbol"/>
      <w:sz w:val="18"/>
      <w:szCs w:val="18"/>
    </w:rPr>
  </w:style>
  <w:style w:type="character" w:customStyle="1" w:styleId="WW8Num102z1">
    <w:name w:val="WW8Num102z1"/>
    <w:rsid w:val="00AC65AC"/>
    <w:rPr>
      <w:rFonts w:ascii="StarSymbol" w:hAnsi="StarSymbol" w:cs="StarSymbol"/>
      <w:sz w:val="18"/>
      <w:szCs w:val="18"/>
    </w:rPr>
  </w:style>
  <w:style w:type="character" w:customStyle="1" w:styleId="WW8Num102z2">
    <w:name w:val="WW8Num102z2"/>
    <w:rsid w:val="00AC65AC"/>
    <w:rPr>
      <w:rFonts w:ascii="Wingdings" w:hAnsi="Wingdings" w:cs="Wingdings"/>
    </w:rPr>
  </w:style>
  <w:style w:type="character" w:customStyle="1" w:styleId="WW8Num102z3">
    <w:name w:val="WW8Num102z3"/>
    <w:rsid w:val="00AC65AC"/>
    <w:rPr>
      <w:rFonts w:ascii="Symbol" w:hAnsi="Symbol" w:cs="Symbol"/>
    </w:rPr>
  </w:style>
  <w:style w:type="character" w:customStyle="1" w:styleId="WW8Num103z0">
    <w:name w:val="WW8Num103z0"/>
    <w:rsid w:val="00AC65AC"/>
  </w:style>
  <w:style w:type="character" w:customStyle="1" w:styleId="WW8Num103z1">
    <w:name w:val="WW8Num103z1"/>
    <w:rsid w:val="00AC65AC"/>
  </w:style>
  <w:style w:type="character" w:customStyle="1" w:styleId="WW8Num104z0">
    <w:name w:val="WW8Num104z0"/>
    <w:rsid w:val="00AC65AC"/>
    <w:rPr>
      <w:rFonts w:ascii="Symbol" w:hAnsi="Symbol" w:cs="Symbol"/>
      <w:b/>
      <w:bCs/>
    </w:rPr>
  </w:style>
  <w:style w:type="character" w:customStyle="1" w:styleId="WW8Num104z1">
    <w:name w:val="WW8Num104z1"/>
    <w:rsid w:val="00AC65AC"/>
    <w:rPr>
      <w:rFonts w:ascii="Courier New" w:hAnsi="Courier New" w:cs="Courier New"/>
    </w:rPr>
  </w:style>
  <w:style w:type="character" w:customStyle="1" w:styleId="WW8Num105z0">
    <w:name w:val="WW8Num105z0"/>
    <w:rsid w:val="00AC65AC"/>
    <w:rPr>
      <w:rFonts w:ascii="Symbol" w:hAnsi="Symbol" w:cs="StarSymbol"/>
      <w:sz w:val="18"/>
      <w:szCs w:val="18"/>
    </w:rPr>
  </w:style>
  <w:style w:type="character" w:customStyle="1" w:styleId="WW8Num105z1">
    <w:name w:val="WW8Num105z1"/>
    <w:rsid w:val="00AC65AC"/>
    <w:rPr>
      <w:rFonts w:ascii="OpenSymbol" w:hAnsi="OpenSymbol" w:cs="StarSymbol"/>
      <w:sz w:val="18"/>
      <w:szCs w:val="18"/>
    </w:rPr>
  </w:style>
  <w:style w:type="character" w:customStyle="1" w:styleId="WW8Num106z0">
    <w:name w:val="WW8Num106z0"/>
    <w:rsid w:val="00AC65AC"/>
    <w:rPr>
      <w:rFonts w:ascii="Symbol" w:hAnsi="Symbol" w:cs="StarSymbol"/>
      <w:sz w:val="18"/>
      <w:szCs w:val="18"/>
    </w:rPr>
  </w:style>
  <w:style w:type="character" w:customStyle="1" w:styleId="WW8Num106z1">
    <w:name w:val="WW8Num106z1"/>
    <w:rsid w:val="00AC65AC"/>
    <w:rPr>
      <w:rFonts w:ascii="OpenSymbol" w:hAnsi="OpenSymbol" w:cs="StarSymbol"/>
      <w:sz w:val="18"/>
      <w:szCs w:val="18"/>
    </w:rPr>
  </w:style>
  <w:style w:type="character" w:customStyle="1" w:styleId="WW8Num106z2">
    <w:name w:val="WW8Num106z2"/>
    <w:rsid w:val="00AC65AC"/>
    <w:rPr>
      <w:rFonts w:ascii="Wingdings" w:hAnsi="Wingdings" w:cs="Wingdings"/>
    </w:rPr>
  </w:style>
  <w:style w:type="character" w:customStyle="1" w:styleId="WW8Num106z3">
    <w:name w:val="WW8Num106z3"/>
    <w:rsid w:val="00AC65AC"/>
    <w:rPr>
      <w:rFonts w:ascii="Symbol" w:hAnsi="Symbol" w:cs="Symbol"/>
    </w:rPr>
  </w:style>
  <w:style w:type="character" w:customStyle="1" w:styleId="WW8Num107z0">
    <w:name w:val="WW8Num107z0"/>
    <w:rsid w:val="00AC65AC"/>
    <w:rPr>
      <w:rFonts w:ascii="Symbol" w:hAnsi="Symbol" w:cs="StarSymbol"/>
      <w:sz w:val="18"/>
      <w:szCs w:val="18"/>
    </w:rPr>
  </w:style>
  <w:style w:type="character" w:customStyle="1" w:styleId="WW8Num107z1">
    <w:name w:val="WW8Num107z1"/>
    <w:rsid w:val="00AC65AC"/>
    <w:rPr>
      <w:rFonts w:ascii="OpenSymbol" w:hAnsi="OpenSymbol" w:cs="StarSymbol"/>
      <w:sz w:val="18"/>
      <w:szCs w:val="18"/>
    </w:rPr>
  </w:style>
  <w:style w:type="character" w:customStyle="1" w:styleId="WW8Num107z2">
    <w:name w:val="WW8Num107z2"/>
    <w:rsid w:val="00AC65AC"/>
    <w:rPr>
      <w:rFonts w:ascii="Wingdings" w:hAnsi="Wingdings" w:cs="Wingdings"/>
    </w:rPr>
  </w:style>
  <w:style w:type="character" w:customStyle="1" w:styleId="WW8Num107z3">
    <w:name w:val="WW8Num107z3"/>
    <w:rsid w:val="00AC65AC"/>
    <w:rPr>
      <w:rFonts w:ascii="Symbol" w:hAnsi="Symbol" w:cs="Symbol"/>
    </w:rPr>
  </w:style>
  <w:style w:type="character" w:customStyle="1" w:styleId="WW8Num108z0">
    <w:name w:val="WW8Num108z0"/>
    <w:rsid w:val="00AC65AC"/>
    <w:rPr>
      <w:rFonts w:ascii="StarSymbol" w:eastAsia="StarSymbol" w:hAnsi="StarSymbol" w:cs="StarSymbol"/>
      <w:sz w:val="18"/>
      <w:szCs w:val="18"/>
    </w:rPr>
  </w:style>
  <w:style w:type="character" w:customStyle="1" w:styleId="WW8Num108z1">
    <w:name w:val="WW8Num108z1"/>
    <w:rsid w:val="00AC65AC"/>
    <w:rPr>
      <w:rFonts w:ascii="Courier New" w:hAnsi="Courier New" w:cs="Courier New"/>
    </w:rPr>
  </w:style>
  <w:style w:type="character" w:customStyle="1" w:styleId="WW8Num108z2">
    <w:name w:val="WW8Num108z2"/>
    <w:rsid w:val="00AC65AC"/>
    <w:rPr>
      <w:rFonts w:ascii="Wingdings" w:hAnsi="Wingdings" w:cs="Wingdings"/>
    </w:rPr>
  </w:style>
  <w:style w:type="character" w:customStyle="1" w:styleId="WW8Num108z3">
    <w:name w:val="WW8Num108z3"/>
    <w:rsid w:val="00AC65AC"/>
    <w:rPr>
      <w:rFonts w:ascii="Symbol" w:hAnsi="Symbol" w:cs="Symbol"/>
    </w:rPr>
  </w:style>
  <w:style w:type="character" w:customStyle="1" w:styleId="WW8Num109z0">
    <w:name w:val="WW8Num109z0"/>
    <w:rsid w:val="00AC65AC"/>
    <w:rPr>
      <w:rFonts w:ascii="StarSymbol" w:eastAsia="StarSymbol" w:hAnsi="StarSymbol" w:cs="StarSymbol"/>
      <w:sz w:val="18"/>
      <w:szCs w:val="18"/>
    </w:rPr>
  </w:style>
  <w:style w:type="character" w:customStyle="1" w:styleId="WW8Num109z1">
    <w:name w:val="WW8Num109z1"/>
    <w:rsid w:val="00AC65AC"/>
    <w:rPr>
      <w:rFonts w:ascii="Courier New" w:hAnsi="Courier New" w:cs="Courier New"/>
    </w:rPr>
  </w:style>
  <w:style w:type="character" w:customStyle="1" w:styleId="WW8Num109z2">
    <w:name w:val="WW8Num109z2"/>
    <w:rsid w:val="00AC65AC"/>
    <w:rPr>
      <w:rFonts w:ascii="Wingdings" w:hAnsi="Wingdings" w:cs="Wingdings"/>
    </w:rPr>
  </w:style>
  <w:style w:type="character" w:customStyle="1" w:styleId="WW8Num109z3">
    <w:name w:val="WW8Num109z3"/>
    <w:rsid w:val="00AC65AC"/>
    <w:rPr>
      <w:rFonts w:ascii="Symbol" w:hAnsi="Symbol" w:cs="Symbol"/>
    </w:rPr>
  </w:style>
  <w:style w:type="character" w:customStyle="1" w:styleId="WW8Num110z0">
    <w:name w:val="WW8Num110z0"/>
    <w:rsid w:val="00AC65AC"/>
  </w:style>
  <w:style w:type="character" w:customStyle="1" w:styleId="WW8Num110z1">
    <w:name w:val="WW8Num110z1"/>
    <w:rsid w:val="00AC65AC"/>
  </w:style>
  <w:style w:type="character" w:customStyle="1" w:styleId="WW8Num111z0">
    <w:name w:val="WW8Num111z0"/>
    <w:rsid w:val="00AC65AC"/>
    <w:rPr>
      <w:rFonts w:ascii="StarSymbol" w:eastAsia="StarSymbol" w:hAnsi="StarSymbol" w:cs="StarSymbol"/>
      <w:sz w:val="18"/>
      <w:szCs w:val="18"/>
    </w:rPr>
  </w:style>
  <w:style w:type="character" w:customStyle="1" w:styleId="WW8Num111z1">
    <w:name w:val="WW8Num111z1"/>
    <w:rsid w:val="00AC65AC"/>
    <w:rPr>
      <w:rFonts w:ascii="Courier New" w:hAnsi="Courier New" w:cs="Courier New"/>
    </w:rPr>
  </w:style>
  <w:style w:type="character" w:customStyle="1" w:styleId="WW8Num111z2">
    <w:name w:val="WW8Num111z2"/>
    <w:rsid w:val="00AC65AC"/>
    <w:rPr>
      <w:rFonts w:ascii="Wingdings" w:hAnsi="Wingdings" w:cs="Wingdings"/>
    </w:rPr>
  </w:style>
  <w:style w:type="character" w:customStyle="1" w:styleId="WW8Num111z3">
    <w:name w:val="WW8Num111z3"/>
    <w:rsid w:val="00AC65AC"/>
    <w:rPr>
      <w:rFonts w:ascii="Symbol" w:hAnsi="Symbol" w:cs="Symbol"/>
    </w:rPr>
  </w:style>
  <w:style w:type="character" w:customStyle="1" w:styleId="WW8Num111z4">
    <w:name w:val="WW8Num111z4"/>
    <w:rsid w:val="00AC65AC"/>
  </w:style>
  <w:style w:type="character" w:customStyle="1" w:styleId="WW8Num111z5">
    <w:name w:val="WW8Num111z5"/>
    <w:rsid w:val="00AC65AC"/>
  </w:style>
  <w:style w:type="character" w:customStyle="1" w:styleId="WW8Num111z6">
    <w:name w:val="WW8Num111z6"/>
    <w:rsid w:val="00AC65AC"/>
  </w:style>
  <w:style w:type="character" w:customStyle="1" w:styleId="WW8Num111z7">
    <w:name w:val="WW8Num111z7"/>
    <w:rsid w:val="00AC65AC"/>
  </w:style>
  <w:style w:type="character" w:customStyle="1" w:styleId="WW8Num111z8">
    <w:name w:val="WW8Num111z8"/>
    <w:rsid w:val="00AC65AC"/>
  </w:style>
  <w:style w:type="character" w:customStyle="1" w:styleId="WW8Num112z0">
    <w:name w:val="WW8Num112z0"/>
    <w:rsid w:val="00AC65AC"/>
    <w:rPr>
      <w:rFonts w:ascii="StarSymbol" w:eastAsia="StarSymbol" w:hAnsi="StarSymbol" w:cs="StarSymbol"/>
      <w:sz w:val="18"/>
      <w:szCs w:val="18"/>
    </w:rPr>
  </w:style>
  <w:style w:type="character" w:customStyle="1" w:styleId="WW8Num112z1">
    <w:name w:val="WW8Num112z1"/>
    <w:rsid w:val="00AC65AC"/>
  </w:style>
  <w:style w:type="character" w:customStyle="1" w:styleId="WW8Num112z2">
    <w:name w:val="WW8Num112z2"/>
    <w:rsid w:val="00AC65AC"/>
  </w:style>
  <w:style w:type="character" w:customStyle="1" w:styleId="WW8Num112z3">
    <w:name w:val="WW8Num112z3"/>
    <w:rsid w:val="00AC65AC"/>
  </w:style>
  <w:style w:type="character" w:customStyle="1" w:styleId="WW8Num112z4">
    <w:name w:val="WW8Num112z4"/>
    <w:rsid w:val="00AC65AC"/>
  </w:style>
  <w:style w:type="character" w:customStyle="1" w:styleId="WW8Num112z5">
    <w:name w:val="WW8Num112z5"/>
    <w:rsid w:val="00AC65AC"/>
  </w:style>
  <w:style w:type="character" w:customStyle="1" w:styleId="WW8Num112z6">
    <w:name w:val="WW8Num112z6"/>
    <w:rsid w:val="00AC65AC"/>
  </w:style>
  <w:style w:type="character" w:customStyle="1" w:styleId="WW8Num112z7">
    <w:name w:val="WW8Num112z7"/>
    <w:rsid w:val="00AC65AC"/>
  </w:style>
  <w:style w:type="character" w:customStyle="1" w:styleId="WW8Num112z8">
    <w:name w:val="WW8Num112z8"/>
    <w:rsid w:val="00AC65AC"/>
  </w:style>
  <w:style w:type="character" w:customStyle="1" w:styleId="WW8Num113z0">
    <w:name w:val="WW8Num113z0"/>
    <w:rsid w:val="00AC65AC"/>
    <w:rPr>
      <w:rFonts w:ascii="StarSymbol" w:eastAsia="StarSymbol" w:hAnsi="StarSymbol" w:cs="StarSymbol"/>
      <w:b/>
      <w:bCs/>
      <w:sz w:val="18"/>
      <w:szCs w:val="18"/>
    </w:rPr>
  </w:style>
  <w:style w:type="character" w:customStyle="1" w:styleId="WW8Num113z1">
    <w:name w:val="WW8Num113z1"/>
    <w:rsid w:val="00AC65AC"/>
  </w:style>
  <w:style w:type="character" w:customStyle="1" w:styleId="WW8Num113z2">
    <w:name w:val="WW8Num113z2"/>
    <w:rsid w:val="00AC65AC"/>
  </w:style>
  <w:style w:type="character" w:customStyle="1" w:styleId="WW8Num113z3">
    <w:name w:val="WW8Num113z3"/>
    <w:rsid w:val="00AC65AC"/>
  </w:style>
  <w:style w:type="character" w:customStyle="1" w:styleId="WW8Num113z4">
    <w:name w:val="WW8Num113z4"/>
    <w:rsid w:val="00AC65AC"/>
  </w:style>
  <w:style w:type="character" w:customStyle="1" w:styleId="WW8Num113z5">
    <w:name w:val="WW8Num113z5"/>
    <w:rsid w:val="00AC65AC"/>
  </w:style>
  <w:style w:type="character" w:customStyle="1" w:styleId="WW8Num113z6">
    <w:name w:val="WW8Num113z6"/>
    <w:rsid w:val="00AC65AC"/>
  </w:style>
  <w:style w:type="character" w:customStyle="1" w:styleId="WW8Num113z7">
    <w:name w:val="WW8Num113z7"/>
    <w:rsid w:val="00AC65AC"/>
  </w:style>
  <w:style w:type="character" w:customStyle="1" w:styleId="WW8Num113z8">
    <w:name w:val="WW8Num113z8"/>
    <w:rsid w:val="00AC65AC"/>
  </w:style>
  <w:style w:type="character" w:customStyle="1" w:styleId="WW8Num114z0">
    <w:name w:val="WW8Num114z0"/>
    <w:rsid w:val="00AC65AC"/>
    <w:rPr>
      <w:rFonts w:ascii="StarSymbol" w:eastAsia="StarSymbol" w:hAnsi="StarSymbol" w:cs="StarSymbol"/>
      <w:sz w:val="18"/>
      <w:szCs w:val="18"/>
    </w:rPr>
  </w:style>
  <w:style w:type="character" w:customStyle="1" w:styleId="WW8Num115z0">
    <w:name w:val="WW8Num115z0"/>
    <w:rsid w:val="00AC65AC"/>
    <w:rPr>
      <w:rFonts w:ascii="Symbol" w:hAnsi="Symbol" w:cs="StarSymbol"/>
      <w:sz w:val="18"/>
      <w:szCs w:val="18"/>
    </w:rPr>
  </w:style>
  <w:style w:type="character" w:customStyle="1" w:styleId="WW8Num116z0">
    <w:name w:val="WW8Num116z0"/>
    <w:rsid w:val="00AC65AC"/>
    <w:rPr>
      <w:rFonts w:ascii="StarSymbol" w:eastAsia="StarSymbol" w:hAnsi="StarSymbol" w:cs="StarSymbol"/>
      <w:color w:val="2D2D2D"/>
      <w:spacing w:val="2"/>
      <w:sz w:val="18"/>
      <w:szCs w:val="18"/>
    </w:rPr>
  </w:style>
  <w:style w:type="character" w:customStyle="1" w:styleId="WW8Num116z1">
    <w:name w:val="WW8Num116z1"/>
    <w:rsid w:val="00AC65AC"/>
    <w:rPr>
      <w:rFonts w:ascii="Courier New" w:hAnsi="Courier New" w:cs="Courier New" w:hint="default"/>
    </w:rPr>
  </w:style>
  <w:style w:type="character" w:customStyle="1" w:styleId="WW8Num116z2">
    <w:name w:val="WW8Num116z2"/>
    <w:rsid w:val="00AC65AC"/>
    <w:rPr>
      <w:rFonts w:ascii="Wingdings" w:hAnsi="Wingdings" w:cs="Wingdings"/>
    </w:rPr>
  </w:style>
  <w:style w:type="character" w:customStyle="1" w:styleId="WW8Num117z0">
    <w:name w:val="WW8Num117z0"/>
    <w:rsid w:val="00AC65AC"/>
    <w:rPr>
      <w:rFonts w:ascii="Symbol" w:hAnsi="Symbol" w:cs="StarSymbol"/>
      <w:sz w:val="18"/>
      <w:szCs w:val="18"/>
    </w:rPr>
  </w:style>
  <w:style w:type="character" w:customStyle="1" w:styleId="WW8Num117z1">
    <w:name w:val="WW8Num117z1"/>
    <w:rsid w:val="00AC65AC"/>
  </w:style>
  <w:style w:type="character" w:customStyle="1" w:styleId="WW8Num117z2">
    <w:name w:val="WW8Num117z2"/>
    <w:rsid w:val="00AC65AC"/>
  </w:style>
  <w:style w:type="character" w:customStyle="1" w:styleId="WW8Num117z3">
    <w:name w:val="WW8Num117z3"/>
    <w:rsid w:val="00AC65AC"/>
  </w:style>
  <w:style w:type="character" w:customStyle="1" w:styleId="WW8Num117z4">
    <w:name w:val="WW8Num117z4"/>
    <w:rsid w:val="00AC65AC"/>
  </w:style>
  <w:style w:type="character" w:customStyle="1" w:styleId="WW8Num117z5">
    <w:name w:val="WW8Num117z5"/>
    <w:rsid w:val="00AC65AC"/>
  </w:style>
  <w:style w:type="character" w:customStyle="1" w:styleId="WW8Num117z6">
    <w:name w:val="WW8Num117z6"/>
    <w:rsid w:val="00AC65AC"/>
  </w:style>
  <w:style w:type="character" w:customStyle="1" w:styleId="WW8Num117z7">
    <w:name w:val="WW8Num117z7"/>
    <w:rsid w:val="00AC65AC"/>
  </w:style>
  <w:style w:type="character" w:customStyle="1" w:styleId="WW8Num117z8">
    <w:name w:val="WW8Num117z8"/>
    <w:rsid w:val="00AC65AC"/>
  </w:style>
  <w:style w:type="character" w:customStyle="1" w:styleId="WW8Num118z0">
    <w:name w:val="WW8Num118z0"/>
    <w:rsid w:val="00AC65AC"/>
    <w:rPr>
      <w:rFonts w:ascii="StarSymbol" w:eastAsia="StarSymbol" w:hAnsi="StarSymbol" w:cs="StarSymbol"/>
      <w:sz w:val="18"/>
      <w:szCs w:val="18"/>
      <w:lang w:eastAsia="ru-RU" w:bidi="ru-RU"/>
    </w:rPr>
  </w:style>
  <w:style w:type="character" w:customStyle="1" w:styleId="WW8Num118z1">
    <w:name w:val="WW8Num118z1"/>
    <w:rsid w:val="00AC65AC"/>
    <w:rPr>
      <w:rFonts w:ascii="Courier New" w:hAnsi="Courier New" w:cs="Courier New" w:hint="default"/>
    </w:rPr>
  </w:style>
  <w:style w:type="character" w:customStyle="1" w:styleId="WW8Num118z2">
    <w:name w:val="WW8Num118z2"/>
    <w:rsid w:val="00AC65AC"/>
    <w:rPr>
      <w:rFonts w:ascii="Wingdings" w:hAnsi="Wingdings" w:cs="Wingdings" w:hint="default"/>
    </w:rPr>
  </w:style>
  <w:style w:type="character" w:customStyle="1" w:styleId="WW8Num119z0">
    <w:name w:val="WW8Num119z0"/>
    <w:rsid w:val="00AC65AC"/>
    <w:rPr>
      <w:rFonts w:ascii="Symbol" w:hAnsi="Symbol" w:cs="StarSymbol"/>
      <w:sz w:val="18"/>
      <w:szCs w:val="18"/>
    </w:rPr>
  </w:style>
  <w:style w:type="character" w:customStyle="1" w:styleId="WW8Num119z1">
    <w:name w:val="WW8Num119z1"/>
    <w:rsid w:val="00AC65AC"/>
    <w:rPr>
      <w:rFonts w:ascii="Courier New" w:hAnsi="Courier New" w:cs="Courier New" w:hint="default"/>
    </w:rPr>
  </w:style>
  <w:style w:type="character" w:customStyle="1" w:styleId="WW8Num119z2">
    <w:name w:val="WW8Num119z2"/>
    <w:rsid w:val="00AC65AC"/>
    <w:rPr>
      <w:rFonts w:ascii="Wingdings" w:hAnsi="Wingdings" w:cs="Wingdings" w:hint="default"/>
    </w:rPr>
  </w:style>
  <w:style w:type="character" w:customStyle="1" w:styleId="WW8Num120z0">
    <w:name w:val="WW8Num120z0"/>
    <w:rsid w:val="00AC65AC"/>
    <w:rPr>
      <w:rFonts w:ascii="StarSymbol" w:eastAsia="StarSymbol" w:hAnsi="StarSymbol" w:cs="StarSymbol"/>
      <w:sz w:val="18"/>
      <w:szCs w:val="18"/>
    </w:rPr>
  </w:style>
  <w:style w:type="character" w:customStyle="1" w:styleId="WW8Num120z1">
    <w:name w:val="WW8Num120z1"/>
    <w:rsid w:val="00AC65AC"/>
    <w:rPr>
      <w:rFonts w:ascii="Symbol" w:eastAsia="Times New Roman" w:hAnsi="Symbol" w:cs="Times New Roman"/>
    </w:rPr>
  </w:style>
  <w:style w:type="character" w:customStyle="1" w:styleId="WW8Num120z2">
    <w:name w:val="WW8Num120z2"/>
    <w:rsid w:val="00AC65AC"/>
  </w:style>
  <w:style w:type="character" w:customStyle="1" w:styleId="WW8Num120z3">
    <w:name w:val="WW8Num120z3"/>
    <w:rsid w:val="00AC65AC"/>
  </w:style>
  <w:style w:type="character" w:customStyle="1" w:styleId="WW8Num120z4">
    <w:name w:val="WW8Num120z4"/>
    <w:rsid w:val="00AC65AC"/>
  </w:style>
  <w:style w:type="character" w:customStyle="1" w:styleId="WW8Num120z5">
    <w:name w:val="WW8Num120z5"/>
    <w:rsid w:val="00AC65AC"/>
  </w:style>
  <w:style w:type="character" w:customStyle="1" w:styleId="WW8Num120z6">
    <w:name w:val="WW8Num120z6"/>
    <w:rsid w:val="00AC65AC"/>
  </w:style>
  <w:style w:type="character" w:customStyle="1" w:styleId="WW8Num120z7">
    <w:name w:val="WW8Num120z7"/>
    <w:rsid w:val="00AC65AC"/>
  </w:style>
  <w:style w:type="character" w:customStyle="1" w:styleId="WW8Num120z8">
    <w:name w:val="WW8Num120z8"/>
    <w:rsid w:val="00AC65AC"/>
  </w:style>
  <w:style w:type="character" w:customStyle="1" w:styleId="WW8Num121z0">
    <w:name w:val="WW8Num121z0"/>
    <w:rsid w:val="00AC65AC"/>
    <w:rPr>
      <w:rFonts w:ascii="StarSymbol" w:eastAsia="StarSymbol" w:hAnsi="StarSymbol" w:cs="StarSymbol"/>
      <w:sz w:val="18"/>
      <w:szCs w:val="18"/>
    </w:rPr>
  </w:style>
  <w:style w:type="character" w:customStyle="1" w:styleId="WW8Num122z0">
    <w:name w:val="WW8Num122z0"/>
    <w:rsid w:val="00AC65AC"/>
    <w:rPr>
      <w:rFonts w:ascii="StarSymbol" w:eastAsia="StarSymbol" w:hAnsi="StarSymbol" w:cs="StarSymbol"/>
      <w:sz w:val="18"/>
      <w:szCs w:val="18"/>
    </w:rPr>
  </w:style>
  <w:style w:type="character" w:customStyle="1" w:styleId="WW8Num122z1">
    <w:name w:val="WW8Num122z1"/>
    <w:rsid w:val="00AC65AC"/>
    <w:rPr>
      <w:rFonts w:ascii="OpenSymbol" w:hAnsi="OpenSymbol" w:cs="Courier New"/>
    </w:rPr>
  </w:style>
  <w:style w:type="character" w:customStyle="1" w:styleId="WW8Num122z3">
    <w:name w:val="WW8Num122z3"/>
    <w:rsid w:val="00AC65AC"/>
    <w:rPr>
      <w:rFonts w:ascii="Symbol" w:hAnsi="Symbol" w:cs="Symbol"/>
      <w:b/>
      <w:bCs/>
    </w:rPr>
  </w:style>
  <w:style w:type="character" w:customStyle="1" w:styleId="WW8Num123z0">
    <w:name w:val="WW8Num123z0"/>
    <w:rsid w:val="00AC65AC"/>
    <w:rPr>
      <w:rFonts w:ascii="StarSymbol" w:eastAsia="StarSymbol" w:hAnsi="StarSymbol" w:cs="StarSymbol"/>
      <w:sz w:val="18"/>
      <w:szCs w:val="18"/>
    </w:rPr>
  </w:style>
  <w:style w:type="character" w:customStyle="1" w:styleId="WW8Num124z0">
    <w:name w:val="WW8Num124z0"/>
    <w:rsid w:val="00AC65AC"/>
    <w:rPr>
      <w:rFonts w:ascii="StarSymbol" w:eastAsia="StarSymbol" w:hAnsi="StarSymbol" w:cs="StarSymbol"/>
      <w:sz w:val="18"/>
      <w:szCs w:val="18"/>
      <w:lang w:val="ru-RU"/>
    </w:rPr>
  </w:style>
  <w:style w:type="character" w:customStyle="1" w:styleId="WW8Num125z0">
    <w:name w:val="WW8Num125z0"/>
    <w:rsid w:val="00AC65AC"/>
  </w:style>
  <w:style w:type="character" w:customStyle="1" w:styleId="WW8Num125z1">
    <w:name w:val="WW8Num125z1"/>
    <w:rsid w:val="00AC65AC"/>
  </w:style>
  <w:style w:type="character" w:customStyle="1" w:styleId="WW8Num125z2">
    <w:name w:val="WW8Num125z2"/>
    <w:rsid w:val="00AC65AC"/>
  </w:style>
  <w:style w:type="character" w:customStyle="1" w:styleId="WW8Num126z0">
    <w:name w:val="WW8Num126z0"/>
    <w:rsid w:val="00AC65AC"/>
    <w:rPr>
      <w:rFonts w:ascii="StarSymbol" w:eastAsia="StarSymbol" w:hAnsi="StarSymbol" w:cs="StarSymbol"/>
      <w:sz w:val="18"/>
      <w:szCs w:val="18"/>
    </w:rPr>
  </w:style>
  <w:style w:type="character" w:customStyle="1" w:styleId="WW8Num127z0">
    <w:name w:val="WW8Num127z0"/>
    <w:rsid w:val="00AC65AC"/>
    <w:rPr>
      <w:rFonts w:ascii="StarSymbol" w:eastAsia="StarSymbol" w:hAnsi="StarSymbol" w:cs="StarSymbol"/>
      <w:sz w:val="18"/>
      <w:szCs w:val="18"/>
    </w:rPr>
  </w:style>
  <w:style w:type="character" w:customStyle="1" w:styleId="WW8Num128z0">
    <w:name w:val="WW8Num128z0"/>
    <w:rsid w:val="00AC65AC"/>
    <w:rPr>
      <w:rFonts w:ascii="Symbol" w:hAnsi="Symbol" w:cs="StarSymbol"/>
      <w:sz w:val="18"/>
      <w:szCs w:val="18"/>
    </w:rPr>
  </w:style>
  <w:style w:type="character" w:customStyle="1" w:styleId="WW8Num128z1">
    <w:name w:val="WW8Num128z1"/>
    <w:rsid w:val="00AC65AC"/>
    <w:rPr>
      <w:rFonts w:ascii="Courier New" w:hAnsi="Courier New" w:cs="Courier New" w:hint="default"/>
    </w:rPr>
  </w:style>
  <w:style w:type="character" w:customStyle="1" w:styleId="WW8Num128z2">
    <w:name w:val="WW8Num128z2"/>
    <w:rsid w:val="00AC65AC"/>
    <w:rPr>
      <w:rFonts w:ascii="Wingdings" w:hAnsi="Wingdings" w:cs="Wingdings" w:hint="default"/>
    </w:rPr>
  </w:style>
  <w:style w:type="character" w:customStyle="1" w:styleId="WW8Num129z0">
    <w:name w:val="WW8Num129z0"/>
    <w:rsid w:val="00AC65AC"/>
    <w:rPr>
      <w:rFonts w:ascii="StarSymbol" w:eastAsia="StarSymbol" w:hAnsi="StarSymbol" w:cs="StarSymbol"/>
      <w:sz w:val="18"/>
      <w:szCs w:val="18"/>
    </w:rPr>
  </w:style>
  <w:style w:type="character" w:customStyle="1" w:styleId="WW8Num130z0">
    <w:name w:val="WW8Num130z0"/>
    <w:rsid w:val="00AC65AC"/>
    <w:rPr>
      <w:rFonts w:ascii="Symbol" w:eastAsia="Arial" w:hAnsi="Symbol" w:cs="StarSymbol"/>
      <w:sz w:val="18"/>
      <w:szCs w:val="18"/>
    </w:rPr>
  </w:style>
  <w:style w:type="character" w:customStyle="1" w:styleId="WW8Num131z0">
    <w:name w:val="WW8Num131z0"/>
    <w:rsid w:val="00AC65AC"/>
    <w:rPr>
      <w:rFonts w:ascii="StarSymbol" w:eastAsia="StarSymbol" w:hAnsi="StarSymbol" w:cs="StarSymbol"/>
      <w:sz w:val="18"/>
      <w:szCs w:val="18"/>
    </w:rPr>
  </w:style>
  <w:style w:type="character" w:customStyle="1" w:styleId="WW8Num132z0">
    <w:name w:val="WW8Num132z0"/>
    <w:rsid w:val="00AC65AC"/>
    <w:rPr>
      <w:rFonts w:ascii="StarSymbol" w:eastAsia="StarSymbol" w:hAnsi="StarSymbol" w:cs="StarSymbol"/>
      <w:sz w:val="18"/>
      <w:szCs w:val="18"/>
    </w:rPr>
  </w:style>
  <w:style w:type="character" w:customStyle="1" w:styleId="WW8Num132z1">
    <w:name w:val="WW8Num132z1"/>
    <w:rsid w:val="00AC65AC"/>
    <w:rPr>
      <w:rFonts w:ascii="Courier New" w:hAnsi="Courier New" w:cs="Courier New" w:hint="default"/>
    </w:rPr>
  </w:style>
  <w:style w:type="character" w:customStyle="1" w:styleId="WW8Num132z2">
    <w:name w:val="WW8Num132z2"/>
    <w:rsid w:val="00AC65AC"/>
    <w:rPr>
      <w:rFonts w:ascii="Wingdings" w:hAnsi="Wingdings" w:cs="Wingdings" w:hint="default"/>
    </w:rPr>
  </w:style>
  <w:style w:type="character" w:customStyle="1" w:styleId="WW8Num133z0">
    <w:name w:val="WW8Num133z0"/>
    <w:rsid w:val="00AC65AC"/>
    <w:rPr>
      <w:rFonts w:ascii="Symbol" w:eastAsia="Times New Roman" w:hAnsi="Symbol" w:cs="StarSymbol"/>
      <w:color w:val="auto"/>
      <w:sz w:val="18"/>
      <w:szCs w:val="18"/>
      <w:shd w:val="clear" w:color="auto" w:fill="auto"/>
      <w:lang w:val="ru-RU" w:eastAsia="ar-SA" w:bidi="ar-SA"/>
    </w:rPr>
  </w:style>
  <w:style w:type="character" w:customStyle="1" w:styleId="WW8Num133z1">
    <w:name w:val="WW8Num133z1"/>
    <w:rsid w:val="00AC65AC"/>
    <w:rPr>
      <w:rFonts w:ascii="Courier New" w:hAnsi="Courier New" w:cs="Courier New" w:hint="default"/>
    </w:rPr>
  </w:style>
  <w:style w:type="character" w:customStyle="1" w:styleId="WW8Num133z2">
    <w:name w:val="WW8Num133z2"/>
    <w:rsid w:val="00AC65AC"/>
    <w:rPr>
      <w:rFonts w:ascii="Wingdings" w:hAnsi="Wingdings" w:cs="Wingdings" w:hint="default"/>
    </w:rPr>
  </w:style>
  <w:style w:type="character" w:customStyle="1" w:styleId="WW8Num134z0">
    <w:name w:val="WW8Num134z0"/>
    <w:rsid w:val="00AC65AC"/>
    <w:rPr>
      <w:rFonts w:ascii="StarSymbol" w:eastAsia="StarSymbol" w:hAnsi="StarSymbol" w:cs="StarSymbol"/>
      <w:sz w:val="18"/>
      <w:szCs w:val="18"/>
    </w:rPr>
  </w:style>
  <w:style w:type="character" w:customStyle="1" w:styleId="WW8Num134z1">
    <w:name w:val="WW8Num134z1"/>
    <w:rsid w:val="00AC65AC"/>
    <w:rPr>
      <w:rFonts w:ascii="Courier New" w:hAnsi="Courier New" w:cs="Courier New" w:hint="default"/>
    </w:rPr>
  </w:style>
  <w:style w:type="character" w:customStyle="1" w:styleId="WW8Num134z2">
    <w:name w:val="WW8Num134z2"/>
    <w:rsid w:val="00AC65AC"/>
    <w:rPr>
      <w:rFonts w:ascii="Wingdings" w:hAnsi="Wingdings" w:cs="Wingdings" w:hint="default"/>
    </w:rPr>
  </w:style>
  <w:style w:type="character" w:customStyle="1" w:styleId="WW8Num135z0">
    <w:name w:val="WW8Num135z0"/>
    <w:rsid w:val="00AC65AC"/>
    <w:rPr>
      <w:rFonts w:ascii="StarSymbol" w:eastAsia="StarSymbol" w:hAnsi="StarSymbol" w:cs="StarSymbol"/>
      <w:sz w:val="18"/>
      <w:szCs w:val="18"/>
    </w:rPr>
  </w:style>
  <w:style w:type="character" w:customStyle="1" w:styleId="WW8Num136z0">
    <w:name w:val="WW8Num136z0"/>
    <w:rsid w:val="00AC65AC"/>
    <w:rPr>
      <w:rFonts w:ascii="Symbol" w:hAnsi="Symbol" w:cs="StarSymbol"/>
      <w:color w:val="000000"/>
      <w:sz w:val="18"/>
      <w:szCs w:val="18"/>
    </w:rPr>
  </w:style>
  <w:style w:type="character" w:customStyle="1" w:styleId="WW8Num136z1">
    <w:name w:val="WW8Num136z1"/>
    <w:rsid w:val="00AC65AC"/>
    <w:rPr>
      <w:rFonts w:ascii="Courier New" w:hAnsi="Courier New" w:cs="Courier New" w:hint="default"/>
    </w:rPr>
  </w:style>
  <w:style w:type="character" w:customStyle="1" w:styleId="WW8Num136z2">
    <w:name w:val="WW8Num136z2"/>
    <w:rsid w:val="00AC65AC"/>
    <w:rPr>
      <w:rFonts w:ascii="Wingdings" w:hAnsi="Wingdings" w:cs="Wingdings" w:hint="default"/>
    </w:rPr>
  </w:style>
  <w:style w:type="character" w:customStyle="1" w:styleId="WW8Num137z0">
    <w:name w:val="WW8Num137z0"/>
    <w:rsid w:val="00AC65AC"/>
    <w:rPr>
      <w:rFonts w:ascii="StarSymbol" w:eastAsia="StarSymbol" w:hAnsi="StarSymbol" w:cs="StarSymbol"/>
      <w:color w:val="0D0D0D"/>
      <w:sz w:val="18"/>
      <w:szCs w:val="18"/>
    </w:rPr>
  </w:style>
  <w:style w:type="character" w:customStyle="1" w:styleId="WW8Num137z1">
    <w:name w:val="WW8Num137z1"/>
    <w:rsid w:val="00AC65AC"/>
    <w:rPr>
      <w:rFonts w:ascii="Courier New" w:hAnsi="Courier New" w:cs="Courier New" w:hint="default"/>
    </w:rPr>
  </w:style>
  <w:style w:type="character" w:customStyle="1" w:styleId="WW8Num137z2">
    <w:name w:val="WW8Num137z2"/>
    <w:rsid w:val="00AC65AC"/>
    <w:rPr>
      <w:rFonts w:ascii="Wingdings" w:hAnsi="Wingdings" w:cs="Wingdings" w:hint="default"/>
    </w:rPr>
  </w:style>
  <w:style w:type="character" w:customStyle="1" w:styleId="WW8Num138z0">
    <w:name w:val="WW8Num138z0"/>
    <w:rsid w:val="00AC65AC"/>
    <w:rPr>
      <w:rFonts w:ascii="StarSymbol" w:eastAsia="StarSymbol" w:hAnsi="StarSymbol" w:cs="StarSymbol"/>
      <w:sz w:val="18"/>
      <w:szCs w:val="18"/>
      <w:lang w:val="ru-RU"/>
    </w:rPr>
  </w:style>
  <w:style w:type="character" w:customStyle="1" w:styleId="WW8Num139z0">
    <w:name w:val="WW8Num139z0"/>
    <w:rsid w:val="00AC65AC"/>
    <w:rPr>
      <w:rFonts w:ascii="StarSymbol" w:eastAsia="StarSymbol" w:hAnsi="StarSymbol" w:cs="StarSymbol"/>
      <w:sz w:val="18"/>
      <w:szCs w:val="18"/>
    </w:rPr>
  </w:style>
  <w:style w:type="character" w:customStyle="1" w:styleId="WW8Num139z1">
    <w:name w:val="WW8Num139z1"/>
    <w:rsid w:val="00AC65AC"/>
    <w:rPr>
      <w:rFonts w:ascii="Courier New" w:hAnsi="Courier New" w:cs="Courier New" w:hint="default"/>
    </w:rPr>
  </w:style>
  <w:style w:type="character" w:customStyle="1" w:styleId="WW8Num139z2">
    <w:name w:val="WW8Num139z2"/>
    <w:rsid w:val="00AC65AC"/>
    <w:rPr>
      <w:rFonts w:ascii="Wingdings" w:hAnsi="Wingdings" w:cs="Wingdings" w:hint="default"/>
    </w:rPr>
  </w:style>
  <w:style w:type="character" w:customStyle="1" w:styleId="WW8Num140z0">
    <w:name w:val="WW8Num140z0"/>
    <w:rsid w:val="00AC65AC"/>
    <w:rPr>
      <w:rFonts w:ascii="Symbol" w:eastAsia="Arial Unicode MS" w:hAnsi="Symbol" w:cs="StarSymbol"/>
      <w:kern w:val="1"/>
      <w:sz w:val="18"/>
      <w:szCs w:val="18"/>
    </w:rPr>
  </w:style>
  <w:style w:type="character" w:customStyle="1" w:styleId="WW8Num140z1">
    <w:name w:val="WW8Num140z1"/>
    <w:rsid w:val="00AC65AC"/>
    <w:rPr>
      <w:rFonts w:ascii="OpenSymbol" w:hAnsi="OpenSymbol" w:cs="Courier New"/>
    </w:rPr>
  </w:style>
  <w:style w:type="character" w:customStyle="1" w:styleId="WW8Num140z3">
    <w:name w:val="WW8Num140z3"/>
    <w:rsid w:val="00AC65AC"/>
    <w:rPr>
      <w:rFonts w:ascii="Symbol" w:hAnsi="Symbol" w:cs="Symbol"/>
      <w:b/>
      <w:bCs/>
    </w:rPr>
  </w:style>
  <w:style w:type="character" w:customStyle="1" w:styleId="WW8Num141z0">
    <w:name w:val="WW8Num141z0"/>
    <w:rsid w:val="00AC65AC"/>
    <w:rPr>
      <w:rFonts w:ascii="StarSymbol" w:eastAsia="StarSymbol" w:hAnsi="StarSymbol" w:cs="StarSymbol"/>
      <w:sz w:val="18"/>
      <w:szCs w:val="18"/>
    </w:rPr>
  </w:style>
  <w:style w:type="character" w:customStyle="1" w:styleId="WW8Num142z0">
    <w:name w:val="WW8Num142z0"/>
    <w:rsid w:val="00AC65AC"/>
    <w:rPr>
      <w:rFonts w:ascii="StarSymbol" w:eastAsia="StarSymbol" w:hAnsi="StarSymbol" w:cs="StarSymbol"/>
      <w:sz w:val="18"/>
      <w:szCs w:val="18"/>
    </w:rPr>
  </w:style>
  <w:style w:type="character" w:customStyle="1" w:styleId="WW8Num142z1">
    <w:name w:val="WW8Num142z1"/>
    <w:rsid w:val="00AC65AC"/>
    <w:rPr>
      <w:rFonts w:ascii="Courier New" w:hAnsi="Courier New" w:cs="Courier New"/>
    </w:rPr>
  </w:style>
  <w:style w:type="character" w:customStyle="1" w:styleId="WW8Num142z2">
    <w:name w:val="WW8Num142z2"/>
    <w:rsid w:val="00AC65AC"/>
    <w:rPr>
      <w:rFonts w:ascii="Wingdings" w:hAnsi="Wingdings" w:cs="Wingdings"/>
    </w:rPr>
  </w:style>
  <w:style w:type="character" w:customStyle="1" w:styleId="WW8Num143z0">
    <w:name w:val="WW8Num143z0"/>
    <w:rsid w:val="00AC65AC"/>
    <w:rPr>
      <w:rFonts w:ascii="StarSymbol" w:eastAsia="StarSymbol" w:hAnsi="StarSymbol" w:cs="StarSymbol"/>
      <w:sz w:val="18"/>
      <w:szCs w:val="18"/>
    </w:rPr>
  </w:style>
  <w:style w:type="character" w:customStyle="1" w:styleId="WW8Num144z0">
    <w:name w:val="WW8Num144z0"/>
    <w:rsid w:val="00AC65AC"/>
    <w:rPr>
      <w:rFonts w:ascii="StarSymbol" w:eastAsia="StarSymbol" w:hAnsi="StarSymbol" w:cs="StarSymbol"/>
      <w:color w:val="000000"/>
      <w:sz w:val="18"/>
      <w:szCs w:val="18"/>
    </w:rPr>
  </w:style>
  <w:style w:type="character" w:customStyle="1" w:styleId="WW8Num144z1">
    <w:name w:val="WW8Num144z1"/>
    <w:rsid w:val="00AC65AC"/>
    <w:rPr>
      <w:rFonts w:ascii="Courier New" w:hAnsi="Courier New" w:cs="Courier New" w:hint="default"/>
    </w:rPr>
  </w:style>
  <w:style w:type="character" w:customStyle="1" w:styleId="WW8Num144z2">
    <w:name w:val="WW8Num144z2"/>
    <w:rsid w:val="00AC65AC"/>
    <w:rPr>
      <w:rFonts w:ascii="Wingdings" w:hAnsi="Wingdings" w:cs="Wingdings" w:hint="default"/>
    </w:rPr>
  </w:style>
  <w:style w:type="character" w:customStyle="1" w:styleId="WW8Num145z0">
    <w:name w:val="WW8Num145z0"/>
    <w:rsid w:val="00AC65AC"/>
    <w:rPr>
      <w:rFonts w:ascii="Symbol" w:hAnsi="Symbol" w:cs="StarSymbol"/>
      <w:sz w:val="18"/>
      <w:szCs w:val="18"/>
      <w:lang w:val="en-US"/>
    </w:rPr>
  </w:style>
  <w:style w:type="character" w:customStyle="1" w:styleId="WW8Num145z1">
    <w:name w:val="WW8Num145z1"/>
    <w:rsid w:val="00AC65AC"/>
    <w:rPr>
      <w:rFonts w:ascii="Courier New" w:hAnsi="Courier New" w:cs="Courier New" w:hint="default"/>
    </w:rPr>
  </w:style>
  <w:style w:type="character" w:customStyle="1" w:styleId="WW8Num145z2">
    <w:name w:val="WW8Num145z2"/>
    <w:rsid w:val="00AC65AC"/>
    <w:rPr>
      <w:rFonts w:ascii="Wingdings" w:hAnsi="Wingdings" w:cs="Wingdings" w:hint="default"/>
    </w:rPr>
  </w:style>
  <w:style w:type="character" w:customStyle="1" w:styleId="WW8Num146z0">
    <w:name w:val="WW8Num146z0"/>
    <w:rsid w:val="00AC65AC"/>
    <w:rPr>
      <w:rFonts w:ascii="StarSymbol" w:eastAsia="StarSymbol" w:hAnsi="StarSymbol" w:cs="StarSymbol"/>
      <w:sz w:val="18"/>
      <w:szCs w:val="18"/>
    </w:rPr>
  </w:style>
  <w:style w:type="character" w:customStyle="1" w:styleId="WW8Num146z1">
    <w:name w:val="WW8Num146z1"/>
    <w:rsid w:val="00AC65AC"/>
    <w:rPr>
      <w:rFonts w:ascii="Courier New" w:hAnsi="Courier New" w:cs="Courier New" w:hint="default"/>
    </w:rPr>
  </w:style>
  <w:style w:type="character" w:customStyle="1" w:styleId="WW8Num146z2">
    <w:name w:val="WW8Num146z2"/>
    <w:rsid w:val="00AC65AC"/>
    <w:rPr>
      <w:rFonts w:ascii="Wingdings" w:hAnsi="Wingdings" w:cs="Wingdings" w:hint="default"/>
    </w:rPr>
  </w:style>
  <w:style w:type="character" w:customStyle="1" w:styleId="WW8Num147z0">
    <w:name w:val="WW8Num147z0"/>
    <w:rsid w:val="00AC65AC"/>
    <w:rPr>
      <w:rFonts w:ascii="StarSymbol" w:eastAsia="StarSymbol" w:hAnsi="StarSymbol" w:cs="StarSymbol"/>
      <w:color w:val="000000"/>
      <w:sz w:val="18"/>
      <w:szCs w:val="18"/>
    </w:rPr>
  </w:style>
  <w:style w:type="character" w:customStyle="1" w:styleId="WW8Num147z1">
    <w:name w:val="WW8Num147z1"/>
    <w:rsid w:val="00AC65AC"/>
    <w:rPr>
      <w:rFonts w:ascii="Courier New" w:hAnsi="Courier New" w:cs="Courier New" w:hint="default"/>
    </w:rPr>
  </w:style>
  <w:style w:type="character" w:customStyle="1" w:styleId="WW8Num147z2">
    <w:name w:val="WW8Num147z2"/>
    <w:rsid w:val="00AC65AC"/>
    <w:rPr>
      <w:rFonts w:ascii="Wingdings" w:hAnsi="Wingdings" w:cs="Wingdings" w:hint="default"/>
    </w:rPr>
  </w:style>
  <w:style w:type="character" w:customStyle="1" w:styleId="WW8Num148z0">
    <w:name w:val="WW8Num148z0"/>
    <w:rsid w:val="00AC65AC"/>
    <w:rPr>
      <w:rFonts w:ascii="StarSymbol" w:eastAsia="StarSymbol" w:hAnsi="StarSymbol" w:cs="StarSymbol"/>
      <w:color w:val="000000"/>
      <w:sz w:val="18"/>
      <w:szCs w:val="18"/>
    </w:rPr>
  </w:style>
  <w:style w:type="character" w:customStyle="1" w:styleId="WW8Num148z1">
    <w:name w:val="WW8Num148z1"/>
    <w:rsid w:val="00AC65AC"/>
    <w:rPr>
      <w:rFonts w:ascii="Courier New" w:hAnsi="Courier New" w:cs="Courier New" w:hint="default"/>
    </w:rPr>
  </w:style>
  <w:style w:type="character" w:customStyle="1" w:styleId="WW8Num148z2">
    <w:name w:val="WW8Num148z2"/>
    <w:rsid w:val="00AC65AC"/>
    <w:rPr>
      <w:rFonts w:ascii="Wingdings" w:hAnsi="Wingdings" w:cs="Wingdings" w:hint="default"/>
    </w:rPr>
  </w:style>
  <w:style w:type="character" w:customStyle="1" w:styleId="WW8Num149z0">
    <w:name w:val="WW8Num149z0"/>
    <w:rsid w:val="00AC65AC"/>
    <w:rPr>
      <w:rFonts w:ascii="StarSymbol" w:eastAsia="StarSymbol" w:hAnsi="StarSymbol" w:cs="StarSymbol"/>
      <w:sz w:val="18"/>
      <w:szCs w:val="18"/>
    </w:rPr>
  </w:style>
  <w:style w:type="character" w:customStyle="1" w:styleId="WW8Num149z1">
    <w:name w:val="WW8Num149z1"/>
    <w:rsid w:val="00AC65AC"/>
    <w:rPr>
      <w:rFonts w:ascii="Courier New" w:hAnsi="Courier New" w:cs="Courier New" w:hint="default"/>
    </w:rPr>
  </w:style>
  <w:style w:type="character" w:customStyle="1" w:styleId="WW8Num149z2">
    <w:name w:val="WW8Num149z2"/>
    <w:rsid w:val="00AC65AC"/>
    <w:rPr>
      <w:rFonts w:ascii="Wingdings" w:hAnsi="Wingdings" w:cs="Wingdings" w:hint="default"/>
    </w:rPr>
  </w:style>
  <w:style w:type="character" w:customStyle="1" w:styleId="WW8Num149z3">
    <w:name w:val="WW8Num149z3"/>
    <w:rsid w:val="00AC65AC"/>
    <w:rPr>
      <w:rFonts w:ascii="Symbol" w:hAnsi="Symbol" w:cs="Symbol" w:hint="default"/>
    </w:rPr>
  </w:style>
  <w:style w:type="character" w:customStyle="1" w:styleId="WW8Num150z0">
    <w:name w:val="WW8Num150z0"/>
    <w:rsid w:val="00AC65AC"/>
    <w:rPr>
      <w:rFonts w:ascii="StarSymbol" w:eastAsia="StarSymbol" w:hAnsi="StarSymbol" w:cs="StarSymbol"/>
      <w:sz w:val="18"/>
      <w:szCs w:val="18"/>
    </w:rPr>
  </w:style>
  <w:style w:type="character" w:customStyle="1" w:styleId="WW8Num150z1">
    <w:name w:val="WW8Num150z1"/>
    <w:rsid w:val="00AC65AC"/>
    <w:rPr>
      <w:rFonts w:ascii="Courier New" w:hAnsi="Courier New" w:cs="Courier New" w:hint="default"/>
    </w:rPr>
  </w:style>
  <w:style w:type="character" w:customStyle="1" w:styleId="WW8Num150z2">
    <w:name w:val="WW8Num150z2"/>
    <w:rsid w:val="00AC65AC"/>
    <w:rPr>
      <w:rFonts w:ascii="Wingdings" w:hAnsi="Wingdings" w:cs="Wingdings" w:hint="default"/>
    </w:rPr>
  </w:style>
  <w:style w:type="character" w:customStyle="1" w:styleId="WW8Num151z0">
    <w:name w:val="WW8Num151z0"/>
    <w:rsid w:val="00AC65AC"/>
    <w:rPr>
      <w:rFonts w:ascii="StarSymbol" w:eastAsia="StarSymbol" w:hAnsi="StarSymbol" w:cs="StarSymbol"/>
      <w:color w:val="0D0D0D"/>
      <w:sz w:val="18"/>
      <w:szCs w:val="18"/>
    </w:rPr>
  </w:style>
  <w:style w:type="character" w:customStyle="1" w:styleId="WW8Num151z1">
    <w:name w:val="WW8Num151z1"/>
    <w:rsid w:val="00AC65AC"/>
    <w:rPr>
      <w:rFonts w:ascii="Courier New" w:hAnsi="Courier New" w:cs="Courier New" w:hint="default"/>
    </w:rPr>
  </w:style>
  <w:style w:type="character" w:customStyle="1" w:styleId="WW8Num151z3">
    <w:name w:val="WW8Num151z3"/>
    <w:rsid w:val="00AC65AC"/>
    <w:rPr>
      <w:rFonts w:ascii="Symbol" w:hAnsi="Symbol" w:cs="Symbol" w:hint="default"/>
    </w:rPr>
  </w:style>
  <w:style w:type="character" w:customStyle="1" w:styleId="WW8Num152z0">
    <w:name w:val="WW8Num152z0"/>
    <w:rsid w:val="00AC65AC"/>
    <w:rPr>
      <w:rFonts w:ascii="StarSymbol" w:eastAsia="StarSymbol" w:hAnsi="StarSymbol" w:cs="StarSymbol"/>
      <w:sz w:val="18"/>
      <w:szCs w:val="18"/>
    </w:rPr>
  </w:style>
  <w:style w:type="character" w:customStyle="1" w:styleId="WW8Num152z1">
    <w:name w:val="WW8Num152z1"/>
    <w:rsid w:val="00AC65AC"/>
    <w:rPr>
      <w:rFonts w:ascii="Symbol" w:hAnsi="Symbol" w:cs="StarSymbol"/>
      <w:sz w:val="18"/>
      <w:szCs w:val="18"/>
    </w:rPr>
  </w:style>
  <w:style w:type="character" w:customStyle="1" w:styleId="WW8Num152z2">
    <w:name w:val="WW8Num152z2"/>
    <w:rsid w:val="00AC65AC"/>
    <w:rPr>
      <w:rFonts w:ascii="Wingdings" w:hAnsi="Wingdings" w:cs="Wingdings" w:hint="default"/>
    </w:rPr>
  </w:style>
  <w:style w:type="character" w:customStyle="1" w:styleId="WW8Num153z0">
    <w:name w:val="WW8Num153z0"/>
    <w:rsid w:val="00AC65AC"/>
    <w:rPr>
      <w:rFonts w:ascii="Symbol" w:hAnsi="Symbol" w:cs="StarSymbol"/>
      <w:sz w:val="18"/>
      <w:szCs w:val="18"/>
    </w:rPr>
  </w:style>
  <w:style w:type="character" w:customStyle="1" w:styleId="WW8Num153z1">
    <w:name w:val="WW8Num153z1"/>
    <w:rsid w:val="00AC65AC"/>
  </w:style>
  <w:style w:type="character" w:customStyle="1" w:styleId="WW8Num153z2">
    <w:name w:val="WW8Num153z2"/>
    <w:rsid w:val="00AC65AC"/>
  </w:style>
  <w:style w:type="character" w:customStyle="1" w:styleId="WW8Num153z3">
    <w:name w:val="WW8Num153z3"/>
    <w:rsid w:val="00AC65AC"/>
  </w:style>
  <w:style w:type="character" w:customStyle="1" w:styleId="WW8Num153z4">
    <w:name w:val="WW8Num153z4"/>
    <w:rsid w:val="00AC65AC"/>
  </w:style>
  <w:style w:type="character" w:customStyle="1" w:styleId="WW8Num153z5">
    <w:name w:val="WW8Num153z5"/>
    <w:rsid w:val="00AC65AC"/>
  </w:style>
  <w:style w:type="character" w:customStyle="1" w:styleId="WW8Num153z6">
    <w:name w:val="WW8Num153z6"/>
    <w:rsid w:val="00AC65AC"/>
  </w:style>
  <w:style w:type="character" w:customStyle="1" w:styleId="WW8Num153z7">
    <w:name w:val="WW8Num153z7"/>
    <w:rsid w:val="00AC65AC"/>
  </w:style>
  <w:style w:type="character" w:customStyle="1" w:styleId="WW8Num153z8">
    <w:name w:val="WW8Num153z8"/>
    <w:rsid w:val="00AC65AC"/>
  </w:style>
  <w:style w:type="character" w:customStyle="1" w:styleId="WW8Num154z0">
    <w:name w:val="WW8Num154z0"/>
    <w:rsid w:val="00AC65AC"/>
    <w:rPr>
      <w:rFonts w:ascii="Symbol" w:hAnsi="Symbol" w:cs="StarSymbol"/>
      <w:sz w:val="18"/>
      <w:szCs w:val="18"/>
      <w:lang w:val="ru-RU"/>
    </w:rPr>
  </w:style>
  <w:style w:type="character" w:customStyle="1" w:styleId="WW8Num155z0">
    <w:name w:val="WW8Num155z0"/>
    <w:rsid w:val="00AC65AC"/>
    <w:rPr>
      <w:rFonts w:ascii="Symbol" w:hAnsi="Symbol" w:cs="StarSymbol"/>
      <w:sz w:val="18"/>
      <w:szCs w:val="18"/>
    </w:rPr>
  </w:style>
  <w:style w:type="character" w:customStyle="1" w:styleId="WW8Num155z1">
    <w:name w:val="WW8Num155z1"/>
    <w:rsid w:val="00AC65AC"/>
    <w:rPr>
      <w:rFonts w:ascii="Courier New" w:hAnsi="Courier New" w:cs="Courier New" w:hint="default"/>
    </w:rPr>
  </w:style>
  <w:style w:type="character" w:customStyle="1" w:styleId="WW8Num155z2">
    <w:name w:val="WW8Num155z2"/>
    <w:rsid w:val="00AC65AC"/>
    <w:rPr>
      <w:rFonts w:ascii="Wingdings" w:hAnsi="Wingdings" w:cs="Wingdings" w:hint="default"/>
    </w:rPr>
  </w:style>
  <w:style w:type="character" w:customStyle="1" w:styleId="WW8Num156z0">
    <w:name w:val="WW8Num156z0"/>
    <w:rsid w:val="00AC65AC"/>
    <w:rPr>
      <w:rFonts w:ascii="StarSymbol" w:eastAsia="StarSymbol" w:hAnsi="StarSymbol" w:cs="StarSymbol"/>
      <w:sz w:val="18"/>
      <w:szCs w:val="18"/>
    </w:rPr>
  </w:style>
  <w:style w:type="character" w:customStyle="1" w:styleId="WW8Num156z1">
    <w:name w:val="WW8Num156z1"/>
    <w:rsid w:val="00AC65AC"/>
    <w:rPr>
      <w:rFonts w:ascii="Courier New" w:hAnsi="Courier New" w:cs="Courier New" w:hint="default"/>
    </w:rPr>
  </w:style>
  <w:style w:type="character" w:customStyle="1" w:styleId="WW8Num156z2">
    <w:name w:val="WW8Num156z2"/>
    <w:rsid w:val="00AC65AC"/>
    <w:rPr>
      <w:rFonts w:ascii="Wingdings" w:hAnsi="Wingdings" w:cs="Wingdings" w:hint="default"/>
    </w:rPr>
  </w:style>
  <w:style w:type="character" w:customStyle="1" w:styleId="WW8Num157z0">
    <w:name w:val="WW8Num157z0"/>
    <w:rsid w:val="00AC65AC"/>
    <w:rPr>
      <w:rFonts w:ascii="StarSymbol" w:eastAsia="StarSymbol" w:hAnsi="StarSymbol" w:cs="StarSymbol"/>
      <w:sz w:val="18"/>
      <w:szCs w:val="18"/>
    </w:rPr>
  </w:style>
  <w:style w:type="character" w:customStyle="1" w:styleId="WW8Num157z1">
    <w:name w:val="WW8Num157z1"/>
    <w:rsid w:val="00AC65AC"/>
    <w:rPr>
      <w:rFonts w:ascii="Symbol" w:hAnsi="Symbol" w:cs="Symbol"/>
    </w:rPr>
  </w:style>
  <w:style w:type="character" w:customStyle="1" w:styleId="WW8Num157z2">
    <w:name w:val="WW8Num157z2"/>
    <w:rsid w:val="00AC65AC"/>
    <w:rPr>
      <w:rFonts w:ascii="Wingdings" w:hAnsi="Wingdings" w:cs="Wingdings" w:hint="default"/>
    </w:rPr>
  </w:style>
  <w:style w:type="character" w:customStyle="1" w:styleId="WW8Num158z0">
    <w:name w:val="WW8Num158z0"/>
    <w:rsid w:val="00AC65AC"/>
    <w:rPr>
      <w:rFonts w:ascii="StarSymbol" w:eastAsia="StarSymbol" w:hAnsi="StarSymbol" w:cs="StarSymbol"/>
      <w:sz w:val="18"/>
      <w:szCs w:val="18"/>
    </w:rPr>
  </w:style>
  <w:style w:type="character" w:customStyle="1" w:styleId="WW8Num158z1">
    <w:name w:val="WW8Num158z1"/>
    <w:rsid w:val="00AC65AC"/>
    <w:rPr>
      <w:rFonts w:ascii="Courier New" w:hAnsi="Courier New" w:cs="Courier New" w:hint="default"/>
    </w:rPr>
  </w:style>
  <w:style w:type="character" w:customStyle="1" w:styleId="WW8Num158z2">
    <w:name w:val="WW8Num158z2"/>
    <w:rsid w:val="00AC65AC"/>
    <w:rPr>
      <w:rFonts w:ascii="Wingdings" w:hAnsi="Wingdings" w:cs="Wingdings" w:hint="default"/>
    </w:rPr>
  </w:style>
  <w:style w:type="character" w:customStyle="1" w:styleId="WW8Num159z0">
    <w:name w:val="WW8Num159z0"/>
    <w:rsid w:val="00AC65AC"/>
    <w:rPr>
      <w:rFonts w:ascii="Symbol" w:hAnsi="Symbol" w:cs="StarSymbol"/>
      <w:color w:val="0D0D0D"/>
      <w:sz w:val="18"/>
      <w:szCs w:val="18"/>
      <w:shd w:val="clear" w:color="auto" w:fill="FFFFFF"/>
    </w:rPr>
  </w:style>
  <w:style w:type="character" w:customStyle="1" w:styleId="WW8Num159z1">
    <w:name w:val="WW8Num159z1"/>
    <w:rsid w:val="00AC65AC"/>
    <w:rPr>
      <w:rFonts w:ascii="Courier New" w:hAnsi="Courier New" w:cs="Courier New" w:hint="default"/>
    </w:rPr>
  </w:style>
  <w:style w:type="character" w:customStyle="1" w:styleId="WW8Num159z2">
    <w:name w:val="WW8Num159z2"/>
    <w:rsid w:val="00AC65AC"/>
    <w:rPr>
      <w:rFonts w:ascii="Wingdings" w:hAnsi="Wingdings" w:cs="Wingdings" w:hint="default"/>
    </w:rPr>
  </w:style>
  <w:style w:type="character" w:customStyle="1" w:styleId="WW8Num160z0">
    <w:name w:val="WW8Num160z0"/>
    <w:rsid w:val="00AC65AC"/>
    <w:rPr>
      <w:rFonts w:ascii="Times New Roman" w:hAnsi="Times New Roman" w:cs="Times New Roman"/>
      <w:color w:val="000000"/>
      <w:sz w:val="18"/>
      <w:szCs w:val="18"/>
      <w:shd w:val="clear" w:color="auto" w:fill="FFFFFF"/>
    </w:rPr>
  </w:style>
  <w:style w:type="character" w:customStyle="1" w:styleId="WW8Num161z0">
    <w:name w:val="WW8Num161z0"/>
    <w:rsid w:val="00AC65AC"/>
    <w:rPr>
      <w:rFonts w:ascii="StarSymbol" w:eastAsia="StarSymbol" w:hAnsi="StarSymbol" w:cs="StarSymbol"/>
      <w:color w:val="0D0D0D"/>
      <w:sz w:val="18"/>
      <w:szCs w:val="18"/>
    </w:rPr>
  </w:style>
  <w:style w:type="character" w:customStyle="1" w:styleId="WW8Num161z1">
    <w:name w:val="WW8Num161z1"/>
    <w:rsid w:val="00AC65AC"/>
    <w:rPr>
      <w:rFonts w:ascii="Symbol" w:hAnsi="Symbol" w:cs="Symbol"/>
      <w:b w:val="0"/>
    </w:rPr>
  </w:style>
  <w:style w:type="character" w:customStyle="1" w:styleId="WW8Num161z2">
    <w:name w:val="WW8Num161z2"/>
    <w:rsid w:val="00AC65AC"/>
    <w:rPr>
      <w:rFonts w:ascii="Wingdings" w:hAnsi="Wingdings" w:cs="Wingdings" w:hint="default"/>
    </w:rPr>
  </w:style>
  <w:style w:type="character" w:customStyle="1" w:styleId="WW8Num162z0">
    <w:name w:val="WW8Num162z0"/>
    <w:rsid w:val="00AC65AC"/>
    <w:rPr>
      <w:rFonts w:ascii="StarSymbol" w:eastAsia="StarSymbol" w:hAnsi="StarSymbol" w:cs="StarSymbol"/>
      <w:sz w:val="18"/>
      <w:szCs w:val="18"/>
      <w:lang w:val="ru-RU"/>
    </w:rPr>
  </w:style>
  <w:style w:type="character" w:customStyle="1" w:styleId="WW8Num163z0">
    <w:name w:val="WW8Num163z0"/>
    <w:rsid w:val="00AC65AC"/>
    <w:rPr>
      <w:rFonts w:ascii="Symbol" w:hAnsi="Symbol" w:cs="StarSymbol"/>
      <w:color w:val="000000"/>
      <w:sz w:val="18"/>
      <w:szCs w:val="18"/>
    </w:rPr>
  </w:style>
  <w:style w:type="character" w:customStyle="1" w:styleId="WW8Num163z1">
    <w:name w:val="WW8Num163z1"/>
    <w:rsid w:val="00AC65AC"/>
    <w:rPr>
      <w:rFonts w:ascii="Courier New" w:hAnsi="Courier New" w:cs="Courier New" w:hint="default"/>
    </w:rPr>
  </w:style>
  <w:style w:type="character" w:customStyle="1" w:styleId="WW8Num163z2">
    <w:name w:val="WW8Num163z2"/>
    <w:rsid w:val="00AC65AC"/>
    <w:rPr>
      <w:rFonts w:ascii="Wingdings" w:hAnsi="Wingdings" w:cs="Wingdings" w:hint="default"/>
    </w:rPr>
  </w:style>
  <w:style w:type="character" w:customStyle="1" w:styleId="WW8Num164z0">
    <w:name w:val="WW8Num164z0"/>
    <w:rsid w:val="00AC65AC"/>
    <w:rPr>
      <w:rFonts w:ascii="StarSymbol" w:eastAsia="StarSymbol" w:hAnsi="StarSymbol" w:cs="StarSymbol"/>
      <w:color w:val="0D0D0D"/>
      <w:sz w:val="18"/>
      <w:szCs w:val="18"/>
    </w:rPr>
  </w:style>
  <w:style w:type="character" w:customStyle="1" w:styleId="WW8Num164z1">
    <w:name w:val="WW8Num164z1"/>
    <w:rsid w:val="00AC65AC"/>
    <w:rPr>
      <w:rFonts w:ascii="Courier New" w:hAnsi="Courier New" w:cs="Courier New" w:hint="default"/>
    </w:rPr>
  </w:style>
  <w:style w:type="character" w:customStyle="1" w:styleId="WW8Num164z2">
    <w:name w:val="WW8Num164z2"/>
    <w:rsid w:val="00AC65AC"/>
    <w:rPr>
      <w:rFonts w:ascii="Wingdings" w:hAnsi="Wingdings" w:cs="Wingdings" w:hint="default"/>
    </w:rPr>
  </w:style>
  <w:style w:type="character" w:customStyle="1" w:styleId="WW8Num165z0">
    <w:name w:val="WW8Num165z0"/>
    <w:rsid w:val="00AC65AC"/>
    <w:rPr>
      <w:rFonts w:ascii="StarSymbol" w:eastAsia="StarSymbol" w:hAnsi="StarSymbol" w:cs="StarSymbol"/>
      <w:sz w:val="18"/>
      <w:szCs w:val="18"/>
    </w:rPr>
  </w:style>
  <w:style w:type="character" w:customStyle="1" w:styleId="WW8Num165z1">
    <w:name w:val="WW8Num165z1"/>
    <w:rsid w:val="00AC65AC"/>
    <w:rPr>
      <w:rFonts w:ascii="Courier New" w:hAnsi="Courier New" w:cs="Courier New" w:hint="default"/>
    </w:rPr>
  </w:style>
  <w:style w:type="character" w:customStyle="1" w:styleId="WW8Num165z2">
    <w:name w:val="WW8Num165z2"/>
    <w:rsid w:val="00AC65AC"/>
    <w:rPr>
      <w:rFonts w:ascii="Wingdings" w:hAnsi="Wingdings" w:cs="Wingdings" w:hint="default"/>
    </w:rPr>
  </w:style>
  <w:style w:type="character" w:customStyle="1" w:styleId="WW8Num166z0">
    <w:name w:val="WW8Num166z0"/>
    <w:rsid w:val="00AC65AC"/>
    <w:rPr>
      <w:rFonts w:ascii="StarSymbol" w:eastAsia="StarSymbol" w:hAnsi="StarSymbol" w:cs="StarSymbol"/>
      <w:color w:val="000000"/>
      <w:sz w:val="18"/>
      <w:szCs w:val="18"/>
    </w:rPr>
  </w:style>
  <w:style w:type="character" w:customStyle="1" w:styleId="WW8Num166z1">
    <w:name w:val="WW8Num166z1"/>
    <w:rsid w:val="00AC65AC"/>
    <w:rPr>
      <w:rFonts w:ascii="Courier New" w:hAnsi="Courier New" w:cs="Courier New" w:hint="default"/>
    </w:rPr>
  </w:style>
  <w:style w:type="character" w:customStyle="1" w:styleId="WW8Num166z2">
    <w:name w:val="WW8Num166z2"/>
    <w:rsid w:val="00AC65AC"/>
    <w:rPr>
      <w:rFonts w:ascii="Wingdings" w:hAnsi="Wingdings" w:cs="Wingdings" w:hint="default"/>
    </w:rPr>
  </w:style>
  <w:style w:type="character" w:customStyle="1" w:styleId="WW8Num167z0">
    <w:name w:val="WW8Num167z0"/>
    <w:rsid w:val="00AC65AC"/>
    <w:rPr>
      <w:rFonts w:ascii="StarSymbol" w:eastAsia="StarSymbol" w:hAnsi="StarSymbol" w:cs="StarSymbol"/>
      <w:sz w:val="18"/>
      <w:szCs w:val="18"/>
    </w:rPr>
  </w:style>
  <w:style w:type="character" w:customStyle="1" w:styleId="WW8Num167z1">
    <w:name w:val="WW8Num167z1"/>
    <w:rsid w:val="00AC65AC"/>
    <w:rPr>
      <w:rFonts w:ascii="Courier New" w:hAnsi="Courier New" w:cs="Courier New" w:hint="default"/>
    </w:rPr>
  </w:style>
  <w:style w:type="character" w:customStyle="1" w:styleId="WW8Num167z2">
    <w:name w:val="WW8Num167z2"/>
    <w:rsid w:val="00AC65AC"/>
    <w:rPr>
      <w:rFonts w:ascii="Wingdings" w:hAnsi="Wingdings" w:cs="Wingdings" w:hint="default"/>
    </w:rPr>
  </w:style>
  <w:style w:type="character" w:customStyle="1" w:styleId="WW8Num168z0">
    <w:name w:val="WW8Num168z0"/>
    <w:rsid w:val="00AC65AC"/>
    <w:rPr>
      <w:rFonts w:ascii="Symbol" w:hAnsi="Symbol" w:cs="StarSymbol"/>
      <w:sz w:val="18"/>
      <w:szCs w:val="18"/>
    </w:rPr>
  </w:style>
  <w:style w:type="character" w:customStyle="1" w:styleId="WW8Num168z1">
    <w:name w:val="WW8Num168z1"/>
    <w:rsid w:val="00AC65AC"/>
  </w:style>
  <w:style w:type="character" w:customStyle="1" w:styleId="WW8Num168z2">
    <w:name w:val="WW8Num168z2"/>
    <w:rsid w:val="00AC65AC"/>
  </w:style>
  <w:style w:type="character" w:customStyle="1" w:styleId="WW8Num168z3">
    <w:name w:val="WW8Num168z3"/>
    <w:rsid w:val="00AC65AC"/>
  </w:style>
  <w:style w:type="character" w:customStyle="1" w:styleId="WW8Num168z4">
    <w:name w:val="WW8Num168z4"/>
    <w:rsid w:val="00AC65AC"/>
  </w:style>
  <w:style w:type="character" w:customStyle="1" w:styleId="WW8Num168z5">
    <w:name w:val="WW8Num168z5"/>
    <w:rsid w:val="00AC65AC"/>
  </w:style>
  <w:style w:type="character" w:customStyle="1" w:styleId="WW8Num168z6">
    <w:name w:val="WW8Num168z6"/>
    <w:rsid w:val="00AC65AC"/>
  </w:style>
  <w:style w:type="character" w:customStyle="1" w:styleId="WW8Num168z7">
    <w:name w:val="WW8Num168z7"/>
    <w:rsid w:val="00AC65AC"/>
  </w:style>
  <w:style w:type="character" w:customStyle="1" w:styleId="WW8Num168z8">
    <w:name w:val="WW8Num168z8"/>
    <w:rsid w:val="00AC65AC"/>
  </w:style>
  <w:style w:type="character" w:customStyle="1" w:styleId="WW8Num169z0">
    <w:name w:val="WW8Num169z0"/>
    <w:rsid w:val="00AC65AC"/>
    <w:rPr>
      <w:rFonts w:ascii="StarSymbol" w:eastAsia="StarSymbol" w:hAnsi="StarSymbol" w:cs="StarSymbol"/>
      <w:sz w:val="18"/>
      <w:szCs w:val="18"/>
    </w:rPr>
  </w:style>
  <w:style w:type="character" w:customStyle="1" w:styleId="WW8Num170z0">
    <w:name w:val="WW8Num170z0"/>
    <w:rsid w:val="00AC65AC"/>
    <w:rPr>
      <w:rFonts w:ascii="Symbol" w:hAnsi="Symbol" w:cs="StarSymbol"/>
      <w:sz w:val="18"/>
      <w:szCs w:val="18"/>
    </w:rPr>
  </w:style>
  <w:style w:type="character" w:customStyle="1" w:styleId="WW8Num170z1">
    <w:name w:val="WW8Num170z1"/>
    <w:rsid w:val="00AC65AC"/>
    <w:rPr>
      <w:rFonts w:ascii="Courier New" w:hAnsi="Courier New" w:cs="Courier New"/>
      <w:sz w:val="20"/>
    </w:rPr>
  </w:style>
  <w:style w:type="character" w:customStyle="1" w:styleId="WW8Num170z2">
    <w:name w:val="WW8Num170z2"/>
    <w:rsid w:val="00AC65AC"/>
    <w:rPr>
      <w:rFonts w:ascii="Wingdings" w:hAnsi="Wingdings" w:cs="Wingdings"/>
      <w:sz w:val="20"/>
    </w:rPr>
  </w:style>
  <w:style w:type="character" w:customStyle="1" w:styleId="WW8Num171z0">
    <w:name w:val="WW8Num171z0"/>
    <w:rsid w:val="00AC65AC"/>
    <w:rPr>
      <w:rFonts w:ascii="Symbol" w:hAnsi="Symbol" w:cs="StarSymbol"/>
      <w:sz w:val="18"/>
      <w:szCs w:val="18"/>
    </w:rPr>
  </w:style>
  <w:style w:type="character" w:customStyle="1" w:styleId="WW8Num171z1">
    <w:name w:val="WW8Num171z1"/>
    <w:rsid w:val="00AC65AC"/>
    <w:rPr>
      <w:rFonts w:ascii="Courier New" w:hAnsi="Courier New" w:cs="Courier New" w:hint="default"/>
    </w:rPr>
  </w:style>
  <w:style w:type="character" w:customStyle="1" w:styleId="WW8Num171z2">
    <w:name w:val="WW8Num171z2"/>
    <w:rsid w:val="00AC65AC"/>
    <w:rPr>
      <w:rFonts w:ascii="Wingdings" w:hAnsi="Wingdings" w:cs="Wingdings" w:hint="default"/>
    </w:rPr>
  </w:style>
  <w:style w:type="character" w:customStyle="1" w:styleId="WW8Num172z0">
    <w:name w:val="WW8Num172z0"/>
    <w:rsid w:val="00AC65AC"/>
    <w:rPr>
      <w:rFonts w:ascii="StarSymbol" w:eastAsia="StarSymbol" w:hAnsi="StarSymbol" w:cs="StarSymbol"/>
      <w:sz w:val="18"/>
      <w:szCs w:val="18"/>
    </w:rPr>
  </w:style>
  <w:style w:type="character" w:customStyle="1" w:styleId="WW8Num172z1">
    <w:name w:val="WW8Num172z1"/>
    <w:rsid w:val="00AC65AC"/>
    <w:rPr>
      <w:rFonts w:ascii="Courier New" w:hAnsi="Courier New" w:cs="Courier New"/>
    </w:rPr>
  </w:style>
  <w:style w:type="character" w:customStyle="1" w:styleId="WW8Num172z2">
    <w:name w:val="WW8Num172z2"/>
    <w:rsid w:val="00AC65AC"/>
    <w:rPr>
      <w:rFonts w:ascii="Wingdings" w:hAnsi="Wingdings" w:cs="Wingdings"/>
    </w:rPr>
  </w:style>
  <w:style w:type="character" w:customStyle="1" w:styleId="WW8Num173z0">
    <w:name w:val="WW8Num173z0"/>
    <w:rsid w:val="00AC65AC"/>
    <w:rPr>
      <w:rFonts w:ascii="StarSymbol" w:eastAsia="StarSymbol" w:hAnsi="StarSymbol" w:cs="StarSymbol"/>
      <w:sz w:val="18"/>
      <w:szCs w:val="18"/>
    </w:rPr>
  </w:style>
  <w:style w:type="character" w:customStyle="1" w:styleId="WW8Num173z1">
    <w:name w:val="WW8Num173z1"/>
    <w:rsid w:val="00AC65AC"/>
    <w:rPr>
      <w:rFonts w:ascii="Symbol" w:hAnsi="Symbol" w:cs="StarSymbol"/>
      <w:sz w:val="18"/>
      <w:szCs w:val="18"/>
    </w:rPr>
  </w:style>
  <w:style w:type="character" w:customStyle="1" w:styleId="WW8Num173z2">
    <w:name w:val="WW8Num173z2"/>
    <w:rsid w:val="00AC65AC"/>
    <w:rPr>
      <w:rFonts w:ascii="Wingdings" w:hAnsi="Wingdings" w:cs="Wingdings" w:hint="default"/>
    </w:rPr>
  </w:style>
  <w:style w:type="character" w:customStyle="1" w:styleId="WW8Num174z0">
    <w:name w:val="WW8Num174z0"/>
    <w:rsid w:val="00AC65AC"/>
    <w:rPr>
      <w:rFonts w:ascii="Symbol" w:hAnsi="Symbol" w:cs="StarSymbol"/>
      <w:sz w:val="18"/>
      <w:szCs w:val="18"/>
      <w:lang w:val="ru-RU"/>
    </w:rPr>
  </w:style>
  <w:style w:type="character" w:customStyle="1" w:styleId="WW8Num175z0">
    <w:name w:val="WW8Num175z0"/>
    <w:rsid w:val="00AC65AC"/>
    <w:rPr>
      <w:rFonts w:ascii="Symbol" w:hAnsi="Symbol" w:cs="StarSymbol"/>
      <w:sz w:val="18"/>
      <w:szCs w:val="18"/>
    </w:rPr>
  </w:style>
  <w:style w:type="character" w:customStyle="1" w:styleId="WW8Num175z1">
    <w:name w:val="WW8Num175z1"/>
    <w:rsid w:val="00AC65AC"/>
    <w:rPr>
      <w:rFonts w:ascii="Courier New" w:hAnsi="Courier New" w:cs="Courier New" w:hint="default"/>
    </w:rPr>
  </w:style>
  <w:style w:type="character" w:customStyle="1" w:styleId="WW8Num175z2">
    <w:name w:val="WW8Num175z2"/>
    <w:rsid w:val="00AC65AC"/>
    <w:rPr>
      <w:rFonts w:ascii="Wingdings" w:hAnsi="Wingdings" w:cs="Wingdings" w:hint="default"/>
    </w:rPr>
  </w:style>
  <w:style w:type="character" w:customStyle="1" w:styleId="WW8Num176z0">
    <w:name w:val="WW8Num176z0"/>
    <w:rsid w:val="00AC65AC"/>
    <w:rPr>
      <w:rFonts w:ascii="StarSymbol" w:eastAsia="StarSymbol" w:hAnsi="StarSymbol" w:cs="StarSymbol"/>
      <w:color w:val="000000"/>
      <w:sz w:val="18"/>
      <w:szCs w:val="18"/>
    </w:rPr>
  </w:style>
  <w:style w:type="character" w:customStyle="1" w:styleId="WW8Num176z1">
    <w:name w:val="WW8Num176z1"/>
    <w:rsid w:val="00AC65AC"/>
    <w:rPr>
      <w:rFonts w:ascii="Symbol" w:hAnsi="Symbol" w:cs="StarSymbol"/>
      <w:sz w:val="18"/>
      <w:szCs w:val="18"/>
    </w:rPr>
  </w:style>
  <w:style w:type="character" w:customStyle="1" w:styleId="WW8Num176z2">
    <w:name w:val="WW8Num176z2"/>
    <w:rsid w:val="00AC65AC"/>
    <w:rPr>
      <w:rFonts w:ascii="Wingdings" w:hAnsi="Wingdings" w:cs="Wingdings" w:hint="default"/>
    </w:rPr>
  </w:style>
  <w:style w:type="character" w:customStyle="1" w:styleId="WW8Num177z0">
    <w:name w:val="WW8Num177z0"/>
    <w:rsid w:val="00AC65AC"/>
    <w:rPr>
      <w:rFonts w:ascii="StarSymbol" w:eastAsia="StarSymbol" w:hAnsi="StarSymbol" w:cs="StarSymbol"/>
      <w:sz w:val="18"/>
      <w:szCs w:val="18"/>
    </w:rPr>
  </w:style>
  <w:style w:type="character" w:customStyle="1" w:styleId="WW8Num177z1">
    <w:name w:val="WW8Num177z1"/>
    <w:rsid w:val="00AC65AC"/>
    <w:rPr>
      <w:rFonts w:ascii="Courier New" w:hAnsi="Courier New" w:cs="Courier New" w:hint="default"/>
    </w:rPr>
  </w:style>
  <w:style w:type="character" w:customStyle="1" w:styleId="WW8Num177z2">
    <w:name w:val="WW8Num177z2"/>
    <w:rsid w:val="00AC65AC"/>
    <w:rPr>
      <w:rFonts w:ascii="Wingdings" w:hAnsi="Wingdings" w:cs="Wingdings" w:hint="default"/>
    </w:rPr>
  </w:style>
  <w:style w:type="character" w:customStyle="1" w:styleId="WW8Num178z0">
    <w:name w:val="WW8Num178z0"/>
    <w:rsid w:val="00AC65AC"/>
    <w:rPr>
      <w:rFonts w:ascii="StarSymbol" w:eastAsia="StarSymbol" w:hAnsi="StarSymbol" w:cs="StarSymbol"/>
      <w:sz w:val="18"/>
      <w:szCs w:val="18"/>
    </w:rPr>
  </w:style>
  <w:style w:type="character" w:customStyle="1" w:styleId="WW8Num178z1">
    <w:name w:val="WW8Num178z1"/>
    <w:rsid w:val="00AC65AC"/>
    <w:rPr>
      <w:rFonts w:ascii="Courier New" w:hAnsi="Courier New" w:cs="Courier New"/>
    </w:rPr>
  </w:style>
  <w:style w:type="character" w:customStyle="1" w:styleId="WW8Num178z2">
    <w:name w:val="WW8Num178z2"/>
    <w:rsid w:val="00AC65AC"/>
    <w:rPr>
      <w:rFonts w:ascii="Wingdings" w:hAnsi="Wingdings" w:cs="Wingdings"/>
    </w:rPr>
  </w:style>
  <w:style w:type="character" w:customStyle="1" w:styleId="WW8Num179z0">
    <w:name w:val="WW8Num179z0"/>
    <w:rsid w:val="00AC65AC"/>
    <w:rPr>
      <w:rFonts w:ascii="StarSymbol" w:eastAsia="StarSymbol" w:hAnsi="StarSymbol" w:cs="StarSymbol"/>
      <w:sz w:val="18"/>
      <w:szCs w:val="18"/>
    </w:rPr>
  </w:style>
  <w:style w:type="character" w:customStyle="1" w:styleId="WW8Num180z0">
    <w:name w:val="WW8Num180z0"/>
    <w:rsid w:val="00AC65AC"/>
    <w:rPr>
      <w:rFonts w:ascii="StarSymbol" w:eastAsia="StarSymbol" w:hAnsi="StarSymbol" w:cs="StarSymbol"/>
      <w:sz w:val="18"/>
      <w:szCs w:val="18"/>
    </w:rPr>
  </w:style>
  <w:style w:type="character" w:customStyle="1" w:styleId="WW8Num180z1">
    <w:name w:val="WW8Num180z1"/>
    <w:rsid w:val="00AC65AC"/>
  </w:style>
  <w:style w:type="character" w:customStyle="1" w:styleId="WW8Num180z2">
    <w:name w:val="WW8Num180z2"/>
    <w:rsid w:val="00AC65AC"/>
  </w:style>
  <w:style w:type="character" w:customStyle="1" w:styleId="WW8Num180z3">
    <w:name w:val="WW8Num180z3"/>
    <w:rsid w:val="00AC65AC"/>
  </w:style>
  <w:style w:type="character" w:customStyle="1" w:styleId="WW8Num180z4">
    <w:name w:val="WW8Num180z4"/>
    <w:rsid w:val="00AC65AC"/>
  </w:style>
  <w:style w:type="character" w:customStyle="1" w:styleId="WW8Num180z5">
    <w:name w:val="WW8Num180z5"/>
    <w:rsid w:val="00AC65AC"/>
  </w:style>
  <w:style w:type="character" w:customStyle="1" w:styleId="WW8Num180z6">
    <w:name w:val="WW8Num180z6"/>
    <w:rsid w:val="00AC65AC"/>
  </w:style>
  <w:style w:type="character" w:customStyle="1" w:styleId="WW8Num180z7">
    <w:name w:val="WW8Num180z7"/>
    <w:rsid w:val="00AC65AC"/>
  </w:style>
  <w:style w:type="character" w:customStyle="1" w:styleId="WW8Num180z8">
    <w:name w:val="WW8Num180z8"/>
    <w:rsid w:val="00AC65AC"/>
  </w:style>
  <w:style w:type="character" w:customStyle="1" w:styleId="WW8Num181z0">
    <w:name w:val="WW8Num181z0"/>
    <w:rsid w:val="00AC65AC"/>
    <w:rPr>
      <w:rFonts w:ascii="StarSymbol" w:eastAsia="StarSymbol" w:hAnsi="StarSymbol" w:cs="StarSymbol"/>
      <w:sz w:val="18"/>
      <w:szCs w:val="18"/>
    </w:rPr>
  </w:style>
  <w:style w:type="character" w:customStyle="1" w:styleId="WW8Num181z1">
    <w:name w:val="WW8Num181z1"/>
    <w:rsid w:val="00AC65AC"/>
    <w:rPr>
      <w:rFonts w:ascii="Courier New" w:hAnsi="Courier New" w:cs="Courier New" w:hint="default"/>
    </w:rPr>
  </w:style>
  <w:style w:type="character" w:customStyle="1" w:styleId="WW8Num181z2">
    <w:name w:val="WW8Num181z2"/>
    <w:rsid w:val="00AC65AC"/>
    <w:rPr>
      <w:rFonts w:ascii="Wingdings" w:hAnsi="Wingdings" w:cs="Wingdings" w:hint="default"/>
    </w:rPr>
  </w:style>
  <w:style w:type="character" w:customStyle="1" w:styleId="WW8Num182z0">
    <w:name w:val="WW8Num182z0"/>
    <w:rsid w:val="00AC65AC"/>
    <w:rPr>
      <w:rFonts w:ascii="Symbol" w:hAnsi="Symbol" w:cs="StarSymbol"/>
      <w:sz w:val="18"/>
      <w:szCs w:val="18"/>
    </w:rPr>
  </w:style>
  <w:style w:type="character" w:customStyle="1" w:styleId="WW8Num183z0">
    <w:name w:val="WW8Num183z0"/>
    <w:rsid w:val="00AC65AC"/>
    <w:rPr>
      <w:rFonts w:ascii="StarSymbol" w:eastAsia="StarSymbol" w:hAnsi="StarSymbol" w:cs="StarSymbol"/>
      <w:color w:val="0D0D0D"/>
      <w:spacing w:val="2"/>
      <w:sz w:val="18"/>
      <w:szCs w:val="18"/>
      <w:shd w:val="clear" w:color="auto" w:fill="FFFFFF"/>
    </w:rPr>
  </w:style>
  <w:style w:type="character" w:customStyle="1" w:styleId="WW8Num183z1">
    <w:name w:val="WW8Num183z1"/>
    <w:rsid w:val="00AC65AC"/>
    <w:rPr>
      <w:rFonts w:ascii="Courier New" w:hAnsi="Courier New" w:cs="Courier New" w:hint="default"/>
    </w:rPr>
  </w:style>
  <w:style w:type="character" w:customStyle="1" w:styleId="WW8Num183z2">
    <w:name w:val="WW8Num183z2"/>
    <w:rsid w:val="00AC65AC"/>
    <w:rPr>
      <w:rFonts w:ascii="Wingdings" w:hAnsi="Wingdings" w:cs="Wingdings" w:hint="default"/>
    </w:rPr>
  </w:style>
  <w:style w:type="character" w:customStyle="1" w:styleId="WW8Num184z0">
    <w:name w:val="WW8Num184z0"/>
    <w:rsid w:val="00AC65AC"/>
    <w:rPr>
      <w:rFonts w:ascii="StarSymbol" w:eastAsia="StarSymbol" w:hAnsi="StarSymbol" w:cs="StarSymbol"/>
      <w:color w:val="000000"/>
      <w:sz w:val="18"/>
      <w:szCs w:val="18"/>
      <w:shd w:val="clear" w:color="auto" w:fill="FFFFFF"/>
      <w:lang w:eastAsia="ar-SA" w:bidi="ar-SA"/>
    </w:rPr>
  </w:style>
  <w:style w:type="character" w:customStyle="1" w:styleId="WW8Num184z1">
    <w:name w:val="WW8Num184z1"/>
    <w:rsid w:val="00AC65AC"/>
    <w:rPr>
      <w:rFonts w:ascii="Courier New" w:hAnsi="Courier New" w:cs="Courier New" w:hint="default"/>
    </w:rPr>
  </w:style>
  <w:style w:type="character" w:customStyle="1" w:styleId="WW8Num184z2">
    <w:name w:val="WW8Num184z2"/>
    <w:rsid w:val="00AC65AC"/>
    <w:rPr>
      <w:rFonts w:ascii="Wingdings" w:hAnsi="Wingdings" w:cs="Wingdings" w:hint="default"/>
    </w:rPr>
  </w:style>
  <w:style w:type="character" w:customStyle="1" w:styleId="WW8Num185z0">
    <w:name w:val="WW8Num185z0"/>
    <w:rsid w:val="00AC65AC"/>
    <w:rPr>
      <w:rFonts w:ascii="Symbol" w:hAnsi="Symbol" w:cs="Symbol"/>
    </w:rPr>
  </w:style>
  <w:style w:type="character" w:customStyle="1" w:styleId="WW8Num185z1">
    <w:name w:val="WW8Num185z1"/>
    <w:rsid w:val="00AC65AC"/>
    <w:rPr>
      <w:rFonts w:ascii="Courier New" w:hAnsi="Courier New" w:cs="Courier New" w:hint="default"/>
    </w:rPr>
  </w:style>
  <w:style w:type="character" w:customStyle="1" w:styleId="WW8Num185z2">
    <w:name w:val="WW8Num185z2"/>
    <w:rsid w:val="00AC65AC"/>
    <w:rPr>
      <w:rFonts w:ascii="Wingdings" w:hAnsi="Wingdings" w:cs="Wingdings" w:hint="default"/>
    </w:rPr>
  </w:style>
  <w:style w:type="character" w:customStyle="1" w:styleId="WW8Num186z0">
    <w:name w:val="WW8Num186z0"/>
    <w:rsid w:val="00AC65AC"/>
    <w:rPr>
      <w:rFonts w:ascii="StarSymbol" w:eastAsia="StarSymbol" w:hAnsi="StarSymbol" w:cs="StarSymbol"/>
      <w:color w:val="000000"/>
      <w:w w:val="99"/>
      <w:sz w:val="18"/>
      <w:szCs w:val="18"/>
    </w:rPr>
  </w:style>
  <w:style w:type="character" w:customStyle="1" w:styleId="WW8Num186z1">
    <w:name w:val="WW8Num186z1"/>
    <w:rsid w:val="00AC65AC"/>
    <w:rPr>
      <w:rFonts w:ascii="Courier New" w:hAnsi="Courier New" w:cs="Courier New" w:hint="default"/>
    </w:rPr>
  </w:style>
  <w:style w:type="character" w:customStyle="1" w:styleId="WW8Num186z2">
    <w:name w:val="WW8Num186z2"/>
    <w:rsid w:val="00AC65AC"/>
    <w:rPr>
      <w:rFonts w:ascii="Wingdings" w:hAnsi="Wingdings" w:cs="Wingdings" w:hint="default"/>
    </w:rPr>
  </w:style>
  <w:style w:type="character" w:customStyle="1" w:styleId="WW8Num187z0">
    <w:name w:val="WW8Num187z0"/>
    <w:rsid w:val="00AC65AC"/>
    <w:rPr>
      <w:rFonts w:ascii="Symbol" w:hAnsi="Symbol" w:cs="StarSymbol"/>
      <w:sz w:val="18"/>
      <w:szCs w:val="18"/>
    </w:rPr>
  </w:style>
  <w:style w:type="character" w:customStyle="1" w:styleId="WW8Num187z1">
    <w:name w:val="WW8Num187z1"/>
    <w:rsid w:val="00AC65AC"/>
    <w:rPr>
      <w:rFonts w:ascii="Courier New" w:hAnsi="Courier New" w:cs="Courier New" w:hint="default"/>
    </w:rPr>
  </w:style>
  <w:style w:type="character" w:customStyle="1" w:styleId="WW8Num187z2">
    <w:name w:val="WW8Num187z2"/>
    <w:rsid w:val="00AC65AC"/>
    <w:rPr>
      <w:rFonts w:ascii="Wingdings" w:hAnsi="Wingdings" w:cs="Wingdings" w:hint="default"/>
    </w:rPr>
  </w:style>
  <w:style w:type="character" w:customStyle="1" w:styleId="WW8Num188z0">
    <w:name w:val="WW8Num188z0"/>
    <w:rsid w:val="00AC65AC"/>
    <w:rPr>
      <w:rFonts w:ascii="Symbol" w:hAnsi="Symbol" w:cs="StarSymbol"/>
      <w:sz w:val="18"/>
      <w:szCs w:val="18"/>
    </w:rPr>
  </w:style>
  <w:style w:type="character" w:customStyle="1" w:styleId="WW8Num188z1">
    <w:name w:val="WW8Num188z1"/>
    <w:rsid w:val="00AC65AC"/>
    <w:rPr>
      <w:rFonts w:ascii="Courier New" w:hAnsi="Courier New" w:cs="Courier New" w:hint="default"/>
    </w:rPr>
  </w:style>
  <w:style w:type="character" w:customStyle="1" w:styleId="WW8Num188z2">
    <w:name w:val="WW8Num188z2"/>
    <w:rsid w:val="00AC65AC"/>
    <w:rPr>
      <w:rFonts w:ascii="Wingdings" w:hAnsi="Wingdings" w:cs="Wingdings" w:hint="default"/>
    </w:rPr>
  </w:style>
  <w:style w:type="character" w:customStyle="1" w:styleId="WW8Num189z0">
    <w:name w:val="WW8Num189z0"/>
    <w:rsid w:val="00AC65AC"/>
    <w:rPr>
      <w:rFonts w:ascii="StarSymbol" w:eastAsia="StarSymbol" w:hAnsi="StarSymbol" w:cs="StarSymbol"/>
      <w:sz w:val="18"/>
      <w:szCs w:val="18"/>
    </w:rPr>
  </w:style>
  <w:style w:type="character" w:customStyle="1" w:styleId="WW8Num189z1">
    <w:name w:val="WW8Num189z1"/>
    <w:rsid w:val="00AC65AC"/>
    <w:rPr>
      <w:rFonts w:ascii="Courier New" w:hAnsi="Courier New" w:cs="Courier New" w:hint="default"/>
    </w:rPr>
  </w:style>
  <w:style w:type="character" w:customStyle="1" w:styleId="WW8Num189z2">
    <w:name w:val="WW8Num189z2"/>
    <w:rsid w:val="00AC65AC"/>
    <w:rPr>
      <w:rFonts w:ascii="Wingdings" w:hAnsi="Wingdings" w:cs="Wingdings" w:hint="default"/>
    </w:rPr>
  </w:style>
  <w:style w:type="character" w:customStyle="1" w:styleId="WW8Num190z0">
    <w:name w:val="WW8Num190z0"/>
    <w:rsid w:val="00AC65AC"/>
    <w:rPr>
      <w:rFonts w:ascii="Symbol" w:hAnsi="Symbol" w:cs="StarSymbol"/>
      <w:sz w:val="18"/>
      <w:szCs w:val="18"/>
    </w:rPr>
  </w:style>
  <w:style w:type="character" w:customStyle="1" w:styleId="WW8Num190z1">
    <w:name w:val="WW8Num190z1"/>
    <w:rsid w:val="00AC65AC"/>
    <w:rPr>
      <w:rFonts w:ascii="Courier New" w:hAnsi="Courier New" w:cs="Courier New" w:hint="default"/>
    </w:rPr>
  </w:style>
  <w:style w:type="character" w:customStyle="1" w:styleId="WW8Num190z2">
    <w:name w:val="WW8Num190z2"/>
    <w:rsid w:val="00AC65AC"/>
    <w:rPr>
      <w:rFonts w:ascii="Wingdings" w:hAnsi="Wingdings" w:cs="Wingdings" w:hint="default"/>
    </w:rPr>
  </w:style>
  <w:style w:type="character" w:customStyle="1" w:styleId="WW8Num191z0">
    <w:name w:val="WW8Num191z0"/>
    <w:rsid w:val="00AC65AC"/>
    <w:rPr>
      <w:rFonts w:ascii="Symbol" w:hAnsi="Symbol" w:cs="Symbol"/>
    </w:rPr>
  </w:style>
  <w:style w:type="character" w:customStyle="1" w:styleId="WW8Num191z1">
    <w:name w:val="WW8Num191z1"/>
    <w:rsid w:val="00AC65AC"/>
    <w:rPr>
      <w:rFonts w:ascii="Courier New" w:hAnsi="Courier New" w:cs="Courier New" w:hint="default"/>
    </w:rPr>
  </w:style>
  <w:style w:type="character" w:customStyle="1" w:styleId="WW8Num191z2">
    <w:name w:val="WW8Num191z2"/>
    <w:rsid w:val="00AC65AC"/>
    <w:rPr>
      <w:rFonts w:ascii="Wingdings" w:hAnsi="Wingdings" w:cs="Wingdings" w:hint="default"/>
    </w:rPr>
  </w:style>
  <w:style w:type="character" w:customStyle="1" w:styleId="WW8Num192z0">
    <w:name w:val="WW8Num192z0"/>
    <w:rsid w:val="00AC65AC"/>
    <w:rPr>
      <w:rFonts w:ascii="Symbol" w:hAnsi="Symbol" w:cs="Symbol" w:hint="default"/>
    </w:rPr>
  </w:style>
  <w:style w:type="character" w:customStyle="1" w:styleId="WW8Num192z1">
    <w:name w:val="WW8Num192z1"/>
    <w:rsid w:val="00AC65AC"/>
    <w:rPr>
      <w:rFonts w:ascii="Courier New" w:hAnsi="Courier New" w:cs="Courier New" w:hint="default"/>
    </w:rPr>
  </w:style>
  <w:style w:type="character" w:customStyle="1" w:styleId="WW8Num192z2">
    <w:name w:val="WW8Num192z2"/>
    <w:rsid w:val="00AC65AC"/>
    <w:rPr>
      <w:rFonts w:ascii="Wingdings" w:hAnsi="Wingdings" w:cs="Wingdings" w:hint="default"/>
    </w:rPr>
  </w:style>
  <w:style w:type="character" w:customStyle="1" w:styleId="WW8Num193z0">
    <w:name w:val="WW8Num193z0"/>
    <w:rsid w:val="00AC65AC"/>
    <w:rPr>
      <w:rFonts w:ascii="Symbol" w:hAnsi="Symbol" w:cs="Symbol" w:hint="default"/>
    </w:rPr>
  </w:style>
  <w:style w:type="character" w:customStyle="1" w:styleId="WW8Num193z1">
    <w:name w:val="WW8Num193z1"/>
    <w:rsid w:val="00AC65AC"/>
    <w:rPr>
      <w:rFonts w:ascii="Courier New" w:hAnsi="Courier New" w:cs="Courier New" w:hint="default"/>
    </w:rPr>
  </w:style>
  <w:style w:type="character" w:customStyle="1" w:styleId="WW8Num193z2">
    <w:name w:val="WW8Num193z2"/>
    <w:rsid w:val="00AC65AC"/>
    <w:rPr>
      <w:rFonts w:ascii="Wingdings" w:hAnsi="Wingdings" w:cs="Wingdings" w:hint="default"/>
    </w:rPr>
  </w:style>
  <w:style w:type="character" w:customStyle="1" w:styleId="WW8Num194z0">
    <w:name w:val="WW8Num194z0"/>
    <w:rsid w:val="00AC65AC"/>
    <w:rPr>
      <w:rFonts w:ascii="Symbol" w:hAnsi="Symbol" w:cs="Symbol" w:hint="default"/>
    </w:rPr>
  </w:style>
  <w:style w:type="character" w:customStyle="1" w:styleId="WW8Num194z1">
    <w:name w:val="WW8Num194z1"/>
    <w:rsid w:val="00AC65AC"/>
    <w:rPr>
      <w:rFonts w:ascii="Courier New" w:hAnsi="Courier New" w:cs="Courier New" w:hint="default"/>
    </w:rPr>
  </w:style>
  <w:style w:type="character" w:customStyle="1" w:styleId="WW8Num194z2">
    <w:name w:val="WW8Num194z2"/>
    <w:rsid w:val="00AC65AC"/>
    <w:rPr>
      <w:rFonts w:ascii="Wingdings" w:hAnsi="Wingdings" w:cs="Wingdings" w:hint="default"/>
    </w:rPr>
  </w:style>
  <w:style w:type="character" w:customStyle="1" w:styleId="WW8Num195z0">
    <w:name w:val="WW8Num195z0"/>
    <w:rsid w:val="00AC65AC"/>
    <w:rPr>
      <w:rFonts w:ascii="StarSymbol" w:eastAsia="OpenSymbol" w:hAnsi="StarSymbol" w:cs="OpenSymbol"/>
      <w:sz w:val="18"/>
      <w:szCs w:val="18"/>
    </w:rPr>
  </w:style>
  <w:style w:type="character" w:customStyle="1" w:styleId="WW8Num196z0">
    <w:name w:val="WW8Num196z0"/>
    <w:rsid w:val="00AC65AC"/>
    <w:rPr>
      <w:rFonts w:ascii="OpenSymbol" w:eastAsia="OpenSymbol" w:hAnsi="OpenSymbol" w:cs="OpenSymbol"/>
      <w:sz w:val="18"/>
      <w:szCs w:val="18"/>
    </w:rPr>
  </w:style>
  <w:style w:type="character" w:customStyle="1" w:styleId="WW8Num197z0">
    <w:name w:val="WW8Num197z0"/>
    <w:rsid w:val="00AC65AC"/>
    <w:rPr>
      <w:rFonts w:ascii="Symbol" w:eastAsia="ArialMT" w:hAnsi="Symbol" w:cs="Symbol" w:hint="default"/>
    </w:rPr>
  </w:style>
  <w:style w:type="character" w:customStyle="1" w:styleId="WW8Num197z1">
    <w:name w:val="WW8Num197z1"/>
    <w:rsid w:val="00AC65AC"/>
    <w:rPr>
      <w:rFonts w:ascii="Courier New" w:hAnsi="Courier New" w:cs="Courier New" w:hint="default"/>
    </w:rPr>
  </w:style>
  <w:style w:type="character" w:customStyle="1" w:styleId="WW8Num197z2">
    <w:name w:val="WW8Num197z2"/>
    <w:rsid w:val="00AC65AC"/>
    <w:rPr>
      <w:rFonts w:ascii="Wingdings" w:hAnsi="Wingdings" w:cs="Wingdings" w:hint="default"/>
    </w:rPr>
  </w:style>
  <w:style w:type="character" w:customStyle="1" w:styleId="WW8Num198z0">
    <w:name w:val="WW8Num198z0"/>
    <w:rsid w:val="00AC65AC"/>
    <w:rPr>
      <w:rFonts w:ascii="Symbol" w:hAnsi="Symbol" w:cs="Symbol" w:hint="default"/>
      <w:color w:val="000000"/>
    </w:rPr>
  </w:style>
  <w:style w:type="character" w:customStyle="1" w:styleId="WW8Num198z1">
    <w:name w:val="WW8Num198z1"/>
    <w:rsid w:val="00AC65AC"/>
    <w:rPr>
      <w:rFonts w:ascii="Courier New" w:hAnsi="Courier New" w:cs="Courier New" w:hint="default"/>
    </w:rPr>
  </w:style>
  <w:style w:type="character" w:customStyle="1" w:styleId="WW8Num198z2">
    <w:name w:val="WW8Num198z2"/>
    <w:rsid w:val="00AC65AC"/>
    <w:rPr>
      <w:rFonts w:ascii="Wingdings" w:hAnsi="Wingdings" w:cs="Wingdings" w:hint="default"/>
    </w:rPr>
  </w:style>
  <w:style w:type="character" w:customStyle="1" w:styleId="WW8Num199z0">
    <w:name w:val="WW8Num199z0"/>
    <w:rsid w:val="00AC65AC"/>
  </w:style>
  <w:style w:type="character" w:customStyle="1" w:styleId="WW8Num199z1">
    <w:name w:val="WW8Num199z1"/>
    <w:rsid w:val="00AC65AC"/>
  </w:style>
  <w:style w:type="character" w:customStyle="1" w:styleId="WW8Num199z2">
    <w:name w:val="WW8Num199z2"/>
    <w:rsid w:val="00AC65AC"/>
  </w:style>
  <w:style w:type="character" w:customStyle="1" w:styleId="WW8Num199z3">
    <w:name w:val="WW8Num199z3"/>
    <w:rsid w:val="00AC65AC"/>
  </w:style>
  <w:style w:type="character" w:customStyle="1" w:styleId="WW8Num199z4">
    <w:name w:val="WW8Num199z4"/>
    <w:rsid w:val="00AC65AC"/>
  </w:style>
  <w:style w:type="character" w:customStyle="1" w:styleId="WW8Num199z5">
    <w:name w:val="WW8Num199z5"/>
    <w:rsid w:val="00AC65AC"/>
  </w:style>
  <w:style w:type="character" w:customStyle="1" w:styleId="WW8Num199z6">
    <w:name w:val="WW8Num199z6"/>
    <w:rsid w:val="00AC65AC"/>
  </w:style>
  <w:style w:type="character" w:customStyle="1" w:styleId="WW8Num199z7">
    <w:name w:val="WW8Num199z7"/>
    <w:rsid w:val="00AC65AC"/>
  </w:style>
  <w:style w:type="character" w:customStyle="1" w:styleId="WW8Num199z8">
    <w:name w:val="WW8Num199z8"/>
    <w:rsid w:val="00AC65AC"/>
  </w:style>
  <w:style w:type="character" w:customStyle="1" w:styleId="WW8Num200z0">
    <w:name w:val="WW8Num200z0"/>
    <w:rsid w:val="00AC65AC"/>
    <w:rPr>
      <w:rFonts w:ascii="OpenSymbol" w:eastAsia="OpenSymbol" w:hAnsi="OpenSymbol" w:cs="OpenSymbol"/>
      <w:sz w:val="18"/>
      <w:szCs w:val="18"/>
    </w:rPr>
  </w:style>
  <w:style w:type="character" w:customStyle="1" w:styleId="WW8Num201z0">
    <w:name w:val="WW8Num201z0"/>
    <w:rsid w:val="00AC65AC"/>
    <w:rPr>
      <w:rFonts w:ascii="Symbol" w:hAnsi="Symbol" w:cs="Symbol" w:hint="default"/>
    </w:rPr>
  </w:style>
  <w:style w:type="character" w:customStyle="1" w:styleId="WW8Num201z1">
    <w:name w:val="WW8Num201z1"/>
    <w:rsid w:val="00AC65AC"/>
    <w:rPr>
      <w:rFonts w:ascii="Courier New" w:hAnsi="Courier New" w:cs="Courier New" w:hint="default"/>
    </w:rPr>
  </w:style>
  <w:style w:type="character" w:customStyle="1" w:styleId="WW8Num201z2">
    <w:name w:val="WW8Num201z2"/>
    <w:rsid w:val="00AC65AC"/>
    <w:rPr>
      <w:rFonts w:ascii="Wingdings" w:hAnsi="Wingdings" w:cs="Wingdings" w:hint="default"/>
    </w:rPr>
  </w:style>
  <w:style w:type="character" w:customStyle="1" w:styleId="WW8Num202z0">
    <w:name w:val="WW8Num202z0"/>
    <w:rsid w:val="00AC65AC"/>
    <w:rPr>
      <w:rFonts w:ascii="OpenSymbol" w:eastAsia="OpenSymbol" w:hAnsi="OpenSymbol" w:cs="OpenSymbol"/>
      <w:sz w:val="18"/>
      <w:szCs w:val="18"/>
    </w:rPr>
  </w:style>
  <w:style w:type="character" w:customStyle="1" w:styleId="WW8Num203z0">
    <w:name w:val="WW8Num203z0"/>
    <w:rsid w:val="00AC65AC"/>
    <w:rPr>
      <w:rFonts w:ascii="Symbol" w:hAnsi="Symbol" w:cs="Symbol" w:hint="default"/>
      <w:color w:val="0D0D0D"/>
      <w:shd w:val="clear" w:color="auto" w:fill="FFFFFF"/>
    </w:rPr>
  </w:style>
  <w:style w:type="character" w:customStyle="1" w:styleId="WW8Num203z1">
    <w:name w:val="WW8Num203z1"/>
    <w:rsid w:val="00AC65AC"/>
    <w:rPr>
      <w:rFonts w:ascii="Courier New" w:hAnsi="Courier New" w:cs="Courier New" w:hint="default"/>
    </w:rPr>
  </w:style>
  <w:style w:type="character" w:customStyle="1" w:styleId="WW8Num203z2">
    <w:name w:val="WW8Num203z2"/>
    <w:rsid w:val="00AC65AC"/>
    <w:rPr>
      <w:rFonts w:ascii="Wingdings" w:hAnsi="Wingdings" w:cs="Wingdings" w:hint="default"/>
    </w:rPr>
  </w:style>
  <w:style w:type="character" w:customStyle="1" w:styleId="WW8Num204z0">
    <w:name w:val="WW8Num204z0"/>
    <w:rsid w:val="00AC65AC"/>
    <w:rPr>
      <w:rFonts w:ascii="StarSymbol" w:eastAsia="OpenSymbol" w:hAnsi="StarSymbol" w:cs="OpenSymbol"/>
      <w:sz w:val="18"/>
      <w:szCs w:val="18"/>
    </w:rPr>
  </w:style>
  <w:style w:type="character" w:customStyle="1" w:styleId="52">
    <w:name w:val="Основной шрифт абзаца5"/>
    <w:rsid w:val="00AC65AC"/>
  </w:style>
  <w:style w:type="character" w:customStyle="1" w:styleId="WW8Num6z3">
    <w:name w:val="WW8Num6z3"/>
    <w:rsid w:val="00AC65AC"/>
    <w:rPr>
      <w:rFonts w:ascii="Symbol" w:hAnsi="Symbol" w:cs="Symbol"/>
    </w:rPr>
  </w:style>
  <w:style w:type="character" w:customStyle="1" w:styleId="WW8Num32z1">
    <w:name w:val="WW8Num32z1"/>
    <w:rsid w:val="00AC65AC"/>
    <w:rPr>
      <w:rFonts w:ascii="Courier New" w:hAnsi="Courier New" w:cs="Courier New"/>
    </w:rPr>
  </w:style>
  <w:style w:type="character" w:customStyle="1" w:styleId="WW8Num35z2">
    <w:name w:val="WW8Num35z2"/>
    <w:rsid w:val="00AC65AC"/>
    <w:rPr>
      <w:rFonts w:ascii="Wingdings" w:hAnsi="Wingdings" w:cs="Wingdings"/>
    </w:rPr>
  </w:style>
  <w:style w:type="character" w:customStyle="1" w:styleId="WW8Num35z3">
    <w:name w:val="WW8Num35z3"/>
    <w:rsid w:val="00AC65AC"/>
    <w:rPr>
      <w:rFonts w:ascii="Symbol" w:hAnsi="Symbol" w:cs="Symbol"/>
    </w:rPr>
  </w:style>
  <w:style w:type="character" w:customStyle="1" w:styleId="WW8Num35z4">
    <w:name w:val="WW8Num35z4"/>
    <w:rsid w:val="00AC65AC"/>
  </w:style>
  <w:style w:type="character" w:customStyle="1" w:styleId="WW8Num35z5">
    <w:name w:val="WW8Num35z5"/>
    <w:rsid w:val="00AC65AC"/>
  </w:style>
  <w:style w:type="character" w:customStyle="1" w:styleId="WW8Num35z6">
    <w:name w:val="WW8Num35z6"/>
    <w:rsid w:val="00AC65AC"/>
  </w:style>
  <w:style w:type="character" w:customStyle="1" w:styleId="WW8Num35z7">
    <w:name w:val="WW8Num35z7"/>
    <w:rsid w:val="00AC65AC"/>
  </w:style>
  <w:style w:type="character" w:customStyle="1" w:styleId="WW8Num35z8">
    <w:name w:val="WW8Num35z8"/>
    <w:rsid w:val="00AC65AC"/>
  </w:style>
  <w:style w:type="character" w:customStyle="1" w:styleId="WW8Num37z1">
    <w:name w:val="WW8Num37z1"/>
    <w:rsid w:val="00AC65AC"/>
    <w:rPr>
      <w:rFonts w:ascii="OpenSymbol" w:hAnsi="OpenSymbol" w:cs="StarSymbol"/>
      <w:sz w:val="18"/>
      <w:szCs w:val="18"/>
    </w:rPr>
  </w:style>
  <w:style w:type="character" w:customStyle="1" w:styleId="WW8Num86z1">
    <w:name w:val="WW8Num86z1"/>
    <w:rsid w:val="00AC65AC"/>
    <w:rPr>
      <w:rFonts w:ascii="StarSymbol" w:hAnsi="StarSymbol" w:cs="StarSymbol"/>
      <w:sz w:val="18"/>
      <w:szCs w:val="18"/>
    </w:rPr>
  </w:style>
  <w:style w:type="character" w:customStyle="1" w:styleId="WW8Num93z2">
    <w:name w:val="WW8Num93z2"/>
    <w:rsid w:val="00AC65AC"/>
  </w:style>
  <w:style w:type="character" w:customStyle="1" w:styleId="WW8Num93z3">
    <w:name w:val="WW8Num93z3"/>
    <w:rsid w:val="00AC65AC"/>
  </w:style>
  <w:style w:type="character" w:customStyle="1" w:styleId="WW8Num93z4">
    <w:name w:val="WW8Num93z4"/>
    <w:rsid w:val="00AC65AC"/>
  </w:style>
  <w:style w:type="character" w:customStyle="1" w:styleId="WW8Num93z5">
    <w:name w:val="WW8Num93z5"/>
    <w:rsid w:val="00AC65AC"/>
  </w:style>
  <w:style w:type="character" w:customStyle="1" w:styleId="WW8Num93z6">
    <w:name w:val="WW8Num93z6"/>
    <w:rsid w:val="00AC65AC"/>
  </w:style>
  <w:style w:type="character" w:customStyle="1" w:styleId="WW8Num93z7">
    <w:name w:val="WW8Num93z7"/>
    <w:rsid w:val="00AC65AC"/>
  </w:style>
  <w:style w:type="character" w:customStyle="1" w:styleId="WW8Num93z8">
    <w:name w:val="WW8Num93z8"/>
    <w:rsid w:val="00AC65AC"/>
  </w:style>
  <w:style w:type="character" w:customStyle="1" w:styleId="WW8Num103z2">
    <w:name w:val="WW8Num103z2"/>
    <w:rsid w:val="00AC65AC"/>
  </w:style>
  <w:style w:type="character" w:customStyle="1" w:styleId="WW8Num103z3">
    <w:name w:val="WW8Num103z3"/>
    <w:rsid w:val="00AC65AC"/>
  </w:style>
  <w:style w:type="character" w:customStyle="1" w:styleId="WW8Num103z4">
    <w:name w:val="WW8Num103z4"/>
    <w:rsid w:val="00AC65AC"/>
  </w:style>
  <w:style w:type="character" w:customStyle="1" w:styleId="WW8Num103z5">
    <w:name w:val="WW8Num103z5"/>
    <w:rsid w:val="00AC65AC"/>
  </w:style>
  <w:style w:type="character" w:customStyle="1" w:styleId="WW8Num103z6">
    <w:name w:val="WW8Num103z6"/>
    <w:rsid w:val="00AC65AC"/>
  </w:style>
  <w:style w:type="character" w:customStyle="1" w:styleId="WW8Num103z7">
    <w:name w:val="WW8Num103z7"/>
    <w:rsid w:val="00AC65AC"/>
  </w:style>
  <w:style w:type="character" w:customStyle="1" w:styleId="WW8Num103z8">
    <w:name w:val="WW8Num103z8"/>
    <w:rsid w:val="00AC65AC"/>
  </w:style>
  <w:style w:type="character" w:customStyle="1" w:styleId="WW8Num104z2">
    <w:name w:val="WW8Num104z2"/>
    <w:rsid w:val="00AC65AC"/>
    <w:rPr>
      <w:rFonts w:ascii="Wingdings" w:hAnsi="Wingdings" w:cs="Wingdings"/>
    </w:rPr>
  </w:style>
  <w:style w:type="character" w:customStyle="1" w:styleId="WW8Num104z3">
    <w:name w:val="WW8Num104z3"/>
    <w:rsid w:val="00AC65AC"/>
    <w:rPr>
      <w:rFonts w:ascii="Symbol" w:hAnsi="Symbol" w:cs="Symbol"/>
    </w:rPr>
  </w:style>
  <w:style w:type="character" w:customStyle="1" w:styleId="1f8">
    <w:name w:val="Основной шрифт абзаца1"/>
    <w:rsid w:val="00AC65AC"/>
  </w:style>
  <w:style w:type="character" w:styleId="affff3">
    <w:name w:val="page number"/>
    <w:basedOn w:val="1f8"/>
    <w:rsid w:val="00AC65AC"/>
  </w:style>
  <w:style w:type="character" w:customStyle="1" w:styleId="affff4">
    <w:name w:val="Символ нумерации"/>
    <w:rsid w:val="00AC65AC"/>
  </w:style>
  <w:style w:type="character" w:customStyle="1" w:styleId="affff5">
    <w:name w:val="Маркеры списка"/>
    <w:rsid w:val="00AC65AC"/>
    <w:rPr>
      <w:rFonts w:ascii="StarSymbol" w:eastAsia="StarSymbol" w:hAnsi="StarSymbol" w:cs="StarSymbol"/>
      <w:sz w:val="18"/>
      <w:szCs w:val="18"/>
    </w:rPr>
  </w:style>
  <w:style w:type="character" w:customStyle="1" w:styleId="WW8Num7z1">
    <w:name w:val="WW8Num7z1"/>
    <w:rsid w:val="00AC65AC"/>
    <w:rPr>
      <w:rFonts w:ascii="Courier New" w:hAnsi="Courier New" w:cs="Courier New"/>
    </w:rPr>
  </w:style>
  <w:style w:type="character" w:customStyle="1" w:styleId="WW8Num7z2">
    <w:name w:val="WW8Num7z2"/>
    <w:rsid w:val="00AC65AC"/>
    <w:rPr>
      <w:rFonts w:ascii="Wingdings" w:hAnsi="Wingdings" w:cs="Wingdings"/>
    </w:rPr>
  </w:style>
  <w:style w:type="character" w:customStyle="1" w:styleId="WW8Num7z3">
    <w:name w:val="WW8Num7z3"/>
    <w:rsid w:val="00AC65AC"/>
    <w:rPr>
      <w:rFonts w:ascii="Symbol" w:hAnsi="Symbol" w:cs="Symbol"/>
    </w:rPr>
  </w:style>
  <w:style w:type="character" w:customStyle="1" w:styleId="WW8Num8z2">
    <w:name w:val="WW8Num8z2"/>
    <w:rsid w:val="00AC65AC"/>
    <w:rPr>
      <w:rFonts w:ascii="Wingdings" w:hAnsi="Wingdings" w:cs="Wingdings"/>
    </w:rPr>
  </w:style>
  <w:style w:type="character" w:customStyle="1" w:styleId="WW8Num8z3">
    <w:name w:val="WW8Num8z3"/>
    <w:rsid w:val="00AC65AC"/>
    <w:rPr>
      <w:rFonts w:ascii="Symbol" w:hAnsi="Symbol" w:cs="Symbol"/>
    </w:rPr>
  </w:style>
  <w:style w:type="character" w:customStyle="1" w:styleId="WW8Num67z2">
    <w:name w:val="WW8Num67z2"/>
    <w:rsid w:val="00AC65AC"/>
    <w:rPr>
      <w:rFonts w:ascii="Wingdings" w:hAnsi="Wingdings" w:cs="Wingdings"/>
    </w:rPr>
  </w:style>
  <w:style w:type="character" w:customStyle="1" w:styleId="WW8Num67z3">
    <w:name w:val="WW8Num67z3"/>
    <w:rsid w:val="00AC65AC"/>
    <w:rPr>
      <w:rFonts w:ascii="Symbol" w:hAnsi="Symbol" w:cs="Symbol"/>
    </w:rPr>
  </w:style>
  <w:style w:type="character" w:customStyle="1" w:styleId="Absatz-Standardschriftart">
    <w:name w:val="Absatz-Standardschriftart"/>
    <w:rsid w:val="00AC65AC"/>
  </w:style>
  <w:style w:type="character" w:customStyle="1" w:styleId="WW8Num74z2">
    <w:name w:val="WW8Num74z2"/>
    <w:rsid w:val="00AC65AC"/>
    <w:rPr>
      <w:rFonts w:ascii="Wingdings" w:hAnsi="Wingdings" w:cs="Wingdings"/>
    </w:rPr>
  </w:style>
  <w:style w:type="character" w:customStyle="1" w:styleId="WW8Num74z3">
    <w:name w:val="WW8Num74z3"/>
    <w:rsid w:val="00AC65AC"/>
    <w:rPr>
      <w:rFonts w:ascii="Symbol" w:hAnsi="Symbol" w:cs="Symbol"/>
    </w:rPr>
  </w:style>
  <w:style w:type="character" w:customStyle="1" w:styleId="WW-Absatz-Standardschriftart">
    <w:name w:val="WW-Absatz-Standardschriftart"/>
    <w:rsid w:val="00AC65AC"/>
  </w:style>
  <w:style w:type="character" w:customStyle="1" w:styleId="WW8Num24z2">
    <w:name w:val="WW8Num24z2"/>
    <w:rsid w:val="00AC65AC"/>
    <w:rPr>
      <w:rFonts w:ascii="Wingdings" w:hAnsi="Wingdings" w:cs="Wingdings"/>
    </w:rPr>
  </w:style>
  <w:style w:type="character" w:customStyle="1" w:styleId="WW8Num24z3">
    <w:name w:val="WW8Num24z3"/>
    <w:rsid w:val="00AC65AC"/>
    <w:rPr>
      <w:rFonts w:ascii="Symbol" w:hAnsi="Symbol" w:cs="Symbol"/>
    </w:rPr>
  </w:style>
  <w:style w:type="character" w:customStyle="1" w:styleId="WW8Num25z2">
    <w:name w:val="WW8Num25z2"/>
    <w:rsid w:val="00AC65AC"/>
    <w:rPr>
      <w:rFonts w:ascii="Wingdings" w:hAnsi="Wingdings" w:cs="Wingdings"/>
    </w:rPr>
  </w:style>
  <w:style w:type="character" w:customStyle="1" w:styleId="WW8Num25z3">
    <w:name w:val="WW8Num25z3"/>
    <w:rsid w:val="00AC65AC"/>
    <w:rPr>
      <w:rFonts w:ascii="Symbol" w:hAnsi="Symbol" w:cs="Symbol"/>
    </w:rPr>
  </w:style>
  <w:style w:type="character" w:customStyle="1" w:styleId="WW8Num29z2">
    <w:name w:val="WW8Num29z2"/>
    <w:rsid w:val="00AC65AC"/>
    <w:rPr>
      <w:rFonts w:ascii="Wingdings" w:hAnsi="Wingdings" w:cs="Wingdings"/>
    </w:rPr>
  </w:style>
  <w:style w:type="character" w:customStyle="1" w:styleId="WW8Num29z3">
    <w:name w:val="WW8Num29z3"/>
    <w:rsid w:val="00AC65AC"/>
    <w:rPr>
      <w:rFonts w:ascii="Symbol" w:hAnsi="Symbol" w:cs="Symbol"/>
    </w:rPr>
  </w:style>
  <w:style w:type="character" w:customStyle="1" w:styleId="WW8Num30z2">
    <w:name w:val="WW8Num30z2"/>
    <w:rsid w:val="00AC65AC"/>
    <w:rPr>
      <w:rFonts w:ascii="Wingdings" w:hAnsi="Wingdings" w:cs="Wingdings"/>
    </w:rPr>
  </w:style>
  <w:style w:type="character" w:customStyle="1" w:styleId="WW8Num30z3">
    <w:name w:val="WW8Num30z3"/>
    <w:rsid w:val="00AC65AC"/>
    <w:rPr>
      <w:rFonts w:ascii="Symbol" w:hAnsi="Symbol" w:cs="Symbol"/>
    </w:rPr>
  </w:style>
  <w:style w:type="character" w:customStyle="1" w:styleId="WW-Absatz-Standardschriftart1">
    <w:name w:val="WW-Absatz-Standardschriftart1"/>
    <w:rsid w:val="00AC65AC"/>
  </w:style>
  <w:style w:type="character" w:customStyle="1" w:styleId="WW-Absatz-Standardschriftart11">
    <w:name w:val="WW-Absatz-Standardschriftart11"/>
    <w:rsid w:val="00AC65AC"/>
  </w:style>
  <w:style w:type="character" w:customStyle="1" w:styleId="WW-Absatz-Standardschriftart111">
    <w:name w:val="WW-Absatz-Standardschriftart111"/>
    <w:rsid w:val="00AC65AC"/>
  </w:style>
  <w:style w:type="character" w:customStyle="1" w:styleId="WW-Absatz-Standardschriftart1111">
    <w:name w:val="WW-Absatz-Standardschriftart1111"/>
    <w:rsid w:val="00AC65AC"/>
  </w:style>
  <w:style w:type="character" w:customStyle="1" w:styleId="WW8Num22z1">
    <w:name w:val="WW8Num22z1"/>
    <w:rsid w:val="00AC65AC"/>
    <w:rPr>
      <w:rFonts w:ascii="Courier New" w:hAnsi="Courier New" w:cs="Courier New"/>
    </w:rPr>
  </w:style>
  <w:style w:type="character" w:customStyle="1" w:styleId="WW8Num22z2">
    <w:name w:val="WW8Num22z2"/>
    <w:rsid w:val="00AC65AC"/>
    <w:rPr>
      <w:rFonts w:ascii="Wingdings" w:hAnsi="Wingdings" w:cs="Wingdings"/>
    </w:rPr>
  </w:style>
  <w:style w:type="character" w:customStyle="1" w:styleId="WW8Num22z3">
    <w:name w:val="WW8Num22z3"/>
    <w:rsid w:val="00AC65AC"/>
    <w:rPr>
      <w:rFonts w:ascii="Symbol" w:hAnsi="Symbol" w:cs="Symbol"/>
    </w:rPr>
  </w:style>
  <w:style w:type="character" w:customStyle="1" w:styleId="WW8Num26z1">
    <w:name w:val="WW8Num26z1"/>
    <w:rsid w:val="00AC65AC"/>
    <w:rPr>
      <w:rFonts w:ascii="Courier New" w:hAnsi="Courier New" w:cs="Courier New"/>
    </w:rPr>
  </w:style>
  <w:style w:type="character" w:customStyle="1" w:styleId="WW8Num26z2">
    <w:name w:val="WW8Num26z2"/>
    <w:rsid w:val="00AC65AC"/>
    <w:rPr>
      <w:rFonts w:ascii="Wingdings" w:hAnsi="Wingdings" w:cs="Wingdings"/>
    </w:rPr>
  </w:style>
  <w:style w:type="character" w:customStyle="1" w:styleId="WW8Num26z3">
    <w:name w:val="WW8Num26z3"/>
    <w:rsid w:val="00AC65AC"/>
    <w:rPr>
      <w:rFonts w:ascii="Symbol" w:hAnsi="Symbol" w:cs="Symbol"/>
    </w:rPr>
  </w:style>
  <w:style w:type="character" w:customStyle="1" w:styleId="WW8Num27z2">
    <w:name w:val="WW8Num27z2"/>
    <w:rsid w:val="00AC65AC"/>
    <w:rPr>
      <w:rFonts w:ascii="Wingdings" w:hAnsi="Wingdings" w:cs="Wingdings"/>
    </w:rPr>
  </w:style>
  <w:style w:type="character" w:customStyle="1" w:styleId="WW8Num27z3">
    <w:name w:val="WW8Num27z3"/>
    <w:rsid w:val="00AC65AC"/>
    <w:rPr>
      <w:rFonts w:ascii="Symbol" w:hAnsi="Symbol" w:cs="Symbol"/>
    </w:rPr>
  </w:style>
  <w:style w:type="character" w:customStyle="1" w:styleId="WW8Num31z2">
    <w:name w:val="WW8Num31z2"/>
    <w:rsid w:val="00AC65AC"/>
    <w:rPr>
      <w:rFonts w:ascii="Wingdings" w:hAnsi="Wingdings" w:cs="Wingdings"/>
    </w:rPr>
  </w:style>
  <w:style w:type="character" w:customStyle="1" w:styleId="WW8Num31z3">
    <w:name w:val="WW8Num31z3"/>
    <w:rsid w:val="00AC65AC"/>
    <w:rPr>
      <w:rFonts w:ascii="Symbol" w:hAnsi="Symbol" w:cs="Symbol"/>
    </w:rPr>
  </w:style>
  <w:style w:type="character" w:customStyle="1" w:styleId="WW8Num32z2">
    <w:name w:val="WW8Num32z2"/>
    <w:rsid w:val="00AC65AC"/>
    <w:rPr>
      <w:rFonts w:ascii="Wingdings" w:hAnsi="Wingdings" w:cs="Wingdings"/>
    </w:rPr>
  </w:style>
  <w:style w:type="character" w:customStyle="1" w:styleId="WW8Num32z3">
    <w:name w:val="WW8Num32z3"/>
    <w:rsid w:val="00AC65AC"/>
    <w:rPr>
      <w:rFonts w:ascii="Symbol" w:hAnsi="Symbol" w:cs="Symbol"/>
    </w:rPr>
  </w:style>
  <w:style w:type="character" w:customStyle="1" w:styleId="WW-Absatz-Standardschriftart11111">
    <w:name w:val="WW-Absatz-Standardschriftart11111"/>
    <w:rsid w:val="00AC65AC"/>
  </w:style>
  <w:style w:type="character" w:customStyle="1" w:styleId="WW-Absatz-Standardschriftart111111">
    <w:name w:val="WW-Absatz-Standardschriftart111111"/>
    <w:rsid w:val="00AC65AC"/>
  </w:style>
  <w:style w:type="character" w:customStyle="1" w:styleId="WW-Absatz-Standardschriftart1111111">
    <w:name w:val="WW-Absatz-Standardschriftart1111111"/>
    <w:rsid w:val="00AC65AC"/>
  </w:style>
  <w:style w:type="character" w:customStyle="1" w:styleId="WW-Absatz-Standardschriftart11111111">
    <w:name w:val="WW-Absatz-Standardschriftart11111111"/>
    <w:rsid w:val="00AC65AC"/>
  </w:style>
  <w:style w:type="character" w:customStyle="1" w:styleId="WW-Absatz-Standardschriftart111111111">
    <w:name w:val="WW-Absatz-Standardschriftart111111111"/>
    <w:rsid w:val="00AC65AC"/>
  </w:style>
  <w:style w:type="character" w:customStyle="1" w:styleId="WW-Absatz-Standardschriftart1111111111">
    <w:name w:val="WW-Absatz-Standardschriftart1111111111"/>
    <w:rsid w:val="00AC65AC"/>
  </w:style>
  <w:style w:type="character" w:customStyle="1" w:styleId="WW-Absatz-Standardschriftart11111111111">
    <w:name w:val="WW-Absatz-Standardschriftart11111111111"/>
    <w:rsid w:val="00AC65AC"/>
  </w:style>
  <w:style w:type="character" w:customStyle="1" w:styleId="WW-Absatz-Standardschriftart111111111111">
    <w:name w:val="WW-Absatz-Standardschriftart111111111111"/>
    <w:rsid w:val="00AC65AC"/>
  </w:style>
  <w:style w:type="character" w:customStyle="1" w:styleId="WW-Absatz-Standardschriftart1111111111111">
    <w:name w:val="WW-Absatz-Standardschriftart1111111111111"/>
    <w:rsid w:val="00AC65AC"/>
  </w:style>
  <w:style w:type="character" w:customStyle="1" w:styleId="WW-Absatz-Standardschriftart11111111111111">
    <w:name w:val="WW-Absatz-Standardschriftart11111111111111"/>
    <w:rsid w:val="00AC65AC"/>
  </w:style>
  <w:style w:type="character" w:customStyle="1" w:styleId="WW-Absatz-Standardschriftart111111111111111">
    <w:name w:val="WW-Absatz-Standardschriftart111111111111111"/>
    <w:rsid w:val="00AC65AC"/>
  </w:style>
  <w:style w:type="character" w:customStyle="1" w:styleId="WW-Absatz-Standardschriftart1111111111111111">
    <w:name w:val="WW-Absatz-Standardschriftart1111111111111111"/>
    <w:rsid w:val="00AC65AC"/>
  </w:style>
  <w:style w:type="character" w:customStyle="1" w:styleId="WW-Absatz-Standardschriftart11111111111111111">
    <w:name w:val="WW-Absatz-Standardschriftart11111111111111111"/>
    <w:rsid w:val="00AC65AC"/>
  </w:style>
  <w:style w:type="character" w:customStyle="1" w:styleId="WW-Absatz-Standardschriftart111111111111111111">
    <w:name w:val="WW-Absatz-Standardschriftart111111111111111111"/>
    <w:rsid w:val="00AC65AC"/>
  </w:style>
  <w:style w:type="character" w:customStyle="1" w:styleId="WW-Absatz-Standardschriftart1111111111111111111">
    <w:name w:val="WW-Absatz-Standardschriftart1111111111111111111"/>
    <w:rsid w:val="00AC65AC"/>
  </w:style>
  <w:style w:type="character" w:customStyle="1" w:styleId="WW-Absatz-Standardschriftart11111111111111111111">
    <w:name w:val="WW-Absatz-Standardschriftart11111111111111111111"/>
    <w:rsid w:val="00AC65AC"/>
  </w:style>
  <w:style w:type="character" w:customStyle="1" w:styleId="WW8Num33z2">
    <w:name w:val="WW8Num33z2"/>
    <w:rsid w:val="00AC65AC"/>
    <w:rPr>
      <w:rFonts w:ascii="Wingdings" w:hAnsi="Wingdings" w:cs="Wingdings"/>
    </w:rPr>
  </w:style>
  <w:style w:type="character" w:customStyle="1" w:styleId="WW8Num33z3">
    <w:name w:val="WW8Num33z3"/>
    <w:rsid w:val="00AC65AC"/>
    <w:rPr>
      <w:rFonts w:ascii="Symbol" w:hAnsi="Symbol" w:cs="Symbol"/>
    </w:rPr>
  </w:style>
  <w:style w:type="character" w:customStyle="1" w:styleId="WW-Absatz-Standardschriftart111111111111111111111">
    <w:name w:val="WW-Absatz-Standardschriftart111111111111111111111"/>
    <w:rsid w:val="00AC65AC"/>
  </w:style>
  <w:style w:type="character" w:customStyle="1" w:styleId="WW-Absatz-Standardschriftart1111111111111111111111">
    <w:name w:val="WW-Absatz-Standardschriftart1111111111111111111111"/>
    <w:rsid w:val="00AC65AC"/>
  </w:style>
  <w:style w:type="character" w:customStyle="1" w:styleId="WW-Absatz-Standardschriftart11111111111111111111111">
    <w:name w:val="WW-Absatz-Standardschriftart11111111111111111111111"/>
    <w:rsid w:val="00AC65AC"/>
  </w:style>
  <w:style w:type="character" w:customStyle="1" w:styleId="WW8Num21z1">
    <w:name w:val="WW8Num21z1"/>
    <w:rsid w:val="00AC65AC"/>
    <w:rPr>
      <w:rFonts w:ascii="Courier New" w:hAnsi="Courier New" w:cs="Courier New"/>
    </w:rPr>
  </w:style>
  <w:style w:type="character" w:customStyle="1" w:styleId="WW8Num21z2">
    <w:name w:val="WW8Num21z2"/>
    <w:rsid w:val="00AC65AC"/>
    <w:rPr>
      <w:rFonts w:ascii="Wingdings" w:hAnsi="Wingdings" w:cs="Wingdings"/>
    </w:rPr>
  </w:style>
  <w:style w:type="character" w:customStyle="1" w:styleId="WW8Num21z3">
    <w:name w:val="WW8Num21z3"/>
    <w:rsid w:val="00AC65AC"/>
    <w:rPr>
      <w:rFonts w:ascii="Symbol" w:hAnsi="Symbol" w:cs="Symbol"/>
    </w:rPr>
  </w:style>
  <w:style w:type="character" w:customStyle="1" w:styleId="WW-Absatz-Standardschriftart111111111111111111111111">
    <w:name w:val="WW-Absatz-Standardschriftart111111111111111111111111"/>
    <w:rsid w:val="00AC65AC"/>
  </w:style>
  <w:style w:type="character" w:customStyle="1" w:styleId="WW-Absatz-Standardschriftart1111111111111111111111111">
    <w:name w:val="WW-Absatz-Standardschriftart1111111111111111111111111"/>
    <w:rsid w:val="00AC65AC"/>
  </w:style>
  <w:style w:type="character" w:customStyle="1" w:styleId="WW-Absatz-Standardschriftart11111111111111111111111111">
    <w:name w:val="WW-Absatz-Standardschriftart11111111111111111111111111"/>
    <w:rsid w:val="00AC65AC"/>
  </w:style>
  <w:style w:type="character" w:customStyle="1" w:styleId="WW-Absatz-Standardschriftart111111111111111111111111111">
    <w:name w:val="WW-Absatz-Standardschriftart111111111111111111111111111"/>
    <w:rsid w:val="00AC65AC"/>
  </w:style>
  <w:style w:type="character" w:customStyle="1" w:styleId="WW-Absatz-Standardschriftart1111111111111111111111111111">
    <w:name w:val="WW-Absatz-Standardschriftart1111111111111111111111111111"/>
    <w:rsid w:val="00AC65AC"/>
  </w:style>
  <w:style w:type="character" w:customStyle="1" w:styleId="WW-Absatz-Standardschriftart11111111111111111111111111111">
    <w:name w:val="WW-Absatz-Standardschriftart11111111111111111111111111111"/>
    <w:rsid w:val="00AC65AC"/>
  </w:style>
  <w:style w:type="character" w:customStyle="1" w:styleId="WW-Absatz-Standardschriftart111111111111111111111111111111">
    <w:name w:val="WW-Absatz-Standardschriftart111111111111111111111111111111"/>
    <w:rsid w:val="00AC65AC"/>
  </w:style>
  <w:style w:type="character" w:customStyle="1" w:styleId="WW-Absatz-Standardschriftart1111111111111111111111111111111">
    <w:name w:val="WW-Absatz-Standardschriftart1111111111111111111111111111111"/>
    <w:rsid w:val="00AC65AC"/>
  </w:style>
  <w:style w:type="character" w:customStyle="1" w:styleId="WW-Absatz-Standardschriftart11111111111111111111111111111111">
    <w:name w:val="WW-Absatz-Standardschriftart11111111111111111111111111111111"/>
    <w:rsid w:val="00AC65AC"/>
  </w:style>
  <w:style w:type="character" w:customStyle="1" w:styleId="WW-Absatz-Standardschriftart111111111111111111111111111111111">
    <w:name w:val="WW-Absatz-Standardschriftart111111111111111111111111111111111"/>
    <w:rsid w:val="00AC65AC"/>
  </w:style>
  <w:style w:type="character" w:customStyle="1" w:styleId="WW8Num14z2">
    <w:name w:val="WW8Num14z2"/>
    <w:rsid w:val="00AC65AC"/>
    <w:rPr>
      <w:rFonts w:ascii="Wingdings" w:hAnsi="Wingdings" w:cs="Wingdings"/>
    </w:rPr>
  </w:style>
  <w:style w:type="character" w:customStyle="1" w:styleId="WW8Num14z3">
    <w:name w:val="WW8Num14z3"/>
    <w:rsid w:val="00AC65AC"/>
    <w:rPr>
      <w:rFonts w:ascii="Symbol" w:hAnsi="Symbol" w:cs="Symbol"/>
    </w:rPr>
  </w:style>
  <w:style w:type="character" w:customStyle="1" w:styleId="WW8Num15z2">
    <w:name w:val="WW8Num15z2"/>
    <w:rsid w:val="00AC65AC"/>
    <w:rPr>
      <w:rFonts w:ascii="Wingdings" w:hAnsi="Wingdings" w:cs="Wingdings"/>
    </w:rPr>
  </w:style>
  <w:style w:type="character" w:customStyle="1" w:styleId="WW8Num15z3">
    <w:name w:val="WW8Num15z3"/>
    <w:rsid w:val="00AC65AC"/>
    <w:rPr>
      <w:rFonts w:ascii="Symbol" w:hAnsi="Symbol" w:cs="Symbol"/>
    </w:rPr>
  </w:style>
  <w:style w:type="character" w:customStyle="1" w:styleId="WW8Num19z1">
    <w:name w:val="WW8Num19z1"/>
    <w:rsid w:val="00AC65AC"/>
    <w:rPr>
      <w:rFonts w:ascii="Courier New" w:hAnsi="Courier New" w:cs="Courier New"/>
    </w:rPr>
  </w:style>
  <w:style w:type="character" w:customStyle="1" w:styleId="WW8Num19z2">
    <w:name w:val="WW8Num19z2"/>
    <w:rsid w:val="00AC65AC"/>
    <w:rPr>
      <w:rFonts w:ascii="Wingdings" w:hAnsi="Wingdings" w:cs="Wingdings"/>
    </w:rPr>
  </w:style>
  <w:style w:type="character" w:customStyle="1" w:styleId="WW8Num19z3">
    <w:name w:val="WW8Num19z3"/>
    <w:rsid w:val="00AC65AC"/>
    <w:rPr>
      <w:rFonts w:ascii="Symbol" w:hAnsi="Symbol" w:cs="Symbol"/>
    </w:rPr>
  </w:style>
  <w:style w:type="character" w:customStyle="1" w:styleId="WW8Num36z2">
    <w:name w:val="WW8Num36z2"/>
    <w:rsid w:val="00AC65AC"/>
    <w:rPr>
      <w:u w:val="single"/>
    </w:rPr>
  </w:style>
  <w:style w:type="character" w:customStyle="1" w:styleId="WW8Num40z1">
    <w:name w:val="WW8Num40z1"/>
    <w:rsid w:val="00AC65AC"/>
    <w:rPr>
      <w:rFonts w:ascii="Courier New" w:hAnsi="Courier New" w:cs="Courier New"/>
    </w:rPr>
  </w:style>
  <w:style w:type="character" w:customStyle="1" w:styleId="WW8Num40z2">
    <w:name w:val="WW8Num40z2"/>
    <w:rsid w:val="00AC65AC"/>
    <w:rPr>
      <w:rFonts w:ascii="Wingdings" w:hAnsi="Wingdings" w:cs="Wingdings"/>
    </w:rPr>
  </w:style>
  <w:style w:type="character" w:customStyle="1" w:styleId="WW8Num40z3">
    <w:name w:val="WW8Num40z3"/>
    <w:rsid w:val="00AC65AC"/>
    <w:rPr>
      <w:rFonts w:ascii="Symbol" w:hAnsi="Symbol" w:cs="Symbol"/>
    </w:rPr>
  </w:style>
  <w:style w:type="character" w:customStyle="1" w:styleId="WW8Num41z1">
    <w:name w:val="WW8Num41z1"/>
    <w:rsid w:val="00AC65AC"/>
    <w:rPr>
      <w:rFonts w:ascii="Courier New" w:hAnsi="Courier New" w:cs="Courier New"/>
    </w:rPr>
  </w:style>
  <w:style w:type="character" w:customStyle="1" w:styleId="WW8Num41z2">
    <w:name w:val="WW8Num41z2"/>
    <w:rsid w:val="00AC65AC"/>
    <w:rPr>
      <w:rFonts w:ascii="Wingdings" w:hAnsi="Wingdings" w:cs="Wingdings"/>
    </w:rPr>
  </w:style>
  <w:style w:type="character" w:customStyle="1" w:styleId="WW8Num41z3">
    <w:name w:val="WW8Num41z3"/>
    <w:rsid w:val="00AC65AC"/>
    <w:rPr>
      <w:rFonts w:ascii="Symbol" w:hAnsi="Symbol" w:cs="Symbol"/>
    </w:rPr>
  </w:style>
  <w:style w:type="character" w:customStyle="1" w:styleId="WW8Num42z1">
    <w:name w:val="WW8Num42z1"/>
    <w:rsid w:val="00AC65AC"/>
    <w:rPr>
      <w:rFonts w:ascii="Courier New" w:hAnsi="Courier New" w:cs="Courier New"/>
    </w:rPr>
  </w:style>
  <w:style w:type="character" w:customStyle="1" w:styleId="WW8Num42z2">
    <w:name w:val="WW8Num42z2"/>
    <w:rsid w:val="00AC65AC"/>
    <w:rPr>
      <w:rFonts w:ascii="Wingdings" w:hAnsi="Wingdings" w:cs="Wingdings"/>
    </w:rPr>
  </w:style>
  <w:style w:type="character" w:customStyle="1" w:styleId="WW8Num42z3">
    <w:name w:val="WW8Num42z3"/>
    <w:rsid w:val="00AC65AC"/>
    <w:rPr>
      <w:rFonts w:ascii="Symbol" w:hAnsi="Symbol" w:cs="Symbol"/>
    </w:rPr>
  </w:style>
  <w:style w:type="character" w:customStyle="1" w:styleId="WW8Num45z1">
    <w:name w:val="WW8Num45z1"/>
    <w:rsid w:val="00AC65AC"/>
    <w:rPr>
      <w:rFonts w:ascii="Courier New" w:hAnsi="Courier New" w:cs="Courier New"/>
    </w:rPr>
  </w:style>
  <w:style w:type="character" w:customStyle="1" w:styleId="WW8Num45z2">
    <w:name w:val="WW8Num45z2"/>
    <w:rsid w:val="00AC65AC"/>
    <w:rPr>
      <w:rFonts w:ascii="Wingdings" w:hAnsi="Wingdings" w:cs="Wingdings"/>
    </w:rPr>
  </w:style>
  <w:style w:type="character" w:customStyle="1" w:styleId="WW8Num45z3">
    <w:name w:val="WW8Num45z3"/>
    <w:rsid w:val="00AC65AC"/>
    <w:rPr>
      <w:rFonts w:ascii="Symbol" w:hAnsi="Symbol" w:cs="Symbol"/>
    </w:rPr>
  </w:style>
  <w:style w:type="character" w:customStyle="1" w:styleId="WW8Num46z1">
    <w:name w:val="WW8Num46z1"/>
    <w:rsid w:val="00AC65AC"/>
    <w:rPr>
      <w:rFonts w:ascii="Courier New" w:hAnsi="Courier New" w:cs="Courier New"/>
    </w:rPr>
  </w:style>
  <w:style w:type="character" w:customStyle="1" w:styleId="WW8Num46z2">
    <w:name w:val="WW8Num46z2"/>
    <w:rsid w:val="00AC65AC"/>
    <w:rPr>
      <w:rFonts w:ascii="Wingdings" w:hAnsi="Wingdings" w:cs="Wingdings"/>
    </w:rPr>
  </w:style>
  <w:style w:type="character" w:customStyle="1" w:styleId="WW8Num46z3">
    <w:name w:val="WW8Num46z3"/>
    <w:rsid w:val="00AC65AC"/>
    <w:rPr>
      <w:rFonts w:ascii="Symbol" w:hAnsi="Symbol" w:cs="Symbol"/>
    </w:rPr>
  </w:style>
  <w:style w:type="character" w:customStyle="1" w:styleId="WW8Num47z1">
    <w:name w:val="WW8Num47z1"/>
    <w:rsid w:val="00AC65AC"/>
    <w:rPr>
      <w:rFonts w:ascii="Courier New" w:hAnsi="Courier New" w:cs="Courier New"/>
    </w:rPr>
  </w:style>
  <w:style w:type="character" w:customStyle="1" w:styleId="WW8Num47z2">
    <w:name w:val="WW8Num47z2"/>
    <w:rsid w:val="00AC65AC"/>
    <w:rPr>
      <w:rFonts w:ascii="Wingdings" w:hAnsi="Wingdings" w:cs="Wingdings"/>
    </w:rPr>
  </w:style>
  <w:style w:type="character" w:customStyle="1" w:styleId="WW8Num47z3">
    <w:name w:val="WW8Num47z3"/>
    <w:rsid w:val="00AC65AC"/>
    <w:rPr>
      <w:rFonts w:ascii="Symbol" w:hAnsi="Symbol" w:cs="Symbol"/>
    </w:rPr>
  </w:style>
  <w:style w:type="character" w:customStyle="1" w:styleId="WW8Num48z1">
    <w:name w:val="WW8Num48z1"/>
    <w:rsid w:val="00AC65AC"/>
    <w:rPr>
      <w:rFonts w:ascii="Courier New" w:hAnsi="Courier New" w:cs="Courier New"/>
    </w:rPr>
  </w:style>
  <w:style w:type="character" w:customStyle="1" w:styleId="WW8Num48z2">
    <w:name w:val="WW8Num48z2"/>
    <w:rsid w:val="00AC65AC"/>
    <w:rPr>
      <w:rFonts w:ascii="Wingdings" w:hAnsi="Wingdings" w:cs="Wingdings"/>
    </w:rPr>
  </w:style>
  <w:style w:type="character" w:customStyle="1" w:styleId="WW8Num48z3">
    <w:name w:val="WW8Num48z3"/>
    <w:rsid w:val="00AC65AC"/>
    <w:rPr>
      <w:rFonts w:ascii="Symbol" w:hAnsi="Symbol" w:cs="Symbol"/>
    </w:rPr>
  </w:style>
  <w:style w:type="character" w:customStyle="1" w:styleId="WW-Absatz-Standardschriftart1111111111111111111111111111111111">
    <w:name w:val="WW-Absatz-Standardschriftart1111111111111111111111111111111111"/>
    <w:rsid w:val="00AC65AC"/>
  </w:style>
  <w:style w:type="character" w:customStyle="1" w:styleId="WW8Num13z2">
    <w:name w:val="WW8Num13z2"/>
    <w:rsid w:val="00AC65AC"/>
    <w:rPr>
      <w:rFonts w:ascii="Wingdings" w:hAnsi="Wingdings" w:cs="Wingdings"/>
    </w:rPr>
  </w:style>
  <w:style w:type="character" w:customStyle="1" w:styleId="WW8Num13z3">
    <w:name w:val="WW8Num13z3"/>
    <w:rsid w:val="00AC65AC"/>
    <w:rPr>
      <w:rFonts w:ascii="Symbol" w:hAnsi="Symbol" w:cs="Symbol"/>
    </w:rPr>
  </w:style>
  <w:style w:type="character" w:customStyle="1" w:styleId="WW8Num18z1">
    <w:name w:val="WW8Num18z1"/>
    <w:rsid w:val="00AC65AC"/>
    <w:rPr>
      <w:rFonts w:ascii="Courier New" w:hAnsi="Courier New" w:cs="Courier New"/>
    </w:rPr>
  </w:style>
  <w:style w:type="character" w:customStyle="1" w:styleId="WW8Num18z2">
    <w:name w:val="WW8Num18z2"/>
    <w:rsid w:val="00AC65AC"/>
    <w:rPr>
      <w:rFonts w:ascii="Wingdings" w:hAnsi="Wingdings" w:cs="Wingdings"/>
    </w:rPr>
  </w:style>
  <w:style w:type="character" w:customStyle="1" w:styleId="WW8Num18z3">
    <w:name w:val="WW8Num18z3"/>
    <w:rsid w:val="00AC65AC"/>
    <w:rPr>
      <w:rFonts w:ascii="Symbol" w:hAnsi="Symbol" w:cs="Symbol"/>
    </w:rPr>
  </w:style>
  <w:style w:type="character" w:customStyle="1" w:styleId="WW8Num37z2">
    <w:name w:val="WW8Num37z2"/>
    <w:rsid w:val="00AC65AC"/>
    <w:rPr>
      <w:u w:val="single"/>
    </w:rPr>
  </w:style>
  <w:style w:type="character" w:customStyle="1" w:styleId="RTFNum71">
    <w:name w:val="RTF_Num 7 1"/>
    <w:rsid w:val="00AC65AC"/>
    <w:rPr>
      <w:rFonts w:ascii="Times New Roman" w:eastAsia="Times New Roman" w:hAnsi="Times New Roman" w:cs="Times New Roman"/>
      <w:b/>
      <w:bCs/>
      <w:i w:val="0"/>
      <w:iCs w:val="0"/>
      <w:sz w:val="24"/>
      <w:szCs w:val="24"/>
    </w:rPr>
  </w:style>
  <w:style w:type="character" w:customStyle="1" w:styleId="RTFNum101">
    <w:name w:val="RTF_Num 10 1"/>
    <w:rsid w:val="00AC65AC"/>
    <w:rPr>
      <w:rFonts w:ascii="Symbol" w:eastAsia="Symbol" w:hAnsi="Symbol" w:cs="Symbol"/>
    </w:rPr>
  </w:style>
  <w:style w:type="character" w:customStyle="1" w:styleId="DefaultFontStyle">
    <w:name w:val="DefaultFontStyle"/>
    <w:rsid w:val="00AC65AC"/>
    <w:rPr>
      <w:rFonts w:ascii="Microsoft Sans Serif" w:eastAsia="Microsoft Sans Serif" w:hAnsi="Microsoft Sans Serif" w:cs="Microsoft Sans Serif"/>
      <w:color w:val="000000"/>
      <w:spacing w:val="0"/>
      <w:w w:val="100"/>
      <w:position w:val="0"/>
      <w:sz w:val="24"/>
      <w:szCs w:val="24"/>
      <w:vertAlign w:val="baseline"/>
      <w:lang w:val="ru-RU" w:eastAsia="ru-RU" w:bidi="ru-RU"/>
    </w:rPr>
  </w:style>
  <w:style w:type="character" w:customStyle="1" w:styleId="CharStyle4">
    <w:name w:val="CharStyle4"/>
    <w:rsid w:val="00AC65AC"/>
    <w:rPr>
      <w:rFonts w:ascii="Times New Roman" w:eastAsia="Times New Roman" w:hAnsi="Times New Roman" w:cs="Times New Roman"/>
      <w:b w:val="0"/>
      <w:bCs w:val="0"/>
      <w:i w:val="0"/>
      <w:iCs w:val="0"/>
      <w:strike w:val="0"/>
      <w:dstrike w:val="0"/>
      <w:color w:val="000000"/>
      <w:spacing w:val="0"/>
      <w:w w:val="100"/>
      <w:position w:val="0"/>
      <w:sz w:val="26"/>
      <w:szCs w:val="26"/>
      <w:u w:val="none"/>
      <w:vertAlign w:val="baseline"/>
      <w:lang w:val="ru-RU" w:eastAsia="ru-RU" w:bidi="ru-RU"/>
    </w:rPr>
  </w:style>
  <w:style w:type="character" w:customStyle="1" w:styleId="WWCharLFO157LVL1">
    <w:name w:val="WW_CharLFO157LVL1"/>
    <w:rsid w:val="00AC65AC"/>
    <w:rPr>
      <w:rFonts w:ascii="Wingdings" w:hAnsi="Wingdings" w:cs="Wingdings"/>
    </w:rPr>
  </w:style>
  <w:style w:type="character" w:customStyle="1" w:styleId="WWCharLFO157LVL2">
    <w:name w:val="WW_CharLFO157LVL2"/>
    <w:rsid w:val="00AC65AC"/>
    <w:rPr>
      <w:rFonts w:ascii="Courier New" w:hAnsi="Courier New" w:cs="Courier New"/>
    </w:rPr>
  </w:style>
  <w:style w:type="character" w:customStyle="1" w:styleId="WWCharLFO157LVL3">
    <w:name w:val="WW_CharLFO157LVL3"/>
    <w:rsid w:val="00AC65AC"/>
    <w:rPr>
      <w:rFonts w:ascii="Wingdings" w:hAnsi="Wingdings" w:cs="Wingdings"/>
    </w:rPr>
  </w:style>
  <w:style w:type="character" w:customStyle="1" w:styleId="WWCharLFO157LVL4">
    <w:name w:val="WW_CharLFO157LVL4"/>
    <w:rsid w:val="00AC65AC"/>
    <w:rPr>
      <w:rFonts w:ascii="Symbol" w:hAnsi="Symbol" w:cs="Symbol"/>
    </w:rPr>
  </w:style>
  <w:style w:type="character" w:customStyle="1" w:styleId="WWCharLFO157LVL5">
    <w:name w:val="WW_CharLFO157LVL5"/>
    <w:rsid w:val="00AC65AC"/>
    <w:rPr>
      <w:rFonts w:ascii="Courier New" w:hAnsi="Courier New" w:cs="Courier New"/>
    </w:rPr>
  </w:style>
  <w:style w:type="character" w:customStyle="1" w:styleId="WWCharLFO157LVL6">
    <w:name w:val="WW_CharLFO157LVL6"/>
    <w:rsid w:val="00AC65AC"/>
    <w:rPr>
      <w:rFonts w:ascii="Wingdings" w:hAnsi="Wingdings" w:cs="Wingdings"/>
    </w:rPr>
  </w:style>
  <w:style w:type="character" w:customStyle="1" w:styleId="WWCharLFO157LVL7">
    <w:name w:val="WW_CharLFO157LVL7"/>
    <w:rsid w:val="00AC65AC"/>
    <w:rPr>
      <w:rFonts w:ascii="Symbol" w:hAnsi="Symbol" w:cs="Symbol"/>
    </w:rPr>
  </w:style>
  <w:style w:type="character" w:customStyle="1" w:styleId="WWCharLFO157LVL8">
    <w:name w:val="WW_CharLFO157LVL8"/>
    <w:rsid w:val="00AC65AC"/>
    <w:rPr>
      <w:rFonts w:ascii="Courier New" w:hAnsi="Courier New" w:cs="Courier New"/>
    </w:rPr>
  </w:style>
  <w:style w:type="character" w:customStyle="1" w:styleId="WWCharLFO157LVL9">
    <w:name w:val="WW_CharLFO157LVL9"/>
    <w:rsid w:val="00AC65AC"/>
    <w:rPr>
      <w:rFonts w:ascii="Wingdings" w:hAnsi="Wingdings" w:cs="Wingdings"/>
    </w:rPr>
  </w:style>
  <w:style w:type="character" w:customStyle="1" w:styleId="WWCharLFO104LVL1">
    <w:name w:val="WW_CharLFO104LVL1"/>
    <w:rsid w:val="00AC65AC"/>
    <w:rPr>
      <w:rFonts w:ascii="StarSymbol" w:eastAsia="StarSymbol" w:hAnsi="StarSymbol" w:cs="StarSymbol"/>
      <w:sz w:val="18"/>
      <w:szCs w:val="18"/>
    </w:rPr>
  </w:style>
  <w:style w:type="character" w:customStyle="1" w:styleId="WWCharLFO104LVL2">
    <w:name w:val="WW_CharLFO104LVL2"/>
    <w:rsid w:val="00AC65AC"/>
    <w:rPr>
      <w:rFonts w:ascii="StarSymbol" w:eastAsia="StarSymbol" w:hAnsi="StarSymbol" w:cs="StarSymbol"/>
      <w:sz w:val="18"/>
      <w:szCs w:val="18"/>
    </w:rPr>
  </w:style>
  <w:style w:type="character" w:customStyle="1" w:styleId="WWCharLFO104LVL3">
    <w:name w:val="WW_CharLFO104LVL3"/>
    <w:rsid w:val="00AC65AC"/>
    <w:rPr>
      <w:rFonts w:ascii="StarSymbol" w:eastAsia="StarSymbol" w:hAnsi="StarSymbol" w:cs="StarSymbol"/>
      <w:sz w:val="18"/>
      <w:szCs w:val="18"/>
    </w:rPr>
  </w:style>
  <w:style w:type="character" w:customStyle="1" w:styleId="WWCharLFO104LVL4">
    <w:name w:val="WW_CharLFO104LVL4"/>
    <w:rsid w:val="00AC65AC"/>
    <w:rPr>
      <w:rFonts w:ascii="StarSymbol" w:eastAsia="StarSymbol" w:hAnsi="StarSymbol" w:cs="StarSymbol"/>
      <w:sz w:val="18"/>
      <w:szCs w:val="18"/>
    </w:rPr>
  </w:style>
  <w:style w:type="character" w:customStyle="1" w:styleId="WWCharLFO104LVL5">
    <w:name w:val="WW_CharLFO104LVL5"/>
    <w:rsid w:val="00AC65AC"/>
    <w:rPr>
      <w:rFonts w:ascii="StarSymbol" w:eastAsia="StarSymbol" w:hAnsi="StarSymbol" w:cs="StarSymbol"/>
      <w:sz w:val="18"/>
      <w:szCs w:val="18"/>
    </w:rPr>
  </w:style>
  <w:style w:type="character" w:customStyle="1" w:styleId="WWCharLFO104LVL6">
    <w:name w:val="WW_CharLFO104LVL6"/>
    <w:rsid w:val="00AC65AC"/>
    <w:rPr>
      <w:rFonts w:ascii="StarSymbol" w:eastAsia="StarSymbol" w:hAnsi="StarSymbol" w:cs="StarSymbol"/>
      <w:sz w:val="18"/>
      <w:szCs w:val="18"/>
    </w:rPr>
  </w:style>
  <w:style w:type="character" w:customStyle="1" w:styleId="WWCharLFO104LVL7">
    <w:name w:val="WW_CharLFO104LVL7"/>
    <w:rsid w:val="00AC65AC"/>
    <w:rPr>
      <w:rFonts w:ascii="StarSymbol" w:eastAsia="StarSymbol" w:hAnsi="StarSymbol" w:cs="StarSymbol"/>
      <w:sz w:val="18"/>
      <w:szCs w:val="18"/>
    </w:rPr>
  </w:style>
  <w:style w:type="character" w:customStyle="1" w:styleId="WWCharLFO104LVL8">
    <w:name w:val="WW_CharLFO104LVL8"/>
    <w:rsid w:val="00AC65AC"/>
    <w:rPr>
      <w:rFonts w:ascii="StarSymbol" w:eastAsia="StarSymbol" w:hAnsi="StarSymbol" w:cs="StarSymbol"/>
      <w:sz w:val="18"/>
      <w:szCs w:val="18"/>
    </w:rPr>
  </w:style>
  <w:style w:type="character" w:customStyle="1" w:styleId="WWCharLFO104LVL9">
    <w:name w:val="WW_CharLFO104LVL9"/>
    <w:rsid w:val="00AC65AC"/>
    <w:rPr>
      <w:rFonts w:ascii="StarSymbol" w:eastAsia="StarSymbol" w:hAnsi="StarSymbol" w:cs="StarSymbol"/>
      <w:sz w:val="18"/>
      <w:szCs w:val="18"/>
    </w:rPr>
  </w:style>
  <w:style w:type="character" w:customStyle="1" w:styleId="WWCharLFO98LVL1">
    <w:name w:val="WW_CharLFO98LVL1"/>
    <w:rsid w:val="00AC65AC"/>
    <w:rPr>
      <w:rFonts w:ascii="StarSymbol" w:eastAsia="StarSymbol" w:hAnsi="StarSymbol" w:cs="StarSymbol"/>
      <w:sz w:val="18"/>
      <w:szCs w:val="18"/>
    </w:rPr>
  </w:style>
  <w:style w:type="character" w:customStyle="1" w:styleId="WWCharLFO98LVL2">
    <w:name w:val="WW_CharLFO98LVL2"/>
    <w:rsid w:val="00AC65AC"/>
    <w:rPr>
      <w:rFonts w:ascii="StarSymbol" w:eastAsia="StarSymbol" w:hAnsi="StarSymbol" w:cs="StarSymbol"/>
      <w:sz w:val="18"/>
      <w:szCs w:val="18"/>
    </w:rPr>
  </w:style>
  <w:style w:type="character" w:customStyle="1" w:styleId="WWCharLFO98LVL3">
    <w:name w:val="WW_CharLFO98LVL3"/>
    <w:rsid w:val="00AC65AC"/>
    <w:rPr>
      <w:rFonts w:ascii="StarSymbol" w:eastAsia="StarSymbol" w:hAnsi="StarSymbol" w:cs="StarSymbol"/>
      <w:sz w:val="18"/>
      <w:szCs w:val="18"/>
    </w:rPr>
  </w:style>
  <w:style w:type="character" w:customStyle="1" w:styleId="WWCharLFO98LVL4">
    <w:name w:val="WW_CharLFO98LVL4"/>
    <w:rsid w:val="00AC65AC"/>
    <w:rPr>
      <w:rFonts w:ascii="StarSymbol" w:eastAsia="StarSymbol" w:hAnsi="StarSymbol" w:cs="StarSymbol"/>
      <w:sz w:val="18"/>
      <w:szCs w:val="18"/>
    </w:rPr>
  </w:style>
  <w:style w:type="character" w:customStyle="1" w:styleId="WWCharLFO98LVL5">
    <w:name w:val="WW_CharLFO98LVL5"/>
    <w:rsid w:val="00AC65AC"/>
    <w:rPr>
      <w:rFonts w:ascii="StarSymbol" w:eastAsia="StarSymbol" w:hAnsi="StarSymbol" w:cs="StarSymbol"/>
      <w:sz w:val="18"/>
      <w:szCs w:val="18"/>
    </w:rPr>
  </w:style>
  <w:style w:type="character" w:customStyle="1" w:styleId="WWCharLFO98LVL6">
    <w:name w:val="WW_CharLFO98LVL6"/>
    <w:rsid w:val="00AC65AC"/>
    <w:rPr>
      <w:rFonts w:ascii="StarSymbol" w:eastAsia="StarSymbol" w:hAnsi="StarSymbol" w:cs="StarSymbol"/>
      <w:sz w:val="18"/>
      <w:szCs w:val="18"/>
    </w:rPr>
  </w:style>
  <w:style w:type="character" w:customStyle="1" w:styleId="WWCharLFO98LVL7">
    <w:name w:val="WW_CharLFO98LVL7"/>
    <w:rsid w:val="00AC65AC"/>
    <w:rPr>
      <w:rFonts w:ascii="StarSymbol" w:eastAsia="StarSymbol" w:hAnsi="StarSymbol" w:cs="StarSymbol"/>
      <w:sz w:val="18"/>
      <w:szCs w:val="18"/>
    </w:rPr>
  </w:style>
  <w:style w:type="character" w:customStyle="1" w:styleId="WWCharLFO98LVL8">
    <w:name w:val="WW_CharLFO98LVL8"/>
    <w:rsid w:val="00AC65AC"/>
    <w:rPr>
      <w:rFonts w:ascii="StarSymbol" w:eastAsia="StarSymbol" w:hAnsi="StarSymbol" w:cs="StarSymbol"/>
      <w:sz w:val="18"/>
      <w:szCs w:val="18"/>
    </w:rPr>
  </w:style>
  <w:style w:type="character" w:customStyle="1" w:styleId="WWCharLFO98LVL9">
    <w:name w:val="WW_CharLFO98LVL9"/>
    <w:rsid w:val="00AC65AC"/>
    <w:rPr>
      <w:rFonts w:ascii="StarSymbol" w:eastAsia="StarSymbol" w:hAnsi="StarSymbol" w:cs="StarSymbol"/>
      <w:sz w:val="18"/>
      <w:szCs w:val="18"/>
    </w:rPr>
  </w:style>
  <w:style w:type="character" w:customStyle="1" w:styleId="WWCharLFO99LVL1">
    <w:name w:val="WW_CharLFO99LVL1"/>
    <w:rsid w:val="00AC65AC"/>
    <w:rPr>
      <w:rFonts w:ascii="StarSymbol" w:eastAsia="StarSymbol" w:hAnsi="StarSymbol" w:cs="StarSymbol"/>
      <w:sz w:val="18"/>
      <w:szCs w:val="18"/>
    </w:rPr>
  </w:style>
  <w:style w:type="character" w:customStyle="1" w:styleId="WWCharLFO99LVL2">
    <w:name w:val="WW_CharLFO99LVL2"/>
    <w:rsid w:val="00AC65AC"/>
    <w:rPr>
      <w:rFonts w:ascii="StarSymbol" w:eastAsia="StarSymbol" w:hAnsi="StarSymbol" w:cs="StarSymbol"/>
      <w:sz w:val="18"/>
      <w:szCs w:val="18"/>
    </w:rPr>
  </w:style>
  <w:style w:type="character" w:customStyle="1" w:styleId="WWCharLFO99LVL3">
    <w:name w:val="WW_CharLFO99LVL3"/>
    <w:rsid w:val="00AC65AC"/>
    <w:rPr>
      <w:rFonts w:ascii="StarSymbol" w:eastAsia="StarSymbol" w:hAnsi="StarSymbol" w:cs="StarSymbol"/>
      <w:sz w:val="18"/>
      <w:szCs w:val="18"/>
    </w:rPr>
  </w:style>
  <w:style w:type="character" w:customStyle="1" w:styleId="WWCharLFO99LVL4">
    <w:name w:val="WW_CharLFO99LVL4"/>
    <w:rsid w:val="00AC65AC"/>
    <w:rPr>
      <w:rFonts w:ascii="StarSymbol" w:eastAsia="StarSymbol" w:hAnsi="StarSymbol" w:cs="StarSymbol"/>
      <w:sz w:val="18"/>
      <w:szCs w:val="18"/>
    </w:rPr>
  </w:style>
  <w:style w:type="character" w:customStyle="1" w:styleId="WWCharLFO99LVL5">
    <w:name w:val="WW_CharLFO99LVL5"/>
    <w:rsid w:val="00AC65AC"/>
    <w:rPr>
      <w:rFonts w:ascii="StarSymbol" w:eastAsia="StarSymbol" w:hAnsi="StarSymbol" w:cs="StarSymbol"/>
      <w:sz w:val="18"/>
      <w:szCs w:val="18"/>
    </w:rPr>
  </w:style>
  <w:style w:type="character" w:customStyle="1" w:styleId="WWCharLFO99LVL6">
    <w:name w:val="WW_CharLFO99LVL6"/>
    <w:rsid w:val="00AC65AC"/>
    <w:rPr>
      <w:rFonts w:ascii="StarSymbol" w:eastAsia="StarSymbol" w:hAnsi="StarSymbol" w:cs="StarSymbol"/>
      <w:sz w:val="18"/>
      <w:szCs w:val="18"/>
    </w:rPr>
  </w:style>
  <w:style w:type="character" w:customStyle="1" w:styleId="WWCharLFO99LVL7">
    <w:name w:val="WW_CharLFO99LVL7"/>
    <w:rsid w:val="00AC65AC"/>
    <w:rPr>
      <w:rFonts w:ascii="StarSymbol" w:eastAsia="StarSymbol" w:hAnsi="StarSymbol" w:cs="StarSymbol"/>
      <w:sz w:val="18"/>
      <w:szCs w:val="18"/>
    </w:rPr>
  </w:style>
  <w:style w:type="character" w:customStyle="1" w:styleId="WWCharLFO99LVL8">
    <w:name w:val="WW_CharLFO99LVL8"/>
    <w:rsid w:val="00AC65AC"/>
    <w:rPr>
      <w:rFonts w:ascii="StarSymbol" w:eastAsia="StarSymbol" w:hAnsi="StarSymbol" w:cs="StarSymbol"/>
      <w:sz w:val="18"/>
      <w:szCs w:val="18"/>
    </w:rPr>
  </w:style>
  <w:style w:type="character" w:customStyle="1" w:styleId="WWCharLFO99LVL9">
    <w:name w:val="WW_CharLFO99LVL9"/>
    <w:rsid w:val="00AC65AC"/>
    <w:rPr>
      <w:rFonts w:ascii="StarSymbol" w:eastAsia="StarSymbol" w:hAnsi="StarSymbol" w:cs="StarSymbol"/>
      <w:sz w:val="18"/>
      <w:szCs w:val="18"/>
    </w:rPr>
  </w:style>
  <w:style w:type="character" w:customStyle="1" w:styleId="WWCharLFO102LVL2">
    <w:name w:val="WW_CharLFO102LVL2"/>
    <w:rsid w:val="00AC65AC"/>
    <w:rPr>
      <w:rFonts w:ascii="StarSymbol" w:eastAsia="StarSymbol" w:hAnsi="StarSymbol" w:cs="StarSymbol"/>
      <w:sz w:val="18"/>
      <w:szCs w:val="18"/>
    </w:rPr>
  </w:style>
  <w:style w:type="character" w:customStyle="1" w:styleId="WWCharLFO102LVL3">
    <w:name w:val="WW_CharLFO102LVL3"/>
    <w:rsid w:val="00AC65AC"/>
    <w:rPr>
      <w:rFonts w:ascii="StarSymbol" w:eastAsia="StarSymbol" w:hAnsi="StarSymbol" w:cs="StarSymbol"/>
      <w:sz w:val="18"/>
      <w:szCs w:val="18"/>
    </w:rPr>
  </w:style>
  <w:style w:type="character" w:customStyle="1" w:styleId="WWCharLFO102LVL4">
    <w:name w:val="WW_CharLFO102LVL4"/>
    <w:rsid w:val="00AC65AC"/>
    <w:rPr>
      <w:rFonts w:ascii="StarSymbol" w:eastAsia="StarSymbol" w:hAnsi="StarSymbol" w:cs="StarSymbol"/>
      <w:sz w:val="18"/>
      <w:szCs w:val="18"/>
    </w:rPr>
  </w:style>
  <w:style w:type="character" w:customStyle="1" w:styleId="WWCharLFO102LVL5">
    <w:name w:val="WW_CharLFO102LVL5"/>
    <w:rsid w:val="00AC65AC"/>
    <w:rPr>
      <w:rFonts w:ascii="StarSymbol" w:eastAsia="StarSymbol" w:hAnsi="StarSymbol" w:cs="StarSymbol"/>
      <w:sz w:val="18"/>
      <w:szCs w:val="18"/>
    </w:rPr>
  </w:style>
  <w:style w:type="character" w:customStyle="1" w:styleId="WWCharLFO102LVL6">
    <w:name w:val="WW_CharLFO102LVL6"/>
    <w:rsid w:val="00AC65AC"/>
    <w:rPr>
      <w:rFonts w:ascii="StarSymbol" w:eastAsia="StarSymbol" w:hAnsi="StarSymbol" w:cs="StarSymbol"/>
      <w:sz w:val="18"/>
      <w:szCs w:val="18"/>
    </w:rPr>
  </w:style>
  <w:style w:type="character" w:customStyle="1" w:styleId="WWCharLFO102LVL7">
    <w:name w:val="WW_CharLFO102LVL7"/>
    <w:rsid w:val="00AC65AC"/>
    <w:rPr>
      <w:rFonts w:ascii="StarSymbol" w:eastAsia="StarSymbol" w:hAnsi="StarSymbol" w:cs="StarSymbol"/>
      <w:sz w:val="18"/>
      <w:szCs w:val="18"/>
    </w:rPr>
  </w:style>
  <w:style w:type="character" w:customStyle="1" w:styleId="WWCharLFO102LVL8">
    <w:name w:val="WW_CharLFO102LVL8"/>
    <w:rsid w:val="00AC65AC"/>
    <w:rPr>
      <w:rFonts w:ascii="StarSymbol" w:eastAsia="StarSymbol" w:hAnsi="StarSymbol" w:cs="StarSymbol"/>
      <w:sz w:val="18"/>
      <w:szCs w:val="18"/>
    </w:rPr>
  </w:style>
  <w:style w:type="character" w:customStyle="1" w:styleId="WWCharLFO102LVL9">
    <w:name w:val="WW_CharLFO102LVL9"/>
    <w:rsid w:val="00AC65AC"/>
    <w:rPr>
      <w:rFonts w:ascii="StarSymbol" w:eastAsia="StarSymbol" w:hAnsi="StarSymbol" w:cs="StarSymbol"/>
      <w:sz w:val="18"/>
      <w:szCs w:val="18"/>
    </w:rPr>
  </w:style>
  <w:style w:type="character" w:customStyle="1" w:styleId="WWCharLFO101LVL1">
    <w:name w:val="WW_CharLFO101LVL1"/>
    <w:rsid w:val="00AC65AC"/>
    <w:rPr>
      <w:rFonts w:ascii="StarSymbol" w:eastAsia="StarSymbol" w:hAnsi="StarSymbol" w:cs="StarSymbol"/>
      <w:sz w:val="18"/>
      <w:szCs w:val="18"/>
    </w:rPr>
  </w:style>
  <w:style w:type="character" w:customStyle="1" w:styleId="WWCharLFO101LVL2">
    <w:name w:val="WW_CharLFO101LVL2"/>
    <w:rsid w:val="00AC65AC"/>
    <w:rPr>
      <w:rFonts w:ascii="StarSymbol" w:eastAsia="StarSymbol" w:hAnsi="StarSymbol" w:cs="StarSymbol"/>
      <w:sz w:val="18"/>
      <w:szCs w:val="18"/>
    </w:rPr>
  </w:style>
  <w:style w:type="character" w:customStyle="1" w:styleId="WWCharLFO101LVL3">
    <w:name w:val="WW_CharLFO101LVL3"/>
    <w:rsid w:val="00AC65AC"/>
    <w:rPr>
      <w:rFonts w:ascii="StarSymbol" w:eastAsia="StarSymbol" w:hAnsi="StarSymbol" w:cs="StarSymbol"/>
      <w:sz w:val="18"/>
      <w:szCs w:val="18"/>
    </w:rPr>
  </w:style>
  <w:style w:type="character" w:customStyle="1" w:styleId="WWCharLFO101LVL4">
    <w:name w:val="WW_CharLFO101LVL4"/>
    <w:rsid w:val="00AC65AC"/>
    <w:rPr>
      <w:rFonts w:ascii="StarSymbol" w:eastAsia="StarSymbol" w:hAnsi="StarSymbol" w:cs="StarSymbol"/>
      <w:sz w:val="18"/>
      <w:szCs w:val="18"/>
    </w:rPr>
  </w:style>
  <w:style w:type="character" w:customStyle="1" w:styleId="WWCharLFO101LVL5">
    <w:name w:val="WW_CharLFO101LVL5"/>
    <w:rsid w:val="00AC65AC"/>
    <w:rPr>
      <w:rFonts w:ascii="StarSymbol" w:eastAsia="StarSymbol" w:hAnsi="StarSymbol" w:cs="StarSymbol"/>
      <w:sz w:val="18"/>
      <w:szCs w:val="18"/>
    </w:rPr>
  </w:style>
  <w:style w:type="character" w:customStyle="1" w:styleId="WWCharLFO101LVL6">
    <w:name w:val="WW_CharLFO101LVL6"/>
    <w:rsid w:val="00AC65AC"/>
    <w:rPr>
      <w:rFonts w:ascii="StarSymbol" w:eastAsia="StarSymbol" w:hAnsi="StarSymbol" w:cs="StarSymbol"/>
      <w:sz w:val="18"/>
      <w:szCs w:val="18"/>
    </w:rPr>
  </w:style>
  <w:style w:type="character" w:customStyle="1" w:styleId="WWCharLFO101LVL7">
    <w:name w:val="WW_CharLFO101LVL7"/>
    <w:rsid w:val="00AC65AC"/>
    <w:rPr>
      <w:rFonts w:ascii="StarSymbol" w:eastAsia="StarSymbol" w:hAnsi="StarSymbol" w:cs="StarSymbol"/>
      <w:sz w:val="18"/>
      <w:szCs w:val="18"/>
    </w:rPr>
  </w:style>
  <w:style w:type="character" w:customStyle="1" w:styleId="WWCharLFO101LVL8">
    <w:name w:val="WW_CharLFO101LVL8"/>
    <w:rsid w:val="00AC65AC"/>
    <w:rPr>
      <w:rFonts w:ascii="StarSymbol" w:eastAsia="StarSymbol" w:hAnsi="StarSymbol" w:cs="StarSymbol"/>
      <w:sz w:val="18"/>
      <w:szCs w:val="18"/>
    </w:rPr>
  </w:style>
  <w:style w:type="character" w:customStyle="1" w:styleId="WWCharLFO101LVL9">
    <w:name w:val="WW_CharLFO101LVL9"/>
    <w:rsid w:val="00AC65AC"/>
    <w:rPr>
      <w:rFonts w:ascii="StarSymbol" w:eastAsia="StarSymbol" w:hAnsi="StarSymbol" w:cs="StarSymbol"/>
      <w:sz w:val="18"/>
      <w:szCs w:val="18"/>
    </w:rPr>
  </w:style>
  <w:style w:type="character" w:customStyle="1" w:styleId="WWCharLFO103LVL2">
    <w:name w:val="WW_CharLFO103LVL2"/>
    <w:rsid w:val="00AC65AC"/>
    <w:rPr>
      <w:rFonts w:ascii="StarSymbol" w:eastAsia="StarSymbol" w:hAnsi="StarSymbol" w:cs="StarSymbol"/>
      <w:sz w:val="18"/>
      <w:szCs w:val="18"/>
    </w:rPr>
  </w:style>
  <w:style w:type="character" w:customStyle="1" w:styleId="WWCharLFO103LVL3">
    <w:name w:val="WW_CharLFO103LVL3"/>
    <w:rsid w:val="00AC65AC"/>
    <w:rPr>
      <w:rFonts w:ascii="StarSymbol" w:eastAsia="StarSymbol" w:hAnsi="StarSymbol" w:cs="StarSymbol"/>
      <w:sz w:val="18"/>
      <w:szCs w:val="18"/>
    </w:rPr>
  </w:style>
  <w:style w:type="character" w:customStyle="1" w:styleId="WWCharLFO103LVL4">
    <w:name w:val="WW_CharLFO103LVL4"/>
    <w:rsid w:val="00AC65AC"/>
    <w:rPr>
      <w:rFonts w:ascii="StarSymbol" w:eastAsia="StarSymbol" w:hAnsi="StarSymbol" w:cs="StarSymbol"/>
      <w:sz w:val="18"/>
      <w:szCs w:val="18"/>
    </w:rPr>
  </w:style>
  <w:style w:type="character" w:customStyle="1" w:styleId="WWCharLFO103LVL5">
    <w:name w:val="WW_CharLFO103LVL5"/>
    <w:rsid w:val="00AC65AC"/>
    <w:rPr>
      <w:rFonts w:ascii="StarSymbol" w:eastAsia="StarSymbol" w:hAnsi="StarSymbol" w:cs="StarSymbol"/>
      <w:sz w:val="18"/>
      <w:szCs w:val="18"/>
    </w:rPr>
  </w:style>
  <w:style w:type="character" w:customStyle="1" w:styleId="WWCharLFO103LVL6">
    <w:name w:val="WW_CharLFO103LVL6"/>
    <w:rsid w:val="00AC65AC"/>
    <w:rPr>
      <w:rFonts w:ascii="StarSymbol" w:eastAsia="StarSymbol" w:hAnsi="StarSymbol" w:cs="StarSymbol"/>
      <w:sz w:val="18"/>
      <w:szCs w:val="18"/>
    </w:rPr>
  </w:style>
  <w:style w:type="character" w:customStyle="1" w:styleId="WWCharLFO103LVL7">
    <w:name w:val="WW_CharLFO103LVL7"/>
    <w:rsid w:val="00AC65AC"/>
    <w:rPr>
      <w:rFonts w:ascii="StarSymbol" w:eastAsia="StarSymbol" w:hAnsi="StarSymbol" w:cs="StarSymbol"/>
      <w:sz w:val="18"/>
      <w:szCs w:val="18"/>
    </w:rPr>
  </w:style>
  <w:style w:type="character" w:customStyle="1" w:styleId="WWCharLFO103LVL8">
    <w:name w:val="WW_CharLFO103LVL8"/>
    <w:rsid w:val="00AC65AC"/>
    <w:rPr>
      <w:rFonts w:ascii="StarSymbol" w:eastAsia="StarSymbol" w:hAnsi="StarSymbol" w:cs="StarSymbol"/>
      <w:sz w:val="18"/>
      <w:szCs w:val="18"/>
    </w:rPr>
  </w:style>
  <w:style w:type="character" w:customStyle="1" w:styleId="WWCharLFO103LVL9">
    <w:name w:val="WW_CharLFO103LVL9"/>
    <w:rsid w:val="00AC65AC"/>
    <w:rPr>
      <w:rFonts w:ascii="StarSymbol" w:eastAsia="StarSymbol" w:hAnsi="StarSymbol" w:cs="StarSymbol"/>
      <w:sz w:val="18"/>
      <w:szCs w:val="18"/>
    </w:rPr>
  </w:style>
  <w:style w:type="character" w:customStyle="1" w:styleId="WWCharLFO91LVL1">
    <w:name w:val="WW_CharLFO91LVL1"/>
    <w:rsid w:val="00AC65AC"/>
    <w:rPr>
      <w:rFonts w:ascii="StarSymbol" w:eastAsia="StarSymbol" w:hAnsi="StarSymbol" w:cs="StarSymbol"/>
      <w:sz w:val="18"/>
      <w:szCs w:val="18"/>
    </w:rPr>
  </w:style>
  <w:style w:type="character" w:customStyle="1" w:styleId="WWCharLFO91LVL2">
    <w:name w:val="WW_CharLFO91LVL2"/>
    <w:rsid w:val="00AC65AC"/>
    <w:rPr>
      <w:rFonts w:ascii="StarSymbol" w:eastAsia="StarSymbol" w:hAnsi="StarSymbol" w:cs="StarSymbol"/>
      <w:sz w:val="18"/>
      <w:szCs w:val="18"/>
    </w:rPr>
  </w:style>
  <w:style w:type="character" w:customStyle="1" w:styleId="WWCharLFO91LVL3">
    <w:name w:val="WW_CharLFO91LVL3"/>
    <w:rsid w:val="00AC65AC"/>
    <w:rPr>
      <w:rFonts w:ascii="StarSymbol" w:eastAsia="StarSymbol" w:hAnsi="StarSymbol" w:cs="StarSymbol"/>
      <w:sz w:val="18"/>
      <w:szCs w:val="18"/>
    </w:rPr>
  </w:style>
  <w:style w:type="character" w:customStyle="1" w:styleId="WWCharLFO91LVL4">
    <w:name w:val="WW_CharLFO91LVL4"/>
    <w:rsid w:val="00AC65AC"/>
    <w:rPr>
      <w:rFonts w:ascii="StarSymbol" w:eastAsia="StarSymbol" w:hAnsi="StarSymbol" w:cs="StarSymbol"/>
      <w:sz w:val="18"/>
      <w:szCs w:val="18"/>
    </w:rPr>
  </w:style>
  <w:style w:type="character" w:customStyle="1" w:styleId="WWCharLFO91LVL5">
    <w:name w:val="WW_CharLFO91LVL5"/>
    <w:rsid w:val="00AC65AC"/>
    <w:rPr>
      <w:rFonts w:ascii="StarSymbol" w:eastAsia="StarSymbol" w:hAnsi="StarSymbol" w:cs="StarSymbol"/>
      <w:sz w:val="18"/>
      <w:szCs w:val="18"/>
    </w:rPr>
  </w:style>
  <w:style w:type="character" w:customStyle="1" w:styleId="WWCharLFO91LVL6">
    <w:name w:val="WW_CharLFO91LVL6"/>
    <w:rsid w:val="00AC65AC"/>
    <w:rPr>
      <w:rFonts w:ascii="StarSymbol" w:eastAsia="StarSymbol" w:hAnsi="StarSymbol" w:cs="StarSymbol"/>
      <w:sz w:val="18"/>
      <w:szCs w:val="18"/>
    </w:rPr>
  </w:style>
  <w:style w:type="character" w:customStyle="1" w:styleId="WWCharLFO91LVL7">
    <w:name w:val="WW_CharLFO91LVL7"/>
    <w:rsid w:val="00AC65AC"/>
    <w:rPr>
      <w:rFonts w:ascii="StarSymbol" w:eastAsia="StarSymbol" w:hAnsi="StarSymbol" w:cs="StarSymbol"/>
      <w:sz w:val="18"/>
      <w:szCs w:val="18"/>
    </w:rPr>
  </w:style>
  <w:style w:type="character" w:customStyle="1" w:styleId="WWCharLFO91LVL8">
    <w:name w:val="WW_CharLFO91LVL8"/>
    <w:rsid w:val="00AC65AC"/>
    <w:rPr>
      <w:rFonts w:ascii="StarSymbol" w:eastAsia="StarSymbol" w:hAnsi="StarSymbol" w:cs="StarSymbol"/>
      <w:sz w:val="18"/>
      <w:szCs w:val="18"/>
    </w:rPr>
  </w:style>
  <w:style w:type="character" w:customStyle="1" w:styleId="WWCharLFO91LVL9">
    <w:name w:val="WW_CharLFO91LVL9"/>
    <w:rsid w:val="00AC65AC"/>
    <w:rPr>
      <w:rFonts w:ascii="StarSymbol" w:eastAsia="StarSymbol" w:hAnsi="StarSymbol" w:cs="StarSymbol"/>
      <w:sz w:val="18"/>
      <w:szCs w:val="18"/>
    </w:rPr>
  </w:style>
  <w:style w:type="character" w:customStyle="1" w:styleId="WWCharLFO92LVL1">
    <w:name w:val="WW_CharLFO92LVL1"/>
    <w:rsid w:val="00AC65AC"/>
    <w:rPr>
      <w:rFonts w:ascii="StarSymbol" w:eastAsia="StarSymbol" w:hAnsi="StarSymbol" w:cs="StarSymbol"/>
      <w:sz w:val="18"/>
      <w:szCs w:val="18"/>
    </w:rPr>
  </w:style>
  <w:style w:type="character" w:customStyle="1" w:styleId="WWCharLFO92LVL2">
    <w:name w:val="WW_CharLFO92LVL2"/>
    <w:rsid w:val="00AC65AC"/>
    <w:rPr>
      <w:rFonts w:ascii="StarSymbol" w:eastAsia="StarSymbol" w:hAnsi="StarSymbol" w:cs="StarSymbol"/>
      <w:sz w:val="18"/>
      <w:szCs w:val="18"/>
    </w:rPr>
  </w:style>
  <w:style w:type="character" w:customStyle="1" w:styleId="WWCharLFO92LVL3">
    <w:name w:val="WW_CharLFO92LVL3"/>
    <w:rsid w:val="00AC65AC"/>
    <w:rPr>
      <w:rFonts w:ascii="StarSymbol" w:eastAsia="StarSymbol" w:hAnsi="StarSymbol" w:cs="StarSymbol"/>
      <w:sz w:val="18"/>
      <w:szCs w:val="18"/>
    </w:rPr>
  </w:style>
  <w:style w:type="character" w:customStyle="1" w:styleId="WWCharLFO92LVL4">
    <w:name w:val="WW_CharLFO92LVL4"/>
    <w:rsid w:val="00AC65AC"/>
    <w:rPr>
      <w:rFonts w:ascii="StarSymbol" w:eastAsia="StarSymbol" w:hAnsi="StarSymbol" w:cs="StarSymbol"/>
      <w:sz w:val="18"/>
      <w:szCs w:val="18"/>
    </w:rPr>
  </w:style>
  <w:style w:type="character" w:customStyle="1" w:styleId="WWCharLFO92LVL5">
    <w:name w:val="WW_CharLFO92LVL5"/>
    <w:rsid w:val="00AC65AC"/>
    <w:rPr>
      <w:rFonts w:ascii="StarSymbol" w:eastAsia="StarSymbol" w:hAnsi="StarSymbol" w:cs="StarSymbol"/>
      <w:sz w:val="18"/>
      <w:szCs w:val="18"/>
    </w:rPr>
  </w:style>
  <w:style w:type="character" w:customStyle="1" w:styleId="WWCharLFO92LVL6">
    <w:name w:val="WW_CharLFO92LVL6"/>
    <w:rsid w:val="00AC65AC"/>
    <w:rPr>
      <w:rFonts w:ascii="StarSymbol" w:eastAsia="StarSymbol" w:hAnsi="StarSymbol" w:cs="StarSymbol"/>
      <w:sz w:val="18"/>
      <w:szCs w:val="18"/>
    </w:rPr>
  </w:style>
  <w:style w:type="character" w:customStyle="1" w:styleId="WWCharLFO92LVL7">
    <w:name w:val="WW_CharLFO92LVL7"/>
    <w:rsid w:val="00AC65AC"/>
    <w:rPr>
      <w:rFonts w:ascii="StarSymbol" w:eastAsia="StarSymbol" w:hAnsi="StarSymbol" w:cs="StarSymbol"/>
      <w:sz w:val="18"/>
      <w:szCs w:val="18"/>
    </w:rPr>
  </w:style>
  <w:style w:type="character" w:customStyle="1" w:styleId="WWCharLFO92LVL8">
    <w:name w:val="WW_CharLFO92LVL8"/>
    <w:rsid w:val="00AC65AC"/>
    <w:rPr>
      <w:rFonts w:ascii="StarSymbol" w:eastAsia="StarSymbol" w:hAnsi="StarSymbol" w:cs="StarSymbol"/>
      <w:sz w:val="18"/>
      <w:szCs w:val="18"/>
    </w:rPr>
  </w:style>
  <w:style w:type="character" w:customStyle="1" w:styleId="WWCharLFO92LVL9">
    <w:name w:val="WW_CharLFO92LVL9"/>
    <w:rsid w:val="00AC65AC"/>
    <w:rPr>
      <w:rFonts w:ascii="StarSymbol" w:eastAsia="StarSymbol" w:hAnsi="StarSymbol" w:cs="StarSymbol"/>
      <w:sz w:val="18"/>
      <w:szCs w:val="18"/>
    </w:rPr>
  </w:style>
  <w:style w:type="character" w:customStyle="1" w:styleId="WWCharLFO93LVL1">
    <w:name w:val="WW_CharLFO93LVL1"/>
    <w:rsid w:val="00AC65AC"/>
    <w:rPr>
      <w:rFonts w:ascii="StarSymbol" w:eastAsia="StarSymbol" w:hAnsi="StarSymbol" w:cs="StarSymbol"/>
      <w:sz w:val="18"/>
      <w:szCs w:val="18"/>
    </w:rPr>
  </w:style>
  <w:style w:type="character" w:customStyle="1" w:styleId="WWCharLFO93LVL2">
    <w:name w:val="WW_CharLFO93LVL2"/>
    <w:rsid w:val="00AC65AC"/>
    <w:rPr>
      <w:rFonts w:ascii="StarSymbol" w:eastAsia="StarSymbol" w:hAnsi="StarSymbol" w:cs="StarSymbol"/>
      <w:sz w:val="18"/>
      <w:szCs w:val="18"/>
    </w:rPr>
  </w:style>
  <w:style w:type="character" w:customStyle="1" w:styleId="WWCharLFO93LVL3">
    <w:name w:val="WW_CharLFO93LVL3"/>
    <w:rsid w:val="00AC65AC"/>
    <w:rPr>
      <w:rFonts w:ascii="StarSymbol" w:eastAsia="StarSymbol" w:hAnsi="StarSymbol" w:cs="StarSymbol"/>
      <w:sz w:val="18"/>
      <w:szCs w:val="18"/>
    </w:rPr>
  </w:style>
  <w:style w:type="character" w:customStyle="1" w:styleId="WWCharLFO93LVL4">
    <w:name w:val="WW_CharLFO93LVL4"/>
    <w:rsid w:val="00AC65AC"/>
    <w:rPr>
      <w:rFonts w:ascii="StarSymbol" w:eastAsia="StarSymbol" w:hAnsi="StarSymbol" w:cs="StarSymbol"/>
      <w:sz w:val="18"/>
      <w:szCs w:val="18"/>
    </w:rPr>
  </w:style>
  <w:style w:type="character" w:customStyle="1" w:styleId="WWCharLFO93LVL5">
    <w:name w:val="WW_CharLFO93LVL5"/>
    <w:rsid w:val="00AC65AC"/>
    <w:rPr>
      <w:rFonts w:ascii="StarSymbol" w:eastAsia="StarSymbol" w:hAnsi="StarSymbol" w:cs="StarSymbol"/>
      <w:sz w:val="18"/>
      <w:szCs w:val="18"/>
    </w:rPr>
  </w:style>
  <w:style w:type="character" w:customStyle="1" w:styleId="WWCharLFO93LVL6">
    <w:name w:val="WW_CharLFO93LVL6"/>
    <w:rsid w:val="00AC65AC"/>
    <w:rPr>
      <w:rFonts w:ascii="StarSymbol" w:eastAsia="StarSymbol" w:hAnsi="StarSymbol" w:cs="StarSymbol"/>
      <w:sz w:val="18"/>
      <w:szCs w:val="18"/>
    </w:rPr>
  </w:style>
  <w:style w:type="character" w:customStyle="1" w:styleId="WWCharLFO93LVL7">
    <w:name w:val="WW_CharLFO93LVL7"/>
    <w:rsid w:val="00AC65AC"/>
    <w:rPr>
      <w:rFonts w:ascii="StarSymbol" w:eastAsia="StarSymbol" w:hAnsi="StarSymbol" w:cs="StarSymbol"/>
      <w:sz w:val="18"/>
      <w:szCs w:val="18"/>
    </w:rPr>
  </w:style>
  <w:style w:type="character" w:customStyle="1" w:styleId="WWCharLFO93LVL8">
    <w:name w:val="WW_CharLFO93LVL8"/>
    <w:rsid w:val="00AC65AC"/>
    <w:rPr>
      <w:rFonts w:ascii="StarSymbol" w:eastAsia="StarSymbol" w:hAnsi="StarSymbol" w:cs="StarSymbol"/>
      <w:sz w:val="18"/>
      <w:szCs w:val="18"/>
    </w:rPr>
  </w:style>
  <w:style w:type="character" w:customStyle="1" w:styleId="WWCharLFO93LVL9">
    <w:name w:val="WW_CharLFO93LVL9"/>
    <w:rsid w:val="00AC65AC"/>
    <w:rPr>
      <w:rFonts w:ascii="StarSymbol" w:eastAsia="StarSymbol" w:hAnsi="StarSymbol" w:cs="StarSymbol"/>
      <w:sz w:val="18"/>
      <w:szCs w:val="18"/>
    </w:rPr>
  </w:style>
  <w:style w:type="character" w:customStyle="1" w:styleId="WWCharLFO94LVL1">
    <w:name w:val="WW_CharLFO94LVL1"/>
    <w:rsid w:val="00AC65AC"/>
    <w:rPr>
      <w:rFonts w:ascii="StarSymbol" w:eastAsia="StarSymbol" w:hAnsi="StarSymbol" w:cs="StarSymbol"/>
      <w:sz w:val="18"/>
      <w:szCs w:val="18"/>
    </w:rPr>
  </w:style>
  <w:style w:type="character" w:customStyle="1" w:styleId="WWCharLFO94LVL2">
    <w:name w:val="WW_CharLFO94LVL2"/>
    <w:rsid w:val="00AC65AC"/>
    <w:rPr>
      <w:rFonts w:ascii="StarSymbol" w:eastAsia="StarSymbol" w:hAnsi="StarSymbol" w:cs="StarSymbol"/>
      <w:sz w:val="18"/>
      <w:szCs w:val="18"/>
    </w:rPr>
  </w:style>
  <w:style w:type="character" w:customStyle="1" w:styleId="WWCharLFO94LVL3">
    <w:name w:val="WW_CharLFO94LVL3"/>
    <w:rsid w:val="00AC65AC"/>
    <w:rPr>
      <w:rFonts w:ascii="StarSymbol" w:eastAsia="StarSymbol" w:hAnsi="StarSymbol" w:cs="StarSymbol"/>
      <w:sz w:val="18"/>
      <w:szCs w:val="18"/>
    </w:rPr>
  </w:style>
  <w:style w:type="character" w:customStyle="1" w:styleId="WWCharLFO94LVL4">
    <w:name w:val="WW_CharLFO94LVL4"/>
    <w:rsid w:val="00AC65AC"/>
    <w:rPr>
      <w:rFonts w:ascii="StarSymbol" w:eastAsia="StarSymbol" w:hAnsi="StarSymbol" w:cs="StarSymbol"/>
      <w:sz w:val="18"/>
      <w:szCs w:val="18"/>
    </w:rPr>
  </w:style>
  <w:style w:type="character" w:customStyle="1" w:styleId="WWCharLFO94LVL5">
    <w:name w:val="WW_CharLFO94LVL5"/>
    <w:rsid w:val="00AC65AC"/>
    <w:rPr>
      <w:rFonts w:ascii="StarSymbol" w:eastAsia="StarSymbol" w:hAnsi="StarSymbol" w:cs="StarSymbol"/>
      <w:sz w:val="18"/>
      <w:szCs w:val="18"/>
    </w:rPr>
  </w:style>
  <w:style w:type="character" w:customStyle="1" w:styleId="WWCharLFO94LVL6">
    <w:name w:val="WW_CharLFO94LVL6"/>
    <w:rsid w:val="00AC65AC"/>
    <w:rPr>
      <w:rFonts w:ascii="StarSymbol" w:eastAsia="StarSymbol" w:hAnsi="StarSymbol" w:cs="StarSymbol"/>
      <w:sz w:val="18"/>
      <w:szCs w:val="18"/>
    </w:rPr>
  </w:style>
  <w:style w:type="character" w:customStyle="1" w:styleId="WWCharLFO94LVL7">
    <w:name w:val="WW_CharLFO94LVL7"/>
    <w:rsid w:val="00AC65AC"/>
    <w:rPr>
      <w:rFonts w:ascii="StarSymbol" w:eastAsia="StarSymbol" w:hAnsi="StarSymbol" w:cs="StarSymbol"/>
      <w:sz w:val="18"/>
      <w:szCs w:val="18"/>
    </w:rPr>
  </w:style>
  <w:style w:type="character" w:customStyle="1" w:styleId="WWCharLFO94LVL8">
    <w:name w:val="WW_CharLFO94LVL8"/>
    <w:rsid w:val="00AC65AC"/>
    <w:rPr>
      <w:rFonts w:ascii="StarSymbol" w:eastAsia="StarSymbol" w:hAnsi="StarSymbol" w:cs="StarSymbol"/>
      <w:sz w:val="18"/>
      <w:szCs w:val="18"/>
    </w:rPr>
  </w:style>
  <w:style w:type="character" w:customStyle="1" w:styleId="WWCharLFO94LVL9">
    <w:name w:val="WW_CharLFO94LVL9"/>
    <w:rsid w:val="00AC65AC"/>
    <w:rPr>
      <w:rFonts w:ascii="StarSymbol" w:eastAsia="StarSymbol" w:hAnsi="StarSymbol" w:cs="StarSymbol"/>
      <w:sz w:val="18"/>
      <w:szCs w:val="18"/>
    </w:rPr>
  </w:style>
  <w:style w:type="character" w:customStyle="1" w:styleId="WWCharLFO95LVL1">
    <w:name w:val="WW_CharLFO95LVL1"/>
    <w:rsid w:val="00AC65AC"/>
    <w:rPr>
      <w:rFonts w:ascii="StarSymbol" w:eastAsia="StarSymbol" w:hAnsi="StarSymbol" w:cs="StarSymbol"/>
      <w:sz w:val="18"/>
      <w:szCs w:val="18"/>
    </w:rPr>
  </w:style>
  <w:style w:type="character" w:customStyle="1" w:styleId="WWCharLFO95LVL2">
    <w:name w:val="WW_CharLFO95LVL2"/>
    <w:rsid w:val="00AC65AC"/>
    <w:rPr>
      <w:rFonts w:ascii="StarSymbol" w:eastAsia="StarSymbol" w:hAnsi="StarSymbol" w:cs="StarSymbol"/>
      <w:sz w:val="18"/>
      <w:szCs w:val="18"/>
    </w:rPr>
  </w:style>
  <w:style w:type="character" w:customStyle="1" w:styleId="WWCharLFO95LVL3">
    <w:name w:val="WW_CharLFO95LVL3"/>
    <w:rsid w:val="00AC65AC"/>
    <w:rPr>
      <w:rFonts w:ascii="StarSymbol" w:eastAsia="StarSymbol" w:hAnsi="StarSymbol" w:cs="StarSymbol"/>
      <w:sz w:val="18"/>
      <w:szCs w:val="18"/>
    </w:rPr>
  </w:style>
  <w:style w:type="character" w:customStyle="1" w:styleId="WWCharLFO95LVL4">
    <w:name w:val="WW_CharLFO95LVL4"/>
    <w:rsid w:val="00AC65AC"/>
    <w:rPr>
      <w:rFonts w:ascii="StarSymbol" w:eastAsia="StarSymbol" w:hAnsi="StarSymbol" w:cs="StarSymbol"/>
      <w:sz w:val="18"/>
      <w:szCs w:val="18"/>
    </w:rPr>
  </w:style>
  <w:style w:type="character" w:customStyle="1" w:styleId="WWCharLFO95LVL5">
    <w:name w:val="WW_CharLFO95LVL5"/>
    <w:rsid w:val="00AC65AC"/>
    <w:rPr>
      <w:rFonts w:ascii="StarSymbol" w:eastAsia="StarSymbol" w:hAnsi="StarSymbol" w:cs="StarSymbol"/>
      <w:sz w:val="18"/>
      <w:szCs w:val="18"/>
    </w:rPr>
  </w:style>
  <w:style w:type="character" w:customStyle="1" w:styleId="WWCharLFO95LVL6">
    <w:name w:val="WW_CharLFO95LVL6"/>
    <w:rsid w:val="00AC65AC"/>
    <w:rPr>
      <w:rFonts w:ascii="StarSymbol" w:eastAsia="StarSymbol" w:hAnsi="StarSymbol" w:cs="StarSymbol"/>
      <w:sz w:val="18"/>
      <w:szCs w:val="18"/>
    </w:rPr>
  </w:style>
  <w:style w:type="character" w:customStyle="1" w:styleId="WWCharLFO95LVL7">
    <w:name w:val="WW_CharLFO95LVL7"/>
    <w:rsid w:val="00AC65AC"/>
    <w:rPr>
      <w:rFonts w:ascii="StarSymbol" w:eastAsia="StarSymbol" w:hAnsi="StarSymbol" w:cs="StarSymbol"/>
      <w:sz w:val="18"/>
      <w:szCs w:val="18"/>
    </w:rPr>
  </w:style>
  <w:style w:type="character" w:customStyle="1" w:styleId="WWCharLFO95LVL8">
    <w:name w:val="WW_CharLFO95LVL8"/>
    <w:rsid w:val="00AC65AC"/>
    <w:rPr>
      <w:rFonts w:ascii="StarSymbol" w:eastAsia="StarSymbol" w:hAnsi="StarSymbol" w:cs="StarSymbol"/>
      <w:sz w:val="18"/>
      <w:szCs w:val="18"/>
    </w:rPr>
  </w:style>
  <w:style w:type="character" w:customStyle="1" w:styleId="WWCharLFO95LVL9">
    <w:name w:val="WW_CharLFO95LVL9"/>
    <w:rsid w:val="00AC65AC"/>
    <w:rPr>
      <w:rFonts w:ascii="StarSymbol" w:eastAsia="StarSymbol" w:hAnsi="StarSymbol" w:cs="StarSymbol"/>
      <w:sz w:val="18"/>
      <w:szCs w:val="18"/>
    </w:rPr>
  </w:style>
  <w:style w:type="character" w:customStyle="1" w:styleId="WWCharLFO96LVL1">
    <w:name w:val="WW_CharLFO96LVL1"/>
    <w:rsid w:val="00AC65AC"/>
    <w:rPr>
      <w:rFonts w:ascii="Wingdings" w:hAnsi="Wingdings" w:cs="Wingdings"/>
    </w:rPr>
  </w:style>
  <w:style w:type="character" w:customStyle="1" w:styleId="WWCharLFO96LVL2">
    <w:name w:val="WW_CharLFO96LVL2"/>
    <w:rsid w:val="00AC65AC"/>
    <w:rPr>
      <w:rFonts w:ascii="Courier New" w:hAnsi="Courier New" w:cs="Courier New"/>
    </w:rPr>
  </w:style>
  <w:style w:type="character" w:customStyle="1" w:styleId="WWCharLFO96LVL3">
    <w:name w:val="WW_CharLFO96LVL3"/>
    <w:rsid w:val="00AC65AC"/>
    <w:rPr>
      <w:rFonts w:ascii="Wingdings" w:hAnsi="Wingdings" w:cs="Wingdings"/>
    </w:rPr>
  </w:style>
  <w:style w:type="character" w:customStyle="1" w:styleId="WWCharLFO96LVL4">
    <w:name w:val="WW_CharLFO96LVL4"/>
    <w:rsid w:val="00AC65AC"/>
    <w:rPr>
      <w:rFonts w:ascii="Symbol" w:hAnsi="Symbol" w:cs="Symbol"/>
    </w:rPr>
  </w:style>
  <w:style w:type="character" w:customStyle="1" w:styleId="WWCharLFO96LVL5">
    <w:name w:val="WW_CharLFO96LVL5"/>
    <w:rsid w:val="00AC65AC"/>
    <w:rPr>
      <w:rFonts w:ascii="Courier New" w:hAnsi="Courier New" w:cs="Courier New"/>
    </w:rPr>
  </w:style>
  <w:style w:type="character" w:customStyle="1" w:styleId="WWCharLFO96LVL6">
    <w:name w:val="WW_CharLFO96LVL6"/>
    <w:rsid w:val="00AC65AC"/>
    <w:rPr>
      <w:rFonts w:ascii="Wingdings" w:hAnsi="Wingdings" w:cs="Wingdings"/>
    </w:rPr>
  </w:style>
  <w:style w:type="character" w:customStyle="1" w:styleId="WWCharLFO96LVL7">
    <w:name w:val="WW_CharLFO96LVL7"/>
    <w:rsid w:val="00AC65AC"/>
    <w:rPr>
      <w:rFonts w:ascii="Symbol" w:hAnsi="Symbol" w:cs="Symbol"/>
    </w:rPr>
  </w:style>
  <w:style w:type="character" w:customStyle="1" w:styleId="WWCharLFO96LVL8">
    <w:name w:val="WW_CharLFO96LVL8"/>
    <w:rsid w:val="00AC65AC"/>
    <w:rPr>
      <w:rFonts w:ascii="Courier New" w:hAnsi="Courier New" w:cs="Courier New"/>
    </w:rPr>
  </w:style>
  <w:style w:type="character" w:customStyle="1" w:styleId="WWCharLFO96LVL9">
    <w:name w:val="WW_CharLFO96LVL9"/>
    <w:rsid w:val="00AC65AC"/>
    <w:rPr>
      <w:rFonts w:ascii="Wingdings" w:hAnsi="Wingdings" w:cs="Wingdings"/>
    </w:rPr>
  </w:style>
  <w:style w:type="character" w:styleId="affff6">
    <w:name w:val="Strong"/>
    <w:uiPriority w:val="22"/>
    <w:qFormat/>
    <w:rsid w:val="00AC65AC"/>
    <w:rPr>
      <w:b/>
      <w:bCs/>
    </w:rPr>
  </w:style>
  <w:style w:type="character" w:customStyle="1" w:styleId="affff7">
    <w:name w:val="Символ сноски"/>
    <w:rsid w:val="00AC65AC"/>
  </w:style>
  <w:style w:type="character" w:customStyle="1" w:styleId="3a">
    <w:name w:val="Знак сноски3"/>
    <w:rsid w:val="00AC65AC"/>
    <w:rPr>
      <w:vertAlign w:val="superscript"/>
    </w:rPr>
  </w:style>
  <w:style w:type="character" w:customStyle="1" w:styleId="28">
    <w:name w:val="Основной шрифт абзаца2"/>
    <w:rsid w:val="00AC65AC"/>
  </w:style>
  <w:style w:type="character" w:customStyle="1" w:styleId="FontStyle148">
    <w:name w:val="Font Style148"/>
    <w:rsid w:val="00AC65AC"/>
    <w:rPr>
      <w:rFonts w:ascii="Times New Roman" w:hAnsi="Times New Roman" w:cs="Times New Roman"/>
      <w:sz w:val="26"/>
      <w:szCs w:val="26"/>
    </w:rPr>
  </w:style>
  <w:style w:type="character" w:customStyle="1" w:styleId="29">
    <w:name w:val="Основной текст (2)_"/>
    <w:rsid w:val="00AC65AC"/>
    <w:rPr>
      <w:rFonts w:ascii="Arial" w:eastAsia="Arial" w:hAnsi="Arial" w:cs="Arial"/>
      <w:b w:val="0"/>
      <w:bCs w:val="0"/>
      <w:i w:val="0"/>
      <w:iCs w:val="0"/>
      <w:caps w:val="0"/>
      <w:smallCaps w:val="0"/>
      <w:strike w:val="0"/>
      <w:dstrike w:val="0"/>
      <w:u w:val="none"/>
    </w:rPr>
  </w:style>
  <w:style w:type="character" w:customStyle="1" w:styleId="140">
    <w:name w:val="Основной текст (14)_"/>
    <w:rsid w:val="00AC65AC"/>
    <w:rPr>
      <w:rFonts w:ascii="Times New Roman" w:eastAsia="Times New Roman" w:hAnsi="Times New Roman" w:cs="Times New Roman"/>
      <w:b/>
      <w:bCs/>
      <w:i w:val="0"/>
      <w:iCs w:val="0"/>
      <w:caps w:val="0"/>
      <w:smallCaps w:val="0"/>
      <w:strike w:val="0"/>
      <w:dstrike w:val="0"/>
      <w:spacing w:val="10"/>
      <w:u w:val="none"/>
    </w:rPr>
  </w:style>
  <w:style w:type="character" w:customStyle="1" w:styleId="140pt">
    <w:name w:val="Основной текст (14) + Интервал 0 pt"/>
    <w:rsid w:val="00AC65AC"/>
    <w:rPr>
      <w:rFonts w:ascii="Times New Roman" w:eastAsia="Times New Roman" w:hAnsi="Times New Roman" w:cs="Times New Roman"/>
      <w:b/>
      <w:bCs/>
      <w:i w:val="0"/>
      <w:iCs w:val="0"/>
      <w:caps w:val="0"/>
      <w:smallCaps w:val="0"/>
      <w:strike w:val="0"/>
      <w:dstrike w:val="0"/>
      <w:spacing w:val="0"/>
      <w:u w:val="none"/>
    </w:rPr>
  </w:style>
  <w:style w:type="character" w:customStyle="1" w:styleId="FontStyle46">
    <w:name w:val="Font Style46"/>
    <w:rsid w:val="00AC65AC"/>
    <w:rPr>
      <w:rFonts w:ascii="Times New Roman" w:hAnsi="Times New Roman" w:cs="Times New Roman"/>
      <w:b/>
      <w:bCs/>
      <w:sz w:val="26"/>
      <w:szCs w:val="26"/>
    </w:rPr>
  </w:style>
  <w:style w:type="character" w:customStyle="1" w:styleId="1f9">
    <w:name w:val="Знак сноски1"/>
    <w:rsid w:val="00AC65AC"/>
    <w:rPr>
      <w:vertAlign w:val="superscript"/>
    </w:rPr>
  </w:style>
  <w:style w:type="character" w:customStyle="1" w:styleId="ListLabel1">
    <w:name w:val="ListLabel 1"/>
    <w:rsid w:val="00AC65AC"/>
    <w:rPr>
      <w:rFonts w:eastAsia="StarSymbol" w:cs="StarSymbol"/>
      <w:sz w:val="18"/>
      <w:szCs w:val="18"/>
    </w:rPr>
  </w:style>
  <w:style w:type="character" w:customStyle="1" w:styleId="ListLabel2">
    <w:name w:val="ListLabel 2"/>
    <w:rsid w:val="00AC65AC"/>
    <w:rPr>
      <w:rFonts w:cs="Courier New"/>
    </w:rPr>
  </w:style>
  <w:style w:type="character" w:customStyle="1" w:styleId="WWCharLFO149LVL1">
    <w:name w:val="WW_CharLFO149LVL1"/>
    <w:rsid w:val="00AC65AC"/>
    <w:rPr>
      <w:rFonts w:ascii="StarSymbol" w:eastAsia="StarSymbol" w:hAnsi="StarSymbol" w:cs="StarSymbol"/>
      <w:sz w:val="18"/>
      <w:szCs w:val="18"/>
    </w:rPr>
  </w:style>
  <w:style w:type="character" w:customStyle="1" w:styleId="WWCharLFO149LVL2">
    <w:name w:val="WW_CharLFO149LVL2"/>
    <w:rsid w:val="00AC65AC"/>
    <w:rPr>
      <w:rFonts w:ascii="StarSymbol" w:eastAsia="StarSymbol" w:hAnsi="StarSymbol" w:cs="StarSymbol"/>
      <w:sz w:val="18"/>
      <w:szCs w:val="18"/>
    </w:rPr>
  </w:style>
  <w:style w:type="character" w:customStyle="1" w:styleId="WWCharLFO149LVL3">
    <w:name w:val="WW_CharLFO149LVL3"/>
    <w:rsid w:val="00AC65AC"/>
    <w:rPr>
      <w:rFonts w:ascii="StarSymbol" w:eastAsia="StarSymbol" w:hAnsi="StarSymbol" w:cs="StarSymbol"/>
      <w:sz w:val="18"/>
      <w:szCs w:val="18"/>
    </w:rPr>
  </w:style>
  <w:style w:type="character" w:customStyle="1" w:styleId="WWCharLFO149LVL4">
    <w:name w:val="WW_CharLFO149LVL4"/>
    <w:rsid w:val="00AC65AC"/>
    <w:rPr>
      <w:rFonts w:ascii="StarSymbol" w:eastAsia="StarSymbol" w:hAnsi="StarSymbol" w:cs="StarSymbol"/>
      <w:sz w:val="18"/>
      <w:szCs w:val="18"/>
    </w:rPr>
  </w:style>
  <w:style w:type="character" w:customStyle="1" w:styleId="WWCharLFO149LVL5">
    <w:name w:val="WW_CharLFO149LVL5"/>
    <w:rsid w:val="00AC65AC"/>
    <w:rPr>
      <w:rFonts w:ascii="StarSymbol" w:eastAsia="StarSymbol" w:hAnsi="StarSymbol" w:cs="StarSymbol"/>
      <w:sz w:val="18"/>
      <w:szCs w:val="18"/>
    </w:rPr>
  </w:style>
  <w:style w:type="character" w:customStyle="1" w:styleId="WWCharLFO149LVL6">
    <w:name w:val="WW_CharLFO149LVL6"/>
    <w:rsid w:val="00AC65AC"/>
    <w:rPr>
      <w:rFonts w:ascii="StarSymbol" w:eastAsia="StarSymbol" w:hAnsi="StarSymbol" w:cs="StarSymbol"/>
      <w:sz w:val="18"/>
      <w:szCs w:val="18"/>
    </w:rPr>
  </w:style>
  <w:style w:type="character" w:customStyle="1" w:styleId="WWCharLFO149LVL7">
    <w:name w:val="WW_CharLFO149LVL7"/>
    <w:rsid w:val="00AC65AC"/>
    <w:rPr>
      <w:rFonts w:ascii="StarSymbol" w:eastAsia="StarSymbol" w:hAnsi="StarSymbol" w:cs="StarSymbol"/>
      <w:sz w:val="18"/>
      <w:szCs w:val="18"/>
    </w:rPr>
  </w:style>
  <w:style w:type="character" w:customStyle="1" w:styleId="WWCharLFO149LVL8">
    <w:name w:val="WW_CharLFO149LVL8"/>
    <w:rsid w:val="00AC65AC"/>
    <w:rPr>
      <w:rFonts w:ascii="StarSymbol" w:eastAsia="StarSymbol" w:hAnsi="StarSymbol" w:cs="StarSymbol"/>
      <w:sz w:val="18"/>
      <w:szCs w:val="18"/>
    </w:rPr>
  </w:style>
  <w:style w:type="character" w:customStyle="1" w:styleId="WWCharLFO149LVL9">
    <w:name w:val="WW_CharLFO149LVL9"/>
    <w:rsid w:val="00AC65AC"/>
    <w:rPr>
      <w:rFonts w:ascii="StarSymbol" w:eastAsia="StarSymbol" w:hAnsi="StarSymbol" w:cs="StarSymbol"/>
      <w:sz w:val="18"/>
      <w:szCs w:val="18"/>
    </w:rPr>
  </w:style>
  <w:style w:type="character" w:customStyle="1" w:styleId="WWCharLFO150LVL1">
    <w:name w:val="WW_CharLFO150LVL1"/>
    <w:rsid w:val="00AC65AC"/>
    <w:rPr>
      <w:rFonts w:ascii="StarSymbol" w:eastAsia="StarSymbol" w:hAnsi="StarSymbol" w:cs="StarSymbol"/>
      <w:sz w:val="18"/>
      <w:szCs w:val="18"/>
    </w:rPr>
  </w:style>
  <w:style w:type="character" w:customStyle="1" w:styleId="WWCharLFO150LVL2">
    <w:name w:val="WW_CharLFO150LVL2"/>
    <w:rsid w:val="00AC65AC"/>
    <w:rPr>
      <w:rFonts w:ascii="StarSymbol" w:eastAsia="StarSymbol" w:hAnsi="StarSymbol" w:cs="StarSymbol"/>
      <w:sz w:val="18"/>
      <w:szCs w:val="18"/>
    </w:rPr>
  </w:style>
  <w:style w:type="character" w:customStyle="1" w:styleId="WWCharLFO150LVL3">
    <w:name w:val="WW_CharLFO150LVL3"/>
    <w:rsid w:val="00AC65AC"/>
    <w:rPr>
      <w:rFonts w:ascii="StarSymbol" w:eastAsia="StarSymbol" w:hAnsi="StarSymbol" w:cs="StarSymbol"/>
      <w:sz w:val="18"/>
      <w:szCs w:val="18"/>
    </w:rPr>
  </w:style>
  <w:style w:type="character" w:customStyle="1" w:styleId="WWCharLFO150LVL4">
    <w:name w:val="WW_CharLFO150LVL4"/>
    <w:rsid w:val="00AC65AC"/>
    <w:rPr>
      <w:rFonts w:ascii="StarSymbol" w:eastAsia="StarSymbol" w:hAnsi="StarSymbol" w:cs="StarSymbol"/>
      <w:sz w:val="18"/>
      <w:szCs w:val="18"/>
    </w:rPr>
  </w:style>
  <w:style w:type="character" w:customStyle="1" w:styleId="WWCharLFO150LVL5">
    <w:name w:val="WW_CharLFO150LVL5"/>
    <w:rsid w:val="00AC65AC"/>
    <w:rPr>
      <w:rFonts w:ascii="StarSymbol" w:eastAsia="StarSymbol" w:hAnsi="StarSymbol" w:cs="StarSymbol"/>
      <w:sz w:val="18"/>
      <w:szCs w:val="18"/>
    </w:rPr>
  </w:style>
  <w:style w:type="character" w:customStyle="1" w:styleId="WWCharLFO150LVL6">
    <w:name w:val="WW_CharLFO150LVL6"/>
    <w:rsid w:val="00AC65AC"/>
    <w:rPr>
      <w:rFonts w:ascii="StarSymbol" w:eastAsia="StarSymbol" w:hAnsi="StarSymbol" w:cs="StarSymbol"/>
      <w:sz w:val="18"/>
      <w:szCs w:val="18"/>
    </w:rPr>
  </w:style>
  <w:style w:type="character" w:customStyle="1" w:styleId="WWCharLFO150LVL7">
    <w:name w:val="WW_CharLFO150LVL7"/>
    <w:rsid w:val="00AC65AC"/>
    <w:rPr>
      <w:rFonts w:ascii="StarSymbol" w:eastAsia="StarSymbol" w:hAnsi="StarSymbol" w:cs="StarSymbol"/>
      <w:sz w:val="18"/>
      <w:szCs w:val="18"/>
    </w:rPr>
  </w:style>
  <w:style w:type="character" w:customStyle="1" w:styleId="WWCharLFO150LVL8">
    <w:name w:val="WW_CharLFO150LVL8"/>
    <w:rsid w:val="00AC65AC"/>
    <w:rPr>
      <w:rFonts w:ascii="StarSymbol" w:eastAsia="StarSymbol" w:hAnsi="StarSymbol" w:cs="StarSymbol"/>
      <w:sz w:val="18"/>
      <w:szCs w:val="18"/>
    </w:rPr>
  </w:style>
  <w:style w:type="character" w:customStyle="1" w:styleId="WWCharLFO150LVL9">
    <w:name w:val="WW_CharLFO150LVL9"/>
    <w:rsid w:val="00AC65AC"/>
    <w:rPr>
      <w:rFonts w:ascii="StarSymbol" w:eastAsia="StarSymbol" w:hAnsi="StarSymbol" w:cs="StarSymbol"/>
      <w:sz w:val="18"/>
      <w:szCs w:val="18"/>
    </w:rPr>
  </w:style>
  <w:style w:type="character" w:customStyle="1" w:styleId="WWCharLFO151LVL1">
    <w:name w:val="WW_CharLFO151LVL1"/>
    <w:rsid w:val="00AC65AC"/>
    <w:rPr>
      <w:rFonts w:ascii="StarSymbol" w:eastAsia="StarSymbol" w:hAnsi="StarSymbol" w:cs="StarSymbol"/>
      <w:sz w:val="18"/>
      <w:szCs w:val="18"/>
    </w:rPr>
  </w:style>
  <w:style w:type="character" w:customStyle="1" w:styleId="WWCharLFO151LVL2">
    <w:name w:val="WW_CharLFO151LVL2"/>
    <w:rsid w:val="00AC65AC"/>
    <w:rPr>
      <w:rFonts w:ascii="StarSymbol" w:eastAsia="StarSymbol" w:hAnsi="StarSymbol" w:cs="StarSymbol"/>
      <w:sz w:val="18"/>
      <w:szCs w:val="18"/>
    </w:rPr>
  </w:style>
  <w:style w:type="character" w:customStyle="1" w:styleId="WWCharLFO151LVL3">
    <w:name w:val="WW_CharLFO151LVL3"/>
    <w:rsid w:val="00AC65AC"/>
    <w:rPr>
      <w:rFonts w:ascii="StarSymbol" w:eastAsia="StarSymbol" w:hAnsi="StarSymbol" w:cs="StarSymbol"/>
      <w:sz w:val="18"/>
      <w:szCs w:val="18"/>
    </w:rPr>
  </w:style>
  <w:style w:type="character" w:customStyle="1" w:styleId="WWCharLFO151LVL4">
    <w:name w:val="WW_CharLFO151LVL4"/>
    <w:rsid w:val="00AC65AC"/>
    <w:rPr>
      <w:rFonts w:ascii="StarSymbol" w:eastAsia="StarSymbol" w:hAnsi="StarSymbol" w:cs="StarSymbol"/>
      <w:sz w:val="18"/>
      <w:szCs w:val="18"/>
    </w:rPr>
  </w:style>
  <w:style w:type="character" w:customStyle="1" w:styleId="WWCharLFO151LVL5">
    <w:name w:val="WW_CharLFO151LVL5"/>
    <w:rsid w:val="00AC65AC"/>
    <w:rPr>
      <w:rFonts w:ascii="StarSymbol" w:eastAsia="StarSymbol" w:hAnsi="StarSymbol" w:cs="StarSymbol"/>
      <w:sz w:val="18"/>
      <w:szCs w:val="18"/>
    </w:rPr>
  </w:style>
  <w:style w:type="character" w:customStyle="1" w:styleId="WWCharLFO151LVL6">
    <w:name w:val="WW_CharLFO151LVL6"/>
    <w:rsid w:val="00AC65AC"/>
    <w:rPr>
      <w:rFonts w:ascii="StarSymbol" w:eastAsia="StarSymbol" w:hAnsi="StarSymbol" w:cs="StarSymbol"/>
      <w:sz w:val="18"/>
      <w:szCs w:val="18"/>
    </w:rPr>
  </w:style>
  <w:style w:type="character" w:customStyle="1" w:styleId="WWCharLFO151LVL7">
    <w:name w:val="WW_CharLFO151LVL7"/>
    <w:rsid w:val="00AC65AC"/>
    <w:rPr>
      <w:rFonts w:ascii="StarSymbol" w:eastAsia="StarSymbol" w:hAnsi="StarSymbol" w:cs="StarSymbol"/>
      <w:sz w:val="18"/>
      <w:szCs w:val="18"/>
    </w:rPr>
  </w:style>
  <w:style w:type="character" w:customStyle="1" w:styleId="WWCharLFO151LVL8">
    <w:name w:val="WW_CharLFO151LVL8"/>
    <w:rsid w:val="00AC65AC"/>
    <w:rPr>
      <w:rFonts w:ascii="StarSymbol" w:eastAsia="StarSymbol" w:hAnsi="StarSymbol" w:cs="StarSymbol"/>
      <w:sz w:val="18"/>
      <w:szCs w:val="18"/>
    </w:rPr>
  </w:style>
  <w:style w:type="character" w:customStyle="1" w:styleId="WWCharLFO151LVL9">
    <w:name w:val="WW_CharLFO151LVL9"/>
    <w:rsid w:val="00AC65AC"/>
    <w:rPr>
      <w:rFonts w:ascii="StarSymbol" w:eastAsia="StarSymbol" w:hAnsi="StarSymbol" w:cs="StarSymbol"/>
      <w:sz w:val="18"/>
      <w:szCs w:val="18"/>
    </w:rPr>
  </w:style>
  <w:style w:type="character" w:customStyle="1" w:styleId="WWCharLFO152LVL1">
    <w:name w:val="WW_CharLFO152LVL1"/>
    <w:rsid w:val="00AC65AC"/>
    <w:rPr>
      <w:rFonts w:ascii="StarSymbol" w:eastAsia="StarSymbol" w:hAnsi="StarSymbol" w:cs="StarSymbol"/>
      <w:sz w:val="18"/>
      <w:szCs w:val="18"/>
    </w:rPr>
  </w:style>
  <w:style w:type="character" w:customStyle="1" w:styleId="WWCharLFO152LVL2">
    <w:name w:val="WW_CharLFO152LVL2"/>
    <w:rsid w:val="00AC65AC"/>
    <w:rPr>
      <w:rFonts w:ascii="StarSymbol" w:eastAsia="StarSymbol" w:hAnsi="StarSymbol" w:cs="StarSymbol"/>
      <w:sz w:val="18"/>
      <w:szCs w:val="18"/>
    </w:rPr>
  </w:style>
  <w:style w:type="character" w:customStyle="1" w:styleId="WWCharLFO152LVL3">
    <w:name w:val="WW_CharLFO152LVL3"/>
    <w:rsid w:val="00AC65AC"/>
    <w:rPr>
      <w:rFonts w:ascii="StarSymbol" w:eastAsia="StarSymbol" w:hAnsi="StarSymbol" w:cs="StarSymbol"/>
      <w:sz w:val="18"/>
      <w:szCs w:val="18"/>
    </w:rPr>
  </w:style>
  <w:style w:type="character" w:customStyle="1" w:styleId="WWCharLFO152LVL4">
    <w:name w:val="WW_CharLFO152LVL4"/>
    <w:rsid w:val="00AC65AC"/>
    <w:rPr>
      <w:rFonts w:ascii="StarSymbol" w:eastAsia="StarSymbol" w:hAnsi="StarSymbol" w:cs="StarSymbol"/>
      <w:sz w:val="18"/>
      <w:szCs w:val="18"/>
    </w:rPr>
  </w:style>
  <w:style w:type="character" w:customStyle="1" w:styleId="WWCharLFO152LVL5">
    <w:name w:val="WW_CharLFO152LVL5"/>
    <w:rsid w:val="00AC65AC"/>
    <w:rPr>
      <w:rFonts w:ascii="StarSymbol" w:eastAsia="StarSymbol" w:hAnsi="StarSymbol" w:cs="StarSymbol"/>
      <w:sz w:val="18"/>
      <w:szCs w:val="18"/>
    </w:rPr>
  </w:style>
  <w:style w:type="character" w:customStyle="1" w:styleId="WWCharLFO152LVL6">
    <w:name w:val="WW_CharLFO152LVL6"/>
    <w:rsid w:val="00AC65AC"/>
    <w:rPr>
      <w:rFonts w:ascii="StarSymbol" w:eastAsia="StarSymbol" w:hAnsi="StarSymbol" w:cs="StarSymbol"/>
      <w:sz w:val="18"/>
      <w:szCs w:val="18"/>
    </w:rPr>
  </w:style>
  <w:style w:type="character" w:customStyle="1" w:styleId="WWCharLFO152LVL7">
    <w:name w:val="WW_CharLFO152LVL7"/>
    <w:rsid w:val="00AC65AC"/>
    <w:rPr>
      <w:rFonts w:ascii="StarSymbol" w:eastAsia="StarSymbol" w:hAnsi="StarSymbol" w:cs="StarSymbol"/>
      <w:sz w:val="18"/>
      <w:szCs w:val="18"/>
    </w:rPr>
  </w:style>
  <w:style w:type="character" w:customStyle="1" w:styleId="WWCharLFO152LVL8">
    <w:name w:val="WW_CharLFO152LVL8"/>
    <w:rsid w:val="00AC65AC"/>
    <w:rPr>
      <w:rFonts w:ascii="StarSymbol" w:eastAsia="StarSymbol" w:hAnsi="StarSymbol" w:cs="StarSymbol"/>
      <w:sz w:val="18"/>
      <w:szCs w:val="18"/>
    </w:rPr>
  </w:style>
  <w:style w:type="character" w:customStyle="1" w:styleId="WWCharLFO152LVL9">
    <w:name w:val="WW_CharLFO152LVL9"/>
    <w:rsid w:val="00AC65AC"/>
    <w:rPr>
      <w:rFonts w:ascii="StarSymbol" w:eastAsia="StarSymbol" w:hAnsi="StarSymbol" w:cs="StarSymbol"/>
      <w:sz w:val="18"/>
      <w:szCs w:val="18"/>
    </w:rPr>
  </w:style>
  <w:style w:type="character" w:customStyle="1" w:styleId="WWCharLFO153LVL1">
    <w:name w:val="WW_CharLFO153LVL1"/>
    <w:rsid w:val="00AC65AC"/>
    <w:rPr>
      <w:rFonts w:ascii="StarSymbol" w:eastAsia="StarSymbol" w:hAnsi="StarSymbol" w:cs="StarSymbol"/>
      <w:sz w:val="18"/>
      <w:szCs w:val="18"/>
    </w:rPr>
  </w:style>
  <w:style w:type="character" w:customStyle="1" w:styleId="WWCharLFO153LVL2">
    <w:name w:val="WW_CharLFO153LVL2"/>
    <w:rsid w:val="00AC65AC"/>
    <w:rPr>
      <w:rFonts w:ascii="StarSymbol" w:eastAsia="StarSymbol" w:hAnsi="StarSymbol" w:cs="StarSymbol"/>
      <w:sz w:val="18"/>
      <w:szCs w:val="18"/>
    </w:rPr>
  </w:style>
  <w:style w:type="character" w:customStyle="1" w:styleId="WWCharLFO153LVL3">
    <w:name w:val="WW_CharLFO153LVL3"/>
    <w:rsid w:val="00AC65AC"/>
    <w:rPr>
      <w:rFonts w:ascii="StarSymbol" w:eastAsia="StarSymbol" w:hAnsi="StarSymbol" w:cs="StarSymbol"/>
      <w:sz w:val="18"/>
      <w:szCs w:val="18"/>
    </w:rPr>
  </w:style>
  <w:style w:type="character" w:customStyle="1" w:styleId="WWCharLFO153LVL4">
    <w:name w:val="WW_CharLFO153LVL4"/>
    <w:rsid w:val="00AC65AC"/>
    <w:rPr>
      <w:rFonts w:ascii="StarSymbol" w:eastAsia="StarSymbol" w:hAnsi="StarSymbol" w:cs="StarSymbol"/>
      <w:sz w:val="18"/>
      <w:szCs w:val="18"/>
    </w:rPr>
  </w:style>
  <w:style w:type="character" w:customStyle="1" w:styleId="WWCharLFO153LVL5">
    <w:name w:val="WW_CharLFO153LVL5"/>
    <w:rsid w:val="00AC65AC"/>
    <w:rPr>
      <w:rFonts w:ascii="StarSymbol" w:eastAsia="StarSymbol" w:hAnsi="StarSymbol" w:cs="StarSymbol"/>
      <w:sz w:val="18"/>
      <w:szCs w:val="18"/>
    </w:rPr>
  </w:style>
  <w:style w:type="character" w:customStyle="1" w:styleId="WWCharLFO153LVL6">
    <w:name w:val="WW_CharLFO153LVL6"/>
    <w:rsid w:val="00AC65AC"/>
    <w:rPr>
      <w:rFonts w:ascii="StarSymbol" w:eastAsia="StarSymbol" w:hAnsi="StarSymbol" w:cs="StarSymbol"/>
      <w:sz w:val="18"/>
      <w:szCs w:val="18"/>
    </w:rPr>
  </w:style>
  <w:style w:type="character" w:customStyle="1" w:styleId="WWCharLFO153LVL7">
    <w:name w:val="WW_CharLFO153LVL7"/>
    <w:rsid w:val="00AC65AC"/>
    <w:rPr>
      <w:rFonts w:ascii="StarSymbol" w:eastAsia="StarSymbol" w:hAnsi="StarSymbol" w:cs="StarSymbol"/>
      <w:sz w:val="18"/>
      <w:szCs w:val="18"/>
    </w:rPr>
  </w:style>
  <w:style w:type="character" w:customStyle="1" w:styleId="WWCharLFO153LVL8">
    <w:name w:val="WW_CharLFO153LVL8"/>
    <w:rsid w:val="00AC65AC"/>
    <w:rPr>
      <w:rFonts w:ascii="StarSymbol" w:eastAsia="StarSymbol" w:hAnsi="StarSymbol" w:cs="StarSymbol"/>
      <w:sz w:val="18"/>
      <w:szCs w:val="18"/>
    </w:rPr>
  </w:style>
  <w:style w:type="character" w:customStyle="1" w:styleId="WWCharLFO153LVL9">
    <w:name w:val="WW_CharLFO153LVL9"/>
    <w:rsid w:val="00AC65AC"/>
    <w:rPr>
      <w:rFonts w:ascii="StarSymbol" w:eastAsia="StarSymbol" w:hAnsi="StarSymbol" w:cs="StarSymbol"/>
      <w:sz w:val="18"/>
      <w:szCs w:val="18"/>
    </w:rPr>
  </w:style>
  <w:style w:type="character" w:customStyle="1" w:styleId="WWCharLFO154LVL1">
    <w:name w:val="WW_CharLFO154LVL1"/>
    <w:rsid w:val="00AC65AC"/>
    <w:rPr>
      <w:rFonts w:ascii="StarSymbol" w:eastAsia="StarSymbol" w:hAnsi="StarSymbol" w:cs="StarSymbol"/>
      <w:sz w:val="18"/>
      <w:szCs w:val="18"/>
    </w:rPr>
  </w:style>
  <w:style w:type="character" w:customStyle="1" w:styleId="WWCharLFO154LVL2">
    <w:name w:val="WW_CharLFO154LVL2"/>
    <w:rsid w:val="00AC65AC"/>
    <w:rPr>
      <w:rFonts w:ascii="StarSymbol" w:eastAsia="StarSymbol" w:hAnsi="StarSymbol" w:cs="StarSymbol"/>
      <w:sz w:val="18"/>
      <w:szCs w:val="18"/>
    </w:rPr>
  </w:style>
  <w:style w:type="character" w:customStyle="1" w:styleId="WWCharLFO154LVL3">
    <w:name w:val="WW_CharLFO154LVL3"/>
    <w:rsid w:val="00AC65AC"/>
    <w:rPr>
      <w:rFonts w:ascii="StarSymbol" w:eastAsia="StarSymbol" w:hAnsi="StarSymbol" w:cs="StarSymbol"/>
      <w:sz w:val="18"/>
      <w:szCs w:val="18"/>
    </w:rPr>
  </w:style>
  <w:style w:type="character" w:customStyle="1" w:styleId="WWCharLFO154LVL4">
    <w:name w:val="WW_CharLFO154LVL4"/>
    <w:rsid w:val="00AC65AC"/>
    <w:rPr>
      <w:rFonts w:ascii="StarSymbol" w:eastAsia="StarSymbol" w:hAnsi="StarSymbol" w:cs="StarSymbol"/>
      <w:sz w:val="18"/>
      <w:szCs w:val="18"/>
    </w:rPr>
  </w:style>
  <w:style w:type="character" w:customStyle="1" w:styleId="WWCharLFO154LVL5">
    <w:name w:val="WW_CharLFO154LVL5"/>
    <w:rsid w:val="00AC65AC"/>
    <w:rPr>
      <w:rFonts w:ascii="StarSymbol" w:eastAsia="StarSymbol" w:hAnsi="StarSymbol" w:cs="StarSymbol"/>
      <w:sz w:val="18"/>
      <w:szCs w:val="18"/>
    </w:rPr>
  </w:style>
  <w:style w:type="character" w:customStyle="1" w:styleId="WWCharLFO154LVL6">
    <w:name w:val="WW_CharLFO154LVL6"/>
    <w:rsid w:val="00AC65AC"/>
    <w:rPr>
      <w:rFonts w:ascii="StarSymbol" w:eastAsia="StarSymbol" w:hAnsi="StarSymbol" w:cs="StarSymbol"/>
      <w:sz w:val="18"/>
      <w:szCs w:val="18"/>
    </w:rPr>
  </w:style>
  <w:style w:type="character" w:customStyle="1" w:styleId="WWCharLFO154LVL7">
    <w:name w:val="WW_CharLFO154LVL7"/>
    <w:rsid w:val="00AC65AC"/>
    <w:rPr>
      <w:rFonts w:ascii="StarSymbol" w:eastAsia="StarSymbol" w:hAnsi="StarSymbol" w:cs="StarSymbol"/>
      <w:sz w:val="18"/>
      <w:szCs w:val="18"/>
    </w:rPr>
  </w:style>
  <w:style w:type="character" w:customStyle="1" w:styleId="WWCharLFO154LVL8">
    <w:name w:val="WW_CharLFO154LVL8"/>
    <w:rsid w:val="00AC65AC"/>
    <w:rPr>
      <w:rFonts w:ascii="StarSymbol" w:eastAsia="StarSymbol" w:hAnsi="StarSymbol" w:cs="StarSymbol"/>
      <w:sz w:val="18"/>
      <w:szCs w:val="18"/>
    </w:rPr>
  </w:style>
  <w:style w:type="character" w:customStyle="1" w:styleId="WWCharLFO154LVL9">
    <w:name w:val="WW_CharLFO154LVL9"/>
    <w:rsid w:val="00AC65AC"/>
    <w:rPr>
      <w:rFonts w:ascii="StarSymbol" w:eastAsia="StarSymbol" w:hAnsi="StarSymbol" w:cs="StarSymbol"/>
      <w:sz w:val="18"/>
      <w:szCs w:val="18"/>
    </w:rPr>
  </w:style>
  <w:style w:type="character" w:customStyle="1" w:styleId="WWCharLFO155LVL1">
    <w:name w:val="WW_CharLFO155LVL1"/>
    <w:rsid w:val="00AC65AC"/>
    <w:rPr>
      <w:rFonts w:ascii="StarSymbol" w:eastAsia="StarSymbol" w:hAnsi="StarSymbol" w:cs="StarSymbol"/>
      <w:sz w:val="18"/>
      <w:szCs w:val="18"/>
    </w:rPr>
  </w:style>
  <w:style w:type="character" w:customStyle="1" w:styleId="WWCharLFO155LVL2">
    <w:name w:val="WW_CharLFO155LVL2"/>
    <w:rsid w:val="00AC65AC"/>
    <w:rPr>
      <w:rFonts w:ascii="StarSymbol" w:eastAsia="StarSymbol" w:hAnsi="StarSymbol" w:cs="StarSymbol"/>
      <w:sz w:val="18"/>
      <w:szCs w:val="18"/>
    </w:rPr>
  </w:style>
  <w:style w:type="character" w:customStyle="1" w:styleId="WWCharLFO155LVL3">
    <w:name w:val="WW_CharLFO155LVL3"/>
    <w:rsid w:val="00AC65AC"/>
    <w:rPr>
      <w:rFonts w:ascii="StarSymbol" w:eastAsia="StarSymbol" w:hAnsi="StarSymbol" w:cs="StarSymbol"/>
      <w:sz w:val="18"/>
      <w:szCs w:val="18"/>
    </w:rPr>
  </w:style>
  <w:style w:type="character" w:customStyle="1" w:styleId="WWCharLFO155LVL4">
    <w:name w:val="WW_CharLFO155LVL4"/>
    <w:rsid w:val="00AC65AC"/>
    <w:rPr>
      <w:rFonts w:ascii="StarSymbol" w:eastAsia="StarSymbol" w:hAnsi="StarSymbol" w:cs="StarSymbol"/>
      <w:sz w:val="18"/>
      <w:szCs w:val="18"/>
    </w:rPr>
  </w:style>
  <w:style w:type="character" w:customStyle="1" w:styleId="WWCharLFO155LVL5">
    <w:name w:val="WW_CharLFO155LVL5"/>
    <w:rsid w:val="00AC65AC"/>
    <w:rPr>
      <w:rFonts w:ascii="StarSymbol" w:eastAsia="StarSymbol" w:hAnsi="StarSymbol" w:cs="StarSymbol"/>
      <w:sz w:val="18"/>
      <w:szCs w:val="18"/>
    </w:rPr>
  </w:style>
  <w:style w:type="character" w:customStyle="1" w:styleId="WWCharLFO155LVL6">
    <w:name w:val="WW_CharLFO155LVL6"/>
    <w:rsid w:val="00AC65AC"/>
    <w:rPr>
      <w:rFonts w:ascii="StarSymbol" w:eastAsia="StarSymbol" w:hAnsi="StarSymbol" w:cs="StarSymbol"/>
      <w:sz w:val="18"/>
      <w:szCs w:val="18"/>
    </w:rPr>
  </w:style>
  <w:style w:type="character" w:customStyle="1" w:styleId="WWCharLFO155LVL7">
    <w:name w:val="WW_CharLFO155LVL7"/>
    <w:rsid w:val="00AC65AC"/>
    <w:rPr>
      <w:rFonts w:ascii="StarSymbol" w:eastAsia="StarSymbol" w:hAnsi="StarSymbol" w:cs="StarSymbol"/>
      <w:sz w:val="18"/>
      <w:szCs w:val="18"/>
    </w:rPr>
  </w:style>
  <w:style w:type="character" w:customStyle="1" w:styleId="WWCharLFO155LVL8">
    <w:name w:val="WW_CharLFO155LVL8"/>
    <w:rsid w:val="00AC65AC"/>
    <w:rPr>
      <w:rFonts w:ascii="StarSymbol" w:eastAsia="StarSymbol" w:hAnsi="StarSymbol" w:cs="StarSymbol"/>
      <w:sz w:val="18"/>
      <w:szCs w:val="18"/>
    </w:rPr>
  </w:style>
  <w:style w:type="character" w:customStyle="1" w:styleId="WWCharLFO155LVL9">
    <w:name w:val="WW_CharLFO155LVL9"/>
    <w:rsid w:val="00AC65AC"/>
    <w:rPr>
      <w:rFonts w:ascii="StarSymbol" w:eastAsia="StarSymbol" w:hAnsi="StarSymbol" w:cs="StarSymbol"/>
      <w:sz w:val="18"/>
      <w:szCs w:val="18"/>
    </w:rPr>
  </w:style>
  <w:style w:type="character" w:customStyle="1" w:styleId="WWCharLFO156LVL1">
    <w:name w:val="WW_CharLFO156LVL1"/>
    <w:rsid w:val="00AC65AC"/>
    <w:rPr>
      <w:rFonts w:ascii="StarSymbol" w:eastAsia="StarSymbol" w:hAnsi="StarSymbol" w:cs="StarSymbol"/>
      <w:sz w:val="18"/>
      <w:szCs w:val="18"/>
    </w:rPr>
  </w:style>
  <w:style w:type="character" w:customStyle="1" w:styleId="WWCharLFO156LVL2">
    <w:name w:val="WW_CharLFO156LVL2"/>
    <w:rsid w:val="00AC65AC"/>
    <w:rPr>
      <w:rFonts w:ascii="StarSymbol" w:eastAsia="StarSymbol" w:hAnsi="StarSymbol" w:cs="StarSymbol"/>
      <w:sz w:val="18"/>
      <w:szCs w:val="18"/>
    </w:rPr>
  </w:style>
  <w:style w:type="character" w:customStyle="1" w:styleId="WWCharLFO156LVL3">
    <w:name w:val="WW_CharLFO156LVL3"/>
    <w:rsid w:val="00AC65AC"/>
    <w:rPr>
      <w:rFonts w:ascii="StarSymbol" w:eastAsia="StarSymbol" w:hAnsi="StarSymbol" w:cs="StarSymbol"/>
      <w:sz w:val="18"/>
      <w:szCs w:val="18"/>
    </w:rPr>
  </w:style>
  <w:style w:type="character" w:customStyle="1" w:styleId="WWCharLFO156LVL4">
    <w:name w:val="WW_CharLFO156LVL4"/>
    <w:rsid w:val="00AC65AC"/>
    <w:rPr>
      <w:rFonts w:ascii="StarSymbol" w:eastAsia="StarSymbol" w:hAnsi="StarSymbol" w:cs="StarSymbol"/>
      <w:sz w:val="18"/>
      <w:szCs w:val="18"/>
    </w:rPr>
  </w:style>
  <w:style w:type="character" w:customStyle="1" w:styleId="WWCharLFO156LVL5">
    <w:name w:val="WW_CharLFO156LVL5"/>
    <w:rsid w:val="00AC65AC"/>
    <w:rPr>
      <w:rFonts w:ascii="StarSymbol" w:eastAsia="StarSymbol" w:hAnsi="StarSymbol" w:cs="StarSymbol"/>
      <w:sz w:val="18"/>
      <w:szCs w:val="18"/>
    </w:rPr>
  </w:style>
  <w:style w:type="character" w:customStyle="1" w:styleId="WWCharLFO156LVL6">
    <w:name w:val="WW_CharLFO156LVL6"/>
    <w:rsid w:val="00AC65AC"/>
    <w:rPr>
      <w:rFonts w:ascii="StarSymbol" w:eastAsia="StarSymbol" w:hAnsi="StarSymbol" w:cs="StarSymbol"/>
      <w:sz w:val="18"/>
      <w:szCs w:val="18"/>
    </w:rPr>
  </w:style>
  <w:style w:type="character" w:customStyle="1" w:styleId="WWCharLFO156LVL7">
    <w:name w:val="WW_CharLFO156LVL7"/>
    <w:rsid w:val="00AC65AC"/>
    <w:rPr>
      <w:rFonts w:ascii="StarSymbol" w:eastAsia="StarSymbol" w:hAnsi="StarSymbol" w:cs="StarSymbol"/>
      <w:sz w:val="18"/>
      <w:szCs w:val="18"/>
    </w:rPr>
  </w:style>
  <w:style w:type="character" w:customStyle="1" w:styleId="WWCharLFO156LVL8">
    <w:name w:val="WW_CharLFO156LVL8"/>
    <w:rsid w:val="00AC65AC"/>
    <w:rPr>
      <w:rFonts w:ascii="StarSymbol" w:eastAsia="StarSymbol" w:hAnsi="StarSymbol" w:cs="StarSymbol"/>
      <w:sz w:val="18"/>
      <w:szCs w:val="18"/>
    </w:rPr>
  </w:style>
  <w:style w:type="character" w:customStyle="1" w:styleId="WWCharLFO156LVL9">
    <w:name w:val="WW_CharLFO156LVL9"/>
    <w:rsid w:val="00AC65AC"/>
    <w:rPr>
      <w:rFonts w:ascii="StarSymbol" w:eastAsia="StarSymbol" w:hAnsi="StarSymbol" w:cs="StarSymbol"/>
      <w:sz w:val="18"/>
      <w:szCs w:val="18"/>
    </w:rPr>
  </w:style>
  <w:style w:type="character" w:customStyle="1" w:styleId="WWCharLFO160LVL1">
    <w:name w:val="WW_CharLFO160LVL1"/>
    <w:rsid w:val="00AC65AC"/>
    <w:rPr>
      <w:rFonts w:ascii="StarSymbol" w:eastAsia="StarSymbol" w:hAnsi="StarSymbol" w:cs="StarSymbol"/>
      <w:sz w:val="18"/>
      <w:szCs w:val="18"/>
    </w:rPr>
  </w:style>
  <w:style w:type="character" w:customStyle="1" w:styleId="WWCharLFO160LVL2">
    <w:name w:val="WW_CharLFO160LVL2"/>
    <w:rsid w:val="00AC65AC"/>
    <w:rPr>
      <w:rFonts w:ascii="StarSymbol" w:eastAsia="StarSymbol" w:hAnsi="StarSymbol" w:cs="StarSymbol"/>
      <w:sz w:val="18"/>
      <w:szCs w:val="18"/>
    </w:rPr>
  </w:style>
  <w:style w:type="character" w:customStyle="1" w:styleId="WWCharLFO160LVL3">
    <w:name w:val="WW_CharLFO160LVL3"/>
    <w:rsid w:val="00AC65AC"/>
    <w:rPr>
      <w:rFonts w:ascii="StarSymbol" w:eastAsia="StarSymbol" w:hAnsi="StarSymbol" w:cs="StarSymbol"/>
      <w:sz w:val="18"/>
      <w:szCs w:val="18"/>
    </w:rPr>
  </w:style>
  <w:style w:type="character" w:customStyle="1" w:styleId="WWCharLFO160LVL4">
    <w:name w:val="WW_CharLFO160LVL4"/>
    <w:rsid w:val="00AC65AC"/>
    <w:rPr>
      <w:rFonts w:ascii="StarSymbol" w:eastAsia="StarSymbol" w:hAnsi="StarSymbol" w:cs="StarSymbol"/>
      <w:sz w:val="18"/>
      <w:szCs w:val="18"/>
    </w:rPr>
  </w:style>
  <w:style w:type="character" w:customStyle="1" w:styleId="WWCharLFO160LVL5">
    <w:name w:val="WW_CharLFO160LVL5"/>
    <w:rsid w:val="00AC65AC"/>
    <w:rPr>
      <w:rFonts w:ascii="StarSymbol" w:eastAsia="StarSymbol" w:hAnsi="StarSymbol" w:cs="StarSymbol"/>
      <w:sz w:val="18"/>
      <w:szCs w:val="18"/>
    </w:rPr>
  </w:style>
  <w:style w:type="character" w:customStyle="1" w:styleId="WWCharLFO160LVL6">
    <w:name w:val="WW_CharLFO160LVL6"/>
    <w:rsid w:val="00AC65AC"/>
    <w:rPr>
      <w:rFonts w:ascii="StarSymbol" w:eastAsia="StarSymbol" w:hAnsi="StarSymbol" w:cs="StarSymbol"/>
      <w:sz w:val="18"/>
      <w:szCs w:val="18"/>
    </w:rPr>
  </w:style>
  <w:style w:type="character" w:customStyle="1" w:styleId="WWCharLFO160LVL7">
    <w:name w:val="WW_CharLFO160LVL7"/>
    <w:rsid w:val="00AC65AC"/>
    <w:rPr>
      <w:rFonts w:ascii="StarSymbol" w:eastAsia="StarSymbol" w:hAnsi="StarSymbol" w:cs="StarSymbol"/>
      <w:sz w:val="18"/>
      <w:szCs w:val="18"/>
    </w:rPr>
  </w:style>
  <w:style w:type="character" w:customStyle="1" w:styleId="WWCharLFO160LVL8">
    <w:name w:val="WW_CharLFO160LVL8"/>
    <w:rsid w:val="00AC65AC"/>
    <w:rPr>
      <w:rFonts w:ascii="StarSymbol" w:eastAsia="StarSymbol" w:hAnsi="StarSymbol" w:cs="StarSymbol"/>
      <w:sz w:val="18"/>
      <w:szCs w:val="18"/>
    </w:rPr>
  </w:style>
  <w:style w:type="character" w:customStyle="1" w:styleId="WWCharLFO160LVL9">
    <w:name w:val="WW_CharLFO160LVL9"/>
    <w:rsid w:val="00AC65AC"/>
    <w:rPr>
      <w:rFonts w:ascii="StarSymbol" w:eastAsia="StarSymbol" w:hAnsi="StarSymbol" w:cs="StarSymbol"/>
      <w:sz w:val="18"/>
      <w:szCs w:val="18"/>
    </w:rPr>
  </w:style>
  <w:style w:type="character" w:customStyle="1" w:styleId="WWCharLFO90LVL1">
    <w:name w:val="WW_CharLFO90LVL1"/>
    <w:rsid w:val="00AC65AC"/>
    <w:rPr>
      <w:rFonts w:eastAsia="Times New Roman" w:cs="Times New Roman"/>
    </w:rPr>
  </w:style>
  <w:style w:type="character" w:customStyle="1" w:styleId="WWCharLFO90LVL2">
    <w:name w:val="WW_CharLFO90LVL2"/>
    <w:rsid w:val="00AC65AC"/>
    <w:rPr>
      <w:rFonts w:cs="Courier New"/>
    </w:rPr>
  </w:style>
  <w:style w:type="character" w:customStyle="1" w:styleId="WWCharLFO90LVL3">
    <w:name w:val="WW_CharLFO90LVL3"/>
    <w:rsid w:val="00AC65AC"/>
    <w:rPr>
      <w:rFonts w:cs="Wingdings"/>
    </w:rPr>
  </w:style>
  <w:style w:type="character" w:customStyle="1" w:styleId="WWCharLFO90LVL4">
    <w:name w:val="WW_CharLFO90LVL4"/>
    <w:rsid w:val="00AC65AC"/>
    <w:rPr>
      <w:rFonts w:cs="Symbol"/>
    </w:rPr>
  </w:style>
  <w:style w:type="character" w:customStyle="1" w:styleId="WWCharLFO161LVL1">
    <w:name w:val="WW_CharLFO161LVL1"/>
    <w:rsid w:val="00AC65AC"/>
    <w:rPr>
      <w:rFonts w:ascii="StarSymbol" w:eastAsia="StarSymbol" w:hAnsi="StarSymbol" w:cs="StarSymbol"/>
      <w:sz w:val="18"/>
      <w:szCs w:val="18"/>
    </w:rPr>
  </w:style>
  <w:style w:type="character" w:customStyle="1" w:styleId="WWCharLFO161LVL2">
    <w:name w:val="WW_CharLFO161LVL2"/>
    <w:rsid w:val="00AC65AC"/>
    <w:rPr>
      <w:rFonts w:ascii="StarSymbol" w:eastAsia="StarSymbol" w:hAnsi="StarSymbol" w:cs="StarSymbol"/>
      <w:sz w:val="18"/>
      <w:szCs w:val="18"/>
    </w:rPr>
  </w:style>
  <w:style w:type="character" w:customStyle="1" w:styleId="WWCharLFO161LVL3">
    <w:name w:val="WW_CharLFO161LVL3"/>
    <w:rsid w:val="00AC65AC"/>
    <w:rPr>
      <w:rFonts w:ascii="StarSymbol" w:eastAsia="StarSymbol" w:hAnsi="StarSymbol" w:cs="StarSymbol"/>
      <w:sz w:val="18"/>
      <w:szCs w:val="18"/>
    </w:rPr>
  </w:style>
  <w:style w:type="character" w:customStyle="1" w:styleId="WWCharLFO161LVL4">
    <w:name w:val="WW_CharLFO161LVL4"/>
    <w:rsid w:val="00AC65AC"/>
    <w:rPr>
      <w:rFonts w:ascii="StarSymbol" w:eastAsia="StarSymbol" w:hAnsi="StarSymbol" w:cs="StarSymbol"/>
      <w:sz w:val="18"/>
      <w:szCs w:val="18"/>
    </w:rPr>
  </w:style>
  <w:style w:type="character" w:customStyle="1" w:styleId="WWCharLFO161LVL5">
    <w:name w:val="WW_CharLFO161LVL5"/>
    <w:rsid w:val="00AC65AC"/>
    <w:rPr>
      <w:rFonts w:ascii="StarSymbol" w:eastAsia="StarSymbol" w:hAnsi="StarSymbol" w:cs="StarSymbol"/>
      <w:sz w:val="18"/>
      <w:szCs w:val="18"/>
    </w:rPr>
  </w:style>
  <w:style w:type="character" w:customStyle="1" w:styleId="WWCharLFO161LVL6">
    <w:name w:val="WW_CharLFO161LVL6"/>
    <w:rsid w:val="00AC65AC"/>
    <w:rPr>
      <w:rFonts w:ascii="StarSymbol" w:eastAsia="StarSymbol" w:hAnsi="StarSymbol" w:cs="StarSymbol"/>
      <w:sz w:val="18"/>
      <w:szCs w:val="18"/>
    </w:rPr>
  </w:style>
  <w:style w:type="character" w:customStyle="1" w:styleId="WWCharLFO161LVL7">
    <w:name w:val="WW_CharLFO161LVL7"/>
    <w:rsid w:val="00AC65AC"/>
    <w:rPr>
      <w:rFonts w:ascii="StarSymbol" w:eastAsia="StarSymbol" w:hAnsi="StarSymbol" w:cs="StarSymbol"/>
      <w:sz w:val="18"/>
      <w:szCs w:val="18"/>
    </w:rPr>
  </w:style>
  <w:style w:type="character" w:customStyle="1" w:styleId="WWCharLFO161LVL8">
    <w:name w:val="WW_CharLFO161LVL8"/>
    <w:rsid w:val="00AC65AC"/>
    <w:rPr>
      <w:rFonts w:ascii="StarSymbol" w:eastAsia="StarSymbol" w:hAnsi="StarSymbol" w:cs="StarSymbol"/>
      <w:sz w:val="18"/>
      <w:szCs w:val="18"/>
    </w:rPr>
  </w:style>
  <w:style w:type="character" w:customStyle="1" w:styleId="WWCharLFO161LVL9">
    <w:name w:val="WW_CharLFO161LVL9"/>
    <w:rsid w:val="00AC65AC"/>
    <w:rPr>
      <w:rFonts w:ascii="StarSymbol" w:eastAsia="StarSymbol" w:hAnsi="StarSymbol" w:cs="StarSymbol"/>
      <w:sz w:val="18"/>
      <w:szCs w:val="18"/>
    </w:rPr>
  </w:style>
  <w:style w:type="character" w:customStyle="1" w:styleId="WWCharLFO162LVL1">
    <w:name w:val="WW_CharLFO162LVL1"/>
    <w:rsid w:val="00AC65AC"/>
    <w:rPr>
      <w:rFonts w:ascii="StarSymbol" w:eastAsia="StarSymbol" w:hAnsi="StarSymbol" w:cs="StarSymbol"/>
      <w:sz w:val="18"/>
      <w:szCs w:val="18"/>
    </w:rPr>
  </w:style>
  <w:style w:type="character" w:customStyle="1" w:styleId="WWCharLFO162LVL2">
    <w:name w:val="WW_CharLFO162LVL2"/>
    <w:rsid w:val="00AC65AC"/>
    <w:rPr>
      <w:rFonts w:ascii="StarSymbol" w:eastAsia="StarSymbol" w:hAnsi="StarSymbol" w:cs="StarSymbol"/>
      <w:sz w:val="18"/>
      <w:szCs w:val="18"/>
    </w:rPr>
  </w:style>
  <w:style w:type="character" w:customStyle="1" w:styleId="WWCharLFO162LVL3">
    <w:name w:val="WW_CharLFO162LVL3"/>
    <w:rsid w:val="00AC65AC"/>
    <w:rPr>
      <w:rFonts w:ascii="StarSymbol" w:eastAsia="StarSymbol" w:hAnsi="StarSymbol" w:cs="StarSymbol"/>
      <w:sz w:val="18"/>
      <w:szCs w:val="18"/>
    </w:rPr>
  </w:style>
  <w:style w:type="character" w:customStyle="1" w:styleId="WWCharLFO162LVL4">
    <w:name w:val="WW_CharLFO162LVL4"/>
    <w:rsid w:val="00AC65AC"/>
    <w:rPr>
      <w:rFonts w:ascii="StarSymbol" w:eastAsia="StarSymbol" w:hAnsi="StarSymbol" w:cs="StarSymbol"/>
      <w:sz w:val="18"/>
      <w:szCs w:val="18"/>
    </w:rPr>
  </w:style>
  <w:style w:type="character" w:customStyle="1" w:styleId="WWCharLFO162LVL5">
    <w:name w:val="WW_CharLFO162LVL5"/>
    <w:rsid w:val="00AC65AC"/>
    <w:rPr>
      <w:rFonts w:ascii="StarSymbol" w:eastAsia="StarSymbol" w:hAnsi="StarSymbol" w:cs="StarSymbol"/>
      <w:sz w:val="18"/>
      <w:szCs w:val="18"/>
    </w:rPr>
  </w:style>
  <w:style w:type="character" w:customStyle="1" w:styleId="WWCharLFO162LVL6">
    <w:name w:val="WW_CharLFO162LVL6"/>
    <w:rsid w:val="00AC65AC"/>
    <w:rPr>
      <w:rFonts w:ascii="StarSymbol" w:eastAsia="StarSymbol" w:hAnsi="StarSymbol" w:cs="StarSymbol"/>
      <w:sz w:val="18"/>
      <w:szCs w:val="18"/>
    </w:rPr>
  </w:style>
  <w:style w:type="character" w:customStyle="1" w:styleId="WWCharLFO162LVL7">
    <w:name w:val="WW_CharLFO162LVL7"/>
    <w:rsid w:val="00AC65AC"/>
    <w:rPr>
      <w:rFonts w:ascii="StarSymbol" w:eastAsia="StarSymbol" w:hAnsi="StarSymbol" w:cs="StarSymbol"/>
      <w:sz w:val="18"/>
      <w:szCs w:val="18"/>
    </w:rPr>
  </w:style>
  <w:style w:type="character" w:customStyle="1" w:styleId="WWCharLFO162LVL8">
    <w:name w:val="WW_CharLFO162LVL8"/>
    <w:rsid w:val="00AC65AC"/>
    <w:rPr>
      <w:rFonts w:ascii="StarSymbol" w:eastAsia="StarSymbol" w:hAnsi="StarSymbol" w:cs="StarSymbol"/>
      <w:sz w:val="18"/>
      <w:szCs w:val="18"/>
    </w:rPr>
  </w:style>
  <w:style w:type="character" w:customStyle="1" w:styleId="WWCharLFO162LVL9">
    <w:name w:val="WW_CharLFO162LVL9"/>
    <w:rsid w:val="00AC65AC"/>
    <w:rPr>
      <w:rFonts w:ascii="StarSymbol" w:eastAsia="StarSymbol" w:hAnsi="StarSymbol" w:cs="StarSymbol"/>
      <w:sz w:val="18"/>
      <w:szCs w:val="18"/>
    </w:rPr>
  </w:style>
  <w:style w:type="character" w:customStyle="1" w:styleId="WWCharLFO1LVL1">
    <w:name w:val="WW_CharLFO1LVL1"/>
    <w:rsid w:val="00AC65AC"/>
    <w:rPr>
      <w:rFonts w:ascii="StarSymbol" w:eastAsia="StarSymbol" w:hAnsi="StarSymbol" w:cs="StarSymbol"/>
      <w:sz w:val="18"/>
      <w:szCs w:val="18"/>
    </w:rPr>
  </w:style>
  <w:style w:type="character" w:customStyle="1" w:styleId="WWCharLFO1LVL2">
    <w:name w:val="WW_CharLFO1LVL2"/>
    <w:rsid w:val="00AC65AC"/>
    <w:rPr>
      <w:rFonts w:ascii="StarSymbol" w:eastAsia="StarSymbol" w:hAnsi="StarSymbol" w:cs="StarSymbol"/>
      <w:sz w:val="18"/>
      <w:szCs w:val="18"/>
    </w:rPr>
  </w:style>
  <w:style w:type="character" w:customStyle="1" w:styleId="WWCharLFO1LVL3">
    <w:name w:val="WW_CharLFO1LVL3"/>
    <w:rsid w:val="00AC65AC"/>
    <w:rPr>
      <w:rFonts w:ascii="StarSymbol" w:eastAsia="StarSymbol" w:hAnsi="StarSymbol" w:cs="StarSymbol"/>
      <w:sz w:val="18"/>
      <w:szCs w:val="18"/>
    </w:rPr>
  </w:style>
  <w:style w:type="character" w:customStyle="1" w:styleId="WWCharLFO1LVL4">
    <w:name w:val="WW_CharLFO1LVL4"/>
    <w:rsid w:val="00AC65AC"/>
    <w:rPr>
      <w:rFonts w:ascii="StarSymbol" w:eastAsia="StarSymbol" w:hAnsi="StarSymbol" w:cs="StarSymbol"/>
      <w:sz w:val="18"/>
      <w:szCs w:val="18"/>
    </w:rPr>
  </w:style>
  <w:style w:type="character" w:customStyle="1" w:styleId="WWCharLFO1LVL5">
    <w:name w:val="WW_CharLFO1LVL5"/>
    <w:rsid w:val="00AC65AC"/>
    <w:rPr>
      <w:rFonts w:ascii="StarSymbol" w:eastAsia="StarSymbol" w:hAnsi="StarSymbol" w:cs="StarSymbol"/>
      <w:sz w:val="18"/>
      <w:szCs w:val="18"/>
    </w:rPr>
  </w:style>
  <w:style w:type="character" w:customStyle="1" w:styleId="WWCharLFO1LVL6">
    <w:name w:val="WW_CharLFO1LVL6"/>
    <w:rsid w:val="00AC65AC"/>
    <w:rPr>
      <w:rFonts w:ascii="StarSymbol" w:eastAsia="StarSymbol" w:hAnsi="StarSymbol" w:cs="StarSymbol"/>
      <w:sz w:val="18"/>
      <w:szCs w:val="18"/>
    </w:rPr>
  </w:style>
  <w:style w:type="character" w:customStyle="1" w:styleId="WWCharLFO1LVL7">
    <w:name w:val="WW_CharLFO1LVL7"/>
    <w:rsid w:val="00AC65AC"/>
    <w:rPr>
      <w:rFonts w:ascii="StarSymbol" w:eastAsia="StarSymbol" w:hAnsi="StarSymbol" w:cs="StarSymbol"/>
      <w:sz w:val="18"/>
      <w:szCs w:val="18"/>
    </w:rPr>
  </w:style>
  <w:style w:type="character" w:customStyle="1" w:styleId="WWCharLFO1LVL8">
    <w:name w:val="WW_CharLFO1LVL8"/>
    <w:rsid w:val="00AC65AC"/>
    <w:rPr>
      <w:rFonts w:ascii="StarSymbol" w:eastAsia="StarSymbol" w:hAnsi="StarSymbol" w:cs="StarSymbol"/>
      <w:sz w:val="18"/>
      <w:szCs w:val="18"/>
    </w:rPr>
  </w:style>
  <w:style w:type="character" w:customStyle="1" w:styleId="WWCharLFO1LVL9">
    <w:name w:val="WW_CharLFO1LVL9"/>
    <w:rsid w:val="00AC65AC"/>
    <w:rPr>
      <w:rFonts w:ascii="StarSymbol" w:eastAsia="StarSymbol" w:hAnsi="StarSymbol" w:cs="StarSymbol"/>
      <w:sz w:val="18"/>
      <w:szCs w:val="18"/>
    </w:rPr>
  </w:style>
  <w:style w:type="character" w:customStyle="1" w:styleId="WWCharLFO2LVL1">
    <w:name w:val="WW_CharLFO2LVL1"/>
    <w:rsid w:val="00AC65AC"/>
    <w:rPr>
      <w:rFonts w:ascii="StarSymbol" w:eastAsia="StarSymbol" w:hAnsi="StarSymbol" w:cs="StarSymbol"/>
      <w:sz w:val="18"/>
      <w:szCs w:val="18"/>
    </w:rPr>
  </w:style>
  <w:style w:type="character" w:customStyle="1" w:styleId="WWCharLFO2LVL2">
    <w:name w:val="WW_CharLFO2LVL2"/>
    <w:rsid w:val="00AC65AC"/>
    <w:rPr>
      <w:rFonts w:ascii="StarSymbol" w:eastAsia="StarSymbol" w:hAnsi="StarSymbol" w:cs="StarSymbol"/>
      <w:sz w:val="18"/>
      <w:szCs w:val="18"/>
    </w:rPr>
  </w:style>
  <w:style w:type="character" w:customStyle="1" w:styleId="WWCharLFO2LVL3">
    <w:name w:val="WW_CharLFO2LVL3"/>
    <w:rsid w:val="00AC65AC"/>
    <w:rPr>
      <w:rFonts w:ascii="StarSymbol" w:eastAsia="StarSymbol" w:hAnsi="StarSymbol" w:cs="StarSymbol"/>
      <w:sz w:val="18"/>
      <w:szCs w:val="18"/>
    </w:rPr>
  </w:style>
  <w:style w:type="character" w:customStyle="1" w:styleId="WWCharLFO2LVL4">
    <w:name w:val="WW_CharLFO2LVL4"/>
    <w:rsid w:val="00AC65AC"/>
    <w:rPr>
      <w:rFonts w:ascii="StarSymbol" w:eastAsia="StarSymbol" w:hAnsi="StarSymbol" w:cs="StarSymbol"/>
      <w:sz w:val="18"/>
      <w:szCs w:val="18"/>
    </w:rPr>
  </w:style>
  <w:style w:type="character" w:customStyle="1" w:styleId="WWCharLFO2LVL5">
    <w:name w:val="WW_CharLFO2LVL5"/>
    <w:rsid w:val="00AC65AC"/>
    <w:rPr>
      <w:rFonts w:ascii="StarSymbol" w:eastAsia="StarSymbol" w:hAnsi="StarSymbol" w:cs="StarSymbol"/>
      <w:sz w:val="18"/>
      <w:szCs w:val="18"/>
    </w:rPr>
  </w:style>
  <w:style w:type="character" w:customStyle="1" w:styleId="WWCharLFO2LVL6">
    <w:name w:val="WW_CharLFO2LVL6"/>
    <w:rsid w:val="00AC65AC"/>
    <w:rPr>
      <w:rFonts w:ascii="StarSymbol" w:eastAsia="StarSymbol" w:hAnsi="StarSymbol" w:cs="StarSymbol"/>
      <w:sz w:val="18"/>
      <w:szCs w:val="18"/>
    </w:rPr>
  </w:style>
  <w:style w:type="character" w:customStyle="1" w:styleId="WWCharLFO2LVL7">
    <w:name w:val="WW_CharLFO2LVL7"/>
    <w:rsid w:val="00AC65AC"/>
    <w:rPr>
      <w:rFonts w:ascii="StarSymbol" w:eastAsia="StarSymbol" w:hAnsi="StarSymbol" w:cs="StarSymbol"/>
      <w:sz w:val="18"/>
      <w:szCs w:val="18"/>
    </w:rPr>
  </w:style>
  <w:style w:type="character" w:customStyle="1" w:styleId="WWCharLFO2LVL8">
    <w:name w:val="WW_CharLFO2LVL8"/>
    <w:rsid w:val="00AC65AC"/>
    <w:rPr>
      <w:rFonts w:ascii="StarSymbol" w:eastAsia="StarSymbol" w:hAnsi="StarSymbol" w:cs="StarSymbol"/>
      <w:sz w:val="18"/>
      <w:szCs w:val="18"/>
    </w:rPr>
  </w:style>
  <w:style w:type="character" w:customStyle="1" w:styleId="WWCharLFO2LVL9">
    <w:name w:val="WW_CharLFO2LVL9"/>
    <w:rsid w:val="00AC65AC"/>
    <w:rPr>
      <w:rFonts w:ascii="StarSymbol" w:eastAsia="StarSymbol" w:hAnsi="StarSymbol" w:cs="StarSymbol"/>
      <w:sz w:val="18"/>
      <w:szCs w:val="18"/>
    </w:rPr>
  </w:style>
  <w:style w:type="character" w:customStyle="1" w:styleId="WWCharLFO3LVL1">
    <w:name w:val="WW_CharLFO3LVL1"/>
    <w:rsid w:val="00AC65AC"/>
    <w:rPr>
      <w:rFonts w:ascii="StarSymbol" w:eastAsia="StarSymbol" w:hAnsi="StarSymbol" w:cs="StarSymbol"/>
      <w:sz w:val="18"/>
      <w:szCs w:val="18"/>
    </w:rPr>
  </w:style>
  <w:style w:type="character" w:customStyle="1" w:styleId="WWCharLFO3LVL2">
    <w:name w:val="WW_CharLFO3LVL2"/>
    <w:rsid w:val="00AC65AC"/>
    <w:rPr>
      <w:rFonts w:ascii="StarSymbol" w:eastAsia="StarSymbol" w:hAnsi="StarSymbol" w:cs="StarSymbol"/>
      <w:sz w:val="18"/>
      <w:szCs w:val="18"/>
    </w:rPr>
  </w:style>
  <w:style w:type="character" w:customStyle="1" w:styleId="WWCharLFO3LVL3">
    <w:name w:val="WW_CharLFO3LVL3"/>
    <w:rsid w:val="00AC65AC"/>
    <w:rPr>
      <w:rFonts w:ascii="StarSymbol" w:eastAsia="StarSymbol" w:hAnsi="StarSymbol" w:cs="StarSymbol"/>
      <w:sz w:val="18"/>
      <w:szCs w:val="18"/>
    </w:rPr>
  </w:style>
  <w:style w:type="character" w:customStyle="1" w:styleId="WWCharLFO3LVL4">
    <w:name w:val="WW_CharLFO3LVL4"/>
    <w:rsid w:val="00AC65AC"/>
    <w:rPr>
      <w:rFonts w:ascii="StarSymbol" w:eastAsia="StarSymbol" w:hAnsi="StarSymbol" w:cs="StarSymbol"/>
      <w:sz w:val="18"/>
      <w:szCs w:val="18"/>
    </w:rPr>
  </w:style>
  <w:style w:type="character" w:customStyle="1" w:styleId="WWCharLFO3LVL5">
    <w:name w:val="WW_CharLFO3LVL5"/>
    <w:rsid w:val="00AC65AC"/>
    <w:rPr>
      <w:rFonts w:ascii="StarSymbol" w:eastAsia="StarSymbol" w:hAnsi="StarSymbol" w:cs="StarSymbol"/>
      <w:sz w:val="18"/>
      <w:szCs w:val="18"/>
    </w:rPr>
  </w:style>
  <w:style w:type="character" w:customStyle="1" w:styleId="WWCharLFO3LVL6">
    <w:name w:val="WW_CharLFO3LVL6"/>
    <w:rsid w:val="00AC65AC"/>
    <w:rPr>
      <w:rFonts w:ascii="StarSymbol" w:eastAsia="StarSymbol" w:hAnsi="StarSymbol" w:cs="StarSymbol"/>
      <w:sz w:val="18"/>
      <w:szCs w:val="18"/>
    </w:rPr>
  </w:style>
  <w:style w:type="character" w:customStyle="1" w:styleId="WWCharLFO3LVL7">
    <w:name w:val="WW_CharLFO3LVL7"/>
    <w:rsid w:val="00AC65AC"/>
    <w:rPr>
      <w:rFonts w:ascii="StarSymbol" w:eastAsia="StarSymbol" w:hAnsi="StarSymbol" w:cs="StarSymbol"/>
      <w:sz w:val="18"/>
      <w:szCs w:val="18"/>
    </w:rPr>
  </w:style>
  <w:style w:type="character" w:customStyle="1" w:styleId="WWCharLFO3LVL8">
    <w:name w:val="WW_CharLFO3LVL8"/>
    <w:rsid w:val="00AC65AC"/>
    <w:rPr>
      <w:rFonts w:ascii="StarSymbol" w:eastAsia="StarSymbol" w:hAnsi="StarSymbol" w:cs="StarSymbol"/>
      <w:sz w:val="18"/>
      <w:szCs w:val="18"/>
    </w:rPr>
  </w:style>
  <w:style w:type="character" w:customStyle="1" w:styleId="WWCharLFO3LVL9">
    <w:name w:val="WW_CharLFO3LVL9"/>
    <w:rsid w:val="00AC65AC"/>
    <w:rPr>
      <w:rFonts w:ascii="StarSymbol" w:eastAsia="StarSymbol" w:hAnsi="StarSymbol" w:cs="StarSymbol"/>
      <w:sz w:val="18"/>
      <w:szCs w:val="18"/>
    </w:rPr>
  </w:style>
  <w:style w:type="character" w:customStyle="1" w:styleId="WWCharLFO4LVL1">
    <w:name w:val="WW_CharLFO4LVL1"/>
    <w:rsid w:val="00AC65AC"/>
    <w:rPr>
      <w:rFonts w:ascii="StarSymbol" w:eastAsia="StarSymbol" w:hAnsi="StarSymbol" w:cs="StarSymbol"/>
      <w:sz w:val="18"/>
      <w:szCs w:val="18"/>
    </w:rPr>
  </w:style>
  <w:style w:type="character" w:customStyle="1" w:styleId="WWCharLFO4LVL2">
    <w:name w:val="WW_CharLFO4LVL2"/>
    <w:rsid w:val="00AC65AC"/>
    <w:rPr>
      <w:rFonts w:ascii="StarSymbol" w:eastAsia="StarSymbol" w:hAnsi="StarSymbol" w:cs="StarSymbol"/>
      <w:sz w:val="18"/>
      <w:szCs w:val="18"/>
    </w:rPr>
  </w:style>
  <w:style w:type="character" w:customStyle="1" w:styleId="WWCharLFO4LVL3">
    <w:name w:val="WW_CharLFO4LVL3"/>
    <w:rsid w:val="00AC65AC"/>
    <w:rPr>
      <w:rFonts w:ascii="StarSymbol" w:eastAsia="StarSymbol" w:hAnsi="StarSymbol" w:cs="StarSymbol"/>
      <w:sz w:val="18"/>
      <w:szCs w:val="18"/>
    </w:rPr>
  </w:style>
  <w:style w:type="character" w:customStyle="1" w:styleId="WWCharLFO4LVL4">
    <w:name w:val="WW_CharLFO4LVL4"/>
    <w:rsid w:val="00AC65AC"/>
    <w:rPr>
      <w:rFonts w:ascii="StarSymbol" w:eastAsia="StarSymbol" w:hAnsi="StarSymbol" w:cs="StarSymbol"/>
      <w:sz w:val="18"/>
      <w:szCs w:val="18"/>
    </w:rPr>
  </w:style>
  <w:style w:type="character" w:customStyle="1" w:styleId="WWCharLFO4LVL5">
    <w:name w:val="WW_CharLFO4LVL5"/>
    <w:rsid w:val="00AC65AC"/>
    <w:rPr>
      <w:rFonts w:ascii="StarSymbol" w:eastAsia="StarSymbol" w:hAnsi="StarSymbol" w:cs="StarSymbol"/>
      <w:sz w:val="18"/>
      <w:szCs w:val="18"/>
    </w:rPr>
  </w:style>
  <w:style w:type="character" w:customStyle="1" w:styleId="WWCharLFO4LVL6">
    <w:name w:val="WW_CharLFO4LVL6"/>
    <w:rsid w:val="00AC65AC"/>
    <w:rPr>
      <w:rFonts w:ascii="StarSymbol" w:eastAsia="StarSymbol" w:hAnsi="StarSymbol" w:cs="StarSymbol"/>
      <w:sz w:val="18"/>
      <w:szCs w:val="18"/>
    </w:rPr>
  </w:style>
  <w:style w:type="character" w:customStyle="1" w:styleId="WWCharLFO4LVL7">
    <w:name w:val="WW_CharLFO4LVL7"/>
    <w:rsid w:val="00AC65AC"/>
    <w:rPr>
      <w:rFonts w:ascii="StarSymbol" w:eastAsia="StarSymbol" w:hAnsi="StarSymbol" w:cs="StarSymbol"/>
      <w:sz w:val="18"/>
      <w:szCs w:val="18"/>
    </w:rPr>
  </w:style>
  <w:style w:type="character" w:customStyle="1" w:styleId="WWCharLFO4LVL8">
    <w:name w:val="WW_CharLFO4LVL8"/>
    <w:rsid w:val="00AC65AC"/>
    <w:rPr>
      <w:rFonts w:ascii="StarSymbol" w:eastAsia="StarSymbol" w:hAnsi="StarSymbol" w:cs="StarSymbol"/>
      <w:sz w:val="18"/>
      <w:szCs w:val="18"/>
    </w:rPr>
  </w:style>
  <w:style w:type="character" w:customStyle="1" w:styleId="WWCharLFO4LVL9">
    <w:name w:val="WW_CharLFO4LVL9"/>
    <w:rsid w:val="00AC65AC"/>
    <w:rPr>
      <w:rFonts w:ascii="StarSymbol" w:eastAsia="StarSymbol" w:hAnsi="StarSymbol" w:cs="StarSymbol"/>
      <w:sz w:val="18"/>
      <w:szCs w:val="18"/>
    </w:rPr>
  </w:style>
  <w:style w:type="character" w:customStyle="1" w:styleId="WWCharLFO10LVL1">
    <w:name w:val="WW_CharLFO10LVL1"/>
    <w:rsid w:val="00AC65AC"/>
    <w:rPr>
      <w:rFonts w:ascii="Symbol" w:hAnsi="Symbol" w:cs="Symbol"/>
      <w:b/>
      <w:bCs/>
    </w:rPr>
  </w:style>
  <w:style w:type="character" w:customStyle="1" w:styleId="WWCharLFO10LVL2">
    <w:name w:val="WW_CharLFO10LVL2"/>
    <w:rsid w:val="00AC65AC"/>
    <w:rPr>
      <w:rFonts w:ascii="Courier New" w:hAnsi="Courier New" w:cs="Courier New"/>
    </w:rPr>
  </w:style>
  <w:style w:type="character" w:customStyle="1" w:styleId="WWCharLFO10LVL3">
    <w:name w:val="WW_CharLFO10LVL3"/>
    <w:rsid w:val="00AC65AC"/>
    <w:rPr>
      <w:rFonts w:ascii="Wingdings" w:hAnsi="Wingdings" w:cs="Wingdings"/>
    </w:rPr>
  </w:style>
  <w:style w:type="character" w:customStyle="1" w:styleId="WWCharLFO10LVL4">
    <w:name w:val="WW_CharLFO10LVL4"/>
    <w:rsid w:val="00AC65AC"/>
    <w:rPr>
      <w:rFonts w:ascii="Symbol" w:hAnsi="Symbol" w:cs="Symbol"/>
    </w:rPr>
  </w:style>
  <w:style w:type="character" w:customStyle="1" w:styleId="WWCharLFO10LVL5">
    <w:name w:val="WW_CharLFO10LVL5"/>
    <w:rsid w:val="00AC65AC"/>
    <w:rPr>
      <w:rFonts w:ascii="Courier New" w:hAnsi="Courier New" w:cs="Courier New"/>
    </w:rPr>
  </w:style>
  <w:style w:type="character" w:customStyle="1" w:styleId="WWCharLFO10LVL6">
    <w:name w:val="WW_CharLFO10LVL6"/>
    <w:rsid w:val="00AC65AC"/>
    <w:rPr>
      <w:rFonts w:ascii="Wingdings" w:hAnsi="Wingdings" w:cs="Wingdings"/>
    </w:rPr>
  </w:style>
  <w:style w:type="character" w:customStyle="1" w:styleId="WWCharLFO10LVL7">
    <w:name w:val="WW_CharLFO10LVL7"/>
    <w:rsid w:val="00AC65AC"/>
    <w:rPr>
      <w:rFonts w:ascii="Symbol" w:hAnsi="Symbol" w:cs="Symbol"/>
    </w:rPr>
  </w:style>
  <w:style w:type="character" w:customStyle="1" w:styleId="WWCharLFO10LVL8">
    <w:name w:val="WW_CharLFO10LVL8"/>
    <w:rsid w:val="00AC65AC"/>
    <w:rPr>
      <w:rFonts w:ascii="Courier New" w:hAnsi="Courier New" w:cs="Courier New"/>
    </w:rPr>
  </w:style>
  <w:style w:type="character" w:customStyle="1" w:styleId="WWCharLFO10LVL9">
    <w:name w:val="WW_CharLFO10LVL9"/>
    <w:rsid w:val="00AC65AC"/>
    <w:rPr>
      <w:rFonts w:ascii="Wingdings" w:hAnsi="Wingdings" w:cs="Wingdings"/>
    </w:rPr>
  </w:style>
  <w:style w:type="character" w:customStyle="1" w:styleId="affff8">
    <w:name w:val="Символы концевой сноски"/>
    <w:rsid w:val="00AC65AC"/>
    <w:rPr>
      <w:vertAlign w:val="superscript"/>
    </w:rPr>
  </w:style>
  <w:style w:type="character" w:customStyle="1" w:styleId="WW-">
    <w:name w:val="WW-Символы концевой сноски"/>
    <w:rsid w:val="00AC65AC"/>
  </w:style>
  <w:style w:type="character" w:customStyle="1" w:styleId="1fa">
    <w:name w:val="Знак сноски1"/>
    <w:rsid w:val="00AC65AC"/>
    <w:rPr>
      <w:position w:val="9"/>
      <w:sz w:val="15"/>
    </w:rPr>
  </w:style>
  <w:style w:type="character" w:customStyle="1" w:styleId="WW8Num110z2">
    <w:name w:val="WW8Num110z2"/>
    <w:rsid w:val="00AC65AC"/>
  </w:style>
  <w:style w:type="character" w:customStyle="1" w:styleId="WW8Num110z3">
    <w:name w:val="WW8Num110z3"/>
    <w:rsid w:val="00AC65AC"/>
  </w:style>
  <w:style w:type="character" w:customStyle="1" w:styleId="2a">
    <w:name w:val="Знак концевой сноски2"/>
    <w:rsid w:val="00AC65AC"/>
    <w:rPr>
      <w:vertAlign w:val="superscript"/>
    </w:rPr>
  </w:style>
  <w:style w:type="character" w:customStyle="1" w:styleId="adr">
    <w:name w:val="adr"/>
    <w:rsid w:val="00AC65AC"/>
  </w:style>
  <w:style w:type="character" w:customStyle="1" w:styleId="2b">
    <w:name w:val="Основной текст с отступом 2 Знак"/>
    <w:link w:val="2c"/>
    <w:uiPriority w:val="99"/>
    <w:rsid w:val="00AC65AC"/>
    <w:rPr>
      <w:sz w:val="24"/>
      <w:szCs w:val="24"/>
    </w:rPr>
  </w:style>
  <w:style w:type="character" w:customStyle="1" w:styleId="3b">
    <w:name w:val="Основной текст с отступом 3 Знак"/>
    <w:link w:val="3c"/>
    <w:uiPriority w:val="99"/>
    <w:rsid w:val="00AC65AC"/>
    <w:rPr>
      <w:sz w:val="16"/>
      <w:szCs w:val="16"/>
    </w:rPr>
  </w:style>
  <w:style w:type="character" w:customStyle="1" w:styleId="DropCaps">
    <w:name w:val="Drop Caps"/>
    <w:rsid w:val="00AC65AC"/>
    <w:rPr>
      <w:lang w:val="ru-RU"/>
    </w:rPr>
  </w:style>
  <w:style w:type="character" w:customStyle="1" w:styleId="affff9">
    <w:name w:val="Текст Знак"/>
    <w:aliases w:val="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link w:val="affffa"/>
    <w:rsid w:val="00AC65AC"/>
    <w:rPr>
      <w:rFonts w:eastAsia="Andale Sans UI" w:cs="Consolas"/>
      <w:kern w:val="1"/>
      <w:sz w:val="24"/>
      <w:szCs w:val="24"/>
    </w:rPr>
  </w:style>
  <w:style w:type="character" w:customStyle="1" w:styleId="UnresolvedMention">
    <w:name w:val="Unresolved Mention"/>
    <w:uiPriority w:val="99"/>
    <w:rsid w:val="00AC65AC"/>
    <w:rPr>
      <w:color w:val="605E5C"/>
      <w:shd w:val="clear" w:color="auto" w:fill="E1DFDD"/>
    </w:rPr>
  </w:style>
  <w:style w:type="character" w:customStyle="1" w:styleId="1fb">
    <w:name w:val="Оглавление 1 Знак"/>
    <w:uiPriority w:val="39"/>
    <w:rsid w:val="00AC65AC"/>
    <w:rPr>
      <w:rFonts w:ascii="Calibri Light" w:hAnsi="Calibri Light" w:cs="Calibri Light"/>
      <w:b/>
      <w:bCs/>
      <w:caps/>
      <w:sz w:val="24"/>
      <w:szCs w:val="24"/>
    </w:rPr>
  </w:style>
  <w:style w:type="character" w:customStyle="1" w:styleId="WW8Num3z1">
    <w:name w:val="WW8Num3z1"/>
    <w:rsid w:val="00AC65AC"/>
    <w:rPr>
      <w:rFonts w:ascii="StarSymbol" w:hAnsi="StarSymbol" w:cs="Symbol"/>
    </w:rPr>
  </w:style>
  <w:style w:type="character" w:customStyle="1" w:styleId="WW8Num6z1">
    <w:name w:val="WW8Num6z1"/>
    <w:rsid w:val="00AC65AC"/>
    <w:rPr>
      <w:rFonts w:ascii="Symbol" w:hAnsi="Symbol" w:cs="Symbol"/>
    </w:rPr>
  </w:style>
  <w:style w:type="character" w:customStyle="1" w:styleId="WW8Num10z1">
    <w:name w:val="WW8Num10z1"/>
    <w:rsid w:val="00AC65AC"/>
    <w:rPr>
      <w:rFonts w:ascii="StarSymbol" w:hAnsi="StarSymbol" w:cs="Symbol"/>
      <w:color w:val="000000"/>
    </w:rPr>
  </w:style>
  <w:style w:type="character" w:customStyle="1" w:styleId="WW8Num11z2">
    <w:name w:val="WW8Num11z2"/>
    <w:rsid w:val="00AC65AC"/>
  </w:style>
  <w:style w:type="character" w:customStyle="1" w:styleId="WW8Num11z3">
    <w:name w:val="WW8Num11z3"/>
    <w:rsid w:val="00AC65AC"/>
  </w:style>
  <w:style w:type="character" w:customStyle="1" w:styleId="WW8Num11z4">
    <w:name w:val="WW8Num11z4"/>
    <w:rsid w:val="00AC65AC"/>
  </w:style>
  <w:style w:type="character" w:customStyle="1" w:styleId="WW8Num11z5">
    <w:name w:val="WW8Num11z5"/>
    <w:rsid w:val="00AC65AC"/>
  </w:style>
  <w:style w:type="character" w:customStyle="1" w:styleId="WW8Num11z6">
    <w:name w:val="WW8Num11z6"/>
    <w:rsid w:val="00AC65AC"/>
  </w:style>
  <w:style w:type="character" w:customStyle="1" w:styleId="WW8Num11z7">
    <w:name w:val="WW8Num11z7"/>
    <w:rsid w:val="00AC65AC"/>
  </w:style>
  <w:style w:type="character" w:customStyle="1" w:styleId="WW8Num11z8">
    <w:name w:val="WW8Num11z8"/>
    <w:rsid w:val="00AC65AC"/>
  </w:style>
  <w:style w:type="character" w:customStyle="1" w:styleId="WW8Num16z1">
    <w:name w:val="WW8Num16z1"/>
    <w:rsid w:val="00AC65AC"/>
  </w:style>
  <w:style w:type="character" w:customStyle="1" w:styleId="WW8Num20z4">
    <w:name w:val="WW8Num20z4"/>
    <w:rsid w:val="00AC65AC"/>
  </w:style>
  <w:style w:type="character" w:customStyle="1" w:styleId="WW8Num20z5">
    <w:name w:val="WW8Num20z5"/>
    <w:rsid w:val="00AC65AC"/>
  </w:style>
  <w:style w:type="character" w:customStyle="1" w:styleId="WW8Num20z6">
    <w:name w:val="WW8Num20z6"/>
    <w:rsid w:val="00AC65AC"/>
  </w:style>
  <w:style w:type="character" w:customStyle="1" w:styleId="WW8Num20z7">
    <w:name w:val="WW8Num20z7"/>
    <w:rsid w:val="00AC65AC"/>
  </w:style>
  <w:style w:type="character" w:customStyle="1" w:styleId="WW8Num20z8">
    <w:name w:val="WW8Num20z8"/>
    <w:rsid w:val="00AC65AC"/>
  </w:style>
  <w:style w:type="character" w:customStyle="1" w:styleId="WW8Num44z1">
    <w:name w:val="WW8Num44z1"/>
    <w:rsid w:val="00AC65AC"/>
    <w:rPr>
      <w:rFonts w:ascii="Symbol" w:hAnsi="Symbol" w:cs="Symbol"/>
      <w:b w:val="0"/>
    </w:rPr>
  </w:style>
  <w:style w:type="character" w:customStyle="1" w:styleId="WW8Num47z4">
    <w:name w:val="WW8Num47z4"/>
    <w:rsid w:val="00AC65AC"/>
  </w:style>
  <w:style w:type="character" w:customStyle="1" w:styleId="WW8Num47z5">
    <w:name w:val="WW8Num47z5"/>
    <w:rsid w:val="00AC65AC"/>
  </w:style>
  <w:style w:type="character" w:customStyle="1" w:styleId="WW8Num47z6">
    <w:name w:val="WW8Num47z6"/>
    <w:rsid w:val="00AC65AC"/>
  </w:style>
  <w:style w:type="character" w:customStyle="1" w:styleId="WW8Num47z7">
    <w:name w:val="WW8Num47z7"/>
    <w:rsid w:val="00AC65AC"/>
  </w:style>
  <w:style w:type="character" w:customStyle="1" w:styleId="WW8Num47z8">
    <w:name w:val="WW8Num47z8"/>
    <w:rsid w:val="00AC65AC"/>
  </w:style>
  <w:style w:type="character" w:customStyle="1" w:styleId="WW8Num49z1">
    <w:name w:val="WW8Num49z1"/>
    <w:rsid w:val="00AC65AC"/>
    <w:rPr>
      <w:rFonts w:ascii="StarSymbol" w:hAnsi="StarSymbol" w:cs="StarSymbol"/>
      <w:sz w:val="18"/>
      <w:szCs w:val="18"/>
    </w:rPr>
  </w:style>
  <w:style w:type="character" w:customStyle="1" w:styleId="WW8Num54z1">
    <w:name w:val="WW8Num54z1"/>
    <w:rsid w:val="00AC65AC"/>
    <w:rPr>
      <w:rFonts w:ascii="StarSymbol" w:hAnsi="StarSymbol" w:cs="StarSymbol"/>
      <w:sz w:val="18"/>
      <w:szCs w:val="18"/>
    </w:rPr>
  </w:style>
  <w:style w:type="character" w:customStyle="1" w:styleId="WW8Num55z1">
    <w:name w:val="WW8Num55z1"/>
    <w:rsid w:val="00AC65AC"/>
    <w:rPr>
      <w:rFonts w:ascii="StarSymbol" w:hAnsi="StarSymbol" w:cs="StarSymbol"/>
      <w:sz w:val="18"/>
      <w:szCs w:val="18"/>
    </w:rPr>
  </w:style>
  <w:style w:type="character" w:customStyle="1" w:styleId="WW8Num57z1">
    <w:name w:val="WW8Num57z1"/>
    <w:rsid w:val="00AC65AC"/>
    <w:rPr>
      <w:rFonts w:ascii="StarSymbol" w:hAnsi="StarSymbol" w:cs="StarSymbol"/>
      <w:sz w:val="18"/>
      <w:szCs w:val="18"/>
    </w:rPr>
  </w:style>
  <w:style w:type="character" w:customStyle="1" w:styleId="WW8Num58z1">
    <w:name w:val="WW8Num58z1"/>
    <w:rsid w:val="00AC65AC"/>
    <w:rPr>
      <w:rFonts w:ascii="StarSymbol" w:hAnsi="StarSymbol" w:cs="StarSymbol"/>
      <w:sz w:val="18"/>
      <w:szCs w:val="18"/>
    </w:rPr>
  </w:style>
  <w:style w:type="character" w:customStyle="1" w:styleId="WW8Num59z1">
    <w:name w:val="WW8Num59z1"/>
    <w:rsid w:val="00AC65AC"/>
    <w:rPr>
      <w:rFonts w:ascii="StarSymbol" w:hAnsi="StarSymbol" w:cs="StarSymbol"/>
      <w:sz w:val="18"/>
      <w:szCs w:val="18"/>
    </w:rPr>
  </w:style>
  <w:style w:type="character" w:customStyle="1" w:styleId="WW8Num61z1">
    <w:name w:val="WW8Num61z1"/>
    <w:rsid w:val="00AC65AC"/>
    <w:rPr>
      <w:rFonts w:ascii="StarSymbol" w:hAnsi="StarSymbol" w:cs="StarSymbol"/>
      <w:sz w:val="18"/>
      <w:szCs w:val="18"/>
    </w:rPr>
  </w:style>
  <w:style w:type="character" w:customStyle="1" w:styleId="WW8Num62z1">
    <w:name w:val="WW8Num62z1"/>
    <w:rsid w:val="00AC65AC"/>
    <w:rPr>
      <w:rFonts w:ascii="StarSymbol" w:hAnsi="StarSymbol" w:cs="StarSymbol"/>
      <w:sz w:val="18"/>
      <w:szCs w:val="18"/>
    </w:rPr>
  </w:style>
  <w:style w:type="character" w:customStyle="1" w:styleId="WW8Num63z1">
    <w:name w:val="WW8Num63z1"/>
    <w:rsid w:val="00AC65AC"/>
    <w:rPr>
      <w:rFonts w:ascii="StarSymbol" w:hAnsi="StarSymbol" w:cs="StarSymbol"/>
      <w:sz w:val="18"/>
      <w:szCs w:val="18"/>
    </w:rPr>
  </w:style>
  <w:style w:type="character" w:customStyle="1" w:styleId="WW8Num90z2">
    <w:name w:val="WW8Num90z2"/>
    <w:rsid w:val="00AC65AC"/>
  </w:style>
  <w:style w:type="character" w:customStyle="1" w:styleId="WW8Num90z3">
    <w:name w:val="WW8Num90z3"/>
    <w:rsid w:val="00AC65AC"/>
  </w:style>
  <w:style w:type="character" w:customStyle="1" w:styleId="WW8Num90z4">
    <w:name w:val="WW8Num90z4"/>
    <w:rsid w:val="00AC65AC"/>
  </w:style>
  <w:style w:type="character" w:customStyle="1" w:styleId="WW8Num90z5">
    <w:name w:val="WW8Num90z5"/>
    <w:rsid w:val="00AC65AC"/>
  </w:style>
  <w:style w:type="character" w:customStyle="1" w:styleId="WW8Num90z6">
    <w:name w:val="WW8Num90z6"/>
    <w:rsid w:val="00AC65AC"/>
  </w:style>
  <w:style w:type="character" w:customStyle="1" w:styleId="WW8Num90z7">
    <w:name w:val="WW8Num90z7"/>
    <w:rsid w:val="00AC65AC"/>
  </w:style>
  <w:style w:type="character" w:customStyle="1" w:styleId="WW8Num90z8">
    <w:name w:val="WW8Num90z8"/>
    <w:rsid w:val="00AC65AC"/>
  </w:style>
  <w:style w:type="character" w:customStyle="1" w:styleId="WW8Num100z2">
    <w:name w:val="WW8Num100z2"/>
    <w:rsid w:val="00AC65AC"/>
    <w:rPr>
      <w:rFonts w:ascii="Wingdings" w:hAnsi="Wingdings" w:cs="Wingdings"/>
    </w:rPr>
  </w:style>
  <w:style w:type="character" w:customStyle="1" w:styleId="WW8Num100z3">
    <w:name w:val="WW8Num100z3"/>
    <w:rsid w:val="00AC65AC"/>
    <w:rPr>
      <w:rFonts w:ascii="Symbol" w:hAnsi="Symbol" w:cs="Symbol"/>
    </w:rPr>
  </w:style>
  <w:style w:type="character" w:customStyle="1" w:styleId="WW8Num13z4">
    <w:name w:val="WW8Num13z4"/>
    <w:rsid w:val="00AC65AC"/>
  </w:style>
  <w:style w:type="character" w:customStyle="1" w:styleId="WW8Num13z5">
    <w:name w:val="WW8Num13z5"/>
    <w:rsid w:val="00AC65AC"/>
  </w:style>
  <w:style w:type="character" w:customStyle="1" w:styleId="WW8Num13z6">
    <w:name w:val="WW8Num13z6"/>
    <w:rsid w:val="00AC65AC"/>
  </w:style>
  <w:style w:type="character" w:customStyle="1" w:styleId="WW8Num13z7">
    <w:name w:val="WW8Num13z7"/>
    <w:rsid w:val="00AC65AC"/>
  </w:style>
  <w:style w:type="character" w:customStyle="1" w:styleId="WW8Num13z8">
    <w:name w:val="WW8Num13z8"/>
    <w:rsid w:val="00AC65AC"/>
  </w:style>
  <w:style w:type="character" w:customStyle="1" w:styleId="WW8Num16z2">
    <w:name w:val="WW8Num16z2"/>
    <w:rsid w:val="00AC65AC"/>
  </w:style>
  <w:style w:type="character" w:customStyle="1" w:styleId="WW8Num16z3">
    <w:name w:val="WW8Num16z3"/>
    <w:rsid w:val="00AC65AC"/>
  </w:style>
  <w:style w:type="character" w:customStyle="1" w:styleId="WW8Num16z4">
    <w:name w:val="WW8Num16z4"/>
    <w:rsid w:val="00AC65AC"/>
  </w:style>
  <w:style w:type="character" w:customStyle="1" w:styleId="WW8Num16z5">
    <w:name w:val="WW8Num16z5"/>
    <w:rsid w:val="00AC65AC"/>
  </w:style>
  <w:style w:type="character" w:customStyle="1" w:styleId="WW8Num16z6">
    <w:name w:val="WW8Num16z6"/>
    <w:rsid w:val="00AC65AC"/>
  </w:style>
  <w:style w:type="character" w:customStyle="1" w:styleId="WW8Num16z7">
    <w:name w:val="WW8Num16z7"/>
    <w:rsid w:val="00AC65AC"/>
  </w:style>
  <w:style w:type="character" w:customStyle="1" w:styleId="WW8Num16z8">
    <w:name w:val="WW8Num16z8"/>
    <w:rsid w:val="00AC65AC"/>
  </w:style>
  <w:style w:type="character" w:customStyle="1" w:styleId="WW8Num30z4">
    <w:name w:val="WW8Num30z4"/>
    <w:rsid w:val="00AC65AC"/>
  </w:style>
  <w:style w:type="character" w:customStyle="1" w:styleId="WW8Num30z5">
    <w:name w:val="WW8Num30z5"/>
    <w:rsid w:val="00AC65AC"/>
  </w:style>
  <w:style w:type="character" w:customStyle="1" w:styleId="WW8Num30z6">
    <w:name w:val="WW8Num30z6"/>
    <w:rsid w:val="00AC65AC"/>
  </w:style>
  <w:style w:type="character" w:customStyle="1" w:styleId="WW8Num30z7">
    <w:name w:val="WW8Num30z7"/>
    <w:rsid w:val="00AC65AC"/>
  </w:style>
  <w:style w:type="character" w:customStyle="1" w:styleId="WW8Num30z8">
    <w:name w:val="WW8Num30z8"/>
    <w:rsid w:val="00AC65AC"/>
  </w:style>
  <w:style w:type="character" w:customStyle="1" w:styleId="WW8Num42z4">
    <w:name w:val="WW8Num42z4"/>
    <w:rsid w:val="00AC65AC"/>
  </w:style>
  <w:style w:type="character" w:customStyle="1" w:styleId="WW8Num42z5">
    <w:name w:val="WW8Num42z5"/>
    <w:rsid w:val="00AC65AC"/>
  </w:style>
  <w:style w:type="character" w:customStyle="1" w:styleId="WW8Num42z6">
    <w:name w:val="WW8Num42z6"/>
    <w:rsid w:val="00AC65AC"/>
  </w:style>
  <w:style w:type="character" w:customStyle="1" w:styleId="WW8Num42z7">
    <w:name w:val="WW8Num42z7"/>
    <w:rsid w:val="00AC65AC"/>
  </w:style>
  <w:style w:type="character" w:customStyle="1" w:styleId="WW8Num42z8">
    <w:name w:val="WW8Num42z8"/>
    <w:rsid w:val="00AC65AC"/>
  </w:style>
  <w:style w:type="character" w:customStyle="1" w:styleId="WW8Num78z2">
    <w:name w:val="WW8Num78z2"/>
    <w:rsid w:val="00AC65AC"/>
  </w:style>
  <w:style w:type="character" w:customStyle="1" w:styleId="WW8Num78z3">
    <w:name w:val="WW8Num78z3"/>
    <w:rsid w:val="00AC65AC"/>
  </w:style>
  <w:style w:type="character" w:customStyle="1" w:styleId="WW8Num78z4">
    <w:name w:val="WW8Num78z4"/>
    <w:rsid w:val="00AC65AC"/>
  </w:style>
  <w:style w:type="character" w:customStyle="1" w:styleId="WW8Num78z5">
    <w:name w:val="WW8Num78z5"/>
    <w:rsid w:val="00AC65AC"/>
  </w:style>
  <w:style w:type="character" w:customStyle="1" w:styleId="WW8Num78z6">
    <w:name w:val="WW8Num78z6"/>
    <w:rsid w:val="00AC65AC"/>
  </w:style>
  <w:style w:type="character" w:customStyle="1" w:styleId="WW8Num78z7">
    <w:name w:val="WW8Num78z7"/>
    <w:rsid w:val="00AC65AC"/>
  </w:style>
  <w:style w:type="character" w:customStyle="1" w:styleId="WW8Num78z8">
    <w:name w:val="WW8Num78z8"/>
    <w:rsid w:val="00AC65AC"/>
  </w:style>
  <w:style w:type="character" w:customStyle="1" w:styleId="WW8Num82z2">
    <w:name w:val="WW8Num82z2"/>
    <w:rsid w:val="00AC65AC"/>
  </w:style>
  <w:style w:type="character" w:customStyle="1" w:styleId="WW8Num82z3">
    <w:name w:val="WW8Num82z3"/>
    <w:rsid w:val="00AC65AC"/>
  </w:style>
  <w:style w:type="character" w:customStyle="1" w:styleId="WW8Num82z4">
    <w:name w:val="WW8Num82z4"/>
    <w:rsid w:val="00AC65AC"/>
  </w:style>
  <w:style w:type="character" w:customStyle="1" w:styleId="WW8Num82z5">
    <w:name w:val="WW8Num82z5"/>
    <w:rsid w:val="00AC65AC"/>
  </w:style>
  <w:style w:type="character" w:customStyle="1" w:styleId="WW8Num82z6">
    <w:name w:val="WW8Num82z6"/>
    <w:rsid w:val="00AC65AC"/>
  </w:style>
  <w:style w:type="character" w:customStyle="1" w:styleId="WW8Num82z7">
    <w:name w:val="WW8Num82z7"/>
    <w:rsid w:val="00AC65AC"/>
  </w:style>
  <w:style w:type="character" w:customStyle="1" w:styleId="WW8Num82z8">
    <w:name w:val="WW8Num82z8"/>
    <w:rsid w:val="00AC65AC"/>
  </w:style>
  <w:style w:type="character" w:customStyle="1" w:styleId="WW8Num88z2">
    <w:name w:val="WW8Num88z2"/>
    <w:rsid w:val="00AC65AC"/>
  </w:style>
  <w:style w:type="character" w:customStyle="1" w:styleId="WW8Num88z3">
    <w:name w:val="WW8Num88z3"/>
    <w:rsid w:val="00AC65AC"/>
  </w:style>
  <w:style w:type="character" w:customStyle="1" w:styleId="WW8Num88z4">
    <w:name w:val="WW8Num88z4"/>
    <w:rsid w:val="00AC65AC"/>
  </w:style>
  <w:style w:type="character" w:customStyle="1" w:styleId="WW8Num88z5">
    <w:name w:val="WW8Num88z5"/>
    <w:rsid w:val="00AC65AC"/>
  </w:style>
  <w:style w:type="character" w:customStyle="1" w:styleId="WW8Num88z6">
    <w:name w:val="WW8Num88z6"/>
    <w:rsid w:val="00AC65AC"/>
  </w:style>
  <w:style w:type="character" w:customStyle="1" w:styleId="WW8Num88z7">
    <w:name w:val="WW8Num88z7"/>
    <w:rsid w:val="00AC65AC"/>
  </w:style>
  <w:style w:type="character" w:customStyle="1" w:styleId="WW8Num88z8">
    <w:name w:val="WW8Num88z8"/>
    <w:rsid w:val="00AC65AC"/>
  </w:style>
  <w:style w:type="character" w:customStyle="1" w:styleId="WW8Num98z2">
    <w:name w:val="WW8Num98z2"/>
    <w:rsid w:val="00AC65AC"/>
  </w:style>
  <w:style w:type="character" w:customStyle="1" w:styleId="WW8Num98z3">
    <w:name w:val="WW8Num98z3"/>
    <w:rsid w:val="00AC65AC"/>
  </w:style>
  <w:style w:type="character" w:customStyle="1" w:styleId="WW8Num98z4">
    <w:name w:val="WW8Num98z4"/>
    <w:rsid w:val="00AC65AC"/>
  </w:style>
  <w:style w:type="character" w:customStyle="1" w:styleId="WW8Num98z5">
    <w:name w:val="WW8Num98z5"/>
    <w:rsid w:val="00AC65AC"/>
  </w:style>
  <w:style w:type="character" w:customStyle="1" w:styleId="WW8Num98z6">
    <w:name w:val="WW8Num98z6"/>
    <w:rsid w:val="00AC65AC"/>
  </w:style>
  <w:style w:type="character" w:customStyle="1" w:styleId="WW8Num98z7">
    <w:name w:val="WW8Num98z7"/>
    <w:rsid w:val="00AC65AC"/>
  </w:style>
  <w:style w:type="character" w:customStyle="1" w:styleId="WW8Num98z8">
    <w:name w:val="WW8Num98z8"/>
    <w:rsid w:val="00AC65AC"/>
  </w:style>
  <w:style w:type="character" w:customStyle="1" w:styleId="WW8Num107z4">
    <w:name w:val="WW8Num107z4"/>
    <w:rsid w:val="00AC65AC"/>
    <w:rPr>
      <w:rFonts w:ascii="Courier New" w:hAnsi="Courier New" w:cs="Courier New"/>
    </w:rPr>
  </w:style>
  <w:style w:type="character" w:customStyle="1" w:styleId="WW8Num110z4">
    <w:name w:val="WW8Num110z4"/>
    <w:rsid w:val="00AC65AC"/>
  </w:style>
  <w:style w:type="character" w:customStyle="1" w:styleId="WW8Num110z5">
    <w:name w:val="WW8Num110z5"/>
    <w:rsid w:val="00AC65AC"/>
  </w:style>
  <w:style w:type="character" w:customStyle="1" w:styleId="WW8Num110z6">
    <w:name w:val="WW8Num110z6"/>
    <w:rsid w:val="00AC65AC"/>
  </w:style>
  <w:style w:type="character" w:customStyle="1" w:styleId="WW8Num110z7">
    <w:name w:val="WW8Num110z7"/>
    <w:rsid w:val="00AC65AC"/>
  </w:style>
  <w:style w:type="character" w:customStyle="1" w:styleId="WW8Num110z8">
    <w:name w:val="WW8Num110z8"/>
    <w:rsid w:val="00AC65AC"/>
  </w:style>
  <w:style w:type="character" w:customStyle="1" w:styleId="WW8Num116z3">
    <w:name w:val="WW8Num116z3"/>
    <w:rsid w:val="00AC65AC"/>
    <w:rPr>
      <w:rFonts w:ascii="Symbol" w:hAnsi="Symbol" w:cs="Symbol"/>
    </w:rPr>
  </w:style>
  <w:style w:type="character" w:customStyle="1" w:styleId="WW8Num116z4">
    <w:name w:val="WW8Num116z4"/>
    <w:rsid w:val="00AC65AC"/>
    <w:rPr>
      <w:rFonts w:ascii="Courier New" w:hAnsi="Courier New" w:cs="Courier New"/>
    </w:rPr>
  </w:style>
  <w:style w:type="character" w:customStyle="1" w:styleId="WW8Num121z1">
    <w:name w:val="WW8Num121z1"/>
    <w:rsid w:val="00AC65AC"/>
    <w:rPr>
      <w:rFonts w:ascii="Symbol" w:hAnsi="Symbol" w:cs="Symbol"/>
    </w:rPr>
  </w:style>
  <w:style w:type="character" w:customStyle="1" w:styleId="WW8Num125z3">
    <w:name w:val="WW8Num125z3"/>
    <w:rsid w:val="00AC65AC"/>
  </w:style>
  <w:style w:type="character" w:customStyle="1" w:styleId="WW8Num125z4">
    <w:name w:val="WW8Num125z4"/>
    <w:rsid w:val="00AC65AC"/>
  </w:style>
  <w:style w:type="character" w:customStyle="1" w:styleId="WW8Num125z5">
    <w:name w:val="WW8Num125z5"/>
    <w:rsid w:val="00AC65AC"/>
  </w:style>
  <w:style w:type="character" w:customStyle="1" w:styleId="WW8Num125z6">
    <w:name w:val="WW8Num125z6"/>
    <w:rsid w:val="00AC65AC"/>
  </w:style>
  <w:style w:type="character" w:customStyle="1" w:styleId="WW8Num125z7">
    <w:name w:val="WW8Num125z7"/>
    <w:rsid w:val="00AC65AC"/>
  </w:style>
  <w:style w:type="character" w:customStyle="1" w:styleId="WW8Num125z8">
    <w:name w:val="WW8Num125z8"/>
    <w:rsid w:val="00AC65AC"/>
  </w:style>
  <w:style w:type="character" w:customStyle="1" w:styleId="WW8Num127z1">
    <w:name w:val="WW8Num127z1"/>
    <w:rsid w:val="00AC65AC"/>
    <w:rPr>
      <w:rFonts w:ascii="Symbol" w:hAnsi="Symbol" w:cs="Symbol"/>
      <w:b w:val="0"/>
    </w:rPr>
  </w:style>
  <w:style w:type="character" w:customStyle="1" w:styleId="WW8Num135z1">
    <w:name w:val="WW8Num135z1"/>
    <w:rsid w:val="00AC65AC"/>
    <w:rPr>
      <w:rFonts w:ascii="Symbol" w:hAnsi="Symbol" w:cs="Symbol"/>
      <w:u w:val="single"/>
    </w:rPr>
  </w:style>
  <w:style w:type="character" w:customStyle="1" w:styleId="WW8Num141z1">
    <w:name w:val="WW8Num141z1"/>
    <w:rsid w:val="00AC65AC"/>
    <w:rPr>
      <w:rFonts w:ascii="Symbol" w:hAnsi="Symbol" w:cs="Symbol"/>
      <w:u w:val="single"/>
    </w:rPr>
  </w:style>
  <w:style w:type="character" w:customStyle="1" w:styleId="WW8Num160z1">
    <w:name w:val="WW8Num160z1"/>
    <w:rsid w:val="00AC65AC"/>
  </w:style>
  <w:style w:type="character" w:customStyle="1" w:styleId="WW8Num160z2">
    <w:name w:val="WW8Num160z2"/>
    <w:rsid w:val="00AC65AC"/>
  </w:style>
  <w:style w:type="character" w:customStyle="1" w:styleId="WW8Num160z3">
    <w:name w:val="WW8Num160z3"/>
    <w:rsid w:val="00AC65AC"/>
  </w:style>
  <w:style w:type="character" w:customStyle="1" w:styleId="WW8Num160z4">
    <w:name w:val="WW8Num160z4"/>
    <w:rsid w:val="00AC65AC"/>
  </w:style>
  <w:style w:type="character" w:customStyle="1" w:styleId="WW8Num160z5">
    <w:name w:val="WW8Num160z5"/>
    <w:rsid w:val="00AC65AC"/>
  </w:style>
  <w:style w:type="character" w:customStyle="1" w:styleId="WW8Num160z6">
    <w:name w:val="WW8Num160z6"/>
    <w:rsid w:val="00AC65AC"/>
  </w:style>
  <w:style w:type="character" w:customStyle="1" w:styleId="WW8Num160z7">
    <w:name w:val="WW8Num160z7"/>
    <w:rsid w:val="00AC65AC"/>
  </w:style>
  <w:style w:type="character" w:customStyle="1" w:styleId="WW8Num160z8">
    <w:name w:val="WW8Num160z8"/>
    <w:rsid w:val="00AC65AC"/>
  </w:style>
  <w:style w:type="character" w:customStyle="1" w:styleId="WW8Num178z3">
    <w:name w:val="WW8Num178z3"/>
    <w:rsid w:val="00AC65AC"/>
    <w:rPr>
      <w:rFonts w:ascii="Symbol" w:hAnsi="Symbol" w:cs="Symbol"/>
    </w:rPr>
  </w:style>
  <w:style w:type="character" w:customStyle="1" w:styleId="NumberingSymbols">
    <w:name w:val="Numbering Symbols"/>
    <w:rsid w:val="00AC65AC"/>
  </w:style>
  <w:style w:type="character" w:customStyle="1" w:styleId="BulletSymbols">
    <w:name w:val="Bullet Symbols"/>
    <w:rsid w:val="00AC65AC"/>
    <w:rPr>
      <w:rFonts w:ascii="StarSymbol" w:eastAsia="StarSymbol" w:hAnsi="StarSymbol" w:cs="StarSymbol"/>
      <w:sz w:val="18"/>
      <w:szCs w:val="18"/>
    </w:rPr>
  </w:style>
  <w:style w:type="character" w:customStyle="1" w:styleId="Internetlink">
    <w:name w:val="Internet link"/>
    <w:rsid w:val="00AC65AC"/>
    <w:rPr>
      <w:color w:val="000080"/>
      <w:u w:val="single"/>
    </w:rPr>
  </w:style>
  <w:style w:type="character" w:customStyle="1" w:styleId="StrongEmphasis">
    <w:name w:val="Strong Emphasis"/>
    <w:rsid w:val="00AC65AC"/>
    <w:rPr>
      <w:b/>
      <w:bCs/>
    </w:rPr>
  </w:style>
  <w:style w:type="character" w:customStyle="1" w:styleId="FootnoteSymbol">
    <w:name w:val="Footnote Symbol"/>
    <w:rsid w:val="00AC65AC"/>
  </w:style>
  <w:style w:type="character" w:customStyle="1" w:styleId="Footnoteanchor">
    <w:name w:val="Footnote anchor"/>
    <w:rsid w:val="00AC65AC"/>
    <w:rPr>
      <w:vertAlign w:val="superscript"/>
    </w:rPr>
  </w:style>
  <w:style w:type="character" w:styleId="affffb">
    <w:name w:val="line number"/>
    <w:uiPriority w:val="99"/>
    <w:rsid w:val="00AC65AC"/>
  </w:style>
  <w:style w:type="character" w:customStyle="1" w:styleId="WW8Num2z2">
    <w:name w:val="WW8Num2z2"/>
    <w:rsid w:val="00AC65AC"/>
  </w:style>
  <w:style w:type="character" w:customStyle="1" w:styleId="WW8Num2z3">
    <w:name w:val="WW8Num2z3"/>
    <w:rsid w:val="00AC65AC"/>
  </w:style>
  <w:style w:type="character" w:customStyle="1" w:styleId="WW8Num2z4">
    <w:name w:val="WW8Num2z4"/>
    <w:rsid w:val="00AC65AC"/>
  </w:style>
  <w:style w:type="character" w:customStyle="1" w:styleId="WW8Num2z5">
    <w:name w:val="WW8Num2z5"/>
    <w:rsid w:val="00AC65AC"/>
  </w:style>
  <w:style w:type="character" w:customStyle="1" w:styleId="WW8Num2z6">
    <w:name w:val="WW8Num2z6"/>
    <w:rsid w:val="00AC65AC"/>
  </w:style>
  <w:style w:type="character" w:customStyle="1" w:styleId="WW8Num2z7">
    <w:name w:val="WW8Num2z7"/>
    <w:rsid w:val="00AC65AC"/>
  </w:style>
  <w:style w:type="character" w:customStyle="1" w:styleId="WW8Num2z8">
    <w:name w:val="WW8Num2z8"/>
    <w:rsid w:val="00AC65AC"/>
  </w:style>
  <w:style w:type="character" w:customStyle="1" w:styleId="WW8Num3z2">
    <w:name w:val="WW8Num3z2"/>
    <w:rsid w:val="00AC65AC"/>
  </w:style>
  <w:style w:type="character" w:customStyle="1" w:styleId="WW8Num3z3">
    <w:name w:val="WW8Num3z3"/>
    <w:rsid w:val="00AC65AC"/>
  </w:style>
  <w:style w:type="character" w:customStyle="1" w:styleId="WW8Num3z4">
    <w:name w:val="WW8Num3z4"/>
    <w:rsid w:val="00AC65AC"/>
  </w:style>
  <w:style w:type="character" w:customStyle="1" w:styleId="WW8Num3z5">
    <w:name w:val="WW8Num3z5"/>
    <w:rsid w:val="00AC65AC"/>
  </w:style>
  <w:style w:type="character" w:customStyle="1" w:styleId="WW8Num3z6">
    <w:name w:val="WW8Num3z6"/>
    <w:rsid w:val="00AC65AC"/>
  </w:style>
  <w:style w:type="character" w:customStyle="1" w:styleId="WW8Num3z7">
    <w:name w:val="WW8Num3z7"/>
    <w:rsid w:val="00AC65AC"/>
  </w:style>
  <w:style w:type="character" w:customStyle="1" w:styleId="WW8Num3z8">
    <w:name w:val="WW8Num3z8"/>
    <w:rsid w:val="00AC65AC"/>
  </w:style>
  <w:style w:type="character" w:customStyle="1" w:styleId="WW8Num8z4">
    <w:name w:val="WW8Num8z4"/>
    <w:rsid w:val="00AC65AC"/>
  </w:style>
  <w:style w:type="character" w:customStyle="1" w:styleId="WW8Num8z5">
    <w:name w:val="WW8Num8z5"/>
    <w:rsid w:val="00AC65AC"/>
  </w:style>
  <w:style w:type="character" w:customStyle="1" w:styleId="WW8Num8z6">
    <w:name w:val="WW8Num8z6"/>
    <w:rsid w:val="00AC65AC"/>
  </w:style>
  <w:style w:type="character" w:customStyle="1" w:styleId="WW8Num8z7">
    <w:name w:val="WW8Num8z7"/>
    <w:rsid w:val="00AC65AC"/>
  </w:style>
  <w:style w:type="character" w:customStyle="1" w:styleId="WW8Num8z8">
    <w:name w:val="WW8Num8z8"/>
    <w:rsid w:val="00AC65AC"/>
  </w:style>
  <w:style w:type="character" w:customStyle="1" w:styleId="WW8Num9z2">
    <w:name w:val="WW8Num9z2"/>
    <w:rsid w:val="00AC65AC"/>
  </w:style>
  <w:style w:type="character" w:customStyle="1" w:styleId="WW8Num9z3">
    <w:name w:val="WW8Num9z3"/>
    <w:rsid w:val="00AC65AC"/>
  </w:style>
  <w:style w:type="character" w:customStyle="1" w:styleId="WW8Num9z4">
    <w:name w:val="WW8Num9z4"/>
    <w:rsid w:val="00AC65AC"/>
  </w:style>
  <w:style w:type="character" w:customStyle="1" w:styleId="WW8Num9z5">
    <w:name w:val="WW8Num9z5"/>
    <w:rsid w:val="00AC65AC"/>
  </w:style>
  <w:style w:type="character" w:customStyle="1" w:styleId="WW8Num9z6">
    <w:name w:val="WW8Num9z6"/>
    <w:rsid w:val="00AC65AC"/>
  </w:style>
  <w:style w:type="character" w:customStyle="1" w:styleId="WW8Num9z7">
    <w:name w:val="WW8Num9z7"/>
    <w:rsid w:val="00AC65AC"/>
  </w:style>
  <w:style w:type="character" w:customStyle="1" w:styleId="WW8Num9z8">
    <w:name w:val="WW8Num9z8"/>
    <w:rsid w:val="00AC65AC"/>
  </w:style>
  <w:style w:type="character" w:customStyle="1" w:styleId="WW8Num43z1">
    <w:name w:val="WW8Num43z1"/>
    <w:rsid w:val="00AC65AC"/>
    <w:rPr>
      <w:rFonts w:ascii="OpenSymbol" w:hAnsi="OpenSymbol" w:cs="StarSymbol"/>
      <w:sz w:val="18"/>
      <w:szCs w:val="18"/>
    </w:rPr>
  </w:style>
  <w:style w:type="character" w:customStyle="1" w:styleId="WW8Num44z2">
    <w:name w:val="WW8Num44z2"/>
    <w:rsid w:val="00AC65AC"/>
    <w:rPr>
      <w:rFonts w:ascii="Wingdings" w:hAnsi="Wingdings" w:cs="Wingdings"/>
    </w:rPr>
  </w:style>
  <w:style w:type="character" w:customStyle="1" w:styleId="WW8Num44z3">
    <w:name w:val="WW8Num44z3"/>
    <w:rsid w:val="00AC65AC"/>
    <w:rPr>
      <w:rFonts w:ascii="Symbol" w:hAnsi="Symbol" w:cs="Symbol"/>
    </w:rPr>
  </w:style>
  <w:style w:type="character" w:customStyle="1" w:styleId="WW8Num44z4">
    <w:name w:val="WW8Num44z4"/>
    <w:rsid w:val="00AC65AC"/>
  </w:style>
  <w:style w:type="character" w:customStyle="1" w:styleId="WW8Num44z5">
    <w:name w:val="WW8Num44z5"/>
    <w:rsid w:val="00AC65AC"/>
  </w:style>
  <w:style w:type="character" w:customStyle="1" w:styleId="WW8Num44z6">
    <w:name w:val="WW8Num44z6"/>
    <w:rsid w:val="00AC65AC"/>
  </w:style>
  <w:style w:type="character" w:customStyle="1" w:styleId="WW8Num44z7">
    <w:name w:val="WW8Num44z7"/>
    <w:rsid w:val="00AC65AC"/>
  </w:style>
  <w:style w:type="character" w:customStyle="1" w:styleId="WW8Num44z8">
    <w:name w:val="WW8Num44z8"/>
    <w:rsid w:val="00AC65AC"/>
  </w:style>
  <w:style w:type="character" w:customStyle="1" w:styleId="WW8Num50z1">
    <w:name w:val="WW8Num50z1"/>
    <w:rsid w:val="00AC65AC"/>
    <w:rPr>
      <w:rFonts w:ascii="OpenSymbol" w:hAnsi="OpenSymbol" w:cs="StarSymbol"/>
      <w:sz w:val="18"/>
      <w:szCs w:val="18"/>
    </w:rPr>
  </w:style>
  <w:style w:type="character" w:customStyle="1" w:styleId="WW8Num51z1">
    <w:name w:val="WW8Num51z1"/>
    <w:rsid w:val="00AC65AC"/>
    <w:rPr>
      <w:rFonts w:ascii="OpenSymbol" w:hAnsi="OpenSymbol" w:cs="StarSymbol"/>
      <w:sz w:val="18"/>
      <w:szCs w:val="18"/>
    </w:rPr>
  </w:style>
  <w:style w:type="character" w:customStyle="1" w:styleId="WW8Num52z1">
    <w:name w:val="WW8Num52z1"/>
    <w:rsid w:val="00AC65AC"/>
    <w:rPr>
      <w:rFonts w:ascii="OpenSymbol" w:hAnsi="OpenSymbol" w:cs="StarSymbol"/>
      <w:sz w:val="18"/>
      <w:szCs w:val="18"/>
    </w:rPr>
  </w:style>
  <w:style w:type="character" w:customStyle="1" w:styleId="WW8Num53z1">
    <w:name w:val="WW8Num53z1"/>
    <w:rsid w:val="00AC65AC"/>
    <w:rPr>
      <w:rFonts w:ascii="OpenSymbol" w:hAnsi="OpenSymbol" w:cs="StarSymbol"/>
      <w:sz w:val="18"/>
      <w:szCs w:val="18"/>
    </w:rPr>
  </w:style>
  <w:style w:type="character" w:customStyle="1" w:styleId="WW8Num56z1">
    <w:name w:val="WW8Num56z1"/>
    <w:rsid w:val="00AC65AC"/>
    <w:rPr>
      <w:rFonts w:ascii="OpenSymbol" w:hAnsi="OpenSymbol" w:cs="StarSymbol"/>
      <w:sz w:val="18"/>
      <w:szCs w:val="18"/>
    </w:rPr>
  </w:style>
  <w:style w:type="character" w:customStyle="1" w:styleId="WW8Num60z1">
    <w:name w:val="WW8Num60z1"/>
    <w:rsid w:val="00AC65AC"/>
    <w:rPr>
      <w:rFonts w:ascii="OpenSymbol" w:hAnsi="OpenSymbol" w:cs="StarSymbol"/>
      <w:sz w:val="18"/>
      <w:szCs w:val="18"/>
    </w:rPr>
  </w:style>
  <w:style w:type="character" w:customStyle="1" w:styleId="WW8Num71z2">
    <w:name w:val="WW8Num71z2"/>
    <w:rsid w:val="00AC65AC"/>
  </w:style>
  <w:style w:type="character" w:customStyle="1" w:styleId="WW8Num71z3">
    <w:name w:val="WW8Num71z3"/>
    <w:rsid w:val="00AC65AC"/>
  </w:style>
  <w:style w:type="character" w:customStyle="1" w:styleId="WW8Num71z4">
    <w:name w:val="WW8Num71z4"/>
    <w:rsid w:val="00AC65AC"/>
  </w:style>
  <w:style w:type="character" w:customStyle="1" w:styleId="WW8Num71z5">
    <w:name w:val="WW8Num71z5"/>
    <w:rsid w:val="00AC65AC"/>
  </w:style>
  <w:style w:type="character" w:customStyle="1" w:styleId="WW8Num71z6">
    <w:name w:val="WW8Num71z6"/>
    <w:rsid w:val="00AC65AC"/>
  </w:style>
  <w:style w:type="character" w:customStyle="1" w:styleId="WW8Num71z7">
    <w:name w:val="WW8Num71z7"/>
    <w:rsid w:val="00AC65AC"/>
  </w:style>
  <w:style w:type="character" w:customStyle="1" w:styleId="WW8Num71z8">
    <w:name w:val="WW8Num71z8"/>
    <w:rsid w:val="00AC65AC"/>
  </w:style>
  <w:style w:type="character" w:customStyle="1" w:styleId="3d">
    <w:name w:val="Основной шрифт абзаца3"/>
    <w:rsid w:val="00AC65AC"/>
  </w:style>
  <w:style w:type="character" w:customStyle="1" w:styleId="WW8Num6z5">
    <w:name w:val="WW8Num6z5"/>
    <w:rsid w:val="00AC65AC"/>
  </w:style>
  <w:style w:type="character" w:customStyle="1" w:styleId="WW8Num6z6">
    <w:name w:val="WW8Num6z6"/>
    <w:rsid w:val="00AC65AC"/>
  </w:style>
  <w:style w:type="character" w:customStyle="1" w:styleId="WW8Num6z7">
    <w:name w:val="WW8Num6z7"/>
    <w:rsid w:val="00AC65AC"/>
  </w:style>
  <w:style w:type="character" w:customStyle="1" w:styleId="WW8Num6z8">
    <w:name w:val="WW8Num6z8"/>
    <w:rsid w:val="00AC65AC"/>
  </w:style>
  <w:style w:type="character" w:customStyle="1" w:styleId="WW8Num10z2">
    <w:name w:val="WW8Num10z2"/>
    <w:rsid w:val="00AC65AC"/>
  </w:style>
  <w:style w:type="character" w:customStyle="1" w:styleId="WW8Num10z3">
    <w:name w:val="WW8Num10z3"/>
    <w:rsid w:val="00AC65AC"/>
  </w:style>
  <w:style w:type="character" w:customStyle="1" w:styleId="WW8Num10z4">
    <w:name w:val="WW8Num10z4"/>
    <w:rsid w:val="00AC65AC"/>
  </w:style>
  <w:style w:type="character" w:customStyle="1" w:styleId="WW8Num10z5">
    <w:name w:val="WW8Num10z5"/>
    <w:rsid w:val="00AC65AC"/>
  </w:style>
  <w:style w:type="character" w:customStyle="1" w:styleId="WW8Num10z6">
    <w:name w:val="WW8Num10z6"/>
    <w:rsid w:val="00AC65AC"/>
  </w:style>
  <w:style w:type="character" w:customStyle="1" w:styleId="WW8Num10z7">
    <w:name w:val="WW8Num10z7"/>
    <w:rsid w:val="00AC65AC"/>
  </w:style>
  <w:style w:type="character" w:customStyle="1" w:styleId="WW8Num10z8">
    <w:name w:val="WW8Num10z8"/>
    <w:rsid w:val="00AC65AC"/>
  </w:style>
  <w:style w:type="character" w:customStyle="1" w:styleId="WW8Num46z4">
    <w:name w:val="WW8Num46z4"/>
    <w:rsid w:val="00AC65AC"/>
  </w:style>
  <w:style w:type="character" w:customStyle="1" w:styleId="WW8Num46z5">
    <w:name w:val="WW8Num46z5"/>
    <w:rsid w:val="00AC65AC"/>
  </w:style>
  <w:style w:type="character" w:customStyle="1" w:styleId="WW8Num46z6">
    <w:name w:val="WW8Num46z6"/>
    <w:rsid w:val="00AC65AC"/>
  </w:style>
  <w:style w:type="character" w:customStyle="1" w:styleId="WW8Num46z7">
    <w:name w:val="WW8Num46z7"/>
    <w:rsid w:val="00AC65AC"/>
  </w:style>
  <w:style w:type="character" w:customStyle="1" w:styleId="WW8Num46z8">
    <w:name w:val="WW8Num46z8"/>
    <w:rsid w:val="00AC65AC"/>
  </w:style>
  <w:style w:type="character" w:customStyle="1" w:styleId="WW8Num73z2">
    <w:name w:val="WW8Num73z2"/>
    <w:rsid w:val="00AC65AC"/>
  </w:style>
  <w:style w:type="character" w:customStyle="1" w:styleId="WW8Num73z3">
    <w:name w:val="WW8Num73z3"/>
    <w:rsid w:val="00AC65AC"/>
  </w:style>
  <w:style w:type="character" w:customStyle="1" w:styleId="WW8Num73z4">
    <w:name w:val="WW8Num73z4"/>
    <w:rsid w:val="00AC65AC"/>
  </w:style>
  <w:style w:type="character" w:customStyle="1" w:styleId="WW8Num73z5">
    <w:name w:val="WW8Num73z5"/>
    <w:rsid w:val="00AC65AC"/>
  </w:style>
  <w:style w:type="character" w:customStyle="1" w:styleId="WW8Num73z6">
    <w:name w:val="WW8Num73z6"/>
    <w:rsid w:val="00AC65AC"/>
  </w:style>
  <w:style w:type="character" w:customStyle="1" w:styleId="WW8Num73z7">
    <w:name w:val="WW8Num73z7"/>
    <w:rsid w:val="00AC65AC"/>
  </w:style>
  <w:style w:type="character" w:customStyle="1" w:styleId="WW8Num73z8">
    <w:name w:val="WW8Num73z8"/>
    <w:rsid w:val="00AC65AC"/>
  </w:style>
  <w:style w:type="character" w:customStyle="1" w:styleId="WW8Num97z2">
    <w:name w:val="WW8Num97z2"/>
    <w:rsid w:val="00AC65AC"/>
    <w:rPr>
      <w:rFonts w:ascii="Wingdings" w:hAnsi="Wingdings" w:cs="Wingdings"/>
    </w:rPr>
  </w:style>
  <w:style w:type="character" w:customStyle="1" w:styleId="2d">
    <w:name w:val="Основной шрифт абзаца2"/>
    <w:rsid w:val="00AC65AC"/>
  </w:style>
  <w:style w:type="character" w:customStyle="1" w:styleId="2e">
    <w:name w:val="Знак сноски2"/>
    <w:rsid w:val="00AC65AC"/>
    <w:rPr>
      <w:vertAlign w:val="superscript"/>
    </w:rPr>
  </w:style>
  <w:style w:type="character" w:customStyle="1" w:styleId="1fc">
    <w:name w:val="Знак концевой сноски1"/>
    <w:rsid w:val="00AC65AC"/>
    <w:rPr>
      <w:vertAlign w:val="superscript"/>
    </w:rPr>
  </w:style>
  <w:style w:type="character" w:customStyle="1" w:styleId="affffc">
    <w:name w:val="Основной текст_"/>
    <w:rsid w:val="00AC65AC"/>
    <w:rPr>
      <w:sz w:val="23"/>
      <w:szCs w:val="23"/>
      <w:shd w:val="clear" w:color="auto" w:fill="FFFFFF"/>
    </w:rPr>
  </w:style>
  <w:style w:type="character" w:customStyle="1" w:styleId="2f">
    <w:name w:val="Основной текст2"/>
    <w:rsid w:val="00AC65AC"/>
    <w:rPr>
      <w:rFonts w:ascii="Times New Roman" w:eastAsia="Times New Roman" w:hAnsi="Times New Roman" w:cs="Times New Roman" w:hint="default"/>
      <w:b w:val="0"/>
      <w:bCs w:val="0"/>
      <w:i w:val="0"/>
      <w:iCs w:val="0"/>
      <w:caps w:val="0"/>
      <w:smallCaps w:val="0"/>
      <w:color w:val="000000"/>
      <w:spacing w:val="0"/>
      <w:w w:val="100"/>
      <w:position w:val="0"/>
      <w:sz w:val="23"/>
      <w:szCs w:val="23"/>
      <w:u w:val="single"/>
      <w:shd w:val="clear" w:color="auto" w:fill="FFFFFF"/>
      <w:vertAlign w:val="baseline"/>
      <w:lang w:val="ru-RU"/>
    </w:rPr>
  </w:style>
  <w:style w:type="character" w:customStyle="1" w:styleId="affffd">
    <w:name w:val="Основной текст + Полужирный"/>
    <w:rsid w:val="00AC65AC"/>
    <w:rPr>
      <w:rFonts w:ascii="Times New Roman" w:eastAsia="Times New Roman" w:hAnsi="Times New Roman" w:cs="Times New Roman" w:hint="default"/>
      <w:b/>
      <w:bCs/>
      <w:i w:val="0"/>
      <w:iCs w:val="0"/>
      <w:caps w:val="0"/>
      <w:smallCaps w:val="0"/>
      <w:strike w:val="0"/>
      <w:dstrike w:val="0"/>
      <w:color w:val="000000"/>
      <w:spacing w:val="0"/>
      <w:w w:val="100"/>
      <w:position w:val="0"/>
      <w:sz w:val="23"/>
      <w:szCs w:val="23"/>
      <w:u w:val="none"/>
      <w:shd w:val="clear" w:color="auto" w:fill="FFFFFF"/>
      <w:vertAlign w:val="baseline"/>
      <w:lang w:val="ru-RU"/>
    </w:rPr>
  </w:style>
  <w:style w:type="character" w:customStyle="1" w:styleId="3e">
    <w:name w:val="Основной текст3"/>
    <w:rsid w:val="00AC65AC"/>
    <w:rPr>
      <w:rFonts w:ascii="Times New Roman" w:eastAsia="Times New Roman" w:hAnsi="Times New Roman" w:cs="Times New Roman" w:hint="default"/>
      <w:b w:val="0"/>
      <w:bCs w:val="0"/>
      <w:i w:val="0"/>
      <w:iCs w:val="0"/>
      <w:caps w:val="0"/>
      <w:smallCaps w:val="0"/>
      <w:strike w:val="0"/>
      <w:dstrike w:val="0"/>
      <w:color w:val="000000"/>
      <w:spacing w:val="0"/>
      <w:w w:val="100"/>
      <w:position w:val="0"/>
      <w:sz w:val="23"/>
      <w:szCs w:val="23"/>
      <w:u w:val="none"/>
      <w:shd w:val="clear" w:color="auto" w:fill="FFFFFF"/>
      <w:vertAlign w:val="baseline"/>
      <w:lang w:val="ru-RU"/>
    </w:rPr>
  </w:style>
  <w:style w:type="character" w:customStyle="1" w:styleId="42">
    <w:name w:val="Основной шрифт абзаца4"/>
    <w:rsid w:val="00AC65AC"/>
  </w:style>
  <w:style w:type="character" w:styleId="affffe">
    <w:name w:val="endnote reference"/>
    <w:rsid w:val="00AC65AC"/>
    <w:rPr>
      <w:vertAlign w:val="superscript"/>
    </w:rPr>
  </w:style>
  <w:style w:type="paragraph" w:customStyle="1" w:styleId="43">
    <w:name w:val="Заголовок4"/>
    <w:basedOn w:val="af4"/>
    <w:next w:val="afa"/>
    <w:rsid w:val="00AC65AC"/>
    <w:pPr>
      <w:keepNext/>
      <w:widowControl/>
      <w:suppressAutoHyphens w:val="0"/>
      <w:spacing w:before="240"/>
      <w:ind w:firstLine="0"/>
    </w:pPr>
    <w:rPr>
      <w:rFonts w:ascii="Arial" w:eastAsia="Microsoft YaHei" w:hAnsi="Arial" w:cs="Mangal"/>
      <w:kern w:val="0"/>
      <w:sz w:val="28"/>
      <w:szCs w:val="28"/>
      <w:lang w:eastAsia="ar-SA"/>
    </w:rPr>
  </w:style>
  <w:style w:type="paragraph" w:styleId="afffff">
    <w:name w:val="List"/>
    <w:aliases w:val="List Char"/>
    <w:basedOn w:val="afa"/>
    <w:link w:val="afffff0"/>
    <w:rsid w:val="00AC65AC"/>
    <w:pPr>
      <w:spacing w:before="0" w:beforeAutospacing="0" w:after="0" w:afterAutospacing="0"/>
      <w:ind w:firstLine="0"/>
    </w:pPr>
    <w:rPr>
      <w:rFonts w:cs="Tahoma"/>
      <w:lang w:eastAsia="ar-SA"/>
    </w:rPr>
  </w:style>
  <w:style w:type="paragraph" w:customStyle="1" w:styleId="1fd">
    <w:name w:val="Название1"/>
    <w:basedOn w:val="af4"/>
    <w:rsid w:val="00AC65AC"/>
    <w:pPr>
      <w:widowControl/>
      <w:suppressLineNumbers/>
      <w:suppressAutoHyphens w:val="0"/>
      <w:ind w:firstLine="0"/>
    </w:pPr>
    <w:rPr>
      <w:rFonts w:eastAsia="Times New Roman" w:cs="Tahoma"/>
      <w:i/>
      <w:iCs/>
      <w:kern w:val="0"/>
      <w:lang w:eastAsia="ar-SA"/>
    </w:rPr>
  </w:style>
  <w:style w:type="paragraph" w:customStyle="1" w:styleId="44">
    <w:name w:val="Указатель4"/>
    <w:basedOn w:val="af4"/>
    <w:rsid w:val="00AC65AC"/>
    <w:pPr>
      <w:widowControl/>
      <w:suppressLineNumbers/>
      <w:suppressAutoHyphens w:val="0"/>
      <w:spacing w:before="0" w:after="0"/>
      <w:ind w:firstLine="0"/>
    </w:pPr>
    <w:rPr>
      <w:rFonts w:eastAsia="Times New Roman" w:cs="Mangal"/>
      <w:kern w:val="0"/>
      <w:lang w:eastAsia="ar-SA"/>
    </w:rPr>
  </w:style>
  <w:style w:type="paragraph" w:customStyle="1" w:styleId="afffff1">
    <w:name w:val="Оглавление первый"/>
    <w:basedOn w:val="af4"/>
    <w:rsid w:val="00AC65AC"/>
    <w:pPr>
      <w:widowControl/>
      <w:tabs>
        <w:tab w:val="right" w:leader="dot" w:pos="9216"/>
      </w:tabs>
      <w:spacing w:before="0" w:after="0"/>
      <w:ind w:firstLine="304"/>
    </w:pPr>
    <w:rPr>
      <w:rFonts w:eastAsia="Times New Roman"/>
      <w:kern w:val="0"/>
      <w:lang w:eastAsia="ar-SA"/>
    </w:rPr>
  </w:style>
  <w:style w:type="paragraph" w:customStyle="1" w:styleId="afffff2">
    <w:name w:val="Оглавление второй"/>
    <w:basedOn w:val="af4"/>
    <w:rsid w:val="00AC65AC"/>
    <w:pPr>
      <w:widowControl/>
      <w:tabs>
        <w:tab w:val="right" w:leader="dot" w:pos="9216"/>
      </w:tabs>
      <w:suppressAutoHyphens w:val="0"/>
      <w:spacing w:before="0" w:after="0"/>
      <w:ind w:firstLine="0"/>
    </w:pPr>
    <w:rPr>
      <w:rFonts w:eastAsia="Times New Roman"/>
      <w:kern w:val="0"/>
      <w:lang w:eastAsia="ar-SA"/>
    </w:rPr>
  </w:style>
  <w:style w:type="paragraph" w:customStyle="1" w:styleId="1fe">
    <w:name w:val="Заголовок1"/>
    <w:basedOn w:val="af4"/>
    <w:next w:val="afa"/>
    <w:rsid w:val="00AC65AC"/>
    <w:pPr>
      <w:keepNext/>
      <w:widowControl/>
      <w:suppressAutoHyphens w:val="0"/>
      <w:spacing w:before="240"/>
      <w:ind w:firstLine="0"/>
    </w:pPr>
    <w:rPr>
      <w:rFonts w:ascii="Arial" w:hAnsi="Arial" w:cs="Tahoma"/>
      <w:kern w:val="0"/>
      <w:sz w:val="28"/>
      <w:szCs w:val="28"/>
      <w:lang w:eastAsia="ar-SA"/>
    </w:rPr>
  </w:style>
  <w:style w:type="paragraph" w:customStyle="1" w:styleId="1ff">
    <w:name w:val="Указатель1"/>
    <w:basedOn w:val="af4"/>
    <w:rsid w:val="00AC65AC"/>
    <w:pPr>
      <w:widowControl/>
      <w:suppressLineNumbers/>
      <w:suppressAutoHyphens w:val="0"/>
      <w:spacing w:before="0" w:after="0"/>
      <w:ind w:firstLine="0"/>
    </w:pPr>
    <w:rPr>
      <w:rFonts w:eastAsia="Times New Roman" w:cs="Tahoma"/>
      <w:kern w:val="0"/>
      <w:lang w:eastAsia="ar-SA"/>
    </w:rPr>
  </w:style>
  <w:style w:type="paragraph" w:styleId="afffff3">
    <w:name w:val="Body Text Indent"/>
    <w:basedOn w:val="af4"/>
    <w:link w:val="afffff4"/>
    <w:qFormat/>
    <w:rsid w:val="00AC65AC"/>
    <w:pPr>
      <w:widowControl/>
      <w:suppressAutoHyphens w:val="0"/>
      <w:spacing w:before="0"/>
      <w:ind w:left="283" w:firstLine="0"/>
    </w:pPr>
    <w:rPr>
      <w:rFonts w:eastAsia="Times New Roman"/>
      <w:kern w:val="0"/>
      <w:lang w:eastAsia="ar-SA"/>
    </w:rPr>
  </w:style>
  <w:style w:type="character" w:customStyle="1" w:styleId="afffff4">
    <w:name w:val="Основной текст с отступом Знак"/>
    <w:basedOn w:val="af5"/>
    <w:link w:val="afffff3"/>
    <w:rsid w:val="00AC65AC"/>
    <w:rPr>
      <w:rFonts w:eastAsia="Times New Roman"/>
      <w:sz w:val="24"/>
      <w:szCs w:val="24"/>
      <w:lang w:eastAsia="ar-SA"/>
    </w:rPr>
  </w:style>
  <w:style w:type="paragraph" w:customStyle="1" w:styleId="afffff5">
    <w:name w:val="Содержимое таблицы"/>
    <w:basedOn w:val="af4"/>
    <w:rsid w:val="00AC65AC"/>
    <w:pPr>
      <w:widowControl/>
      <w:suppressLineNumbers/>
      <w:suppressAutoHyphens w:val="0"/>
      <w:spacing w:before="0" w:after="0"/>
      <w:ind w:firstLine="0"/>
    </w:pPr>
    <w:rPr>
      <w:rFonts w:eastAsia="Times New Roman"/>
      <w:kern w:val="0"/>
      <w:lang w:eastAsia="ar-SA"/>
    </w:rPr>
  </w:style>
  <w:style w:type="paragraph" w:customStyle="1" w:styleId="afffff6">
    <w:name w:val="Заголовок таблицы"/>
    <w:basedOn w:val="afffff5"/>
    <w:link w:val="afffff7"/>
    <w:rsid w:val="00AC65AC"/>
    <w:pPr>
      <w:jc w:val="center"/>
    </w:pPr>
    <w:rPr>
      <w:b/>
      <w:bCs/>
    </w:rPr>
  </w:style>
  <w:style w:type="paragraph" w:customStyle="1" w:styleId="afffff8">
    <w:name w:val="Содержимое врезки"/>
    <w:basedOn w:val="afa"/>
    <w:rsid w:val="00AC65AC"/>
    <w:pPr>
      <w:spacing w:before="0" w:beforeAutospacing="0" w:after="0" w:afterAutospacing="0"/>
      <w:ind w:firstLine="0"/>
    </w:pPr>
    <w:rPr>
      <w:lang w:eastAsia="ar-SA"/>
    </w:rPr>
  </w:style>
  <w:style w:type="paragraph" w:styleId="1ff0">
    <w:name w:val="index 1"/>
    <w:basedOn w:val="af4"/>
    <w:next w:val="af4"/>
    <w:uiPriority w:val="99"/>
    <w:rsid w:val="00AC65AC"/>
    <w:pPr>
      <w:widowControl/>
      <w:suppressAutoHyphens w:val="0"/>
      <w:spacing w:before="0" w:after="0"/>
      <w:ind w:left="240" w:hanging="240"/>
    </w:pPr>
    <w:rPr>
      <w:rFonts w:eastAsia="Times New Roman"/>
      <w:kern w:val="0"/>
      <w:lang w:eastAsia="ar-SA"/>
    </w:rPr>
  </w:style>
  <w:style w:type="paragraph" w:styleId="45">
    <w:name w:val="toc 4"/>
    <w:basedOn w:val="1ff"/>
    <w:link w:val="46"/>
    <w:uiPriority w:val="39"/>
    <w:rsid w:val="00AC65AC"/>
    <w:pPr>
      <w:suppressLineNumbers w:val="0"/>
      <w:ind w:left="480"/>
      <w:jc w:val="left"/>
    </w:pPr>
    <w:rPr>
      <w:rFonts w:ascii="Calibri" w:hAnsi="Calibri" w:cs="Times New Roman"/>
      <w:sz w:val="20"/>
      <w:szCs w:val="20"/>
    </w:rPr>
  </w:style>
  <w:style w:type="paragraph" w:styleId="53">
    <w:name w:val="toc 5"/>
    <w:basedOn w:val="1ff"/>
    <w:uiPriority w:val="39"/>
    <w:rsid w:val="00AC65AC"/>
    <w:pPr>
      <w:suppressLineNumbers w:val="0"/>
      <w:ind w:left="720"/>
      <w:jc w:val="left"/>
    </w:pPr>
    <w:rPr>
      <w:rFonts w:ascii="Calibri" w:hAnsi="Calibri" w:cs="Times New Roman"/>
      <w:sz w:val="20"/>
      <w:szCs w:val="20"/>
    </w:rPr>
  </w:style>
  <w:style w:type="paragraph" w:styleId="62">
    <w:name w:val="toc 6"/>
    <w:basedOn w:val="1ff"/>
    <w:uiPriority w:val="39"/>
    <w:rsid w:val="00AC65AC"/>
    <w:pPr>
      <w:suppressLineNumbers w:val="0"/>
      <w:ind w:left="960"/>
      <w:jc w:val="left"/>
    </w:pPr>
    <w:rPr>
      <w:rFonts w:ascii="Calibri" w:hAnsi="Calibri" w:cs="Times New Roman"/>
      <w:sz w:val="20"/>
      <w:szCs w:val="20"/>
    </w:rPr>
  </w:style>
  <w:style w:type="paragraph" w:styleId="71">
    <w:name w:val="toc 7"/>
    <w:basedOn w:val="1ff"/>
    <w:uiPriority w:val="39"/>
    <w:rsid w:val="00AC65AC"/>
    <w:pPr>
      <w:suppressLineNumbers w:val="0"/>
      <w:ind w:left="1200"/>
      <w:jc w:val="left"/>
    </w:pPr>
    <w:rPr>
      <w:rFonts w:ascii="Calibri" w:hAnsi="Calibri" w:cs="Times New Roman"/>
      <w:sz w:val="20"/>
      <w:szCs w:val="20"/>
    </w:rPr>
  </w:style>
  <w:style w:type="paragraph" w:styleId="81">
    <w:name w:val="toc 8"/>
    <w:basedOn w:val="1ff"/>
    <w:uiPriority w:val="39"/>
    <w:rsid w:val="00AC65AC"/>
    <w:pPr>
      <w:suppressLineNumbers w:val="0"/>
      <w:ind w:left="1440"/>
      <w:jc w:val="left"/>
    </w:pPr>
    <w:rPr>
      <w:rFonts w:ascii="Calibri" w:hAnsi="Calibri" w:cs="Times New Roman"/>
      <w:sz w:val="20"/>
      <w:szCs w:val="20"/>
    </w:rPr>
  </w:style>
  <w:style w:type="paragraph" w:styleId="91">
    <w:name w:val="toc 9"/>
    <w:basedOn w:val="1ff"/>
    <w:uiPriority w:val="39"/>
    <w:rsid w:val="00AC65AC"/>
    <w:pPr>
      <w:suppressLineNumbers w:val="0"/>
      <w:ind w:left="1680"/>
      <w:jc w:val="left"/>
    </w:pPr>
    <w:rPr>
      <w:rFonts w:ascii="Calibri" w:hAnsi="Calibri" w:cs="Times New Roman"/>
      <w:sz w:val="20"/>
      <w:szCs w:val="20"/>
    </w:rPr>
  </w:style>
  <w:style w:type="paragraph" w:customStyle="1" w:styleId="100">
    <w:name w:val="Оглавление 10"/>
    <w:basedOn w:val="1ff"/>
    <w:rsid w:val="00AC65AC"/>
    <w:pPr>
      <w:tabs>
        <w:tab w:val="right" w:leader="dot" w:pos="9639"/>
      </w:tabs>
      <w:ind w:left="2547"/>
    </w:pPr>
  </w:style>
  <w:style w:type="paragraph" w:customStyle="1" w:styleId="1ff1">
    <w:name w:val="Цитата1"/>
    <w:basedOn w:val="af4"/>
    <w:rsid w:val="00AC65AC"/>
    <w:pPr>
      <w:widowControl/>
      <w:suppressAutoHyphens w:val="0"/>
      <w:spacing w:before="0" w:after="0"/>
      <w:ind w:left="1440" w:right="791" w:firstLine="0"/>
    </w:pPr>
    <w:rPr>
      <w:rFonts w:eastAsia="Times New Roman"/>
      <w:kern w:val="0"/>
      <w:lang w:eastAsia="ar-SA"/>
    </w:rPr>
  </w:style>
  <w:style w:type="paragraph" w:customStyle="1" w:styleId="213">
    <w:name w:val="Основной текст с отступом 21"/>
    <w:basedOn w:val="af4"/>
    <w:rsid w:val="00AC65AC"/>
    <w:pPr>
      <w:widowControl/>
      <w:suppressAutoHyphens w:val="0"/>
      <w:spacing w:before="0" w:line="480" w:lineRule="auto"/>
      <w:ind w:left="283" w:firstLine="0"/>
    </w:pPr>
    <w:rPr>
      <w:rFonts w:eastAsia="Times New Roman"/>
      <w:kern w:val="0"/>
      <w:lang w:eastAsia="ar-SA"/>
    </w:rPr>
  </w:style>
  <w:style w:type="paragraph" w:customStyle="1" w:styleId="314">
    <w:name w:val="Основной текст с отступом 31"/>
    <w:basedOn w:val="af4"/>
    <w:rsid w:val="00AC65AC"/>
    <w:pPr>
      <w:widowControl/>
      <w:suppressAutoHyphens w:val="0"/>
      <w:spacing w:before="0"/>
      <w:ind w:left="283" w:firstLine="0"/>
    </w:pPr>
    <w:rPr>
      <w:rFonts w:eastAsia="Times New Roman"/>
      <w:kern w:val="0"/>
      <w:sz w:val="16"/>
      <w:szCs w:val="16"/>
      <w:lang w:eastAsia="ar-SA"/>
    </w:rPr>
  </w:style>
  <w:style w:type="paragraph" w:customStyle="1" w:styleId="afffff9">
    <w:name w:val="Список с чёрточками"/>
    <w:basedOn w:val="af4"/>
    <w:rsid w:val="00AC65AC"/>
    <w:pPr>
      <w:widowControl/>
      <w:tabs>
        <w:tab w:val="num" w:pos="0"/>
        <w:tab w:val="left" w:pos="927"/>
      </w:tabs>
      <w:suppressAutoHyphens w:val="0"/>
      <w:overflowPunct w:val="0"/>
      <w:autoSpaceDE w:val="0"/>
      <w:spacing w:before="113" w:after="113"/>
      <w:ind w:left="567" w:firstLine="0"/>
      <w:textAlignment w:val="baseline"/>
    </w:pPr>
    <w:rPr>
      <w:rFonts w:eastAsia="Times New Roman"/>
      <w:kern w:val="0"/>
      <w:lang w:eastAsia="ar-SA"/>
    </w:rPr>
  </w:style>
  <w:style w:type="paragraph" w:customStyle="1" w:styleId="afffffa">
    <w:name w:val="Текст таблицы влево"/>
    <w:basedOn w:val="afff0"/>
    <w:rsid w:val="00AC65AC"/>
    <w:pPr>
      <w:suppressAutoHyphens w:val="0"/>
      <w:snapToGrid w:val="0"/>
      <w:spacing w:before="0" w:after="0"/>
      <w:ind w:left="118" w:right="-37" w:firstLine="14"/>
      <w:jc w:val="left"/>
    </w:pPr>
    <w:rPr>
      <w:rFonts w:eastAsia="Times New Roman"/>
      <w:color w:val="auto"/>
      <w:szCs w:val="24"/>
      <w:lang w:val="en-US" w:eastAsia="ar-SA"/>
    </w:rPr>
  </w:style>
  <w:style w:type="paragraph" w:customStyle="1" w:styleId="afffffb">
    <w:name w:val="Список с чёрточками малый интервал"/>
    <w:basedOn w:val="afffff9"/>
    <w:rsid w:val="00AC65AC"/>
    <w:pPr>
      <w:spacing w:before="0" w:after="0"/>
      <w:ind w:left="576"/>
    </w:pPr>
  </w:style>
  <w:style w:type="paragraph" w:customStyle="1" w:styleId="3f">
    <w:name w:val="Список с чёрточками 3"/>
    <w:basedOn w:val="af4"/>
    <w:rsid w:val="00AC65AC"/>
    <w:pPr>
      <w:widowControl/>
      <w:suppressAutoHyphens w:val="0"/>
      <w:spacing w:before="0" w:after="0"/>
      <w:ind w:left="621" w:hanging="325"/>
    </w:pPr>
    <w:rPr>
      <w:rFonts w:eastAsia="Times New Roman"/>
      <w:kern w:val="0"/>
      <w:lang w:eastAsia="ar-SA"/>
    </w:rPr>
  </w:style>
  <w:style w:type="paragraph" w:customStyle="1" w:styleId="afffffc">
    <w:name w:val="с чертами в таблице"/>
    <w:basedOn w:val="af4"/>
    <w:rsid w:val="00AC65AC"/>
    <w:pPr>
      <w:widowControl/>
      <w:suppressAutoHyphens w:val="0"/>
      <w:spacing w:before="0" w:after="0"/>
      <w:ind w:left="217" w:right="19" w:hanging="198"/>
      <w:jc w:val="left"/>
    </w:pPr>
    <w:rPr>
      <w:rFonts w:eastAsia="Times New Roman"/>
      <w:kern w:val="0"/>
      <w:lang w:eastAsia="ar-SA"/>
    </w:rPr>
  </w:style>
  <w:style w:type="paragraph" w:customStyle="1" w:styleId="afffffd">
    <w:name w:val="Список со звёздочками"/>
    <w:basedOn w:val="af4"/>
    <w:rsid w:val="00AC65AC"/>
    <w:pPr>
      <w:widowControl/>
      <w:suppressAutoHyphens w:val="0"/>
      <w:spacing w:before="0" w:after="0"/>
      <w:ind w:left="1408" w:firstLine="16"/>
    </w:pPr>
    <w:rPr>
      <w:rFonts w:eastAsia="Times New Roman"/>
      <w:kern w:val="0"/>
      <w:lang w:eastAsia="ar-SA"/>
    </w:rPr>
  </w:style>
  <w:style w:type="paragraph" w:customStyle="1" w:styleId="afffffe">
    <w:name w:val="Список сдивнутый с чёрточками"/>
    <w:basedOn w:val="afffffb"/>
    <w:rsid w:val="00AC65AC"/>
    <w:pPr>
      <w:tabs>
        <w:tab w:val="left" w:pos="2432"/>
      </w:tabs>
      <w:ind w:left="1344"/>
    </w:pPr>
  </w:style>
  <w:style w:type="paragraph" w:customStyle="1" w:styleId="315">
    <w:name w:val="Заголовок 3.1"/>
    <w:basedOn w:val="af4"/>
    <w:rsid w:val="00AC65AC"/>
    <w:pPr>
      <w:widowControl/>
      <w:tabs>
        <w:tab w:val="left" w:pos="480"/>
      </w:tabs>
      <w:suppressAutoHyphens w:val="0"/>
      <w:spacing w:before="0" w:after="0"/>
      <w:ind w:right="71" w:firstLine="0"/>
      <w:jc w:val="center"/>
    </w:pPr>
    <w:rPr>
      <w:rFonts w:eastAsia="Times New Roman"/>
      <w:b/>
      <w:kern w:val="0"/>
      <w:lang w:eastAsia="ar-SA"/>
    </w:rPr>
  </w:style>
  <w:style w:type="paragraph" w:customStyle="1" w:styleId="affffff">
    <w:name w:val="Номер таблицы"/>
    <w:basedOn w:val="af4"/>
    <w:rsid w:val="00AC65AC"/>
    <w:pPr>
      <w:widowControl/>
      <w:suppressAutoHyphens w:val="0"/>
      <w:spacing w:before="0" w:after="0"/>
      <w:ind w:firstLine="0"/>
      <w:jc w:val="right"/>
    </w:pPr>
    <w:rPr>
      <w:rFonts w:eastAsia="Times New Roman"/>
      <w:bCs/>
      <w:kern w:val="0"/>
      <w:lang w:eastAsia="ar-SA"/>
    </w:rPr>
  </w:style>
  <w:style w:type="paragraph" w:customStyle="1" w:styleId="3110">
    <w:name w:val="Заголовок 3.1.1"/>
    <w:basedOn w:val="315"/>
    <w:rsid w:val="00AC65AC"/>
  </w:style>
  <w:style w:type="paragraph" w:customStyle="1" w:styleId="affffff0">
    <w:name w:val="Оглавление третий"/>
    <w:basedOn w:val="afffff1"/>
    <w:rsid w:val="00AC65AC"/>
    <w:pPr>
      <w:tabs>
        <w:tab w:val="left" w:pos="1072"/>
      </w:tabs>
      <w:ind w:firstLine="560"/>
    </w:pPr>
  </w:style>
  <w:style w:type="paragraph" w:customStyle="1" w:styleId="affffff1">
    <w:name w:val="Оглавление чертёж"/>
    <w:basedOn w:val="afffff1"/>
    <w:rsid w:val="00AC65AC"/>
    <w:pPr>
      <w:ind w:firstLine="1616"/>
    </w:pPr>
  </w:style>
  <w:style w:type="paragraph" w:customStyle="1" w:styleId="316">
    <w:name w:val="Оглавление 3.1"/>
    <w:basedOn w:val="affffff0"/>
    <w:rsid w:val="00AC65AC"/>
    <w:pPr>
      <w:tabs>
        <w:tab w:val="left" w:pos="1552"/>
      </w:tabs>
      <w:ind w:firstLine="816"/>
    </w:pPr>
  </w:style>
  <w:style w:type="paragraph" w:customStyle="1" w:styleId="221">
    <w:name w:val="Основной текст с отступом 22"/>
    <w:basedOn w:val="af4"/>
    <w:rsid w:val="00AC65AC"/>
    <w:pPr>
      <w:widowControl/>
      <w:suppressAutoHyphens w:val="0"/>
      <w:overflowPunct w:val="0"/>
      <w:autoSpaceDE w:val="0"/>
      <w:spacing w:before="0" w:after="0"/>
      <w:ind w:firstLine="851"/>
    </w:pPr>
    <w:rPr>
      <w:rFonts w:eastAsia="Times New Roman"/>
      <w:kern w:val="0"/>
      <w:lang w:eastAsia="ar-SA"/>
    </w:rPr>
  </w:style>
  <w:style w:type="paragraph" w:customStyle="1" w:styleId="214">
    <w:name w:val="Основной текст 21"/>
    <w:basedOn w:val="af4"/>
    <w:rsid w:val="00AC65AC"/>
    <w:pPr>
      <w:widowControl/>
      <w:suppressAutoHyphens w:val="0"/>
      <w:overflowPunct w:val="0"/>
      <w:autoSpaceDE w:val="0"/>
      <w:spacing w:before="0" w:after="0"/>
      <w:ind w:firstLine="851"/>
    </w:pPr>
    <w:rPr>
      <w:rFonts w:eastAsia="Times New Roman"/>
      <w:kern w:val="0"/>
      <w:lang w:eastAsia="ar-SA"/>
    </w:rPr>
  </w:style>
  <w:style w:type="paragraph" w:customStyle="1" w:styleId="ConsPlusTitle">
    <w:name w:val="ConsPlusTitle"/>
    <w:rsid w:val="00AC65AC"/>
    <w:pPr>
      <w:widowControl w:val="0"/>
      <w:suppressAutoHyphens/>
      <w:autoSpaceDE w:val="0"/>
    </w:pPr>
    <w:rPr>
      <w:rFonts w:eastAsia="Arial"/>
      <w:b/>
      <w:bCs/>
      <w:sz w:val="24"/>
      <w:szCs w:val="24"/>
      <w:lang w:eastAsia="ar-SA"/>
    </w:rPr>
  </w:style>
  <w:style w:type="paragraph" w:customStyle="1" w:styleId="47">
    <w:name w:val="Обычный4"/>
    <w:rsid w:val="00AC65AC"/>
    <w:pPr>
      <w:widowControl w:val="0"/>
      <w:suppressAutoHyphens/>
    </w:pPr>
    <w:rPr>
      <w:rFonts w:eastAsia="Times New Roman"/>
      <w:lang w:eastAsia="ar-SA"/>
    </w:rPr>
  </w:style>
  <w:style w:type="paragraph" w:customStyle="1" w:styleId="48">
    <w:name w:val="Основной текст4"/>
    <w:basedOn w:val="47"/>
    <w:rsid w:val="00AC65AC"/>
    <w:pPr>
      <w:ind w:right="1134"/>
    </w:pPr>
    <w:rPr>
      <w:sz w:val="28"/>
    </w:rPr>
  </w:style>
  <w:style w:type="paragraph" w:customStyle="1" w:styleId="affffff2">
    <w:name w:val="???????"/>
    <w:rsid w:val="00AC65AC"/>
    <w:pPr>
      <w:widowControl w:val="0"/>
      <w:suppressAutoHyphens/>
      <w:autoSpaceDE w:val="0"/>
    </w:pPr>
    <w:rPr>
      <w:rFonts w:cs="Tahoma"/>
      <w:sz w:val="24"/>
      <w:szCs w:val="24"/>
      <w:lang w:val="en-US" w:eastAsia="ru-RU" w:bidi="ru-RU"/>
    </w:rPr>
  </w:style>
  <w:style w:type="paragraph" w:customStyle="1" w:styleId="affffff3">
    <w:name w:val="?????????? ???????"/>
    <w:basedOn w:val="affffff2"/>
    <w:rsid w:val="00AC65AC"/>
    <w:rPr>
      <w:lang w:val="ru-RU"/>
    </w:rPr>
  </w:style>
  <w:style w:type="paragraph" w:customStyle="1" w:styleId="ConsPlusDocList">
    <w:name w:val="ConsPlusDocList"/>
    <w:next w:val="af4"/>
    <w:rsid w:val="00AC65AC"/>
    <w:pPr>
      <w:widowControl w:val="0"/>
      <w:suppressAutoHyphens/>
    </w:pPr>
    <w:rPr>
      <w:rFonts w:ascii="Arial" w:eastAsia="Arial" w:hAnsi="Arial" w:cs="Arial"/>
      <w:lang w:eastAsia="ru-RU" w:bidi="ru-RU"/>
    </w:rPr>
  </w:style>
  <w:style w:type="paragraph" w:customStyle="1" w:styleId="FORMATTEXT">
    <w:name w:val=".FORMATTEXT"/>
    <w:next w:val="af4"/>
    <w:rsid w:val="00AC65AC"/>
    <w:pPr>
      <w:widowControl w:val="0"/>
      <w:suppressAutoHyphens/>
    </w:pPr>
    <w:rPr>
      <w:rFonts w:ascii="Arial" w:eastAsia="Arial" w:hAnsi="Arial" w:cs="Arial"/>
      <w:szCs w:val="24"/>
      <w:lang w:eastAsia="ru-RU" w:bidi="ru-RU"/>
    </w:rPr>
  </w:style>
  <w:style w:type="paragraph" w:customStyle="1" w:styleId="2f0">
    <w:name w:val="Основной текст (2)"/>
    <w:rsid w:val="00AC65AC"/>
    <w:pPr>
      <w:widowControl w:val="0"/>
      <w:shd w:val="clear" w:color="auto" w:fill="FFFFFF"/>
      <w:suppressAutoHyphens/>
      <w:spacing w:after="240" w:line="298" w:lineRule="exact"/>
    </w:pPr>
    <w:rPr>
      <w:rFonts w:eastAsia="Times New Roman"/>
      <w:sz w:val="26"/>
      <w:szCs w:val="26"/>
      <w:lang w:eastAsia="ru-RU" w:bidi="ru-RU"/>
    </w:rPr>
  </w:style>
  <w:style w:type="paragraph" w:customStyle="1" w:styleId="1ff2">
    <w:name w:val="Текст1"/>
    <w:basedOn w:val="af4"/>
    <w:rsid w:val="00AC65AC"/>
    <w:pPr>
      <w:suppressAutoHyphens w:val="0"/>
      <w:spacing w:before="0" w:after="0" w:line="276" w:lineRule="auto"/>
      <w:ind w:firstLine="720"/>
    </w:pPr>
    <w:rPr>
      <w:rFonts w:eastAsia="Times New Roman" w:cs="Consolas"/>
      <w:kern w:val="0"/>
      <w:lang w:eastAsia="ar-SA"/>
    </w:rPr>
  </w:style>
  <w:style w:type="paragraph" w:customStyle="1" w:styleId="formattext0">
    <w:name w:val="formattext"/>
    <w:rsid w:val="00AC65AC"/>
    <w:pPr>
      <w:widowControl w:val="0"/>
      <w:suppressAutoHyphens/>
      <w:autoSpaceDE w:val="0"/>
    </w:pPr>
    <w:rPr>
      <w:rFonts w:eastAsia="Arial"/>
      <w:sz w:val="18"/>
      <w:szCs w:val="18"/>
      <w:lang w:eastAsia="ar-SA"/>
    </w:rPr>
  </w:style>
  <w:style w:type="paragraph" w:customStyle="1" w:styleId="COMMENT">
    <w:name w:val=".COMMENT"/>
    <w:next w:val="af4"/>
    <w:rsid w:val="00AC65AC"/>
    <w:pPr>
      <w:widowControl w:val="0"/>
      <w:suppressAutoHyphens/>
    </w:pPr>
    <w:rPr>
      <w:rFonts w:cs="Tahoma"/>
      <w:sz w:val="24"/>
      <w:szCs w:val="24"/>
      <w:lang w:eastAsia="ru-RU" w:bidi="ru-RU"/>
    </w:rPr>
  </w:style>
  <w:style w:type="paragraph" w:customStyle="1" w:styleId="HEADERTEXT">
    <w:name w:val=".HEADERTEXT"/>
    <w:next w:val="af4"/>
    <w:rsid w:val="00AC65AC"/>
    <w:pPr>
      <w:widowControl w:val="0"/>
      <w:suppressAutoHyphens/>
    </w:pPr>
    <w:rPr>
      <w:rFonts w:ascii="Arial" w:eastAsia="Arial" w:hAnsi="Arial" w:cs="Arial"/>
      <w:color w:val="2B4279"/>
      <w:lang w:eastAsia="ru-RU" w:bidi="ru-RU"/>
    </w:rPr>
  </w:style>
  <w:style w:type="paragraph" w:customStyle="1" w:styleId="3f0">
    <w:name w:val="Заголовок_3"/>
    <w:basedOn w:val="af4"/>
    <w:rsid w:val="00AC65AC"/>
    <w:pPr>
      <w:widowControl/>
      <w:suppressAutoHyphens w:val="0"/>
      <w:spacing w:before="57" w:after="57"/>
      <w:ind w:left="567" w:right="567" w:firstLine="0"/>
      <w:jc w:val="center"/>
    </w:pPr>
    <w:rPr>
      <w:rFonts w:eastAsia="Times New Roman"/>
      <w:b/>
      <w:bCs/>
      <w:kern w:val="0"/>
      <w:lang w:eastAsia="ar-SA"/>
    </w:rPr>
  </w:style>
  <w:style w:type="paragraph" w:customStyle="1" w:styleId="ConsPlusCell">
    <w:name w:val="ConsPlusCell"/>
    <w:next w:val="af4"/>
    <w:rsid w:val="00AC65AC"/>
    <w:pPr>
      <w:widowControl w:val="0"/>
      <w:suppressAutoHyphens/>
    </w:pPr>
    <w:rPr>
      <w:rFonts w:ascii="Arial" w:eastAsia="Arial" w:hAnsi="Arial" w:cs="Arial"/>
      <w:lang w:eastAsia="ru-RU" w:bidi="ru-RU"/>
    </w:rPr>
  </w:style>
  <w:style w:type="paragraph" w:customStyle="1" w:styleId="affffff4">
    <w:name w:val="Текст в заданном формате"/>
    <w:basedOn w:val="af4"/>
    <w:rsid w:val="00AC65AC"/>
    <w:pPr>
      <w:widowControl/>
      <w:suppressAutoHyphens w:val="0"/>
      <w:spacing w:before="0" w:after="0"/>
      <w:ind w:firstLine="0"/>
    </w:pPr>
    <w:rPr>
      <w:rFonts w:ascii="Courier New" w:eastAsia="Times New Roman" w:hAnsi="Courier New" w:cs="Courier New"/>
      <w:kern w:val="0"/>
      <w:sz w:val="20"/>
      <w:szCs w:val="20"/>
      <w:lang w:eastAsia="ar-SA"/>
    </w:rPr>
  </w:style>
  <w:style w:type="paragraph" w:customStyle="1" w:styleId="1ff3">
    <w:name w:val="Обычный (Интернет)1"/>
    <w:basedOn w:val="af4"/>
    <w:rsid w:val="00AC65AC"/>
    <w:pPr>
      <w:widowControl/>
      <w:suppressAutoHyphens w:val="0"/>
      <w:spacing w:before="100" w:after="100" w:line="100" w:lineRule="atLeast"/>
      <w:ind w:firstLine="0"/>
    </w:pPr>
    <w:rPr>
      <w:rFonts w:eastAsia="Times New Roman"/>
      <w:kern w:val="0"/>
      <w:lang w:eastAsia="ar-SA"/>
    </w:rPr>
  </w:style>
  <w:style w:type="paragraph" w:customStyle="1" w:styleId="Default">
    <w:name w:val="Default"/>
    <w:basedOn w:val="af4"/>
    <w:rsid w:val="00AC65AC"/>
    <w:pPr>
      <w:widowControl/>
      <w:suppressAutoHyphens w:val="0"/>
      <w:autoSpaceDE w:val="0"/>
      <w:spacing w:before="0" w:after="0"/>
      <w:ind w:firstLine="0"/>
      <w:jc w:val="left"/>
    </w:pPr>
    <w:rPr>
      <w:rFonts w:eastAsia="Times New Roman"/>
      <w:color w:val="000000"/>
      <w:kern w:val="0"/>
      <w:lang w:val="de-DE" w:eastAsia="fa-IR" w:bidi="fa-IR"/>
    </w:rPr>
  </w:style>
  <w:style w:type="paragraph" w:customStyle="1" w:styleId="Style17">
    <w:name w:val="Style17"/>
    <w:basedOn w:val="af4"/>
    <w:rsid w:val="00AC65AC"/>
    <w:pPr>
      <w:suppressAutoHyphens w:val="0"/>
      <w:spacing w:before="0" w:after="0" w:line="322" w:lineRule="exact"/>
      <w:ind w:firstLine="715"/>
    </w:pPr>
    <w:rPr>
      <w:rFonts w:eastAsia="Times New Roman"/>
      <w:kern w:val="0"/>
      <w:lang w:eastAsia="ar-SA"/>
    </w:rPr>
  </w:style>
  <w:style w:type="paragraph" w:customStyle="1" w:styleId="2f1">
    <w:name w:val="Абзац списка2"/>
    <w:basedOn w:val="af4"/>
    <w:uiPriority w:val="99"/>
    <w:rsid w:val="00AC65AC"/>
    <w:pPr>
      <w:widowControl/>
      <w:suppressAutoHyphens w:val="0"/>
      <w:spacing w:before="0" w:after="0"/>
      <w:ind w:left="720" w:firstLine="0"/>
    </w:pPr>
    <w:rPr>
      <w:rFonts w:eastAsia="Times New Roman"/>
      <w:kern w:val="0"/>
      <w:lang w:eastAsia="ar-SA"/>
    </w:rPr>
  </w:style>
  <w:style w:type="paragraph" w:customStyle="1" w:styleId="1ff4">
    <w:name w:val="Обычный (веб)1"/>
    <w:aliases w:val="Обычный (Web),Обычный (Web)1,Знак1,Знак Знак10, Знак1, Знак Знак10"/>
    <w:basedOn w:val="af4"/>
    <w:qFormat/>
    <w:rsid w:val="00AC65AC"/>
    <w:pPr>
      <w:widowControl/>
      <w:suppressAutoHyphens w:val="0"/>
      <w:spacing w:before="280" w:after="280"/>
      <w:ind w:firstLine="0"/>
    </w:pPr>
    <w:rPr>
      <w:rFonts w:eastAsia="Times New Roman"/>
      <w:kern w:val="0"/>
      <w:lang w:eastAsia="ar-SA"/>
    </w:rPr>
  </w:style>
  <w:style w:type="paragraph" w:customStyle="1" w:styleId="COLTOP">
    <w:name w:val="#COL_TOP"/>
    <w:next w:val="af4"/>
    <w:rsid w:val="00AC65AC"/>
    <w:pPr>
      <w:widowControl w:val="0"/>
      <w:suppressAutoHyphens/>
    </w:pPr>
    <w:rPr>
      <w:rFonts w:cs="Tahoma"/>
      <w:sz w:val="16"/>
      <w:szCs w:val="16"/>
      <w:lang w:eastAsia="ru-RU" w:bidi="ru-RU"/>
    </w:rPr>
  </w:style>
  <w:style w:type="paragraph" w:customStyle="1" w:styleId="consplustitle0">
    <w:name w:val="consplustitle"/>
    <w:basedOn w:val="af4"/>
    <w:rsid w:val="00AC65AC"/>
    <w:pPr>
      <w:widowControl/>
      <w:suppressAutoHyphens w:val="0"/>
      <w:spacing w:before="100" w:after="100" w:line="100" w:lineRule="atLeast"/>
      <w:ind w:firstLine="0"/>
    </w:pPr>
    <w:rPr>
      <w:rFonts w:eastAsia="Times New Roman"/>
      <w:kern w:val="0"/>
      <w:lang w:eastAsia="ar-SA"/>
    </w:rPr>
  </w:style>
  <w:style w:type="paragraph" w:customStyle="1" w:styleId="1ff5">
    <w:name w:val="Без интервала1"/>
    <w:rsid w:val="00AC65AC"/>
    <w:pPr>
      <w:suppressAutoHyphens/>
    </w:pPr>
    <w:rPr>
      <w:rFonts w:cs="Tahoma"/>
      <w:sz w:val="24"/>
      <w:szCs w:val="24"/>
      <w:lang w:eastAsia="ru-RU" w:bidi="ru-RU"/>
    </w:rPr>
  </w:style>
  <w:style w:type="paragraph" w:customStyle="1" w:styleId="1ff6">
    <w:name w:val="Текст сноски1"/>
    <w:basedOn w:val="af4"/>
    <w:rsid w:val="00AC65AC"/>
    <w:pPr>
      <w:widowControl/>
      <w:spacing w:before="100" w:after="100" w:line="100" w:lineRule="atLeast"/>
      <w:ind w:firstLine="0"/>
    </w:pPr>
    <w:rPr>
      <w:rFonts w:eastAsia="Arial"/>
      <w:sz w:val="20"/>
      <w:szCs w:val="20"/>
      <w:lang w:eastAsia="ar-SA"/>
    </w:rPr>
  </w:style>
  <w:style w:type="paragraph" w:customStyle="1" w:styleId="Standard">
    <w:name w:val="Standard"/>
    <w:link w:val="Standard0"/>
    <w:qFormat/>
    <w:rsid w:val="00AC65AC"/>
    <w:pPr>
      <w:suppressAutoHyphens/>
      <w:jc w:val="both"/>
      <w:textAlignment w:val="baseline"/>
    </w:pPr>
    <w:rPr>
      <w:rFonts w:eastAsia="Times New Roman"/>
      <w:kern w:val="1"/>
      <w:sz w:val="24"/>
      <w:szCs w:val="24"/>
      <w:lang w:eastAsia="ar-SA"/>
    </w:rPr>
  </w:style>
  <w:style w:type="paragraph" w:customStyle="1" w:styleId="222">
    <w:name w:val="Основной текст с отступом 22"/>
    <w:basedOn w:val="af4"/>
    <w:rsid w:val="00AC65AC"/>
    <w:pPr>
      <w:widowControl/>
      <w:suppressAutoHyphens w:val="0"/>
      <w:spacing w:before="0" w:line="480" w:lineRule="auto"/>
      <w:ind w:left="283" w:firstLine="0"/>
    </w:pPr>
    <w:rPr>
      <w:rFonts w:eastAsia="Times New Roman"/>
      <w:kern w:val="0"/>
      <w:lang w:eastAsia="ar-SA"/>
    </w:rPr>
  </w:style>
  <w:style w:type="paragraph" w:customStyle="1" w:styleId="Textbody">
    <w:name w:val="Text body"/>
    <w:basedOn w:val="Standard"/>
    <w:rsid w:val="00AC65AC"/>
    <w:pPr>
      <w:widowControl w:val="0"/>
      <w:spacing w:after="120"/>
      <w:jc w:val="left"/>
    </w:pPr>
    <w:rPr>
      <w:rFonts w:eastAsia="Andale Sans UI" w:cs="Tahoma"/>
    </w:rPr>
  </w:style>
  <w:style w:type="paragraph" w:customStyle="1" w:styleId="TableContents">
    <w:name w:val="Table Contents"/>
    <w:basedOn w:val="Standard"/>
    <w:rsid w:val="00AC65AC"/>
    <w:pPr>
      <w:widowControl w:val="0"/>
      <w:suppressLineNumbers/>
      <w:jc w:val="left"/>
    </w:pPr>
    <w:rPr>
      <w:rFonts w:eastAsia="Andale Sans UI" w:cs="Tahoma"/>
    </w:rPr>
  </w:style>
  <w:style w:type="paragraph" w:customStyle="1" w:styleId="Textbodyindent">
    <w:name w:val="Text body indent"/>
    <w:basedOn w:val="Standard"/>
    <w:rsid w:val="00AC65AC"/>
    <w:pPr>
      <w:widowControl w:val="0"/>
      <w:ind w:firstLine="697"/>
      <w:jc w:val="left"/>
    </w:pPr>
    <w:rPr>
      <w:rFonts w:eastAsia="Andale Sans UI" w:cs="Tahoma"/>
    </w:rPr>
  </w:style>
  <w:style w:type="paragraph" w:customStyle="1" w:styleId="320">
    <w:name w:val="Основной текст с отступом 32"/>
    <w:basedOn w:val="af4"/>
    <w:rsid w:val="00AC65AC"/>
    <w:pPr>
      <w:widowControl/>
      <w:suppressAutoHyphens w:val="0"/>
      <w:spacing w:before="0"/>
      <w:ind w:left="283" w:firstLine="0"/>
    </w:pPr>
    <w:rPr>
      <w:rFonts w:eastAsia="Times New Roman"/>
      <w:kern w:val="0"/>
      <w:sz w:val="16"/>
      <w:szCs w:val="16"/>
      <w:lang w:eastAsia="ar-SA"/>
    </w:rPr>
  </w:style>
  <w:style w:type="paragraph" w:customStyle="1" w:styleId="2f2">
    <w:name w:val="Текст2"/>
    <w:basedOn w:val="Standard"/>
    <w:rsid w:val="00AC65AC"/>
    <w:pPr>
      <w:widowControl w:val="0"/>
      <w:spacing w:line="276" w:lineRule="auto"/>
      <w:ind w:firstLine="720"/>
    </w:pPr>
    <w:rPr>
      <w:rFonts w:eastAsia="Andale Sans UI" w:cs="Consolas"/>
    </w:rPr>
  </w:style>
  <w:style w:type="paragraph" w:customStyle="1" w:styleId="PreformattedText">
    <w:name w:val="Preformatted Text"/>
    <w:basedOn w:val="Standard"/>
    <w:rsid w:val="00AC65AC"/>
    <w:pPr>
      <w:widowControl w:val="0"/>
      <w:jc w:val="left"/>
    </w:pPr>
    <w:rPr>
      <w:rFonts w:ascii="Courier New" w:eastAsia="MS PGothic" w:hAnsi="Courier New" w:cs="Courier New"/>
      <w:sz w:val="20"/>
      <w:szCs w:val="20"/>
    </w:rPr>
  </w:style>
  <w:style w:type="paragraph" w:customStyle="1" w:styleId="215">
    <w:name w:val="Основной текст 21"/>
    <w:basedOn w:val="af4"/>
    <w:rsid w:val="00AC65AC"/>
    <w:pPr>
      <w:widowControl/>
      <w:overflowPunct w:val="0"/>
      <w:autoSpaceDE w:val="0"/>
      <w:spacing w:before="0" w:after="0"/>
      <w:ind w:firstLine="851"/>
    </w:pPr>
    <w:rPr>
      <w:rFonts w:eastAsia="Times New Roman"/>
      <w:kern w:val="0"/>
      <w:lang w:eastAsia="ar-SA"/>
    </w:rPr>
  </w:style>
  <w:style w:type="paragraph" w:customStyle="1" w:styleId="Heading">
    <w:name w:val="Heading"/>
    <w:basedOn w:val="Standard"/>
    <w:next w:val="Textbody"/>
    <w:rsid w:val="00AC65AC"/>
    <w:pPr>
      <w:keepNext/>
      <w:spacing w:before="240" w:after="120"/>
    </w:pPr>
    <w:rPr>
      <w:rFonts w:ascii="Arial" w:eastAsia="Lucida Sans Unicode" w:hAnsi="Arial" w:cs="Tahoma"/>
      <w:sz w:val="28"/>
      <w:szCs w:val="28"/>
    </w:rPr>
  </w:style>
  <w:style w:type="paragraph" w:customStyle="1" w:styleId="TableHeading">
    <w:name w:val="Table Heading"/>
    <w:basedOn w:val="TableContents"/>
    <w:rsid w:val="00AC65AC"/>
    <w:pPr>
      <w:widowControl/>
      <w:jc w:val="center"/>
    </w:pPr>
    <w:rPr>
      <w:rFonts w:eastAsia="Times New Roman" w:cs="Times New Roman"/>
      <w:b/>
      <w:bCs/>
    </w:rPr>
  </w:style>
  <w:style w:type="paragraph" w:customStyle="1" w:styleId="1ff7">
    <w:name w:val="Название объекта1"/>
    <w:basedOn w:val="Standard"/>
    <w:rsid w:val="00AC65AC"/>
    <w:pPr>
      <w:suppressLineNumbers/>
      <w:spacing w:before="120" w:after="120"/>
    </w:pPr>
    <w:rPr>
      <w:rFonts w:cs="Tahoma"/>
      <w:i/>
      <w:iCs/>
    </w:rPr>
  </w:style>
  <w:style w:type="paragraph" w:customStyle="1" w:styleId="Framecontents">
    <w:name w:val="Frame contents"/>
    <w:basedOn w:val="Textbody"/>
    <w:rsid w:val="00AC65AC"/>
    <w:pPr>
      <w:widowControl/>
      <w:spacing w:after="0"/>
      <w:jc w:val="both"/>
    </w:pPr>
    <w:rPr>
      <w:rFonts w:eastAsia="Times New Roman" w:cs="Times New Roman"/>
    </w:rPr>
  </w:style>
  <w:style w:type="paragraph" w:customStyle="1" w:styleId="Index">
    <w:name w:val="Index"/>
    <w:basedOn w:val="Standard"/>
    <w:rsid w:val="00AC65AC"/>
    <w:pPr>
      <w:suppressLineNumbers/>
    </w:pPr>
    <w:rPr>
      <w:rFonts w:cs="Tahoma"/>
    </w:rPr>
  </w:style>
  <w:style w:type="paragraph" w:customStyle="1" w:styleId="ContentsHeading">
    <w:name w:val="Contents Heading"/>
    <w:basedOn w:val="affe"/>
    <w:rsid w:val="00AC65AC"/>
    <w:pPr>
      <w:keepNext/>
      <w:suppressLineNumbers/>
      <w:suppressAutoHyphens/>
      <w:spacing w:before="0" w:after="0"/>
      <w:ind w:firstLine="0"/>
      <w:jc w:val="both"/>
      <w:textAlignment w:val="baseline"/>
      <w:outlineLvl w:val="9"/>
    </w:pPr>
    <w:rPr>
      <w:rFonts w:ascii="Arial" w:eastAsia="Arial Unicode MS" w:hAnsi="Arial" w:cs="Tahoma"/>
      <w:color w:val="auto"/>
      <w:kern w:val="1"/>
      <w:sz w:val="32"/>
      <w:szCs w:val="32"/>
      <w:lang w:val="ru-RU" w:eastAsia="ar-SA"/>
    </w:rPr>
  </w:style>
  <w:style w:type="paragraph" w:customStyle="1" w:styleId="Contents1">
    <w:name w:val="Contents 1"/>
    <w:basedOn w:val="Index"/>
    <w:rsid w:val="00AC65AC"/>
  </w:style>
  <w:style w:type="paragraph" w:customStyle="1" w:styleId="Contents2">
    <w:name w:val="Contents 2"/>
    <w:basedOn w:val="Index"/>
    <w:rsid w:val="00AC65AC"/>
    <w:pPr>
      <w:ind w:left="283"/>
    </w:pPr>
  </w:style>
  <w:style w:type="paragraph" w:customStyle="1" w:styleId="Contents3">
    <w:name w:val="Contents 3"/>
    <w:basedOn w:val="Index"/>
    <w:rsid w:val="00AC65AC"/>
    <w:pPr>
      <w:ind w:left="566"/>
    </w:pPr>
  </w:style>
  <w:style w:type="paragraph" w:customStyle="1" w:styleId="Contents4">
    <w:name w:val="Contents 4"/>
    <w:basedOn w:val="Index"/>
    <w:rsid w:val="00AC65AC"/>
    <w:pPr>
      <w:ind w:left="849"/>
    </w:pPr>
  </w:style>
  <w:style w:type="paragraph" w:customStyle="1" w:styleId="Contents5">
    <w:name w:val="Contents 5"/>
    <w:basedOn w:val="Index"/>
    <w:rsid w:val="00AC65AC"/>
    <w:pPr>
      <w:ind w:left="1132"/>
    </w:pPr>
  </w:style>
  <w:style w:type="paragraph" w:customStyle="1" w:styleId="Contents6">
    <w:name w:val="Contents 6"/>
    <w:basedOn w:val="Index"/>
    <w:rsid w:val="00AC65AC"/>
    <w:pPr>
      <w:ind w:left="1415"/>
    </w:pPr>
  </w:style>
  <w:style w:type="paragraph" w:customStyle="1" w:styleId="Contents7">
    <w:name w:val="Contents 7"/>
    <w:basedOn w:val="Index"/>
    <w:rsid w:val="00AC65AC"/>
    <w:pPr>
      <w:ind w:left="1698"/>
    </w:pPr>
  </w:style>
  <w:style w:type="paragraph" w:customStyle="1" w:styleId="Contents8">
    <w:name w:val="Contents 8"/>
    <w:basedOn w:val="Index"/>
    <w:rsid w:val="00AC65AC"/>
    <w:pPr>
      <w:ind w:left="1981"/>
    </w:pPr>
  </w:style>
  <w:style w:type="paragraph" w:customStyle="1" w:styleId="Contents9">
    <w:name w:val="Contents 9"/>
    <w:basedOn w:val="Index"/>
    <w:rsid w:val="00AC65AC"/>
    <w:pPr>
      <w:ind w:left="2264"/>
    </w:pPr>
  </w:style>
  <w:style w:type="paragraph" w:customStyle="1" w:styleId="Contents10">
    <w:name w:val="Contents 10"/>
    <w:basedOn w:val="Index"/>
    <w:rsid w:val="00AC65AC"/>
    <w:pPr>
      <w:ind w:left="2547"/>
    </w:pPr>
  </w:style>
  <w:style w:type="paragraph" w:customStyle="1" w:styleId="Quotations">
    <w:name w:val="Quotations"/>
    <w:basedOn w:val="Standard"/>
    <w:rsid w:val="00AC65AC"/>
    <w:pPr>
      <w:ind w:left="1440" w:right="791"/>
    </w:pPr>
  </w:style>
  <w:style w:type="paragraph" w:customStyle="1" w:styleId="ConsPlusDocList0">
    <w:name w:val="ConsPlusDocList"/>
    <w:next w:val="Standard"/>
    <w:rsid w:val="00AC65AC"/>
    <w:pPr>
      <w:widowControl w:val="0"/>
      <w:suppressAutoHyphens/>
      <w:textAlignment w:val="baseline"/>
    </w:pPr>
    <w:rPr>
      <w:rFonts w:ascii="Arial" w:eastAsia="Arial" w:hAnsi="Arial" w:cs="Arial"/>
      <w:kern w:val="1"/>
      <w:lang w:eastAsia="ru-RU" w:bidi="ru-RU"/>
    </w:rPr>
  </w:style>
  <w:style w:type="paragraph" w:customStyle="1" w:styleId="1ff8">
    <w:name w:val="Текст1"/>
    <w:basedOn w:val="Standard"/>
    <w:rsid w:val="00AC65AC"/>
    <w:pPr>
      <w:widowControl w:val="0"/>
      <w:spacing w:line="276" w:lineRule="auto"/>
      <w:ind w:firstLine="720"/>
    </w:pPr>
    <w:rPr>
      <w:rFonts w:cs="Consolas"/>
    </w:rPr>
  </w:style>
  <w:style w:type="paragraph" w:customStyle="1" w:styleId="ConsPlusCell0">
    <w:name w:val="ConsPlusCell"/>
    <w:next w:val="Standard"/>
    <w:rsid w:val="00AC65AC"/>
    <w:pPr>
      <w:widowControl w:val="0"/>
      <w:suppressAutoHyphens/>
      <w:textAlignment w:val="baseline"/>
    </w:pPr>
    <w:rPr>
      <w:rFonts w:ascii="Arial" w:eastAsia="Arial" w:hAnsi="Arial" w:cs="Arial"/>
      <w:kern w:val="1"/>
      <w:lang w:eastAsia="ru-RU" w:bidi="ru-RU"/>
    </w:rPr>
  </w:style>
  <w:style w:type="paragraph" w:customStyle="1" w:styleId="Footnote">
    <w:name w:val="Footnote"/>
    <w:basedOn w:val="Standard"/>
    <w:rsid w:val="00AC65AC"/>
    <w:pPr>
      <w:suppressLineNumbers/>
      <w:ind w:left="283" w:hanging="283"/>
    </w:pPr>
    <w:rPr>
      <w:sz w:val="20"/>
      <w:szCs w:val="20"/>
    </w:rPr>
  </w:style>
  <w:style w:type="paragraph" w:customStyle="1" w:styleId="msonormal0">
    <w:name w:val="msonormal"/>
    <w:basedOn w:val="af4"/>
    <w:rsid w:val="00AC65AC"/>
    <w:pPr>
      <w:widowControl/>
      <w:suppressAutoHyphens w:val="0"/>
      <w:spacing w:before="280" w:after="119"/>
      <w:ind w:firstLine="0"/>
      <w:jc w:val="left"/>
    </w:pPr>
    <w:rPr>
      <w:rFonts w:eastAsia="Times New Roman"/>
      <w:kern w:val="0"/>
      <w:lang w:eastAsia="ar-SA"/>
    </w:rPr>
  </w:style>
  <w:style w:type="paragraph" w:customStyle="1" w:styleId="3f1">
    <w:name w:val="Заголовок3"/>
    <w:basedOn w:val="af4"/>
    <w:next w:val="afa"/>
    <w:rsid w:val="00AC65AC"/>
    <w:pPr>
      <w:keepNext/>
      <w:widowControl/>
      <w:spacing w:before="240"/>
      <w:ind w:firstLine="0"/>
    </w:pPr>
    <w:rPr>
      <w:rFonts w:ascii="Arial" w:eastAsia="Microsoft YaHei" w:hAnsi="Arial" w:cs="Mangal"/>
      <w:kern w:val="0"/>
      <w:sz w:val="28"/>
      <w:szCs w:val="28"/>
      <w:lang w:eastAsia="ar-SA"/>
    </w:rPr>
  </w:style>
  <w:style w:type="paragraph" w:customStyle="1" w:styleId="2f3">
    <w:name w:val="Название объекта2"/>
    <w:basedOn w:val="af4"/>
    <w:rsid w:val="00AC65AC"/>
    <w:pPr>
      <w:widowControl/>
      <w:suppressLineNumbers/>
      <w:ind w:firstLine="0"/>
    </w:pPr>
    <w:rPr>
      <w:rFonts w:eastAsia="Times New Roman" w:cs="Tahoma"/>
      <w:i/>
      <w:iCs/>
      <w:kern w:val="0"/>
      <w:lang w:eastAsia="ar-SA"/>
    </w:rPr>
  </w:style>
  <w:style w:type="paragraph" w:customStyle="1" w:styleId="3f2">
    <w:name w:val="Указатель3"/>
    <w:basedOn w:val="af4"/>
    <w:rsid w:val="00AC65AC"/>
    <w:pPr>
      <w:widowControl/>
      <w:suppressLineNumbers/>
      <w:spacing w:before="0" w:after="0"/>
      <w:ind w:firstLine="0"/>
    </w:pPr>
    <w:rPr>
      <w:rFonts w:eastAsia="Times New Roman" w:cs="Mangal"/>
      <w:kern w:val="0"/>
      <w:lang w:eastAsia="ar-SA"/>
    </w:rPr>
  </w:style>
  <w:style w:type="paragraph" w:customStyle="1" w:styleId="2f4">
    <w:name w:val="Заголовок2"/>
    <w:basedOn w:val="af4"/>
    <w:next w:val="afa"/>
    <w:rsid w:val="00AC65AC"/>
    <w:pPr>
      <w:keepNext/>
      <w:widowControl/>
      <w:spacing w:before="240"/>
      <w:ind w:firstLine="0"/>
    </w:pPr>
    <w:rPr>
      <w:rFonts w:ascii="Arial" w:eastAsia="Microsoft YaHei" w:hAnsi="Arial" w:cs="Mangal"/>
      <w:kern w:val="0"/>
      <w:sz w:val="28"/>
      <w:szCs w:val="28"/>
      <w:lang w:eastAsia="ar-SA"/>
    </w:rPr>
  </w:style>
  <w:style w:type="paragraph" w:customStyle="1" w:styleId="2f5">
    <w:name w:val="Указатель2"/>
    <w:basedOn w:val="af4"/>
    <w:rsid w:val="00AC65AC"/>
    <w:pPr>
      <w:widowControl/>
      <w:suppressLineNumbers/>
      <w:spacing w:before="0" w:after="0"/>
      <w:ind w:firstLine="0"/>
    </w:pPr>
    <w:rPr>
      <w:rFonts w:eastAsia="Times New Roman" w:cs="Mangal"/>
      <w:kern w:val="0"/>
      <w:lang w:eastAsia="ar-SA"/>
    </w:rPr>
  </w:style>
  <w:style w:type="paragraph" w:customStyle="1" w:styleId="1ff9">
    <w:name w:val="Заголовок таблицы ссылок1"/>
    <w:basedOn w:val="affe"/>
    <w:rsid w:val="00AC65AC"/>
    <w:pPr>
      <w:keepNext/>
      <w:suppressLineNumbers/>
      <w:suppressAutoHyphens/>
      <w:spacing w:before="0" w:after="0"/>
      <w:ind w:firstLine="0"/>
      <w:jc w:val="both"/>
      <w:outlineLvl w:val="9"/>
    </w:pPr>
    <w:rPr>
      <w:rFonts w:ascii="Arial" w:eastAsia="Arial Unicode MS" w:hAnsi="Arial" w:cs="Tahoma"/>
      <w:color w:val="auto"/>
      <w:kern w:val="0"/>
      <w:sz w:val="32"/>
      <w:szCs w:val="32"/>
      <w:lang w:val="ru-RU" w:eastAsia="ar-SA"/>
    </w:rPr>
  </w:style>
  <w:style w:type="paragraph" w:customStyle="1" w:styleId="LO-Normal">
    <w:name w:val="LO-Normal"/>
    <w:rsid w:val="00AC65AC"/>
    <w:pPr>
      <w:widowControl w:val="0"/>
      <w:suppressAutoHyphens/>
    </w:pPr>
    <w:rPr>
      <w:rFonts w:eastAsia="Times New Roman"/>
      <w:lang w:eastAsia="ar-SA"/>
    </w:rPr>
  </w:style>
  <w:style w:type="paragraph" w:customStyle="1" w:styleId="101">
    <w:name w:val="Заголовок 10"/>
    <w:basedOn w:val="2f4"/>
    <w:next w:val="afa"/>
    <w:rsid w:val="00AC65AC"/>
    <w:pPr>
      <w:tabs>
        <w:tab w:val="num" w:pos="720"/>
      </w:tabs>
      <w:ind w:left="720" w:hanging="360"/>
    </w:pPr>
    <w:rPr>
      <w:b/>
      <w:bCs/>
      <w:sz w:val="21"/>
      <w:szCs w:val="21"/>
    </w:rPr>
  </w:style>
  <w:style w:type="paragraph" w:customStyle="1" w:styleId="54">
    <w:name w:val="Основной текст5"/>
    <w:basedOn w:val="af4"/>
    <w:rsid w:val="00AC65AC"/>
    <w:pPr>
      <w:shd w:val="clear" w:color="auto" w:fill="FFFFFF"/>
      <w:suppressAutoHyphens w:val="0"/>
      <w:spacing w:before="0" w:after="840" w:line="0" w:lineRule="atLeast"/>
      <w:ind w:hanging="700"/>
      <w:jc w:val="right"/>
    </w:pPr>
    <w:rPr>
      <w:rFonts w:eastAsia="Times New Roman"/>
      <w:kern w:val="0"/>
      <w:sz w:val="23"/>
      <w:szCs w:val="23"/>
      <w:lang w:eastAsia="ar-SA"/>
    </w:rPr>
  </w:style>
  <w:style w:type="paragraph" w:styleId="affffff5">
    <w:name w:val="endnote text"/>
    <w:basedOn w:val="af4"/>
    <w:link w:val="affffff6"/>
    <w:uiPriority w:val="99"/>
    <w:unhideWhenUsed/>
    <w:rsid w:val="00AC65AC"/>
    <w:pPr>
      <w:widowControl/>
      <w:suppressAutoHyphens w:val="0"/>
      <w:spacing w:before="0" w:after="0"/>
      <w:ind w:firstLine="0"/>
    </w:pPr>
    <w:rPr>
      <w:rFonts w:eastAsia="Times New Roman"/>
      <w:kern w:val="0"/>
      <w:sz w:val="20"/>
      <w:szCs w:val="20"/>
      <w:lang w:eastAsia="ar-SA"/>
    </w:rPr>
  </w:style>
  <w:style w:type="character" w:customStyle="1" w:styleId="affffff6">
    <w:name w:val="Текст концевой сноски Знак"/>
    <w:basedOn w:val="af5"/>
    <w:link w:val="affffff5"/>
    <w:uiPriority w:val="99"/>
    <w:rsid w:val="00AC65AC"/>
    <w:rPr>
      <w:rFonts w:eastAsia="Times New Roman"/>
      <w:lang w:eastAsia="ar-SA"/>
    </w:rPr>
  </w:style>
  <w:style w:type="paragraph" w:customStyle="1" w:styleId="p14">
    <w:name w:val="p14"/>
    <w:basedOn w:val="af4"/>
    <w:rsid w:val="00AC65AC"/>
    <w:pPr>
      <w:widowControl/>
      <w:suppressAutoHyphens w:val="0"/>
      <w:spacing w:before="100" w:beforeAutospacing="1" w:after="100" w:afterAutospacing="1"/>
      <w:ind w:firstLine="0"/>
      <w:jc w:val="left"/>
    </w:pPr>
    <w:rPr>
      <w:rFonts w:eastAsia="Calibri"/>
      <w:kern w:val="0"/>
      <w:lang w:eastAsia="ru-RU"/>
    </w:rPr>
  </w:style>
  <w:style w:type="paragraph" w:customStyle="1" w:styleId="ConsPlusNonformat">
    <w:name w:val="ConsPlusNonformat"/>
    <w:uiPriority w:val="99"/>
    <w:rsid w:val="00AC65AC"/>
    <w:pPr>
      <w:widowControl w:val="0"/>
      <w:autoSpaceDE w:val="0"/>
      <w:autoSpaceDN w:val="0"/>
      <w:adjustRightInd w:val="0"/>
    </w:pPr>
    <w:rPr>
      <w:rFonts w:ascii="Courier New" w:eastAsia="Times New Roman" w:hAnsi="Courier New" w:cs="Courier New"/>
      <w:lang w:eastAsia="ru-RU"/>
    </w:rPr>
  </w:style>
  <w:style w:type="paragraph" w:customStyle="1" w:styleId="affffff7">
    <w:name w:val="Нормальный (таблица)"/>
    <w:basedOn w:val="af4"/>
    <w:next w:val="af4"/>
    <w:uiPriority w:val="99"/>
    <w:rsid w:val="00AC65AC"/>
    <w:pPr>
      <w:suppressAutoHyphens w:val="0"/>
      <w:autoSpaceDE w:val="0"/>
      <w:autoSpaceDN w:val="0"/>
      <w:adjustRightInd w:val="0"/>
      <w:spacing w:before="0" w:after="0"/>
      <w:ind w:firstLine="0"/>
    </w:pPr>
    <w:rPr>
      <w:rFonts w:ascii="Times New Roman CYR" w:eastAsia="Times New Roman" w:hAnsi="Times New Roman CYR" w:cs="Times New Roman CYR"/>
      <w:kern w:val="0"/>
      <w:lang w:eastAsia="ru-RU"/>
    </w:rPr>
  </w:style>
  <w:style w:type="paragraph" w:customStyle="1" w:styleId="affffff8">
    <w:name w:val="Прижатый влево"/>
    <w:basedOn w:val="af4"/>
    <w:next w:val="af4"/>
    <w:uiPriority w:val="99"/>
    <w:rsid w:val="00AC65AC"/>
    <w:pPr>
      <w:suppressAutoHyphens w:val="0"/>
      <w:autoSpaceDE w:val="0"/>
      <w:autoSpaceDN w:val="0"/>
      <w:adjustRightInd w:val="0"/>
      <w:spacing w:before="0" w:after="0"/>
      <w:ind w:firstLine="0"/>
      <w:jc w:val="left"/>
    </w:pPr>
    <w:rPr>
      <w:rFonts w:ascii="Times New Roman CYR" w:eastAsia="Times New Roman" w:hAnsi="Times New Roman CYR" w:cs="Times New Roman CYR"/>
      <w:kern w:val="0"/>
      <w:lang w:eastAsia="ru-RU"/>
    </w:rPr>
  </w:style>
  <w:style w:type="character" w:customStyle="1" w:styleId="a2alabel">
    <w:name w:val="a2a_label"/>
    <w:rsid w:val="00AC65AC"/>
  </w:style>
  <w:style w:type="character" w:customStyle="1" w:styleId="Standard0">
    <w:name w:val="Standard Знак"/>
    <w:link w:val="Standard"/>
    <w:locked/>
    <w:rsid w:val="00AC65AC"/>
    <w:rPr>
      <w:rFonts w:eastAsia="Times New Roman"/>
      <w:kern w:val="1"/>
      <w:sz w:val="24"/>
      <w:szCs w:val="24"/>
      <w:lang w:eastAsia="ar-SA"/>
    </w:rPr>
  </w:style>
  <w:style w:type="paragraph" w:customStyle="1" w:styleId="rtejustify">
    <w:name w:val="rtejustify"/>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character" w:styleId="affffff9">
    <w:name w:val="Emphasis"/>
    <w:uiPriority w:val="20"/>
    <w:qFormat/>
    <w:rsid w:val="00AC65AC"/>
    <w:rPr>
      <w:i/>
      <w:iCs/>
    </w:rPr>
  </w:style>
  <w:style w:type="paragraph" w:customStyle="1" w:styleId="p16">
    <w:name w:val="p16"/>
    <w:basedOn w:val="af4"/>
    <w:rsid w:val="00AC65AC"/>
    <w:pPr>
      <w:widowControl/>
      <w:suppressAutoHyphens w:val="0"/>
      <w:spacing w:before="100" w:beforeAutospacing="1" w:after="100" w:afterAutospacing="1"/>
      <w:ind w:firstLine="0"/>
      <w:jc w:val="left"/>
    </w:pPr>
    <w:rPr>
      <w:rFonts w:eastAsia="Calibri"/>
      <w:kern w:val="0"/>
      <w:lang w:eastAsia="ru-RU"/>
    </w:rPr>
  </w:style>
  <w:style w:type="character" w:customStyle="1" w:styleId="afd">
    <w:name w:val="Абзац списка Знак"/>
    <w:aliases w:val="1 Знак,UL Знак,Абзац маркированнный Знак,Абзац нумерованного списка Знак,ТЗОТ Текст 2 уровня. Без оглавления Знак,Table-Normal Знак,RSHB_Table-Normal Знак,список 1 Знак,Мой стиль! Знак,ТЗ список Знак,it_List1 Знак,основной диплом Знак"/>
    <w:link w:val="afc"/>
    <w:uiPriority w:val="34"/>
    <w:rsid w:val="00AC65AC"/>
    <w:rPr>
      <w:rFonts w:eastAsia="Times New Roman"/>
      <w:sz w:val="24"/>
      <w:szCs w:val="24"/>
      <w:lang w:eastAsia="ru-RU"/>
    </w:rPr>
  </w:style>
  <w:style w:type="paragraph" w:customStyle="1" w:styleId="headertext0">
    <w:name w:val="headertext"/>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character" w:customStyle="1" w:styleId="match">
    <w:name w:val="match"/>
    <w:rsid w:val="00AC65AC"/>
  </w:style>
  <w:style w:type="paragraph" w:customStyle="1" w:styleId="HTML1">
    <w:name w:val="Стандартный HTML1"/>
    <w:basedOn w:val="Standard"/>
    <w:rsid w:val="00AC65A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jc w:val="left"/>
    </w:pPr>
    <w:rPr>
      <w:rFonts w:ascii="Courier New" w:eastAsia="Calibri" w:hAnsi="Courier New"/>
      <w:color w:val="000000"/>
      <w:kern w:val="3"/>
      <w:sz w:val="20"/>
      <w:szCs w:val="20"/>
      <w:lang w:eastAsia="zh-CN"/>
    </w:rPr>
  </w:style>
  <w:style w:type="paragraph" w:customStyle="1" w:styleId="s3">
    <w:name w:val="s_3"/>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paragraph" w:styleId="2c">
    <w:name w:val="Body Text Indent 2"/>
    <w:basedOn w:val="af4"/>
    <w:link w:val="2b"/>
    <w:uiPriority w:val="99"/>
    <w:unhideWhenUsed/>
    <w:rsid w:val="00AC65AC"/>
    <w:pPr>
      <w:widowControl/>
      <w:suppressAutoHyphens w:val="0"/>
      <w:spacing w:before="0" w:line="480" w:lineRule="auto"/>
      <w:ind w:left="283" w:firstLine="0"/>
    </w:pPr>
    <w:rPr>
      <w:kern w:val="0"/>
    </w:rPr>
  </w:style>
  <w:style w:type="character" w:customStyle="1" w:styleId="216">
    <w:name w:val="Основной текст с отступом 2 Знак1"/>
    <w:basedOn w:val="af5"/>
    <w:uiPriority w:val="99"/>
    <w:semiHidden/>
    <w:rsid w:val="00AC65AC"/>
    <w:rPr>
      <w:kern w:val="1"/>
      <w:sz w:val="24"/>
      <w:szCs w:val="24"/>
    </w:rPr>
  </w:style>
  <w:style w:type="paragraph" w:styleId="3c">
    <w:name w:val="Body Text Indent 3"/>
    <w:basedOn w:val="af4"/>
    <w:link w:val="3b"/>
    <w:uiPriority w:val="99"/>
    <w:unhideWhenUsed/>
    <w:rsid w:val="00AC65AC"/>
    <w:pPr>
      <w:widowControl/>
      <w:suppressAutoHyphens w:val="0"/>
      <w:spacing w:before="0"/>
      <w:ind w:left="283" w:firstLine="0"/>
    </w:pPr>
    <w:rPr>
      <w:kern w:val="0"/>
      <w:sz w:val="16"/>
      <w:szCs w:val="16"/>
    </w:rPr>
  </w:style>
  <w:style w:type="character" w:customStyle="1" w:styleId="317">
    <w:name w:val="Основной текст с отступом 3 Знак1"/>
    <w:basedOn w:val="af5"/>
    <w:uiPriority w:val="99"/>
    <w:semiHidden/>
    <w:rsid w:val="00AC65AC"/>
    <w:rPr>
      <w:kern w:val="1"/>
      <w:sz w:val="16"/>
      <w:szCs w:val="16"/>
    </w:rPr>
  </w:style>
  <w:style w:type="numbering" w:customStyle="1" w:styleId="WW8Num1">
    <w:name w:val="WW8Num1"/>
    <w:basedOn w:val="af7"/>
    <w:rsid w:val="00AC65AC"/>
    <w:pPr>
      <w:numPr>
        <w:numId w:val="6"/>
      </w:numPr>
    </w:pPr>
  </w:style>
  <w:style w:type="paragraph" w:styleId="affffa">
    <w:name w:val="Plain Text"/>
    <w:aliases w:val="Текст Знак Знак,Текст Знак Знак Знак,Знак Знак Знак Знак Знак Знак Знак Знак,Знак Знак Знак Знак Знак Знак1 Знак,Знак5,Текст Знак2 Знак Знак"/>
    <w:basedOn w:val="Standard"/>
    <w:link w:val="affff9"/>
    <w:rsid w:val="00AC65AC"/>
    <w:pPr>
      <w:widowControl w:val="0"/>
      <w:autoSpaceDN w:val="0"/>
      <w:spacing w:line="276" w:lineRule="auto"/>
      <w:ind w:firstLine="720"/>
    </w:pPr>
    <w:rPr>
      <w:rFonts w:eastAsia="Andale Sans UI" w:cs="Consolas"/>
    </w:rPr>
  </w:style>
  <w:style w:type="character" w:customStyle="1" w:styleId="1ffa">
    <w:name w:val="Текст Знак1"/>
    <w:basedOn w:val="af5"/>
    <w:uiPriority w:val="99"/>
    <w:semiHidden/>
    <w:rsid w:val="00AC65AC"/>
    <w:rPr>
      <w:rFonts w:ascii="Consolas" w:hAnsi="Consolas"/>
      <w:kern w:val="1"/>
      <w:sz w:val="21"/>
      <w:szCs w:val="21"/>
    </w:rPr>
  </w:style>
  <w:style w:type="numbering" w:customStyle="1" w:styleId="3568925798592651511">
    <w:name w:val="3568925798592651511"/>
    <w:rsid w:val="00AC65AC"/>
    <w:pPr>
      <w:numPr>
        <w:numId w:val="7"/>
      </w:numPr>
    </w:pPr>
  </w:style>
  <w:style w:type="numbering" w:customStyle="1" w:styleId="WW8Num13">
    <w:name w:val="WW8Num13"/>
    <w:basedOn w:val="af7"/>
    <w:rsid w:val="00AC65AC"/>
    <w:pPr>
      <w:numPr>
        <w:numId w:val="8"/>
      </w:numPr>
    </w:pPr>
  </w:style>
  <w:style w:type="numbering" w:customStyle="1" w:styleId="WW8Num16">
    <w:name w:val="WW8Num16"/>
    <w:basedOn w:val="af7"/>
    <w:rsid w:val="00AC65AC"/>
    <w:pPr>
      <w:numPr>
        <w:numId w:val="9"/>
      </w:numPr>
    </w:pPr>
  </w:style>
  <w:style w:type="paragraph" w:styleId="affffffa">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4"/>
    <w:link w:val="affffffb"/>
    <w:qFormat/>
    <w:rsid w:val="00AC65AC"/>
    <w:pPr>
      <w:widowControl/>
      <w:suppressLineNumbers/>
      <w:ind w:firstLine="0"/>
    </w:pPr>
    <w:rPr>
      <w:rFonts w:eastAsia="Times New Roman" w:cs="Tahoma"/>
      <w:i/>
      <w:iCs/>
      <w:kern w:val="0"/>
      <w:lang w:eastAsia="zh-CN"/>
    </w:rPr>
  </w:style>
  <w:style w:type="paragraph" w:styleId="affffffc">
    <w:name w:val="toa heading"/>
    <w:basedOn w:val="affe"/>
    <w:rsid w:val="00AC65AC"/>
    <w:pPr>
      <w:keepNext/>
      <w:suppressLineNumbers/>
      <w:suppressAutoHyphens/>
      <w:spacing w:before="0" w:after="0"/>
      <w:ind w:firstLine="0"/>
      <w:jc w:val="both"/>
      <w:outlineLvl w:val="9"/>
    </w:pPr>
    <w:rPr>
      <w:rFonts w:ascii="Arial" w:eastAsia="Arial Unicode MS" w:hAnsi="Arial" w:cs="Tahoma"/>
      <w:color w:val="auto"/>
      <w:kern w:val="0"/>
      <w:sz w:val="32"/>
      <w:szCs w:val="32"/>
      <w:lang w:val="ru-RU" w:eastAsia="zh-CN"/>
    </w:rPr>
  </w:style>
  <w:style w:type="numbering" w:customStyle="1" w:styleId="WW8Num4">
    <w:name w:val="WW8Num4"/>
    <w:basedOn w:val="af7"/>
    <w:rsid w:val="00AC65AC"/>
    <w:pPr>
      <w:numPr>
        <w:numId w:val="10"/>
      </w:numPr>
    </w:pPr>
  </w:style>
  <w:style w:type="numbering" w:customStyle="1" w:styleId="WW8Num137">
    <w:name w:val="WW8Num137"/>
    <w:basedOn w:val="af7"/>
    <w:rsid w:val="00AC65AC"/>
    <w:pPr>
      <w:numPr>
        <w:numId w:val="11"/>
      </w:numPr>
    </w:pPr>
  </w:style>
  <w:style w:type="numbering" w:customStyle="1" w:styleId="WWNum141">
    <w:name w:val="WWNum141"/>
    <w:basedOn w:val="af7"/>
    <w:rsid w:val="00AC65AC"/>
    <w:pPr>
      <w:numPr>
        <w:numId w:val="5"/>
      </w:numPr>
    </w:pPr>
  </w:style>
  <w:style w:type="character" w:customStyle="1" w:styleId="apple-converted-space">
    <w:name w:val="apple-converted-space"/>
    <w:rsid w:val="00AC65AC"/>
  </w:style>
  <w:style w:type="paragraph" w:customStyle="1" w:styleId="S">
    <w:name w:val="S_Обычный"/>
    <w:basedOn w:val="af4"/>
    <w:qFormat/>
    <w:rsid w:val="00AC65AC"/>
    <w:pPr>
      <w:widowControl/>
      <w:suppressAutoHyphens w:val="0"/>
      <w:spacing w:before="0" w:after="0"/>
    </w:pPr>
    <w:rPr>
      <w:rFonts w:eastAsia="Times New Roman"/>
      <w:kern w:val="0"/>
      <w:lang w:eastAsia="ar-SA"/>
    </w:rPr>
  </w:style>
  <w:style w:type="table" w:customStyle="1" w:styleId="TableNormal">
    <w:name w:val="Table Normal"/>
    <w:uiPriority w:val="2"/>
    <w:semiHidden/>
    <w:unhideWhenUsed/>
    <w:qFormat/>
    <w:rsid w:val="00AC65AC"/>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character" w:customStyle="1" w:styleId="1f">
    <w:name w:val="Обычный (веб) Знак1"/>
    <w:aliases w:val="Знак Знак Знак Знак Знак Знак Знак Знак Знак Знак Знак Знак Знак Знак Знак"/>
    <w:link w:val="afe"/>
    <w:uiPriority w:val="99"/>
    <w:locked/>
    <w:rsid w:val="00AC65AC"/>
    <w:rPr>
      <w:rFonts w:eastAsia="Times New Roman"/>
      <w:sz w:val="24"/>
      <w:szCs w:val="24"/>
      <w:lang w:eastAsia="ru-RU"/>
    </w:rPr>
  </w:style>
  <w:style w:type="character" w:customStyle="1" w:styleId="212pt">
    <w:name w:val="Основной текст (2) + 12 pt"/>
    <w:rsid w:val="00AC65AC"/>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Полужирный"/>
    <w:rsid w:val="00AC65AC"/>
    <w:rPr>
      <w:rFonts w:ascii="Times New Roman" w:eastAsia="Times New Roman" w:hAnsi="Times New Roman" w:cs="Times New Roman"/>
      <w:b/>
      <w:bCs/>
      <w:i w:val="0"/>
      <w:iCs w:val="0"/>
      <w:caps w:val="0"/>
      <w:smallCaps w:val="0"/>
      <w:strike w:val="0"/>
      <w:dstrike w:val="0"/>
      <w:color w:val="000000"/>
      <w:spacing w:val="0"/>
      <w:w w:val="100"/>
      <w:position w:val="0"/>
      <w:sz w:val="21"/>
      <w:szCs w:val="21"/>
      <w:u w:val="none"/>
      <w:shd w:val="clear" w:color="auto" w:fill="FFFFFF"/>
      <w:lang w:val="ru-RU" w:eastAsia="ru-RU" w:bidi="ru-RU"/>
    </w:rPr>
  </w:style>
  <w:style w:type="character" w:customStyle="1" w:styleId="2Calibri11pt">
    <w:name w:val="Основной текст (2) + Calibri;11 pt"/>
    <w:rsid w:val="00AC65AC"/>
    <w:rPr>
      <w:rFonts w:ascii="Calibri" w:eastAsia="Calibri" w:hAnsi="Calibri" w:cs="Calibri"/>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affffffd">
    <w:name w:val="Цветовое выделение"/>
    <w:rsid w:val="00AC65AC"/>
    <w:rPr>
      <w:b/>
      <w:color w:val="000080"/>
    </w:rPr>
  </w:style>
  <w:style w:type="paragraph" w:customStyle="1" w:styleId="affffffe">
    <w:name w:val="Текст (лев. подпись)"/>
    <w:basedOn w:val="af4"/>
    <w:next w:val="af4"/>
    <w:rsid w:val="00AC65AC"/>
    <w:pPr>
      <w:suppressAutoHyphens w:val="0"/>
      <w:autoSpaceDE w:val="0"/>
      <w:autoSpaceDN w:val="0"/>
      <w:adjustRightInd w:val="0"/>
      <w:spacing w:before="0" w:after="0"/>
      <w:ind w:firstLine="0"/>
      <w:jc w:val="left"/>
    </w:pPr>
    <w:rPr>
      <w:rFonts w:ascii="Arial" w:eastAsia="Times New Roman" w:hAnsi="Arial"/>
      <w:kern w:val="0"/>
      <w:lang w:eastAsia="ru-RU"/>
    </w:rPr>
  </w:style>
  <w:style w:type="paragraph" w:customStyle="1" w:styleId="afffffff">
    <w:name w:val="Текст (прав. подпись)"/>
    <w:basedOn w:val="af4"/>
    <w:next w:val="af4"/>
    <w:rsid w:val="00AC65AC"/>
    <w:pPr>
      <w:suppressAutoHyphens w:val="0"/>
      <w:autoSpaceDE w:val="0"/>
      <w:autoSpaceDN w:val="0"/>
      <w:adjustRightInd w:val="0"/>
      <w:spacing w:before="0" w:after="0"/>
      <w:ind w:firstLine="0"/>
      <w:jc w:val="right"/>
    </w:pPr>
    <w:rPr>
      <w:rFonts w:ascii="Arial" w:eastAsia="Times New Roman" w:hAnsi="Arial"/>
      <w:kern w:val="0"/>
      <w:lang w:eastAsia="ru-RU"/>
    </w:rPr>
  </w:style>
  <w:style w:type="table" w:customStyle="1" w:styleId="1ffb">
    <w:name w:val="Сетка таблицы1"/>
    <w:basedOn w:val="af6"/>
    <w:next w:val="aff2"/>
    <w:rsid w:val="00AC65A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gin-registration">
    <w:name w:val="login-registration"/>
    <w:rsid w:val="00AC65AC"/>
  </w:style>
  <w:style w:type="character" w:customStyle="1" w:styleId="w">
    <w:name w:val="w"/>
    <w:rsid w:val="00AC65AC"/>
  </w:style>
  <w:style w:type="character" w:customStyle="1" w:styleId="afffffff0">
    <w:name w:val="Обычный (веб) Знак"/>
    <w:aliases w:val="Обычный (Web) Знак,Обычный (Web)1 Знак,Знак1 Знак,Знак Знак10 Знак, Знак1 Знак, Знак Знак10 Знак"/>
    <w:uiPriority w:val="99"/>
    <w:locked/>
    <w:rsid w:val="00AC65AC"/>
    <w:rPr>
      <w:rFonts w:ascii="Times New Roman" w:eastAsia="Times New Roman" w:hAnsi="Times New Roman" w:cs="Times New Roman"/>
      <w:sz w:val="24"/>
      <w:szCs w:val="24"/>
    </w:rPr>
  </w:style>
  <w:style w:type="paragraph" w:customStyle="1" w:styleId="xl63">
    <w:name w:val="xl63"/>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paragraph" w:customStyle="1" w:styleId="xl64">
    <w:name w:val="xl64"/>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center"/>
      <w:textAlignment w:val="top"/>
    </w:pPr>
    <w:rPr>
      <w:rFonts w:eastAsia="Times New Roman"/>
      <w:kern w:val="0"/>
      <w:sz w:val="18"/>
      <w:szCs w:val="18"/>
      <w:lang w:eastAsia="ru-RU"/>
    </w:rPr>
  </w:style>
  <w:style w:type="paragraph" w:customStyle="1" w:styleId="xl65">
    <w:name w:val="xl65"/>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center"/>
      <w:textAlignment w:val="top"/>
    </w:pPr>
    <w:rPr>
      <w:rFonts w:eastAsia="Times New Roman"/>
      <w:kern w:val="0"/>
      <w:sz w:val="18"/>
      <w:szCs w:val="18"/>
      <w:lang w:eastAsia="ru-RU"/>
    </w:rPr>
  </w:style>
  <w:style w:type="paragraph" w:customStyle="1" w:styleId="xl66">
    <w:name w:val="xl66"/>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left"/>
      <w:textAlignment w:val="top"/>
    </w:pPr>
    <w:rPr>
      <w:rFonts w:eastAsia="Times New Roman"/>
      <w:kern w:val="0"/>
      <w:sz w:val="18"/>
      <w:szCs w:val="18"/>
      <w:lang w:eastAsia="ru-RU"/>
    </w:rPr>
  </w:style>
  <w:style w:type="paragraph" w:customStyle="1" w:styleId="xl67">
    <w:name w:val="xl67"/>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left"/>
      <w:textAlignment w:val="top"/>
    </w:pPr>
    <w:rPr>
      <w:rFonts w:eastAsia="Times New Roman"/>
      <w:kern w:val="0"/>
      <w:sz w:val="18"/>
      <w:szCs w:val="18"/>
      <w:lang w:eastAsia="ru-RU"/>
    </w:rPr>
  </w:style>
  <w:style w:type="character" w:customStyle="1" w:styleId="mw-headline">
    <w:name w:val="mw-headline"/>
    <w:rsid w:val="00AC65AC"/>
  </w:style>
  <w:style w:type="character" w:customStyle="1" w:styleId="mw-editsection">
    <w:name w:val="mw-editsection"/>
    <w:rsid w:val="00AC65AC"/>
  </w:style>
  <w:style w:type="character" w:customStyle="1" w:styleId="mw-editsection-bracket">
    <w:name w:val="mw-editsection-bracket"/>
    <w:rsid w:val="00AC65AC"/>
  </w:style>
  <w:style w:type="character" w:customStyle="1" w:styleId="mw-editsection-divider">
    <w:name w:val="mw-editsection-divider"/>
    <w:rsid w:val="00AC65AC"/>
  </w:style>
  <w:style w:type="numbering" w:customStyle="1" w:styleId="WW8Num12">
    <w:name w:val="WW8Num12"/>
    <w:rsid w:val="00AC65AC"/>
    <w:pPr>
      <w:numPr>
        <w:numId w:val="12"/>
      </w:numPr>
    </w:pPr>
  </w:style>
  <w:style w:type="character" w:customStyle="1" w:styleId="WW8Num7z4">
    <w:name w:val="WW8Num7z4"/>
    <w:rsid w:val="00AC65AC"/>
  </w:style>
  <w:style w:type="character" w:customStyle="1" w:styleId="WW8Num7z5">
    <w:name w:val="WW8Num7z5"/>
    <w:rsid w:val="00AC65AC"/>
  </w:style>
  <w:style w:type="character" w:customStyle="1" w:styleId="WW8Num7z6">
    <w:name w:val="WW8Num7z6"/>
    <w:rsid w:val="00AC65AC"/>
  </w:style>
  <w:style w:type="character" w:customStyle="1" w:styleId="WW8Num7z7">
    <w:name w:val="WW8Num7z7"/>
    <w:rsid w:val="00AC65AC"/>
  </w:style>
  <w:style w:type="character" w:customStyle="1" w:styleId="WW8Num7z8">
    <w:name w:val="WW8Num7z8"/>
    <w:rsid w:val="00AC65AC"/>
  </w:style>
  <w:style w:type="character" w:customStyle="1" w:styleId="WW8Num14z4">
    <w:name w:val="WW8Num14z4"/>
    <w:rsid w:val="00AC65AC"/>
    <w:rPr>
      <w:rFonts w:ascii="Courier New" w:hAnsi="Courier New" w:cs="Courier New" w:hint="default"/>
    </w:rPr>
  </w:style>
  <w:style w:type="character" w:customStyle="1" w:styleId="WW8Num26z4">
    <w:name w:val="WW8Num26z4"/>
    <w:rsid w:val="00AC65AC"/>
    <w:rPr>
      <w:rFonts w:ascii="Courier New" w:hAnsi="Courier New" w:cs="Courier New" w:hint="default"/>
    </w:rPr>
  </w:style>
  <w:style w:type="character" w:customStyle="1" w:styleId="WW8Num5z5">
    <w:name w:val="WW8Num5z5"/>
    <w:rsid w:val="00AC65AC"/>
  </w:style>
  <w:style w:type="character" w:customStyle="1" w:styleId="WW8Num5z6">
    <w:name w:val="WW8Num5z6"/>
    <w:rsid w:val="00AC65AC"/>
  </w:style>
  <w:style w:type="character" w:customStyle="1" w:styleId="WW8Num5z7">
    <w:name w:val="WW8Num5z7"/>
    <w:rsid w:val="00AC65AC"/>
  </w:style>
  <w:style w:type="character" w:customStyle="1" w:styleId="WW8Num5z8">
    <w:name w:val="WW8Num5z8"/>
    <w:rsid w:val="00AC65AC"/>
  </w:style>
  <w:style w:type="character" w:customStyle="1" w:styleId="WW-Absatz-Standardschriftart11111111111111111111111111111111111">
    <w:name w:val="WW-Absatz-Standardschriftart11111111111111111111111111111111111"/>
    <w:rsid w:val="00AC65AC"/>
  </w:style>
  <w:style w:type="character" w:customStyle="1" w:styleId="WW-Absatz-Standardschriftart111111111111111111111111111111111111">
    <w:name w:val="WW-Absatz-Standardschriftart111111111111111111111111111111111111"/>
    <w:rsid w:val="00AC65AC"/>
  </w:style>
  <w:style w:type="character" w:customStyle="1" w:styleId="WW-Absatz-Standardschriftart1111111111111111111111111111111111111">
    <w:name w:val="WW-Absatz-Standardschriftart1111111111111111111111111111111111111"/>
    <w:rsid w:val="00AC65AC"/>
  </w:style>
  <w:style w:type="character" w:customStyle="1" w:styleId="WW-Absatz-Standardschriftart11111111111111111111111111111111111111">
    <w:name w:val="WW-Absatz-Standardschriftart11111111111111111111111111111111111111"/>
    <w:rsid w:val="00AC65AC"/>
  </w:style>
  <w:style w:type="character" w:customStyle="1" w:styleId="WW-Absatz-Standardschriftart111111111111111111111111111111111111111">
    <w:name w:val="WW-Absatz-Standardschriftart111111111111111111111111111111111111111"/>
    <w:rsid w:val="00AC65AC"/>
  </w:style>
  <w:style w:type="character" w:customStyle="1" w:styleId="WW-Absatz-Standardschriftart1111111111111111111111111111111111111111">
    <w:name w:val="WW-Absatz-Standardschriftart1111111111111111111111111111111111111111"/>
    <w:rsid w:val="00AC65AC"/>
  </w:style>
  <w:style w:type="character" w:customStyle="1" w:styleId="WW-Absatz-Standardschriftart11111111111111111111111111111111111111111">
    <w:name w:val="WW-Absatz-Standardschriftart11111111111111111111111111111111111111111"/>
    <w:rsid w:val="00AC65AC"/>
  </w:style>
  <w:style w:type="character" w:customStyle="1" w:styleId="WW-Absatz-Standardschriftart111111111111111111111111111111111111111111">
    <w:name w:val="WW-Absatz-Standardschriftart111111111111111111111111111111111111111111"/>
    <w:rsid w:val="00AC65AC"/>
  </w:style>
  <w:style w:type="character" w:customStyle="1" w:styleId="WW-Absatz-Standardschriftart1111111111111111111111111111111111111111111">
    <w:name w:val="WW-Absatz-Standardschriftart1111111111111111111111111111111111111111111"/>
    <w:rsid w:val="00AC65AC"/>
  </w:style>
  <w:style w:type="character" w:customStyle="1" w:styleId="WW-Absatz-Standardschriftart11111111111111111111111111111111111111111111">
    <w:name w:val="WW-Absatz-Standardschriftart11111111111111111111111111111111111111111111"/>
    <w:rsid w:val="00AC65AC"/>
  </w:style>
  <w:style w:type="character" w:customStyle="1" w:styleId="WW-Absatz-Standardschriftart111111111111111111111111111111111111111111111">
    <w:name w:val="WW-Absatz-Standardschriftart111111111111111111111111111111111111111111111"/>
    <w:rsid w:val="00AC65AC"/>
  </w:style>
  <w:style w:type="character" w:customStyle="1" w:styleId="WW-Absatz-Standardschriftart1111111111111111111111111111111111111111111111">
    <w:name w:val="WW-Absatz-Standardschriftart1111111111111111111111111111111111111111111111"/>
    <w:rsid w:val="00AC65AC"/>
  </w:style>
  <w:style w:type="character" w:customStyle="1" w:styleId="WW-Absatz-Standardschriftart11111111111111111111111111111111111111111111111">
    <w:name w:val="WW-Absatz-Standardschriftart11111111111111111111111111111111111111111111111"/>
    <w:rsid w:val="00AC65AC"/>
  </w:style>
  <w:style w:type="character" w:customStyle="1" w:styleId="WW-Absatz-Standardschriftart111111111111111111111111111111111111111111111111">
    <w:name w:val="WW-Absatz-Standardschriftart111111111111111111111111111111111111111111111111"/>
    <w:rsid w:val="00AC65AC"/>
  </w:style>
  <w:style w:type="character" w:customStyle="1" w:styleId="WW-Absatz-Standardschriftart1111111111111111111111111111111111111111111111111">
    <w:name w:val="WW-Absatz-Standardschriftart1111111111111111111111111111111111111111111111111"/>
    <w:rsid w:val="00AC65AC"/>
  </w:style>
  <w:style w:type="character" w:customStyle="1" w:styleId="WW-Absatz-Standardschriftart11111111111111111111111111111111111111111111111111">
    <w:name w:val="WW-Absatz-Standardschriftart11111111111111111111111111111111111111111111111111"/>
    <w:rsid w:val="00AC65AC"/>
  </w:style>
  <w:style w:type="character" w:customStyle="1" w:styleId="WW-Absatz-Standardschriftart111111111111111111111111111111111111111111111111111">
    <w:name w:val="WW-Absatz-Standardschriftart111111111111111111111111111111111111111111111111111"/>
    <w:rsid w:val="00AC65AC"/>
  </w:style>
  <w:style w:type="character" w:customStyle="1" w:styleId="WW-Absatz-Standardschriftart1111111111111111111111111111111111111111111111111111">
    <w:name w:val="WW-Absatz-Standardschriftart1111111111111111111111111111111111111111111111111111"/>
    <w:rsid w:val="00AC65AC"/>
  </w:style>
  <w:style w:type="character" w:customStyle="1" w:styleId="WW-Absatz-Standardschriftart11111111111111111111111111111111111111111111111111111">
    <w:name w:val="WW-Absatz-Standardschriftart11111111111111111111111111111111111111111111111111111"/>
    <w:rsid w:val="00AC65AC"/>
  </w:style>
  <w:style w:type="character" w:customStyle="1" w:styleId="WW-Absatz-Standardschriftart111111111111111111111111111111111111111111111111111111">
    <w:name w:val="WW-Absatz-Standardschriftart111111111111111111111111111111111111111111111111111111"/>
    <w:rsid w:val="00AC65AC"/>
  </w:style>
  <w:style w:type="character" w:customStyle="1" w:styleId="WW-Absatz-Standardschriftart1111111111111111111111111111111111111111111111111111111">
    <w:name w:val="WW-Absatz-Standardschriftart1111111111111111111111111111111111111111111111111111111"/>
    <w:rsid w:val="00AC65AC"/>
  </w:style>
  <w:style w:type="character" w:customStyle="1" w:styleId="WW-Absatz-Standardschriftart11111111111111111111111111111111111111111111111111111111">
    <w:name w:val="WW-Absatz-Standardschriftart11111111111111111111111111111111111111111111111111111111"/>
    <w:rsid w:val="00AC65AC"/>
  </w:style>
  <w:style w:type="character" w:customStyle="1" w:styleId="WW-Absatz-Standardschriftart111111111111111111111111111111111111111111111111111111111">
    <w:name w:val="WW-Absatz-Standardschriftart111111111111111111111111111111111111111111111111111111111"/>
    <w:rsid w:val="00AC65AC"/>
  </w:style>
  <w:style w:type="character" w:customStyle="1" w:styleId="WW-Absatz-Standardschriftart1111111111111111111111111111111111111111111111111111111111">
    <w:name w:val="WW-Absatz-Standardschriftart1111111111111111111111111111111111111111111111111111111111"/>
    <w:rsid w:val="00AC65AC"/>
  </w:style>
  <w:style w:type="character" w:customStyle="1" w:styleId="WW-Absatz-Standardschriftart11111111111111111111111111111111111111111111111111111111111">
    <w:name w:val="WW-Absatz-Standardschriftart11111111111111111111111111111111111111111111111111111111111"/>
    <w:rsid w:val="00AC65AC"/>
  </w:style>
  <w:style w:type="character" w:customStyle="1" w:styleId="WW-Absatz-Standardschriftart111111111111111111111111111111111111111111111111111111111111">
    <w:name w:val="WW-Absatz-Standardschriftart111111111111111111111111111111111111111111111111111111111111"/>
    <w:rsid w:val="00AC65AC"/>
  </w:style>
  <w:style w:type="character" w:customStyle="1" w:styleId="WW-Absatz-Standardschriftart1111111111111111111111111111111111111111111111111111111111111">
    <w:name w:val="WW-Absatz-Standardschriftart1111111111111111111111111111111111111111111111111111111111111"/>
    <w:rsid w:val="00AC65AC"/>
  </w:style>
  <w:style w:type="character" w:customStyle="1" w:styleId="WW-Absatz-Standardschriftart11111111111111111111111111111111111111111111111111111111111111">
    <w:name w:val="WW-Absatz-Standardschriftart11111111111111111111111111111111111111111111111111111111111111"/>
    <w:rsid w:val="00AC65AC"/>
  </w:style>
  <w:style w:type="character" w:customStyle="1" w:styleId="WW-Absatz-Standardschriftart111111111111111111111111111111111111111111111111111111111111111">
    <w:name w:val="WW-Absatz-Standardschriftart111111111111111111111111111111111111111111111111111111111111111"/>
    <w:rsid w:val="00AC65AC"/>
  </w:style>
  <w:style w:type="character" w:customStyle="1" w:styleId="WW-Absatz-Standardschriftart1111111111111111111111111111111111111111111111111111111111111111">
    <w:name w:val="WW-Absatz-Standardschriftart1111111111111111111111111111111111111111111111111111111111111111"/>
    <w:rsid w:val="00AC65AC"/>
  </w:style>
  <w:style w:type="character" w:customStyle="1" w:styleId="WW-Absatz-Standardschriftart11111111111111111111111111111111111111111111111111111111111111111">
    <w:name w:val="WW-Absatz-Standardschriftart11111111111111111111111111111111111111111111111111111111111111111"/>
    <w:rsid w:val="00AC65AC"/>
  </w:style>
  <w:style w:type="character" w:customStyle="1" w:styleId="WW-Absatz-Standardschriftart111111111111111111111111111111111111111111111111111111111111111111">
    <w:name w:val="WW-Absatz-Standardschriftart111111111111111111111111111111111111111111111111111111111111111111"/>
    <w:rsid w:val="00AC65AC"/>
  </w:style>
  <w:style w:type="character" w:customStyle="1" w:styleId="WW-Absatz-Standardschriftart1111111111111111111111111111111111111111111111111111111111111111111">
    <w:name w:val="WW-Absatz-Standardschriftart1111111111111111111111111111111111111111111111111111111111111111111"/>
    <w:rsid w:val="00AC65AC"/>
  </w:style>
  <w:style w:type="character" w:customStyle="1" w:styleId="WW-Absatz-Standardschriftart11111111111111111111111111111111111111111111111111111111111111111111">
    <w:name w:val="WW-Absatz-Standardschriftart11111111111111111111111111111111111111111111111111111111111111111111"/>
    <w:rsid w:val="00AC65AC"/>
  </w:style>
  <w:style w:type="character" w:customStyle="1" w:styleId="WW-Absatz-Standardschriftart111111111111111111111111111111111111111111111111111111111111111111111">
    <w:name w:val="WW-Absatz-Standardschriftart111111111111111111111111111111111111111111111111111111111111111111111"/>
    <w:rsid w:val="00AC65AC"/>
  </w:style>
  <w:style w:type="character" w:customStyle="1" w:styleId="WW-Absatz-Standardschriftart1111111111111111111111111111111111111111111111111111111111111111111111">
    <w:name w:val="WW-Absatz-Standardschriftart1111111111111111111111111111111111111111111111111111111111111111111111"/>
    <w:rsid w:val="00AC65AC"/>
  </w:style>
  <w:style w:type="character" w:customStyle="1" w:styleId="WW-Absatz-Standardschriftart11111111111111111111111111111111111111111111111111111111111111111111111">
    <w:name w:val="WW-Absatz-Standardschriftart11111111111111111111111111111111111111111111111111111111111111111111111"/>
    <w:rsid w:val="00AC65AC"/>
  </w:style>
  <w:style w:type="character" w:customStyle="1" w:styleId="WW-Absatz-Standardschriftart111111111111111111111111111111111111111111111111111111111111111111111111">
    <w:name w:val="WW-Absatz-Standardschriftart111111111111111111111111111111111111111111111111111111111111111111111111"/>
    <w:rsid w:val="00AC65AC"/>
  </w:style>
  <w:style w:type="character" w:customStyle="1" w:styleId="WW-Absatz-Standardschriftart1111111111111111111111111111111111111111111111111111111111111111111111111">
    <w:name w:val="WW-Absatz-Standardschriftart1111111111111111111111111111111111111111111111111111111111111111111111111"/>
    <w:rsid w:val="00AC65AC"/>
  </w:style>
  <w:style w:type="character" w:customStyle="1" w:styleId="WW-Absatz-Standardschriftart11111111111111111111111111111111111111111111111111111111111111111111111111">
    <w:name w:val="WW-Absatz-Standardschriftart11111111111111111111111111111111111111111111111111111111111111111111111111"/>
    <w:rsid w:val="00AC65AC"/>
  </w:style>
  <w:style w:type="paragraph" w:customStyle="1" w:styleId="63">
    <w:name w:val="Заголовок6"/>
    <w:basedOn w:val="af4"/>
    <w:next w:val="afa"/>
    <w:rsid w:val="00AC65AC"/>
    <w:pPr>
      <w:keepNext/>
      <w:spacing w:before="240"/>
      <w:ind w:firstLine="0"/>
      <w:jc w:val="left"/>
    </w:pPr>
    <w:rPr>
      <w:rFonts w:ascii="Arial" w:eastAsia="Microsoft YaHei" w:hAnsi="Arial" w:cs="Arial"/>
      <w:sz w:val="28"/>
      <w:szCs w:val="28"/>
      <w:lang w:eastAsia="ar-SA"/>
    </w:rPr>
  </w:style>
  <w:style w:type="paragraph" w:customStyle="1" w:styleId="64">
    <w:name w:val="Указатель6"/>
    <w:basedOn w:val="af4"/>
    <w:rsid w:val="00AC65AC"/>
    <w:pPr>
      <w:suppressLineNumbers/>
      <w:spacing w:before="0" w:after="0"/>
      <w:ind w:firstLine="0"/>
      <w:jc w:val="left"/>
    </w:pPr>
    <w:rPr>
      <w:rFonts w:ascii="Arial" w:hAnsi="Arial" w:cs="Arial"/>
      <w:sz w:val="20"/>
      <w:lang w:eastAsia="ar-SA"/>
    </w:rPr>
  </w:style>
  <w:style w:type="paragraph" w:customStyle="1" w:styleId="55">
    <w:name w:val="Заголовок5"/>
    <w:basedOn w:val="af4"/>
    <w:next w:val="afa"/>
    <w:rsid w:val="00AC65AC"/>
    <w:pPr>
      <w:keepNext/>
      <w:spacing w:before="240"/>
      <w:ind w:firstLine="0"/>
      <w:jc w:val="left"/>
    </w:pPr>
    <w:rPr>
      <w:rFonts w:ascii="Arial" w:eastAsia="Microsoft YaHei" w:hAnsi="Arial" w:cs="Arial"/>
      <w:sz w:val="28"/>
      <w:szCs w:val="28"/>
      <w:lang w:eastAsia="ar-SA"/>
    </w:rPr>
  </w:style>
  <w:style w:type="paragraph" w:customStyle="1" w:styleId="56">
    <w:name w:val="Указатель5"/>
    <w:basedOn w:val="af4"/>
    <w:rsid w:val="00AC65AC"/>
    <w:pPr>
      <w:suppressLineNumbers/>
      <w:spacing w:before="0" w:after="0"/>
      <w:ind w:firstLine="0"/>
      <w:jc w:val="left"/>
    </w:pPr>
    <w:rPr>
      <w:rFonts w:ascii="Arial" w:hAnsi="Arial" w:cs="Arial"/>
      <w:sz w:val="20"/>
      <w:lang w:eastAsia="ar-SA"/>
    </w:rPr>
  </w:style>
  <w:style w:type="paragraph" w:customStyle="1" w:styleId="p8">
    <w:name w:val="p8"/>
    <w:basedOn w:val="af4"/>
    <w:rsid w:val="00AC65AC"/>
    <w:pPr>
      <w:spacing w:before="280" w:after="280"/>
      <w:ind w:firstLine="0"/>
      <w:jc w:val="left"/>
    </w:pPr>
    <w:rPr>
      <w:rFonts w:ascii="Arial" w:hAnsi="Arial" w:cs="Arial"/>
      <w:sz w:val="20"/>
      <w:lang w:eastAsia="ar-SA"/>
    </w:rPr>
  </w:style>
  <w:style w:type="paragraph" w:customStyle="1" w:styleId="2f6">
    <w:name w:val="Заголовок_2"/>
    <w:basedOn w:val="affe"/>
    <w:rsid w:val="00AC65AC"/>
    <w:pPr>
      <w:keepNext/>
      <w:suppressAutoHyphens/>
      <w:spacing w:before="113" w:after="113"/>
      <w:ind w:left="1134" w:right="1134" w:firstLine="0"/>
      <w:outlineLvl w:val="9"/>
    </w:pPr>
    <w:rPr>
      <w:rFonts w:eastAsia="Arial Unicode MS" w:cs="Tahoma"/>
      <w:color w:val="auto"/>
      <w:kern w:val="1"/>
      <w:sz w:val="22"/>
      <w:lang w:val="ru-RU" w:eastAsia="hi-IN" w:bidi="hi-IN"/>
    </w:rPr>
  </w:style>
  <w:style w:type="character" w:customStyle="1" w:styleId="afffffff1">
    <w:name w:val="Подпись к таблице_"/>
    <w:link w:val="afffffff2"/>
    <w:rsid w:val="00AC65AC"/>
    <w:rPr>
      <w:sz w:val="22"/>
      <w:szCs w:val="22"/>
      <w:shd w:val="clear" w:color="auto" w:fill="FFFFFF"/>
    </w:rPr>
  </w:style>
  <w:style w:type="paragraph" w:customStyle="1" w:styleId="afffffff2">
    <w:name w:val="Подпись к таблице"/>
    <w:basedOn w:val="af4"/>
    <w:link w:val="afffffff1"/>
    <w:rsid w:val="00AC65AC"/>
    <w:pPr>
      <w:shd w:val="clear" w:color="auto" w:fill="FFFFFF"/>
      <w:suppressAutoHyphens w:val="0"/>
      <w:spacing w:before="0" w:after="0"/>
      <w:ind w:firstLine="0"/>
      <w:jc w:val="left"/>
    </w:pPr>
    <w:rPr>
      <w:kern w:val="0"/>
      <w:sz w:val="22"/>
      <w:szCs w:val="22"/>
    </w:rPr>
  </w:style>
  <w:style w:type="character" w:customStyle="1" w:styleId="afffffff3">
    <w:name w:val="Другое_"/>
    <w:link w:val="afffffff4"/>
    <w:rsid w:val="00AC65AC"/>
    <w:rPr>
      <w:sz w:val="22"/>
      <w:szCs w:val="22"/>
      <w:shd w:val="clear" w:color="auto" w:fill="FFFFFF"/>
    </w:rPr>
  </w:style>
  <w:style w:type="paragraph" w:customStyle="1" w:styleId="afffffff4">
    <w:name w:val="Другое"/>
    <w:basedOn w:val="af4"/>
    <w:link w:val="afffffff3"/>
    <w:rsid w:val="00AC65AC"/>
    <w:pPr>
      <w:shd w:val="clear" w:color="auto" w:fill="FFFFFF"/>
      <w:suppressAutoHyphens w:val="0"/>
      <w:spacing w:before="0" w:after="0"/>
      <w:ind w:firstLine="0"/>
      <w:jc w:val="left"/>
    </w:pPr>
    <w:rPr>
      <w:kern w:val="0"/>
      <w:sz w:val="22"/>
      <w:szCs w:val="22"/>
    </w:rPr>
  </w:style>
  <w:style w:type="character" w:customStyle="1" w:styleId="afffffff5">
    <w:name w:val="Áóêâèöà"/>
    <w:rsid w:val="00AC65AC"/>
    <w:rPr>
      <w:lang w:val="ru-RU"/>
    </w:rPr>
  </w:style>
  <w:style w:type="paragraph" w:customStyle="1" w:styleId="ConsNonformat">
    <w:name w:val="ConsNonformat"/>
    <w:link w:val="ConsNonformat0"/>
    <w:qFormat/>
    <w:rsid w:val="00AC65AC"/>
    <w:pPr>
      <w:widowControl w:val="0"/>
      <w:autoSpaceDE w:val="0"/>
      <w:autoSpaceDN w:val="0"/>
      <w:ind w:right="19772"/>
    </w:pPr>
    <w:rPr>
      <w:rFonts w:ascii="Courier New" w:eastAsia="Times New Roman" w:hAnsi="Courier New" w:cs="Courier New"/>
      <w:lang w:eastAsia="ru-RU"/>
    </w:rPr>
  </w:style>
  <w:style w:type="character" w:customStyle="1" w:styleId="RTFNum46">
    <w:name w:val="RTF_Num 4 6"/>
    <w:rsid w:val="00AC65AC"/>
    <w:rPr>
      <w:rFonts w:ascii="OpenSymbol, 'Arial Unicode MS'" w:eastAsia="OpenSymbol, 'Arial Unicode MS'" w:hAnsi="OpenSymbol, 'Arial Unicode MS'" w:cs="StarSymbol, 'Arial Unicode MS'"/>
    </w:rPr>
  </w:style>
  <w:style w:type="numbering" w:customStyle="1" w:styleId="WW8Num11">
    <w:name w:val="WW8Num11"/>
    <w:basedOn w:val="af7"/>
    <w:rsid w:val="00AC65AC"/>
    <w:pPr>
      <w:numPr>
        <w:numId w:val="13"/>
      </w:numPr>
    </w:pPr>
  </w:style>
  <w:style w:type="character" w:customStyle="1" w:styleId="affffffb">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f5"/>
    <w:link w:val="affffffa"/>
    <w:rsid w:val="005D456C"/>
    <w:rPr>
      <w:rFonts w:eastAsia="Times New Roman" w:cs="Tahoma"/>
      <w:i/>
      <w:iCs/>
      <w:sz w:val="24"/>
      <w:szCs w:val="24"/>
      <w:lang w:eastAsia="zh-CN"/>
    </w:rPr>
  </w:style>
  <w:style w:type="paragraph" w:customStyle="1" w:styleId="1ffc">
    <w:name w:val="Для таблицы (приложения 1)"/>
    <w:basedOn w:val="af4"/>
    <w:qFormat/>
    <w:rsid w:val="005D456C"/>
    <w:pPr>
      <w:widowControl/>
      <w:suppressAutoHyphens w:val="0"/>
      <w:spacing w:before="0" w:after="0" w:line="240" w:lineRule="atLeast"/>
      <w:ind w:firstLine="680"/>
    </w:pPr>
    <w:rPr>
      <w:rFonts w:ascii="Arial" w:eastAsia="Times New Roman" w:hAnsi="Arial" w:cstheme="majorBidi"/>
      <w:bCs/>
      <w:color w:val="000000"/>
      <w:kern w:val="0"/>
      <w:sz w:val="18"/>
      <w:szCs w:val="22"/>
      <w:lang w:val="en-US" w:bidi="en-US"/>
    </w:rPr>
  </w:style>
  <w:style w:type="paragraph" w:styleId="2f7">
    <w:name w:val="List 2"/>
    <w:basedOn w:val="af4"/>
    <w:link w:val="2f8"/>
    <w:rsid w:val="005D456C"/>
    <w:pPr>
      <w:widowControl/>
      <w:suppressAutoHyphens w:val="0"/>
      <w:spacing w:before="0" w:after="0" w:line="360" w:lineRule="auto"/>
      <w:ind w:left="566" w:hanging="283"/>
      <w:contextualSpacing/>
    </w:pPr>
    <w:rPr>
      <w:rFonts w:ascii="Arial" w:eastAsiaTheme="majorEastAsia" w:hAnsi="Arial" w:cstheme="majorBidi"/>
      <w:spacing w:val="-5"/>
      <w:kern w:val="0"/>
      <w:szCs w:val="22"/>
      <w:lang w:val="en-US" w:bidi="en-US"/>
    </w:rPr>
  </w:style>
  <w:style w:type="character" w:customStyle="1" w:styleId="2f8">
    <w:name w:val="Список 2 Знак"/>
    <w:basedOn w:val="afffff0"/>
    <w:link w:val="2f7"/>
    <w:rsid w:val="005D456C"/>
    <w:rPr>
      <w:rFonts w:ascii="Arial" w:eastAsiaTheme="majorEastAsia" w:hAnsi="Arial" w:cstheme="majorBidi"/>
      <w:sz w:val="24"/>
      <w:szCs w:val="24"/>
      <w:lang w:val="en-US" w:eastAsia="ar-SA" w:bidi="en-US"/>
    </w:rPr>
  </w:style>
  <w:style w:type="paragraph" w:styleId="2f9">
    <w:name w:val="index 2"/>
    <w:basedOn w:val="af4"/>
    <w:autoRedefine/>
    <w:rsid w:val="005D456C"/>
    <w:pPr>
      <w:widowControl/>
      <w:suppressAutoHyphens w:val="0"/>
      <w:spacing w:before="0" w:after="0" w:line="360" w:lineRule="auto"/>
      <w:ind w:left="720" w:firstLine="680"/>
    </w:pPr>
    <w:rPr>
      <w:rFonts w:ascii="Arial" w:eastAsiaTheme="majorEastAsia" w:hAnsi="Arial" w:cstheme="majorBidi"/>
      <w:kern w:val="0"/>
      <w:szCs w:val="22"/>
      <w:lang w:val="en-US" w:bidi="en-US"/>
    </w:rPr>
  </w:style>
  <w:style w:type="paragraph" w:styleId="3f3">
    <w:name w:val="index 3"/>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49">
    <w:name w:val="index 4"/>
    <w:basedOn w:val="af4"/>
    <w:autoRedefine/>
    <w:rsid w:val="005D456C"/>
    <w:pPr>
      <w:widowControl/>
      <w:suppressAutoHyphens w:val="0"/>
      <w:spacing w:before="0" w:after="0" w:line="360" w:lineRule="auto"/>
      <w:ind w:left="1440" w:firstLine="680"/>
    </w:pPr>
    <w:rPr>
      <w:rFonts w:ascii="Arial" w:eastAsiaTheme="majorEastAsia" w:hAnsi="Arial" w:cstheme="majorBidi"/>
      <w:kern w:val="0"/>
      <w:szCs w:val="22"/>
      <w:lang w:val="en-US" w:bidi="en-US"/>
    </w:rPr>
  </w:style>
  <w:style w:type="paragraph" w:styleId="57">
    <w:name w:val="index 5"/>
    <w:basedOn w:val="af4"/>
    <w:autoRedefine/>
    <w:rsid w:val="005D456C"/>
    <w:pPr>
      <w:widowControl/>
      <w:suppressAutoHyphens w:val="0"/>
      <w:spacing w:before="0" w:after="0" w:line="360" w:lineRule="auto"/>
      <w:ind w:left="1800" w:firstLine="680"/>
    </w:pPr>
    <w:rPr>
      <w:rFonts w:ascii="Arial" w:eastAsiaTheme="majorEastAsia" w:hAnsi="Arial" w:cstheme="majorBidi"/>
      <w:kern w:val="0"/>
      <w:szCs w:val="22"/>
      <w:lang w:val="en-US" w:bidi="en-US"/>
    </w:rPr>
  </w:style>
  <w:style w:type="paragraph" w:styleId="afffffff6">
    <w:name w:val="index heading"/>
    <w:basedOn w:val="af4"/>
    <w:next w:val="1ff0"/>
    <w:rsid w:val="005D456C"/>
    <w:pPr>
      <w:widowControl/>
      <w:suppressAutoHyphens w:val="0"/>
      <w:spacing w:before="0" w:after="0" w:line="480" w:lineRule="atLeast"/>
      <w:ind w:firstLine="680"/>
    </w:pPr>
    <w:rPr>
      <w:rFonts w:ascii="Arial Black" w:eastAsiaTheme="majorEastAsia" w:hAnsi="Arial Black" w:cstheme="majorBidi"/>
      <w:kern w:val="0"/>
      <w:szCs w:val="22"/>
      <w:lang w:val="en-US" w:bidi="en-US"/>
    </w:rPr>
  </w:style>
  <w:style w:type="character" w:customStyle="1" w:styleId="afffff0">
    <w:name w:val="Список Знак"/>
    <w:aliases w:val="List Char Знак"/>
    <w:basedOn w:val="af5"/>
    <w:link w:val="afffff"/>
    <w:rsid w:val="005D456C"/>
    <w:rPr>
      <w:rFonts w:eastAsia="Times New Roman" w:cs="Tahoma"/>
      <w:sz w:val="24"/>
      <w:szCs w:val="24"/>
      <w:lang w:eastAsia="ar-SA"/>
    </w:rPr>
  </w:style>
  <w:style w:type="paragraph" w:styleId="afffffff7">
    <w:name w:val="table of authorities"/>
    <w:basedOn w:val="af4"/>
    <w:rsid w:val="005D456C"/>
    <w:pPr>
      <w:widowControl/>
      <w:tabs>
        <w:tab w:val="right" w:leader="dot" w:pos="7560"/>
      </w:tabs>
      <w:suppressAutoHyphens w:val="0"/>
      <w:spacing w:before="0" w:after="0" w:line="360" w:lineRule="auto"/>
      <w:ind w:left="1440" w:hanging="360"/>
    </w:pPr>
    <w:rPr>
      <w:rFonts w:ascii="Arial" w:eastAsiaTheme="majorEastAsia" w:hAnsi="Arial" w:cstheme="majorBidi"/>
      <w:kern w:val="0"/>
      <w:szCs w:val="22"/>
      <w:lang w:val="en-US" w:bidi="en-US"/>
    </w:rPr>
  </w:style>
  <w:style w:type="paragraph" w:styleId="afffffff8">
    <w:name w:val="Document Map"/>
    <w:basedOn w:val="af4"/>
    <w:link w:val="afffffff9"/>
    <w:rsid w:val="005D456C"/>
    <w:pPr>
      <w:widowControl/>
      <w:shd w:val="clear" w:color="auto" w:fill="000080"/>
      <w:suppressAutoHyphens w:val="0"/>
      <w:spacing w:before="0" w:after="0" w:line="360" w:lineRule="auto"/>
      <w:ind w:firstLine="680"/>
    </w:pPr>
    <w:rPr>
      <w:rFonts w:ascii="Tahoma" w:eastAsiaTheme="majorEastAsia" w:hAnsi="Tahoma" w:cs="Tahoma"/>
      <w:kern w:val="0"/>
      <w:szCs w:val="22"/>
      <w:lang w:val="en-US" w:bidi="en-US"/>
    </w:rPr>
  </w:style>
  <w:style w:type="character" w:customStyle="1" w:styleId="afffffff9">
    <w:name w:val="Схема документа Знак"/>
    <w:basedOn w:val="af5"/>
    <w:link w:val="afffffff8"/>
    <w:rsid w:val="005D456C"/>
    <w:rPr>
      <w:rFonts w:ascii="Tahoma" w:eastAsiaTheme="majorEastAsia" w:hAnsi="Tahoma" w:cs="Tahoma"/>
      <w:sz w:val="24"/>
      <w:szCs w:val="22"/>
      <w:shd w:val="clear" w:color="auto" w:fill="000080"/>
      <w:lang w:val="en-US" w:bidi="en-US"/>
    </w:rPr>
  </w:style>
  <w:style w:type="character" w:customStyle="1" w:styleId="afffffffa">
    <w:name w:val="рисунок Знак"/>
    <w:basedOn w:val="af5"/>
    <w:link w:val="afffffffb"/>
    <w:rsid w:val="005D456C"/>
    <w:rPr>
      <w:lang w:eastAsia="ru-RU"/>
    </w:rPr>
  </w:style>
  <w:style w:type="paragraph" w:customStyle="1" w:styleId="afffffffb">
    <w:name w:val="рисунок"/>
    <w:basedOn w:val="af4"/>
    <w:next w:val="af4"/>
    <w:link w:val="afffffffa"/>
    <w:rsid w:val="005D456C"/>
    <w:pPr>
      <w:keepNext/>
      <w:widowControl/>
      <w:suppressAutoHyphens w:val="0"/>
      <w:spacing w:before="0" w:after="0" w:line="360" w:lineRule="auto"/>
      <w:ind w:firstLine="680"/>
      <w:jc w:val="center"/>
    </w:pPr>
    <w:rPr>
      <w:kern w:val="0"/>
      <w:sz w:val="20"/>
      <w:szCs w:val="20"/>
      <w:lang w:eastAsia="ru-RU"/>
    </w:rPr>
  </w:style>
  <w:style w:type="paragraph" w:customStyle="1" w:styleId="0">
    <w:name w:val="Заголовок 0"/>
    <w:basedOn w:val="19"/>
    <w:rsid w:val="005D456C"/>
    <w:pPr>
      <w:numPr>
        <w:numId w:val="0"/>
      </w:numPr>
      <w:suppressAutoHyphens/>
      <w:spacing w:before="240" w:after="240"/>
      <w:ind w:left="1786" w:hanging="360"/>
      <w:contextualSpacing/>
    </w:pPr>
    <w:rPr>
      <w:rFonts w:ascii="Arial" w:eastAsiaTheme="majorEastAsia" w:hAnsi="Arial" w:cstheme="majorBidi"/>
      <w:b w:val="0"/>
      <w:smallCaps/>
      <w:kern w:val="0"/>
      <w:sz w:val="28"/>
      <w:szCs w:val="36"/>
      <w:lang w:bidi="en-US"/>
    </w:rPr>
  </w:style>
  <w:style w:type="table" w:styleId="58">
    <w:name w:val="Table Grid 5"/>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7"/>
    <w:rsid w:val="005D456C"/>
  </w:style>
  <w:style w:type="table" w:customStyle="1" w:styleId="TableGrid1">
    <w:name w:val="Table Grid1"/>
    <w:basedOn w:val="af6"/>
    <w:next w:val="aff2"/>
    <w:rsid w:val="005D456C"/>
    <w:pPr>
      <w:spacing w:after="200" w:line="276" w:lineRule="auto"/>
    </w:pPr>
    <w:rPr>
      <w:rFonts w:asciiTheme="majorHAnsi" w:eastAsiaTheme="majorEastAsia" w:hAnsiTheme="majorHAnsi" w:cstheme="majorBidi"/>
      <w:sz w:val="22"/>
      <w:szCs w:val="22"/>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fc">
    <w:name w:val="Папушкин"/>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fffff7">
    <w:name w:val="Заголовок таблицы Знак"/>
    <w:basedOn w:val="af5"/>
    <w:link w:val="afffff6"/>
    <w:rsid w:val="005D456C"/>
    <w:rPr>
      <w:rFonts w:eastAsia="Times New Roman"/>
      <w:b/>
      <w:bCs/>
      <w:sz w:val="24"/>
      <w:szCs w:val="24"/>
      <w:lang w:eastAsia="ar-SA"/>
    </w:rPr>
  </w:style>
  <w:style w:type="paragraph" w:styleId="a">
    <w:name w:val="List Number"/>
    <w:basedOn w:val="af4"/>
    <w:qFormat/>
    <w:rsid w:val="005D456C"/>
    <w:pPr>
      <w:widowControl/>
      <w:numPr>
        <w:numId w:val="18"/>
      </w:numPr>
      <w:suppressAutoHyphens w:val="0"/>
      <w:spacing w:before="0" w:after="0" w:line="360" w:lineRule="auto"/>
      <w:contextualSpacing/>
    </w:pPr>
    <w:rPr>
      <w:rFonts w:ascii="Arial" w:eastAsiaTheme="majorEastAsia" w:hAnsi="Arial" w:cstheme="majorBidi"/>
      <w:kern w:val="0"/>
      <w:szCs w:val="22"/>
      <w:lang w:val="en-US" w:bidi="en-US"/>
    </w:rPr>
  </w:style>
  <w:style w:type="paragraph" w:styleId="3f4">
    <w:name w:val="List 3"/>
    <w:basedOn w:val="afffff"/>
    <w:rsid w:val="005D456C"/>
    <w:pPr>
      <w:spacing w:line="360" w:lineRule="auto"/>
      <w:ind w:left="2160" w:firstLine="680"/>
    </w:pPr>
    <w:rPr>
      <w:rFonts w:ascii="Arial" w:eastAsiaTheme="majorEastAsia" w:hAnsi="Arial" w:cstheme="majorBidi"/>
      <w:sz w:val="20"/>
      <w:szCs w:val="22"/>
      <w:lang w:val="en-US" w:eastAsia="en-US" w:bidi="en-US"/>
    </w:rPr>
  </w:style>
  <w:style w:type="paragraph" w:styleId="4a">
    <w:name w:val="List 4"/>
    <w:basedOn w:val="afffff"/>
    <w:rsid w:val="005D456C"/>
    <w:pPr>
      <w:spacing w:line="360" w:lineRule="auto"/>
      <w:ind w:left="2520" w:firstLine="680"/>
    </w:pPr>
    <w:rPr>
      <w:rFonts w:ascii="Arial" w:eastAsiaTheme="majorEastAsia" w:hAnsi="Arial" w:cstheme="majorBidi"/>
      <w:sz w:val="20"/>
      <w:szCs w:val="22"/>
      <w:lang w:val="en-US" w:eastAsia="en-US" w:bidi="en-US"/>
    </w:rPr>
  </w:style>
  <w:style w:type="paragraph" w:styleId="59">
    <w:name w:val="List 5"/>
    <w:basedOn w:val="afffff"/>
    <w:rsid w:val="005D456C"/>
    <w:pPr>
      <w:spacing w:line="360" w:lineRule="auto"/>
      <w:ind w:left="2880" w:firstLine="680"/>
    </w:pPr>
    <w:rPr>
      <w:rFonts w:ascii="Arial" w:eastAsiaTheme="majorEastAsia" w:hAnsi="Arial" w:cstheme="majorBidi"/>
      <w:sz w:val="20"/>
      <w:szCs w:val="22"/>
      <w:lang w:val="en-US" w:eastAsia="en-US" w:bidi="en-US"/>
    </w:rPr>
  </w:style>
  <w:style w:type="paragraph" w:styleId="35">
    <w:name w:val="List Bullet 3"/>
    <w:basedOn w:val="af4"/>
    <w:rsid w:val="005D456C"/>
    <w:pPr>
      <w:widowControl/>
      <w:numPr>
        <w:numId w:val="19"/>
      </w:numPr>
      <w:suppressAutoHyphens w:val="0"/>
      <w:spacing w:before="0" w:after="0" w:line="360" w:lineRule="auto"/>
      <w:ind w:left="714" w:hanging="357"/>
    </w:pPr>
    <w:rPr>
      <w:rFonts w:ascii="Arial" w:eastAsiaTheme="majorEastAsia" w:hAnsi="Arial" w:cstheme="majorBidi"/>
      <w:kern w:val="0"/>
      <w:szCs w:val="22"/>
      <w:lang w:val="en-US" w:bidi="en-US"/>
    </w:rPr>
  </w:style>
  <w:style w:type="paragraph" w:styleId="4b">
    <w:name w:val="List Bullet 4"/>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5a">
    <w:name w:val="List Bullet 5"/>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2fa">
    <w:name w:val="List Number 2"/>
    <w:aliases w:val="Нумерованный список1"/>
    <w:basedOn w:val="a"/>
    <w:rsid w:val="005D456C"/>
    <w:pPr>
      <w:numPr>
        <w:numId w:val="0"/>
      </w:numPr>
      <w:contextualSpacing w:val="0"/>
    </w:pPr>
  </w:style>
  <w:style w:type="paragraph" w:styleId="3f5">
    <w:name w:val="List Number 3"/>
    <w:basedOn w:val="a"/>
    <w:rsid w:val="005D456C"/>
    <w:pPr>
      <w:numPr>
        <w:numId w:val="0"/>
      </w:numPr>
      <w:contextualSpacing w:val="0"/>
    </w:pPr>
  </w:style>
  <w:style w:type="paragraph" w:styleId="4c">
    <w:name w:val="List Number 4"/>
    <w:basedOn w:val="a"/>
    <w:rsid w:val="005D456C"/>
    <w:pPr>
      <w:numPr>
        <w:numId w:val="0"/>
      </w:numPr>
      <w:contextualSpacing w:val="0"/>
    </w:pPr>
  </w:style>
  <w:style w:type="paragraph" w:styleId="5b">
    <w:name w:val="List Number 5"/>
    <w:basedOn w:val="a"/>
    <w:rsid w:val="005D456C"/>
    <w:pPr>
      <w:numPr>
        <w:numId w:val="0"/>
      </w:numPr>
      <w:contextualSpacing w:val="0"/>
    </w:pPr>
  </w:style>
  <w:style w:type="paragraph" w:customStyle="1" w:styleId="afffffffd">
    <w:name w:val="Нормальный"/>
    <w:rsid w:val="005D456C"/>
    <w:pPr>
      <w:tabs>
        <w:tab w:val="left" w:pos="567"/>
        <w:tab w:val="left" w:pos="2268"/>
        <w:tab w:val="left" w:pos="3118"/>
        <w:tab w:val="left" w:pos="4039"/>
        <w:tab w:val="left" w:pos="4819"/>
        <w:tab w:val="left" w:pos="5670"/>
        <w:tab w:val="left" w:pos="6520"/>
      </w:tabs>
      <w:spacing w:after="200" w:line="360" w:lineRule="auto"/>
    </w:pPr>
    <w:rPr>
      <w:rFonts w:ascii="Courier New" w:eastAsiaTheme="majorEastAsia" w:hAnsi="Courier New" w:cstheme="majorBidi"/>
      <w:b/>
      <w:sz w:val="24"/>
      <w:szCs w:val="22"/>
      <w:lang w:val="en-US" w:bidi="en-US"/>
    </w:rPr>
  </w:style>
  <w:style w:type="table" w:styleId="3f6">
    <w:name w:val="Table Columns 3"/>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d">
    <w:name w:val="Table Columns 4"/>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c">
    <w:name w:val="Table Columns 5"/>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e">
    <w:name w:val="Table Contemporary"/>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c">
    <w:name w:val="Table Simple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fff">
    <w:name w:val="Table Professional"/>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ff"/>
    <w:link w:val="affffffff0"/>
    <w:rsid w:val="005D456C"/>
    <w:pPr>
      <w:numPr>
        <w:numId w:val="20"/>
      </w:numPr>
      <w:tabs>
        <w:tab w:val="num" w:pos="993"/>
      </w:tabs>
      <w:spacing w:line="360" w:lineRule="auto"/>
      <w:ind w:left="567" w:firstLine="0"/>
    </w:pPr>
    <w:rPr>
      <w:rFonts w:ascii="Arial" w:hAnsi="Arial" w:cstheme="majorBidi"/>
      <w:sz w:val="22"/>
      <w:szCs w:val="22"/>
      <w:lang w:val="en-US" w:eastAsia="en-US" w:bidi="en-US"/>
    </w:rPr>
  </w:style>
  <w:style w:type="paragraph" w:styleId="2">
    <w:name w:val="List Bullet 2"/>
    <w:basedOn w:val="aa"/>
    <w:autoRedefine/>
    <w:rsid w:val="005D456C"/>
    <w:pPr>
      <w:numPr>
        <w:numId w:val="21"/>
      </w:numPr>
      <w:tabs>
        <w:tab w:val="clear" w:pos="1287"/>
        <w:tab w:val="num" w:pos="432"/>
      </w:tabs>
      <w:ind w:left="432" w:hanging="432"/>
    </w:pPr>
  </w:style>
  <w:style w:type="table" w:styleId="1ffd">
    <w:name w:val="Table Classic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e">
    <w:name w:val="Table Simple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d">
    <w:name w:val="Table Subtle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1">
    <w:name w:val="Table Elegant"/>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
    <w:name w:val="Table Subtle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Classic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f4"/>
    <w:semiHidden/>
    <w:rsid w:val="005D456C"/>
    <w:pPr>
      <w:widowControl/>
      <w:suppressAutoHyphens w:val="0"/>
      <w:spacing w:before="0" w:after="0" w:line="360" w:lineRule="auto"/>
    </w:pPr>
    <w:rPr>
      <w:rFonts w:ascii="Arial" w:eastAsia="Times New Roman" w:hAnsi="Arial" w:cstheme="majorBidi"/>
      <w:kern w:val="0"/>
      <w:szCs w:val="20"/>
      <w:lang w:val="en-US" w:eastAsia="ru-RU" w:bidi="en-US"/>
    </w:rPr>
  </w:style>
  <w:style w:type="table" w:customStyle="1" w:styleId="2ff">
    <w:name w:val="Сетка таблицы2"/>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0">
    <w:name w:val="Маркированный список Знак"/>
    <w:basedOn w:val="af5"/>
    <w:link w:val="aa"/>
    <w:rsid w:val="005D456C"/>
    <w:rPr>
      <w:rFonts w:ascii="Arial" w:eastAsia="Times New Roman" w:hAnsi="Arial" w:cstheme="majorBidi"/>
      <w:sz w:val="22"/>
      <w:szCs w:val="22"/>
      <w:lang w:val="en-US" w:bidi="en-US"/>
    </w:rPr>
  </w:style>
  <w:style w:type="paragraph" w:styleId="HTML">
    <w:name w:val="HTML Preformatted"/>
    <w:basedOn w:val="af4"/>
    <w:link w:val="HTML0"/>
    <w:unhideWhenUsed/>
    <w:rsid w:val="005D456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after="0" w:line="360" w:lineRule="auto"/>
      <w:ind w:firstLine="680"/>
    </w:pPr>
    <w:rPr>
      <w:rFonts w:ascii="Courier New" w:eastAsia="Times New Roman" w:hAnsi="Courier New" w:cs="Courier New"/>
      <w:kern w:val="0"/>
      <w:sz w:val="20"/>
      <w:szCs w:val="20"/>
      <w:lang w:val="en-US" w:eastAsia="ru-RU" w:bidi="en-US"/>
    </w:rPr>
  </w:style>
  <w:style w:type="character" w:customStyle="1" w:styleId="HTML0">
    <w:name w:val="Стандартный HTML Знак"/>
    <w:basedOn w:val="af5"/>
    <w:link w:val="HTML"/>
    <w:rsid w:val="005D456C"/>
    <w:rPr>
      <w:rFonts w:ascii="Courier New" w:eastAsia="Times New Roman" w:hAnsi="Courier New" w:cs="Courier New"/>
      <w:lang w:val="en-US" w:eastAsia="ru-RU" w:bidi="en-US"/>
    </w:rPr>
  </w:style>
  <w:style w:type="table" w:styleId="82">
    <w:name w:val="Table Grid 8"/>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ff2">
    <w:name w:val="Подрисуночный текст"/>
    <w:basedOn w:val="af4"/>
    <w:next w:val="af4"/>
    <w:link w:val="affffffff3"/>
    <w:rsid w:val="005D456C"/>
    <w:pPr>
      <w:keepNext/>
      <w:widowControl/>
      <w:suppressAutoHyphens w:val="0"/>
      <w:spacing w:before="0" w:after="0" w:line="360" w:lineRule="auto"/>
      <w:ind w:firstLine="680"/>
      <w:jc w:val="center"/>
    </w:pPr>
    <w:rPr>
      <w:rFonts w:ascii="Arial" w:eastAsiaTheme="majorEastAsia" w:hAnsi="Arial" w:cstheme="majorBidi"/>
      <w:kern w:val="0"/>
      <w:szCs w:val="22"/>
      <w:lang w:val="en-US" w:eastAsia="ru-RU" w:bidi="en-US"/>
    </w:rPr>
  </w:style>
  <w:style w:type="character" w:customStyle="1" w:styleId="affffffff3">
    <w:name w:val="Подрисуночный текст Знак"/>
    <w:basedOn w:val="af5"/>
    <w:link w:val="affffffff2"/>
    <w:rsid w:val="005D456C"/>
    <w:rPr>
      <w:rFonts w:ascii="Arial" w:eastAsiaTheme="majorEastAsia" w:hAnsi="Arial" w:cstheme="majorBidi"/>
      <w:sz w:val="24"/>
      <w:szCs w:val="22"/>
      <w:lang w:val="en-US" w:eastAsia="ru-RU" w:bidi="en-US"/>
    </w:rPr>
  </w:style>
  <w:style w:type="paragraph" w:styleId="affffffff4">
    <w:name w:val="List Continue"/>
    <w:basedOn w:val="afffff"/>
    <w:rsid w:val="005D456C"/>
    <w:pPr>
      <w:spacing w:line="360" w:lineRule="auto"/>
      <w:ind w:firstLine="680"/>
    </w:pPr>
    <w:rPr>
      <w:rFonts w:ascii="Arial" w:eastAsiaTheme="majorEastAsia" w:hAnsi="Arial" w:cstheme="majorBidi"/>
      <w:sz w:val="20"/>
      <w:szCs w:val="22"/>
      <w:lang w:val="en-US" w:eastAsia="en-US" w:bidi="en-US"/>
    </w:rPr>
  </w:style>
  <w:style w:type="paragraph" w:styleId="2ff0">
    <w:name w:val="List Continue 2"/>
    <w:basedOn w:val="affffffff4"/>
    <w:rsid w:val="005D456C"/>
    <w:pPr>
      <w:ind w:left="2160"/>
    </w:pPr>
  </w:style>
  <w:style w:type="paragraph" w:styleId="3f7">
    <w:name w:val="List Continue 3"/>
    <w:basedOn w:val="affffffff4"/>
    <w:rsid w:val="005D456C"/>
    <w:pPr>
      <w:ind w:left="2520"/>
    </w:pPr>
  </w:style>
  <w:style w:type="paragraph" w:styleId="4e">
    <w:name w:val="List Continue 4"/>
    <w:basedOn w:val="affffffff4"/>
    <w:rsid w:val="005D456C"/>
    <w:pPr>
      <w:ind w:left="2880"/>
    </w:pPr>
  </w:style>
  <w:style w:type="paragraph" w:styleId="5d">
    <w:name w:val="List Continue 5"/>
    <w:basedOn w:val="affffffff4"/>
    <w:rsid w:val="005D456C"/>
    <w:pPr>
      <w:ind w:left="3240"/>
    </w:pPr>
  </w:style>
  <w:style w:type="table" w:styleId="2ff1">
    <w:name w:val="Table Grid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f0">
    <w:name w:val="Table Grid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8">
    <w:name w:val="Body Text 3"/>
    <w:basedOn w:val="af4"/>
    <w:link w:val="3f9"/>
    <w:rsid w:val="005D456C"/>
    <w:pPr>
      <w:widowControl/>
      <w:suppressAutoHyphens w:val="0"/>
      <w:spacing w:before="0" w:after="0" w:line="360" w:lineRule="auto"/>
      <w:ind w:firstLine="680"/>
    </w:pPr>
    <w:rPr>
      <w:rFonts w:eastAsia="Times New Roman" w:cstheme="majorBidi"/>
      <w:kern w:val="0"/>
      <w:sz w:val="16"/>
      <w:szCs w:val="16"/>
      <w:lang w:val="en-US" w:eastAsia="ru-RU" w:bidi="en-US"/>
    </w:rPr>
  </w:style>
  <w:style w:type="character" w:customStyle="1" w:styleId="3f9">
    <w:name w:val="Основной текст 3 Знак"/>
    <w:basedOn w:val="af5"/>
    <w:link w:val="3f8"/>
    <w:rsid w:val="005D456C"/>
    <w:rPr>
      <w:rFonts w:eastAsia="Times New Roman" w:cstheme="majorBidi"/>
      <w:sz w:val="16"/>
      <w:szCs w:val="16"/>
      <w:lang w:val="en-US" w:eastAsia="ru-RU" w:bidi="en-US"/>
    </w:rPr>
  </w:style>
  <w:style w:type="paragraph" w:customStyle="1" w:styleId="affffffff5">
    <w:name w:val="перечень таблиц"/>
    <w:basedOn w:val="affffffa"/>
    <w:uiPriority w:val="99"/>
    <w:qFormat/>
    <w:rsid w:val="005D456C"/>
    <w:pPr>
      <w:keepNext/>
      <w:suppressLineNumbers w:val="0"/>
      <w:suppressAutoHyphens w:val="0"/>
      <w:spacing w:before="0" w:after="0"/>
      <w:ind w:firstLine="426"/>
      <w:jc w:val="center"/>
    </w:pPr>
    <w:rPr>
      <w:rFonts w:cstheme="majorBidi"/>
      <w:bCs/>
      <w:iCs w:val="0"/>
      <w:sz w:val="20"/>
      <w:szCs w:val="18"/>
      <w:lang w:val="en-US" w:eastAsia="ru-RU" w:bidi="en-US"/>
    </w:rPr>
  </w:style>
  <w:style w:type="paragraph" w:customStyle="1" w:styleId="18">
    <w:name w:val="Маркированный_1"/>
    <w:basedOn w:val="af4"/>
    <w:link w:val="1fff1"/>
    <w:rsid w:val="005D456C"/>
    <w:pPr>
      <w:widowControl/>
      <w:numPr>
        <w:ilvl w:val="1"/>
        <w:numId w:val="22"/>
      </w:numPr>
      <w:tabs>
        <w:tab w:val="clear" w:pos="5747"/>
        <w:tab w:val="left" w:pos="900"/>
        <w:tab w:val="num" w:pos="1352"/>
      </w:tabs>
      <w:suppressAutoHyphens w:val="0"/>
      <w:spacing w:before="0" w:after="0" w:line="360" w:lineRule="auto"/>
      <w:ind w:left="0" w:firstLine="720"/>
    </w:pPr>
    <w:rPr>
      <w:rFonts w:eastAsia="Times New Roman" w:cstheme="majorBidi"/>
      <w:kern w:val="0"/>
      <w:lang w:val="en-US" w:eastAsia="ru-RU" w:bidi="en-US"/>
    </w:rPr>
  </w:style>
  <w:style w:type="character" w:customStyle="1" w:styleId="1fff1">
    <w:name w:val="Маркированный_1 Знак"/>
    <w:basedOn w:val="af5"/>
    <w:link w:val="18"/>
    <w:rsid w:val="005D456C"/>
    <w:rPr>
      <w:rFonts w:eastAsia="Times New Roman" w:cstheme="majorBidi"/>
      <w:sz w:val="24"/>
      <w:szCs w:val="24"/>
      <w:lang w:val="en-US" w:eastAsia="ru-RU" w:bidi="en-US"/>
    </w:rPr>
  </w:style>
  <w:style w:type="character" w:customStyle="1" w:styleId="BodyTextKeepChar">
    <w:name w:val="Body Text Keep Char"/>
    <w:link w:val="BodyTextKeep"/>
    <w:rsid w:val="005D456C"/>
    <w:rPr>
      <w:rFonts w:eastAsia="Times New Roman"/>
      <w:spacing w:val="-5"/>
      <w:sz w:val="22"/>
      <w:szCs w:val="22"/>
    </w:rPr>
  </w:style>
  <w:style w:type="paragraph" w:customStyle="1" w:styleId="font5">
    <w:name w:val="font5"/>
    <w:basedOn w:val="af4"/>
    <w:rsid w:val="005D456C"/>
    <w:pPr>
      <w:widowControl/>
      <w:suppressAutoHyphens w:val="0"/>
      <w:spacing w:before="100" w:beforeAutospacing="1" w:after="100" w:afterAutospacing="1" w:line="360" w:lineRule="auto"/>
      <w:ind w:firstLine="680"/>
    </w:pPr>
    <w:rPr>
      <w:rFonts w:ascii="Tahoma" w:eastAsia="Times New Roman" w:hAnsi="Tahoma" w:cs="Tahoma"/>
      <w:color w:val="000000"/>
      <w:kern w:val="0"/>
      <w:sz w:val="16"/>
      <w:szCs w:val="16"/>
      <w:lang w:val="en-US" w:eastAsia="ru-RU" w:bidi="en-US"/>
    </w:rPr>
  </w:style>
  <w:style w:type="paragraph" w:customStyle="1" w:styleId="font6">
    <w:name w:val="font6"/>
    <w:basedOn w:val="af4"/>
    <w:rsid w:val="005D456C"/>
    <w:pPr>
      <w:widowControl/>
      <w:suppressAutoHyphens w:val="0"/>
      <w:spacing w:before="100" w:beforeAutospacing="1" w:after="100" w:afterAutospacing="1" w:line="360" w:lineRule="auto"/>
      <w:ind w:firstLine="680"/>
    </w:pPr>
    <w:rPr>
      <w:rFonts w:ascii="Tahoma" w:eastAsia="Times New Roman" w:hAnsi="Tahoma" w:cs="Tahoma"/>
      <w:b/>
      <w:bCs/>
      <w:color w:val="000000"/>
      <w:kern w:val="0"/>
      <w:sz w:val="16"/>
      <w:szCs w:val="16"/>
      <w:lang w:val="en-US" w:eastAsia="ru-RU" w:bidi="en-US"/>
    </w:rPr>
  </w:style>
  <w:style w:type="paragraph" w:customStyle="1" w:styleId="xl108">
    <w:name w:val="xl10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09">
    <w:name w:val="xl10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0">
    <w:name w:val="xl11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1">
    <w:name w:val="xl11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2">
    <w:name w:val="xl11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3">
    <w:name w:val="xl11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4">
    <w:name w:val="xl1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5">
    <w:name w:val="xl11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b/>
      <w:bCs/>
      <w:kern w:val="0"/>
      <w:lang w:val="en-US" w:eastAsia="ru-RU" w:bidi="en-US"/>
    </w:rPr>
  </w:style>
  <w:style w:type="paragraph" w:customStyle="1" w:styleId="xl116">
    <w:name w:val="xl11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kern w:val="0"/>
      <w:lang w:val="en-US" w:eastAsia="ru-RU" w:bidi="en-US"/>
    </w:rPr>
  </w:style>
  <w:style w:type="paragraph" w:customStyle="1" w:styleId="xl117">
    <w:name w:val="xl11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kern w:val="0"/>
      <w:lang w:val="en-US" w:eastAsia="ru-RU" w:bidi="en-US"/>
    </w:rPr>
  </w:style>
  <w:style w:type="paragraph" w:customStyle="1" w:styleId="xl118">
    <w:name w:val="xl11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9">
    <w:name w:val="xl11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20">
    <w:name w:val="xl120"/>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21">
    <w:name w:val="xl12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22">
    <w:name w:val="xl12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23">
    <w:name w:val="xl1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124">
    <w:name w:val="xl12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125">
    <w:name w:val="xl1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26">
    <w:name w:val="xl1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sz w:val="16"/>
      <w:szCs w:val="16"/>
      <w:lang w:val="en-US" w:eastAsia="ru-RU" w:bidi="en-US"/>
    </w:rPr>
  </w:style>
  <w:style w:type="paragraph" w:customStyle="1" w:styleId="xl127">
    <w:name w:val="xl1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sz w:val="16"/>
      <w:szCs w:val="16"/>
      <w:lang w:val="en-US" w:eastAsia="ru-RU" w:bidi="en-US"/>
    </w:rPr>
  </w:style>
  <w:style w:type="paragraph" w:customStyle="1" w:styleId="xl128">
    <w:name w:val="xl1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29">
    <w:name w:val="xl1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sz w:val="16"/>
      <w:szCs w:val="16"/>
      <w:lang w:val="en-US" w:eastAsia="ru-RU" w:bidi="en-US"/>
    </w:rPr>
  </w:style>
  <w:style w:type="paragraph" w:customStyle="1" w:styleId="xl130">
    <w:name w:val="xl1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31">
    <w:name w:val="xl131"/>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32">
    <w:name w:val="xl132"/>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33">
    <w:name w:val="xl133"/>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34">
    <w:name w:val="xl13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color w:val="FFFFFF"/>
      <w:kern w:val="0"/>
      <w:lang w:val="en-US" w:eastAsia="ru-RU" w:bidi="en-US"/>
    </w:rPr>
  </w:style>
  <w:style w:type="paragraph" w:customStyle="1" w:styleId="xl135">
    <w:name w:val="xl13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color w:val="FFFFFF"/>
      <w:kern w:val="0"/>
      <w:lang w:val="en-US" w:eastAsia="ru-RU" w:bidi="en-US"/>
    </w:rPr>
  </w:style>
  <w:style w:type="paragraph" w:customStyle="1" w:styleId="xl136">
    <w:name w:val="xl13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7">
    <w:name w:val="xl13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8">
    <w:name w:val="xl13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9">
    <w:name w:val="xl13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0">
    <w:name w:val="xl14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1">
    <w:name w:val="xl14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2">
    <w:name w:val="xl14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3">
    <w:name w:val="xl143"/>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4">
    <w:name w:val="xl1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5">
    <w:name w:val="xl14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6">
    <w:name w:val="xl14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7">
    <w:name w:val="xl14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8">
    <w:name w:val="xl14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9">
    <w:name w:val="xl14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b/>
      <w:bCs/>
      <w:kern w:val="0"/>
      <w:lang w:val="en-US" w:eastAsia="ru-RU" w:bidi="en-US"/>
    </w:rPr>
  </w:style>
  <w:style w:type="paragraph" w:customStyle="1" w:styleId="xl150">
    <w:name w:val="xl15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1">
    <w:name w:val="xl1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52">
    <w:name w:val="xl15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53">
    <w:name w:val="xl15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4">
    <w:name w:val="xl154"/>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5">
    <w:name w:val="xl155"/>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6">
    <w:name w:val="xl156"/>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57">
    <w:name w:val="xl157"/>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58">
    <w:name w:val="xl158"/>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9">
    <w:name w:val="xl159"/>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60">
    <w:name w:val="xl160"/>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61">
    <w:name w:val="xl16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2">
    <w:name w:val="xl1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b/>
      <w:bCs/>
      <w:kern w:val="0"/>
      <w:lang w:val="en-US" w:eastAsia="ru-RU" w:bidi="en-US"/>
    </w:rPr>
  </w:style>
  <w:style w:type="paragraph" w:customStyle="1" w:styleId="xl163">
    <w:name w:val="xl16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4">
    <w:name w:val="xl16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color w:val="FFFFFF"/>
      <w:kern w:val="0"/>
      <w:lang w:val="en-US" w:eastAsia="ru-RU" w:bidi="en-US"/>
    </w:rPr>
  </w:style>
  <w:style w:type="paragraph" w:customStyle="1" w:styleId="xl165">
    <w:name w:val="xl16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0000"/>
      <w:kern w:val="0"/>
      <w:lang w:val="en-US" w:eastAsia="ru-RU" w:bidi="en-US"/>
    </w:rPr>
  </w:style>
  <w:style w:type="paragraph" w:customStyle="1" w:styleId="xl166">
    <w:name w:val="xl166"/>
    <w:basedOn w:val="af4"/>
    <w:rsid w:val="005D456C"/>
    <w:pPr>
      <w:widowControl/>
      <w:pBdr>
        <w:top w:val="single" w:sz="4" w:space="0" w:color="auto"/>
        <w:left w:val="single" w:sz="8"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7">
    <w:name w:val="xl167"/>
    <w:basedOn w:val="af4"/>
    <w:rsid w:val="005D456C"/>
    <w:pPr>
      <w:widowControl/>
      <w:pBdr>
        <w:top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8">
    <w:name w:val="xl168"/>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9">
    <w:name w:val="xl169"/>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70">
    <w:name w:val="xl17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71">
    <w:name w:val="xl17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character" w:styleId="affffffff6">
    <w:name w:val="Placeholder Text"/>
    <w:basedOn w:val="af5"/>
    <w:uiPriority w:val="99"/>
    <w:semiHidden/>
    <w:rsid w:val="005D456C"/>
    <w:rPr>
      <w:color w:val="808080"/>
    </w:rPr>
  </w:style>
  <w:style w:type="paragraph" w:customStyle="1" w:styleId="HeadingBase">
    <w:name w:val="Heading Base"/>
    <w:basedOn w:val="af4"/>
    <w:next w:val="af4"/>
    <w:link w:val="HeadingBase0"/>
    <w:rsid w:val="005D456C"/>
    <w:pPr>
      <w:keepNext/>
      <w:keepLines/>
      <w:widowControl/>
      <w:suppressAutoHyphens w:val="0"/>
      <w:spacing w:before="140" w:after="0" w:line="220" w:lineRule="atLeast"/>
      <w:ind w:left="1077" w:firstLine="680"/>
    </w:pPr>
    <w:rPr>
      <w:rFonts w:ascii="Arial" w:eastAsia="Times New Roman" w:hAnsi="Arial" w:cstheme="majorBidi"/>
      <w:b/>
      <w:spacing w:val="-4"/>
      <w:kern w:val="28"/>
      <w:sz w:val="28"/>
      <w:szCs w:val="28"/>
      <w:lang w:val="en-US" w:bidi="en-US"/>
    </w:rPr>
  </w:style>
  <w:style w:type="character" w:customStyle="1" w:styleId="HeadingBase0">
    <w:name w:val="Heading Base Знак"/>
    <w:link w:val="HeadingBase"/>
    <w:rsid w:val="005D456C"/>
    <w:rPr>
      <w:rFonts w:ascii="Arial" w:eastAsia="Times New Roman" w:hAnsi="Arial" w:cstheme="majorBidi"/>
      <w:b/>
      <w:spacing w:val="-4"/>
      <w:kern w:val="28"/>
      <w:sz w:val="28"/>
      <w:szCs w:val="28"/>
      <w:lang w:val="en-US" w:bidi="en-US"/>
    </w:rPr>
  </w:style>
  <w:style w:type="table" w:customStyle="1" w:styleId="1fff2">
    <w:name w:val="Светлая заливка1"/>
    <w:basedOn w:val="af6"/>
    <w:uiPriority w:val="60"/>
    <w:rsid w:val="005D456C"/>
    <w:pPr>
      <w:spacing w:after="200" w:line="276" w:lineRule="auto"/>
    </w:pPr>
    <w:rPr>
      <w:rFonts w:ascii="Arial" w:eastAsiaTheme="majorEastAsia" w:hAnsi="Arial"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
    <w:name w:val="Средний список 12"/>
    <w:basedOn w:val="af6"/>
    <w:uiPriority w:val="65"/>
    <w:rsid w:val="005D456C"/>
    <w:pPr>
      <w:spacing w:after="200" w:line="276" w:lineRule="auto"/>
    </w:pPr>
    <w:rPr>
      <w:rFonts w:asciiTheme="majorHAnsi" w:eastAsiaTheme="majorEastAsia" w:hAnsiTheme="majorHAnsi" w:cstheme="majorBidi"/>
      <w:color w:val="000000" w:themeColor="text1"/>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f2">
    <w:name w:val="Body Text 2"/>
    <w:basedOn w:val="af4"/>
    <w:link w:val="2ff3"/>
    <w:rsid w:val="005D456C"/>
    <w:pPr>
      <w:widowControl/>
      <w:suppressAutoHyphens w:val="0"/>
      <w:spacing w:before="0" w:after="0" w:line="480" w:lineRule="auto"/>
      <w:ind w:firstLine="680"/>
    </w:pPr>
    <w:rPr>
      <w:rFonts w:eastAsia="Times New Roman" w:cstheme="majorBidi"/>
      <w:kern w:val="0"/>
      <w:lang w:val="en-US" w:eastAsia="ru-RU" w:bidi="en-US"/>
    </w:rPr>
  </w:style>
  <w:style w:type="character" w:customStyle="1" w:styleId="2ff3">
    <w:name w:val="Основной текст 2 Знак"/>
    <w:basedOn w:val="af5"/>
    <w:link w:val="2ff2"/>
    <w:rsid w:val="005D456C"/>
    <w:rPr>
      <w:rFonts w:eastAsia="Times New Roman" w:cstheme="majorBidi"/>
      <w:sz w:val="24"/>
      <w:szCs w:val="24"/>
      <w:lang w:val="en-US" w:eastAsia="ru-RU" w:bidi="en-US"/>
    </w:rPr>
  </w:style>
  <w:style w:type="paragraph" w:customStyle="1" w:styleId="xl68">
    <w:name w:val="xl6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b/>
      <w:bCs/>
      <w:kern w:val="0"/>
      <w:sz w:val="18"/>
      <w:szCs w:val="18"/>
      <w:lang w:val="en-US" w:eastAsia="ru-RU" w:bidi="en-US"/>
    </w:rPr>
  </w:style>
  <w:style w:type="paragraph" w:customStyle="1" w:styleId="xl69">
    <w:name w:val="xl6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paragraph" w:customStyle="1" w:styleId="xl70">
    <w:name w:val="xl7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paragraph" w:customStyle="1" w:styleId="xl71">
    <w:name w:val="xl7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table" w:customStyle="1" w:styleId="250">
    <w:name w:val="Сетка таблицы25"/>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4">
    <w:name w:val="Светлая заливка2"/>
    <w:basedOn w:val="af6"/>
    <w:uiPriority w:val="60"/>
    <w:rsid w:val="005D456C"/>
    <w:pPr>
      <w:spacing w:after="200" w:line="276" w:lineRule="auto"/>
    </w:pPr>
    <w:rPr>
      <w:rFonts w:asciiTheme="minorHAnsi" w:eastAsiaTheme="minorHAnsi" w:hAnsiTheme="minorHAnsi" w:cstheme="min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72">
    <w:name w:val="xl7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3">
    <w:name w:val="xl7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4">
    <w:name w:val="xl74"/>
    <w:basedOn w:val="af4"/>
    <w:rsid w:val="005D456C"/>
    <w:pPr>
      <w:widowControl/>
      <w:pBdr>
        <w:top w:val="single" w:sz="4" w:space="0" w:color="auto"/>
        <w:left w:val="single" w:sz="4" w:space="0" w:color="auto"/>
        <w:bottom w:val="single" w:sz="4" w:space="0" w:color="auto"/>
        <w:right w:val="single" w:sz="4" w:space="0" w:color="auto"/>
      </w:pBdr>
      <w:shd w:val="clear" w:color="000000" w:fill="E4DFEC"/>
      <w:suppressAutoHyphens w:val="0"/>
      <w:spacing w:before="100" w:beforeAutospacing="1" w:after="100" w:afterAutospacing="1" w:line="360" w:lineRule="auto"/>
      <w:ind w:firstLine="680"/>
      <w:jc w:val="right"/>
      <w:textAlignment w:val="center"/>
    </w:pPr>
    <w:rPr>
      <w:rFonts w:eastAsia="Times New Roman" w:cstheme="majorBidi"/>
      <w:b/>
      <w:bCs/>
      <w:kern w:val="0"/>
      <w:lang w:val="en-US" w:eastAsia="ru-RU" w:bidi="en-US"/>
    </w:rPr>
  </w:style>
  <w:style w:type="paragraph" w:customStyle="1" w:styleId="xl75">
    <w:name w:val="xl7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6">
    <w:name w:val="xl76"/>
    <w:basedOn w:val="af4"/>
    <w:rsid w:val="005D456C"/>
    <w:pPr>
      <w:widowControl/>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7">
    <w:name w:val="xl77"/>
    <w:basedOn w:val="af4"/>
    <w:rsid w:val="005D456C"/>
    <w:pPr>
      <w:widowControl/>
      <w:pBdr>
        <w:top w:val="single" w:sz="4" w:space="0" w:color="auto"/>
        <w:left w:val="single" w:sz="4" w:space="0" w:color="auto"/>
        <w:bottom w:val="single" w:sz="4" w:space="0" w:color="auto"/>
        <w:right w:val="single" w:sz="4" w:space="0" w:color="auto"/>
      </w:pBdr>
      <w:shd w:val="clear" w:color="000000" w:fill="E4DFEC"/>
      <w:suppressAutoHyphens w:val="0"/>
      <w:spacing w:before="100" w:beforeAutospacing="1" w:after="100" w:afterAutospacing="1" w:line="360" w:lineRule="auto"/>
      <w:ind w:firstLine="680"/>
      <w:textAlignment w:val="center"/>
    </w:pPr>
    <w:rPr>
      <w:rFonts w:eastAsia="Times New Roman" w:cstheme="majorBidi"/>
      <w:b/>
      <w:bCs/>
      <w:kern w:val="0"/>
      <w:sz w:val="28"/>
      <w:szCs w:val="28"/>
      <w:lang w:val="en-US" w:eastAsia="ru-RU" w:bidi="en-US"/>
    </w:rPr>
  </w:style>
  <w:style w:type="paragraph" w:customStyle="1" w:styleId="xl78">
    <w:name w:val="xl7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9">
    <w:name w:val="xl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80">
    <w:name w:val="xl80"/>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table" w:customStyle="1" w:styleId="3fa">
    <w:name w:val="Сетка таблицы3"/>
    <w:basedOn w:val="af6"/>
    <w:next w:val="aff2"/>
    <w:uiPriority w:val="5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sz w:val="20"/>
      <w:szCs w:val="20"/>
      <w:lang w:val="en-US" w:eastAsia="ru-RU" w:bidi="en-US"/>
    </w:rPr>
  </w:style>
  <w:style w:type="paragraph" w:customStyle="1" w:styleId="xl82">
    <w:name w:val="xl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sz w:val="20"/>
      <w:szCs w:val="20"/>
      <w:lang w:val="en-US" w:eastAsia="ru-RU" w:bidi="en-US"/>
    </w:rPr>
  </w:style>
  <w:style w:type="paragraph" w:customStyle="1" w:styleId="xl83">
    <w:name w:val="xl8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4">
    <w:name w:val="xl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5">
    <w:name w:val="xl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sz w:val="20"/>
      <w:szCs w:val="20"/>
      <w:lang w:val="en-US" w:eastAsia="ru-RU" w:bidi="en-US"/>
    </w:rPr>
  </w:style>
  <w:style w:type="paragraph" w:customStyle="1" w:styleId="xl86">
    <w:name w:val="xl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7">
    <w:name w:val="xl87"/>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8">
    <w:name w:val="xl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9">
    <w:name w:val="xl89"/>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0">
    <w:name w:val="xl9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lang w:val="en-US" w:eastAsia="ru-RU" w:bidi="en-US"/>
    </w:rPr>
  </w:style>
  <w:style w:type="paragraph" w:customStyle="1" w:styleId="xl91">
    <w:name w:val="xl9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sz w:val="20"/>
      <w:szCs w:val="20"/>
      <w:lang w:val="en-US" w:eastAsia="ru-RU" w:bidi="en-US"/>
    </w:rPr>
  </w:style>
  <w:style w:type="paragraph" w:customStyle="1" w:styleId="xl92">
    <w:name w:val="xl9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93">
    <w:name w:val="xl9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sz w:val="20"/>
      <w:szCs w:val="20"/>
      <w:lang w:val="en-US" w:eastAsia="ru-RU" w:bidi="en-US"/>
    </w:rPr>
  </w:style>
  <w:style w:type="paragraph" w:customStyle="1" w:styleId="xl94">
    <w:name w:val="xl94"/>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5">
    <w:name w:val="xl9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6">
    <w:name w:val="xl96"/>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7">
    <w:name w:val="xl9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sz w:val="20"/>
      <w:szCs w:val="20"/>
      <w:lang w:val="en-US" w:eastAsia="ru-RU" w:bidi="en-US"/>
    </w:rPr>
  </w:style>
  <w:style w:type="paragraph" w:customStyle="1" w:styleId="xl98">
    <w:name w:val="xl9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30">
    <w:name w:val="Заголовок 3 уровкнь"/>
    <w:basedOn w:val="19"/>
    <w:link w:val="3fb"/>
    <w:autoRedefine/>
    <w:qFormat/>
    <w:rsid w:val="005D456C"/>
    <w:pPr>
      <w:pageBreakBefore/>
      <w:numPr>
        <w:numId w:val="25"/>
      </w:numPr>
      <w:suppressAutoHyphens/>
      <w:spacing w:before="240" w:after="240"/>
      <w:ind w:left="0" w:firstLine="0"/>
      <w:contextualSpacing/>
      <w:mirrorIndents/>
    </w:pPr>
    <w:rPr>
      <w:rFonts w:ascii="Arial" w:eastAsiaTheme="majorEastAsia" w:hAnsi="Arial" w:cstheme="majorBidi"/>
      <w:caps/>
      <w:smallCaps/>
      <w:kern w:val="28"/>
      <w:sz w:val="28"/>
      <w:szCs w:val="36"/>
      <w:lang w:bidi="en-US"/>
    </w:rPr>
  </w:style>
  <w:style w:type="paragraph" w:customStyle="1" w:styleId="2ff5">
    <w:name w:val="Заголовок 2 ур"/>
    <w:basedOn w:val="19"/>
    <w:link w:val="2ff6"/>
    <w:autoRedefine/>
    <w:qFormat/>
    <w:rsid w:val="005D456C"/>
    <w:pPr>
      <w:numPr>
        <w:numId w:val="0"/>
      </w:numPr>
      <w:tabs>
        <w:tab w:val="num" w:pos="846"/>
        <w:tab w:val="left" w:pos="1080"/>
      </w:tabs>
      <w:suppressAutoHyphens/>
      <w:spacing w:before="240" w:after="240"/>
      <w:ind w:left="845" w:right="709" w:hanging="420"/>
      <w:contextualSpacing/>
      <w:mirrorIndents/>
    </w:pPr>
    <w:rPr>
      <w:rFonts w:ascii="Arial" w:hAnsi="Arial" w:cstheme="majorBidi"/>
      <w:bCs/>
      <w:caps/>
      <w:smallCaps/>
      <w:color w:val="1F497D"/>
      <w:spacing w:val="5"/>
      <w:sz w:val="28"/>
      <w:szCs w:val="36"/>
      <w:lang w:bidi="en-US"/>
    </w:rPr>
  </w:style>
  <w:style w:type="character" w:customStyle="1" w:styleId="3fb">
    <w:name w:val="Заголовок 3 уровкнь Знак"/>
    <w:basedOn w:val="1c"/>
    <w:link w:val="30"/>
    <w:rsid w:val="005D456C"/>
    <w:rPr>
      <w:rFonts w:ascii="Arial" w:eastAsiaTheme="majorEastAsia" w:hAnsi="Arial" w:cstheme="majorBidi"/>
      <w:b/>
      <w:caps/>
      <w:smallCaps/>
      <w:kern w:val="28"/>
      <w:sz w:val="28"/>
      <w:szCs w:val="36"/>
      <w:lang w:eastAsia="ru-RU" w:bidi="en-US"/>
    </w:rPr>
  </w:style>
  <w:style w:type="character" w:customStyle="1" w:styleId="318">
    <w:name w:val="Заголовок 3 Знак1"/>
    <w:aliases w:val="Заголовок 3 Знак Знак,Заголовок 3 Знак Знак Знак Знак Знак Знак Знак Знак Знак Знак Знак Знак Знак Знак Знак Знак Знак Знак,Знак Знак1,Заголовок 3 Знак + 12 pt Знак,не полужирный Знак,влево Знак,Перед:  0 пт Знак,Пос... Знак"/>
    <w:basedOn w:val="af5"/>
    <w:rsid w:val="005D456C"/>
    <w:rPr>
      <w:rFonts w:ascii="Arial" w:hAnsi="Arial" w:cs="Arial"/>
      <w:b/>
      <w:bCs/>
      <w:sz w:val="26"/>
      <w:szCs w:val="26"/>
      <w:lang w:val="ru-RU" w:eastAsia="ru-RU" w:bidi="ar-SA"/>
    </w:rPr>
  </w:style>
  <w:style w:type="paragraph" w:customStyle="1" w:styleId="affffffff7">
    <w:name w:val="Основной с отступом и интервалом"/>
    <w:basedOn w:val="afffff3"/>
    <w:qFormat/>
    <w:rsid w:val="005D456C"/>
    <w:pPr>
      <w:tabs>
        <w:tab w:val="left" w:pos="709"/>
      </w:tabs>
      <w:spacing w:before="60" w:after="0" w:line="360" w:lineRule="auto"/>
      <w:ind w:left="0" w:firstLine="709"/>
    </w:pPr>
    <w:rPr>
      <w:rFonts w:cstheme="majorBidi"/>
      <w:lang w:val="en-US" w:eastAsia="ru-RU" w:bidi="en-US"/>
    </w:rPr>
  </w:style>
  <w:style w:type="paragraph" w:customStyle="1" w:styleId="affffffff8">
    <w:name w:val="Стиль полужирный все прописные"/>
    <w:basedOn w:val="af4"/>
    <w:link w:val="affffffff9"/>
    <w:rsid w:val="005D456C"/>
    <w:pPr>
      <w:widowControl/>
      <w:tabs>
        <w:tab w:val="num" w:pos="0"/>
      </w:tabs>
      <w:suppressAutoHyphens w:val="0"/>
      <w:spacing w:before="0" w:after="0" w:line="360" w:lineRule="auto"/>
    </w:pPr>
    <w:rPr>
      <w:rFonts w:eastAsia="Times New Roman" w:cstheme="majorBidi"/>
      <w:kern w:val="0"/>
      <w:sz w:val="26"/>
      <w:szCs w:val="26"/>
      <w:lang w:val="en-US" w:eastAsia="ru-RU" w:bidi="en-US"/>
    </w:rPr>
  </w:style>
  <w:style w:type="character" w:customStyle="1" w:styleId="affffffff9">
    <w:name w:val="Стиль полужирный все прописные Знак"/>
    <w:basedOn w:val="af5"/>
    <w:link w:val="affffffff8"/>
    <w:rsid w:val="005D456C"/>
    <w:rPr>
      <w:rFonts w:eastAsia="Times New Roman" w:cstheme="majorBidi"/>
      <w:sz w:val="26"/>
      <w:szCs w:val="26"/>
      <w:lang w:val="en-US" w:eastAsia="ru-RU" w:bidi="en-US"/>
    </w:rPr>
  </w:style>
  <w:style w:type="paragraph" w:customStyle="1" w:styleId="affffffffa">
    <w:name w:val="Ввод осн.текста"/>
    <w:basedOn w:val="af4"/>
    <w:link w:val="affffffffb"/>
    <w:rsid w:val="005D456C"/>
    <w:pPr>
      <w:widowControl/>
      <w:tabs>
        <w:tab w:val="num" w:pos="343"/>
      </w:tabs>
      <w:suppressAutoHyphens w:val="0"/>
      <w:spacing w:before="0" w:after="0" w:line="360" w:lineRule="auto"/>
      <w:ind w:left="343" w:firstLine="737"/>
    </w:pPr>
    <w:rPr>
      <w:rFonts w:eastAsia="Times New Roman" w:cstheme="majorBidi"/>
      <w:kern w:val="0"/>
      <w:sz w:val="26"/>
      <w:szCs w:val="26"/>
      <w:lang w:val="en-US" w:eastAsia="ru-RU" w:bidi="en-US"/>
    </w:rPr>
  </w:style>
  <w:style w:type="character" w:customStyle="1" w:styleId="affffffffb">
    <w:name w:val="Ввод осн.текста Знак"/>
    <w:basedOn w:val="af5"/>
    <w:link w:val="affffffffa"/>
    <w:locked/>
    <w:rsid w:val="005D456C"/>
    <w:rPr>
      <w:rFonts w:eastAsia="Times New Roman" w:cstheme="majorBidi"/>
      <w:sz w:val="26"/>
      <w:szCs w:val="26"/>
      <w:lang w:val="en-US" w:eastAsia="ru-RU" w:bidi="en-US"/>
    </w:rPr>
  </w:style>
  <w:style w:type="paragraph" w:customStyle="1" w:styleId="12125">
    <w:name w:val="Стиль 12 пт По ширине Первая строка:  125 см Междустр.интервал:..."/>
    <w:basedOn w:val="af4"/>
    <w:rsid w:val="005D456C"/>
    <w:pPr>
      <w:widowControl/>
      <w:suppressAutoHyphens w:val="0"/>
      <w:spacing w:before="0" w:after="0" w:line="360" w:lineRule="auto"/>
    </w:pPr>
    <w:rPr>
      <w:rFonts w:eastAsia="Times New Roman" w:cstheme="majorBidi"/>
      <w:kern w:val="0"/>
      <w:sz w:val="26"/>
      <w:szCs w:val="20"/>
      <w:lang w:val="en-US" w:eastAsia="ru-RU" w:bidi="en-US"/>
    </w:rPr>
  </w:style>
  <w:style w:type="paragraph" w:customStyle="1" w:styleId="xl184">
    <w:name w:val="xl184"/>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5">
    <w:name w:val="xl185"/>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6">
    <w:name w:val="xl186"/>
    <w:basedOn w:val="af4"/>
    <w:rsid w:val="005D456C"/>
    <w:pPr>
      <w:widowControl/>
      <w:suppressAutoHyphens w:val="0"/>
      <w:spacing w:before="100" w:beforeAutospacing="1" w:after="100" w:afterAutospacing="1" w:line="360" w:lineRule="auto"/>
      <w:textAlignment w:val="center"/>
    </w:pPr>
    <w:rPr>
      <w:rFonts w:eastAsia="Times New Roman" w:cstheme="majorBidi"/>
      <w:color w:val="000000"/>
      <w:kern w:val="0"/>
      <w:sz w:val="26"/>
      <w:szCs w:val="26"/>
      <w:lang w:val="en-US" w:eastAsia="ru-RU" w:bidi="en-US"/>
    </w:rPr>
  </w:style>
  <w:style w:type="paragraph" w:customStyle="1" w:styleId="xl187">
    <w:name w:val="xl187"/>
    <w:basedOn w:val="af4"/>
    <w:rsid w:val="005D456C"/>
    <w:pPr>
      <w:widowControl/>
      <w:suppressAutoHyphens w:val="0"/>
      <w:spacing w:before="100" w:beforeAutospacing="1" w:after="100" w:afterAutospacing="1" w:line="360" w:lineRule="auto"/>
      <w:textAlignment w:val="center"/>
    </w:pPr>
    <w:rPr>
      <w:rFonts w:eastAsia="Times New Roman" w:cstheme="majorBidi"/>
      <w:i/>
      <w:iCs/>
      <w:kern w:val="0"/>
      <w:sz w:val="26"/>
      <w:szCs w:val="26"/>
      <w:lang w:val="en-US" w:eastAsia="ru-RU" w:bidi="en-US"/>
    </w:rPr>
  </w:style>
  <w:style w:type="paragraph" w:customStyle="1" w:styleId="xl188">
    <w:name w:val="xl188"/>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9">
    <w:name w:val="xl189"/>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18"/>
      <w:szCs w:val="18"/>
      <w:lang w:val="en-US" w:eastAsia="ru-RU" w:bidi="en-US"/>
    </w:rPr>
  </w:style>
  <w:style w:type="paragraph" w:customStyle="1" w:styleId="xl190">
    <w:name w:val="xl190"/>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26"/>
      <w:szCs w:val="26"/>
      <w:lang w:val="en-US" w:eastAsia="ru-RU" w:bidi="en-US"/>
    </w:rPr>
  </w:style>
  <w:style w:type="paragraph" w:customStyle="1" w:styleId="xl191">
    <w:name w:val="xl191"/>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26"/>
      <w:szCs w:val="26"/>
      <w:lang w:val="en-US" w:eastAsia="ru-RU" w:bidi="en-US"/>
    </w:rPr>
  </w:style>
  <w:style w:type="paragraph" w:customStyle="1" w:styleId="xl192">
    <w:name w:val="xl192"/>
    <w:basedOn w:val="af4"/>
    <w:rsid w:val="005D456C"/>
    <w:pPr>
      <w:widowControl/>
      <w:shd w:val="clear" w:color="auto" w:fill="C0C0C0"/>
      <w:suppressAutoHyphens w:val="0"/>
      <w:spacing w:before="100" w:beforeAutospacing="1" w:after="100" w:afterAutospacing="1" w:line="360" w:lineRule="auto"/>
      <w:textAlignment w:val="center"/>
    </w:pPr>
    <w:rPr>
      <w:rFonts w:eastAsia="Times New Roman" w:cstheme="majorBidi"/>
      <w:b/>
      <w:bCs/>
      <w:kern w:val="0"/>
      <w:szCs w:val="22"/>
      <w:lang w:val="en-US" w:eastAsia="ru-RU" w:bidi="en-US"/>
    </w:rPr>
  </w:style>
  <w:style w:type="paragraph" w:customStyle="1" w:styleId="xl193">
    <w:name w:val="xl193"/>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lang w:val="en-US" w:eastAsia="ru-RU" w:bidi="en-US"/>
    </w:rPr>
  </w:style>
  <w:style w:type="paragraph" w:customStyle="1" w:styleId="xl194">
    <w:name w:val="xl194"/>
    <w:basedOn w:val="af4"/>
    <w:rsid w:val="005D456C"/>
    <w:pPr>
      <w:widowControl/>
      <w:suppressAutoHyphens w:val="0"/>
      <w:spacing w:before="100" w:beforeAutospacing="1" w:after="100" w:afterAutospacing="1" w:line="360" w:lineRule="auto"/>
      <w:textAlignment w:val="center"/>
    </w:pPr>
    <w:rPr>
      <w:rFonts w:eastAsia="Times New Roman" w:cstheme="majorBidi"/>
      <w:b/>
      <w:bCs/>
      <w:kern w:val="0"/>
      <w:sz w:val="18"/>
      <w:szCs w:val="18"/>
      <w:lang w:val="en-US" w:eastAsia="ru-RU" w:bidi="en-US"/>
    </w:rPr>
  </w:style>
  <w:style w:type="paragraph" w:customStyle="1" w:styleId="xl195">
    <w:name w:val="xl195"/>
    <w:basedOn w:val="af4"/>
    <w:rsid w:val="005D456C"/>
    <w:pPr>
      <w:widowControl/>
      <w:suppressAutoHyphens w:val="0"/>
      <w:spacing w:before="100" w:beforeAutospacing="1" w:after="100" w:afterAutospacing="1" w:line="360" w:lineRule="auto"/>
      <w:jc w:val="center"/>
      <w:textAlignment w:val="center"/>
    </w:pPr>
    <w:rPr>
      <w:rFonts w:eastAsia="Times New Roman" w:cstheme="majorBidi"/>
      <w:b/>
      <w:bCs/>
      <w:kern w:val="0"/>
      <w:sz w:val="18"/>
      <w:szCs w:val="18"/>
      <w:lang w:val="en-US" w:eastAsia="ru-RU" w:bidi="en-US"/>
    </w:rPr>
  </w:style>
  <w:style w:type="paragraph" w:customStyle="1" w:styleId="xl196">
    <w:name w:val="xl196"/>
    <w:basedOn w:val="af4"/>
    <w:rsid w:val="005D456C"/>
    <w:pPr>
      <w:widowControl/>
      <w:shd w:val="clear" w:color="auto" w:fill="CCFFCC"/>
      <w:suppressAutoHyphens w:val="0"/>
      <w:spacing w:before="100" w:beforeAutospacing="1" w:after="100" w:afterAutospacing="1" w:line="360" w:lineRule="auto"/>
      <w:textAlignment w:val="center"/>
    </w:pPr>
    <w:rPr>
      <w:rFonts w:eastAsia="Times New Roman" w:cstheme="majorBidi"/>
      <w:b/>
      <w:bCs/>
      <w:kern w:val="0"/>
      <w:szCs w:val="22"/>
      <w:lang w:val="en-US" w:eastAsia="ru-RU" w:bidi="en-US"/>
    </w:rPr>
  </w:style>
  <w:style w:type="paragraph" w:customStyle="1" w:styleId="xl197">
    <w:name w:val="xl197"/>
    <w:basedOn w:val="af4"/>
    <w:rsid w:val="005D456C"/>
    <w:pPr>
      <w:widowControl/>
      <w:shd w:val="clear" w:color="auto" w:fill="CCFFCC"/>
      <w:suppressAutoHyphens w:val="0"/>
      <w:spacing w:before="100" w:beforeAutospacing="1" w:after="100" w:afterAutospacing="1" w:line="360" w:lineRule="auto"/>
      <w:jc w:val="center"/>
      <w:textAlignment w:val="center"/>
    </w:pPr>
    <w:rPr>
      <w:rFonts w:eastAsia="Times New Roman" w:cstheme="majorBidi"/>
      <w:b/>
      <w:bCs/>
      <w:kern w:val="0"/>
      <w:sz w:val="26"/>
      <w:szCs w:val="26"/>
      <w:lang w:val="en-US" w:eastAsia="ru-RU" w:bidi="en-US"/>
    </w:rPr>
  </w:style>
  <w:style w:type="paragraph" w:customStyle="1" w:styleId="xl198">
    <w:name w:val="xl198"/>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u w:val="single"/>
      <w:lang w:val="en-US" w:eastAsia="ru-RU" w:bidi="en-US"/>
    </w:rPr>
  </w:style>
  <w:style w:type="paragraph" w:customStyle="1" w:styleId="xl199">
    <w:name w:val="xl199"/>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u w:val="single"/>
      <w:lang w:val="en-US" w:eastAsia="ru-RU" w:bidi="en-US"/>
    </w:rPr>
  </w:style>
  <w:style w:type="paragraph" w:customStyle="1" w:styleId="xl200">
    <w:name w:val="xl200"/>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u w:val="single"/>
      <w:lang w:val="en-US" w:eastAsia="ru-RU" w:bidi="en-US"/>
    </w:rPr>
  </w:style>
  <w:style w:type="paragraph" w:customStyle="1" w:styleId="xl201">
    <w:name w:val="xl201"/>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u w:val="single"/>
      <w:lang w:val="en-US" w:eastAsia="ru-RU" w:bidi="en-US"/>
    </w:rPr>
  </w:style>
  <w:style w:type="paragraph" w:customStyle="1" w:styleId="xl202">
    <w:name w:val="xl202"/>
    <w:basedOn w:val="af4"/>
    <w:rsid w:val="005D456C"/>
    <w:pPr>
      <w:widowControl/>
      <w:suppressAutoHyphens w:val="0"/>
      <w:spacing w:before="100" w:beforeAutospacing="1" w:after="100" w:afterAutospacing="1" w:line="360" w:lineRule="auto"/>
      <w:jc w:val="center"/>
      <w:textAlignment w:val="top"/>
    </w:pPr>
    <w:rPr>
      <w:rFonts w:eastAsia="Times New Roman" w:cstheme="majorBidi"/>
      <w:b/>
      <w:bCs/>
      <w:kern w:val="0"/>
      <w:sz w:val="32"/>
      <w:szCs w:val="32"/>
      <w:lang w:val="en-US" w:eastAsia="ru-RU" w:bidi="en-US"/>
    </w:rPr>
  </w:style>
  <w:style w:type="paragraph" w:customStyle="1" w:styleId="affffffffc">
    <w:name w:val="заг табл"/>
    <w:basedOn w:val="af4"/>
    <w:rsid w:val="005D456C"/>
    <w:pPr>
      <w:widowControl/>
      <w:suppressAutoHyphens w:val="0"/>
      <w:spacing w:before="0" w:after="0" w:line="360" w:lineRule="auto"/>
      <w:jc w:val="center"/>
    </w:pPr>
    <w:rPr>
      <w:rFonts w:eastAsia="Times New Roman" w:cstheme="majorBidi"/>
      <w:kern w:val="0"/>
      <w:sz w:val="26"/>
      <w:szCs w:val="20"/>
      <w:lang w:val="en-US" w:eastAsia="ru-RU" w:bidi="en-US"/>
    </w:rPr>
  </w:style>
  <w:style w:type="paragraph" w:customStyle="1" w:styleId="affffffffd">
    <w:name w:val="Текст документа"/>
    <w:basedOn w:val="afa"/>
    <w:rsid w:val="005D456C"/>
    <w:pPr>
      <w:spacing w:before="0" w:beforeAutospacing="0" w:after="0" w:afterAutospacing="0" w:line="360" w:lineRule="auto"/>
      <w:ind w:firstLine="720"/>
    </w:pPr>
    <w:rPr>
      <w:rFonts w:cstheme="majorBidi"/>
      <w:sz w:val="28"/>
      <w:szCs w:val="20"/>
      <w:lang w:val="en-US" w:bidi="en-US"/>
    </w:rPr>
  </w:style>
  <w:style w:type="paragraph" w:customStyle="1" w:styleId="affffffffe">
    <w:name w:val="№ табл"/>
    <w:basedOn w:val="af4"/>
    <w:rsid w:val="005D456C"/>
    <w:pPr>
      <w:widowControl/>
      <w:suppressAutoHyphens w:val="0"/>
      <w:spacing w:before="0" w:after="0" w:line="360" w:lineRule="auto"/>
      <w:jc w:val="right"/>
    </w:pPr>
    <w:rPr>
      <w:rFonts w:eastAsia="Times New Roman" w:cstheme="majorBidi"/>
      <w:kern w:val="0"/>
      <w:sz w:val="26"/>
      <w:szCs w:val="20"/>
      <w:lang w:val="en-US" w:eastAsia="ru-RU" w:bidi="en-US"/>
    </w:rPr>
  </w:style>
  <w:style w:type="paragraph" w:customStyle="1" w:styleId="2ff7">
    <w:name w:val="заголовок 2"/>
    <w:basedOn w:val="20"/>
    <w:next w:val="af4"/>
    <w:link w:val="217"/>
    <w:qFormat/>
    <w:rsid w:val="005D456C"/>
    <w:pPr>
      <w:tabs>
        <w:tab w:val="clear" w:pos="576"/>
      </w:tabs>
      <w:spacing w:before="120" w:after="0" w:line="271" w:lineRule="auto"/>
      <w:ind w:left="1429" w:hanging="360"/>
      <w:jc w:val="center"/>
    </w:pPr>
    <w:rPr>
      <w:rFonts w:ascii="Arial Narrow" w:eastAsia="MS Mincho" w:hAnsi="Arial Narrow" w:cs="Arial"/>
      <w:b w:val="0"/>
      <w:iCs/>
      <w:caps/>
      <w:smallCaps/>
      <w:snapToGrid w:val="0"/>
      <w:color w:val="1F497D"/>
      <w:spacing w:val="20"/>
      <w:sz w:val="20"/>
      <w:szCs w:val="20"/>
      <w:lang w:val="en-US" w:bidi="en-US"/>
    </w:rPr>
  </w:style>
  <w:style w:type="paragraph" w:customStyle="1" w:styleId="afffffffff">
    <w:name w:val="ВАДИМ"/>
    <w:basedOn w:val="af4"/>
    <w:link w:val="afffffffff0"/>
    <w:autoRedefine/>
    <w:rsid w:val="005D456C"/>
    <w:pPr>
      <w:widowControl/>
      <w:suppressAutoHyphens w:val="0"/>
      <w:spacing w:before="0" w:after="0" w:line="360" w:lineRule="auto"/>
      <w:ind w:firstLine="180"/>
    </w:pPr>
    <w:rPr>
      <w:rFonts w:eastAsia="Times New Roman" w:cs="Verdana"/>
      <w:spacing w:val="-2"/>
      <w:kern w:val="0"/>
      <w:sz w:val="28"/>
      <w:szCs w:val="28"/>
      <w:lang w:val="en-US" w:bidi="en-US"/>
    </w:rPr>
  </w:style>
  <w:style w:type="character" w:customStyle="1" w:styleId="afffffffff0">
    <w:name w:val="ВАДИМ Знак"/>
    <w:basedOn w:val="af5"/>
    <w:link w:val="afffffffff"/>
    <w:rsid w:val="005D456C"/>
    <w:rPr>
      <w:rFonts w:eastAsia="Times New Roman" w:cs="Verdana"/>
      <w:spacing w:val="-2"/>
      <w:sz w:val="28"/>
      <w:szCs w:val="28"/>
      <w:lang w:val="en-US" w:bidi="en-US"/>
    </w:rPr>
  </w:style>
  <w:style w:type="paragraph" w:customStyle="1" w:styleId="1fff3">
    <w:name w:val="1 простой"/>
    <w:basedOn w:val="af4"/>
    <w:rsid w:val="005D456C"/>
    <w:pPr>
      <w:widowControl/>
      <w:tabs>
        <w:tab w:val="num" w:pos="360"/>
      </w:tabs>
      <w:suppressAutoHyphens w:val="0"/>
      <w:spacing w:before="0" w:after="0" w:line="360" w:lineRule="auto"/>
      <w:ind w:firstLine="357"/>
    </w:pPr>
    <w:rPr>
      <w:rFonts w:eastAsia="Times New Roman" w:cs="Verdana"/>
      <w:kern w:val="0"/>
      <w:sz w:val="26"/>
      <w:szCs w:val="20"/>
      <w:lang w:val="en-US" w:bidi="en-US"/>
    </w:rPr>
  </w:style>
  <w:style w:type="character" w:customStyle="1" w:styleId="afffffffff1">
    <w:name w:val="Список марк. Знак"/>
    <w:basedOn w:val="af5"/>
    <w:link w:val="af0"/>
    <w:locked/>
    <w:rsid w:val="005D456C"/>
    <w:rPr>
      <w:rFonts w:eastAsia="Times New Roman"/>
      <w:sz w:val="26"/>
      <w:szCs w:val="26"/>
      <w:lang w:eastAsia="ru-RU"/>
    </w:rPr>
  </w:style>
  <w:style w:type="paragraph" w:customStyle="1" w:styleId="af0">
    <w:name w:val="Список марк."/>
    <w:basedOn w:val="af4"/>
    <w:link w:val="afffffffff1"/>
    <w:rsid w:val="005D456C"/>
    <w:pPr>
      <w:widowControl/>
      <w:numPr>
        <w:numId w:val="23"/>
      </w:numPr>
      <w:suppressAutoHyphens w:val="0"/>
      <w:spacing w:before="0" w:after="0" w:line="360" w:lineRule="auto"/>
    </w:pPr>
    <w:rPr>
      <w:rFonts w:eastAsia="Times New Roman"/>
      <w:kern w:val="0"/>
      <w:sz w:val="26"/>
      <w:szCs w:val="26"/>
      <w:lang w:eastAsia="ru-RU"/>
    </w:rPr>
  </w:style>
  <w:style w:type="numbering" w:customStyle="1" w:styleId="2ff8">
    <w:name w:val="Заголовок 2 уровень"/>
    <w:basedOn w:val="af7"/>
    <w:uiPriority w:val="99"/>
    <w:rsid w:val="005D456C"/>
  </w:style>
  <w:style w:type="numbering" w:customStyle="1" w:styleId="3fc">
    <w:name w:val="Заголовок 3 ур"/>
    <w:basedOn w:val="af7"/>
    <w:uiPriority w:val="99"/>
    <w:rsid w:val="005D456C"/>
  </w:style>
  <w:style w:type="character" w:customStyle="1" w:styleId="2ff6">
    <w:name w:val="Заголовок 2 ур Знак"/>
    <w:basedOn w:val="1c"/>
    <w:link w:val="2ff5"/>
    <w:rsid w:val="005D456C"/>
    <w:rPr>
      <w:rFonts w:ascii="Arial" w:eastAsia="Times New Roman" w:hAnsi="Arial" w:cstheme="majorBidi"/>
      <w:b/>
      <w:bCs/>
      <w:caps/>
      <w:smallCaps/>
      <w:color w:val="1F497D"/>
      <w:spacing w:val="5"/>
      <w:kern w:val="36"/>
      <w:sz w:val="28"/>
      <w:szCs w:val="36"/>
      <w:lang w:eastAsia="ru-RU" w:bidi="en-US"/>
    </w:rPr>
  </w:style>
  <w:style w:type="character" w:customStyle="1" w:styleId="apple-style-span">
    <w:name w:val="apple-style-span"/>
    <w:basedOn w:val="af5"/>
    <w:rsid w:val="005D456C"/>
  </w:style>
  <w:style w:type="paragraph" w:customStyle="1" w:styleId="xl99">
    <w:name w:val="xl99"/>
    <w:basedOn w:val="af4"/>
    <w:rsid w:val="005D456C"/>
    <w:pPr>
      <w:widowControl/>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0">
    <w:name w:val="xl10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101">
    <w:name w:val="xl10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102">
    <w:name w:val="xl10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103">
    <w:name w:val="xl10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104">
    <w:name w:val="xl104"/>
    <w:basedOn w:val="af4"/>
    <w:rsid w:val="005D456C"/>
    <w:pPr>
      <w:widowControl/>
      <w:pBdr>
        <w:top w:val="single" w:sz="8" w:space="0" w:color="auto"/>
        <w:left w:val="single" w:sz="8"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5">
    <w:name w:val="xl105"/>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6">
    <w:name w:val="xl106"/>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7">
    <w:name w:val="xl107"/>
    <w:basedOn w:val="af4"/>
    <w:rsid w:val="005D456C"/>
    <w:pPr>
      <w:widowControl/>
      <w:pBdr>
        <w:top w:val="single" w:sz="4" w:space="0" w:color="auto"/>
        <w:left w:val="single" w:sz="8"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72">
    <w:name w:val="xl172"/>
    <w:basedOn w:val="af4"/>
    <w:rsid w:val="005D456C"/>
    <w:pPr>
      <w:widowControl/>
      <w:pBdr>
        <w:top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3">
    <w:name w:val="xl17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4">
    <w:name w:val="xl17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5">
    <w:name w:val="xl175"/>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6">
    <w:name w:val="xl176"/>
    <w:basedOn w:val="af4"/>
    <w:rsid w:val="005D456C"/>
    <w:pPr>
      <w:widowControl/>
      <w:pBdr>
        <w:top w:val="single" w:sz="4" w:space="0" w:color="auto"/>
        <w:left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177">
    <w:name w:val="xl177"/>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8">
    <w:name w:val="xl178"/>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9">
    <w:name w:val="xl179"/>
    <w:basedOn w:val="af4"/>
    <w:rsid w:val="005D456C"/>
    <w:pPr>
      <w:widowControl/>
      <w:pBdr>
        <w:top w:val="single" w:sz="4" w:space="0" w:color="auto"/>
        <w:left w:val="single" w:sz="4"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180">
    <w:name w:val="xl18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81">
    <w:name w:val="xl1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82">
    <w:name w:val="xl1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CYR" w:eastAsia="Times New Roman" w:hAnsi="Arial CYR" w:cs="Arial CYR"/>
      <w:kern w:val="0"/>
      <w:lang w:val="en-US" w:eastAsia="ru-RU" w:bidi="en-US"/>
    </w:rPr>
  </w:style>
  <w:style w:type="paragraph" w:customStyle="1" w:styleId="xl183">
    <w:name w:val="xl183"/>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03">
    <w:name w:val="xl20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4">
    <w:name w:val="xl20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5">
    <w:name w:val="xl205"/>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6">
    <w:name w:val="xl206"/>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7">
    <w:name w:val="xl207"/>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8">
    <w:name w:val="xl208"/>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9">
    <w:name w:val="xl209"/>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0">
    <w:name w:val="xl210"/>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1">
    <w:name w:val="xl211"/>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2">
    <w:name w:val="xl212"/>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3">
    <w:name w:val="xl213"/>
    <w:basedOn w:val="af4"/>
    <w:rsid w:val="005D456C"/>
    <w:pPr>
      <w:widowControl/>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14">
    <w:name w:val="xl214"/>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15">
    <w:name w:val="xl215"/>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b/>
      <w:bCs/>
      <w:kern w:val="0"/>
      <w:szCs w:val="22"/>
      <w:lang w:val="en-US" w:eastAsia="ru-RU" w:bidi="en-US"/>
    </w:rPr>
  </w:style>
  <w:style w:type="paragraph" w:customStyle="1" w:styleId="xl216">
    <w:name w:val="xl216"/>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7">
    <w:name w:val="xl217"/>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8">
    <w:name w:val="xl218"/>
    <w:basedOn w:val="af4"/>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9">
    <w:name w:val="xl219"/>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20">
    <w:name w:val="xl220"/>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lang w:val="en-US" w:eastAsia="ru-RU" w:bidi="en-US"/>
    </w:rPr>
  </w:style>
  <w:style w:type="paragraph" w:customStyle="1" w:styleId="xl221">
    <w:name w:val="xl221"/>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22">
    <w:name w:val="xl22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223">
    <w:name w:val="xl223"/>
    <w:basedOn w:val="af4"/>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224">
    <w:name w:val="xl224"/>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25">
    <w:name w:val="xl225"/>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26">
    <w:name w:val="xl226"/>
    <w:basedOn w:val="af4"/>
    <w:rsid w:val="005D456C"/>
    <w:pPr>
      <w:widowControl/>
      <w:pBdr>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27">
    <w:name w:val="xl227"/>
    <w:basedOn w:val="af4"/>
    <w:rsid w:val="005D456C"/>
    <w:pPr>
      <w:widowControl/>
      <w:pBdr>
        <w:left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lang w:val="en-US" w:eastAsia="ru-RU" w:bidi="en-US"/>
    </w:rPr>
  </w:style>
  <w:style w:type="paragraph" w:customStyle="1" w:styleId="xl228">
    <w:name w:val="xl228"/>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29">
    <w:name w:val="xl229"/>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0">
    <w:name w:val="xl230"/>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1">
    <w:name w:val="xl23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2">
    <w:name w:val="xl232"/>
    <w:basedOn w:val="af4"/>
    <w:rsid w:val="005D456C"/>
    <w:pPr>
      <w:widowControl/>
      <w:pBdr>
        <w:top w:val="single" w:sz="8" w:space="0" w:color="auto"/>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33">
    <w:name w:val="xl233"/>
    <w:basedOn w:val="af4"/>
    <w:rsid w:val="005D456C"/>
    <w:pPr>
      <w:widowControl/>
      <w:pBdr>
        <w:top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34">
    <w:name w:val="xl234"/>
    <w:basedOn w:val="af4"/>
    <w:rsid w:val="005D456C"/>
    <w:pPr>
      <w:widowControl/>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35">
    <w:name w:val="xl235"/>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36">
    <w:name w:val="xl236"/>
    <w:basedOn w:val="af4"/>
    <w:rsid w:val="005D456C"/>
    <w:pPr>
      <w:widowControl/>
      <w:pBdr>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37">
    <w:name w:val="xl237"/>
    <w:basedOn w:val="af4"/>
    <w:rsid w:val="005D456C"/>
    <w:pPr>
      <w:widowControl/>
      <w:pBdr>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38">
    <w:name w:val="xl238"/>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9">
    <w:name w:val="xl239"/>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40">
    <w:name w:val="xl240"/>
    <w:basedOn w:val="af4"/>
    <w:rsid w:val="005D456C"/>
    <w:pPr>
      <w:widowControl/>
      <w:pBdr>
        <w:top w:val="single" w:sz="8" w:space="0" w:color="auto"/>
        <w:lef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1">
    <w:name w:val="xl241"/>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2">
    <w:name w:val="xl242"/>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 w:val="16"/>
      <w:szCs w:val="16"/>
      <w:lang w:val="en-US" w:eastAsia="ru-RU" w:bidi="en-US"/>
    </w:rPr>
  </w:style>
  <w:style w:type="paragraph" w:customStyle="1" w:styleId="xl243">
    <w:name w:val="xl243"/>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44">
    <w:name w:val="xl244"/>
    <w:basedOn w:val="af4"/>
    <w:rsid w:val="005D456C"/>
    <w:pPr>
      <w:widowControl/>
      <w:pBdr>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45">
    <w:name w:val="xl245"/>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46">
    <w:name w:val="xl246"/>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47">
    <w:name w:val="xl247"/>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48">
    <w:name w:val="xl248"/>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9">
    <w:name w:val="xl249"/>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0">
    <w:name w:val="xl250"/>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b/>
      <w:bCs/>
      <w:kern w:val="0"/>
      <w:lang w:val="en-US" w:eastAsia="ru-RU" w:bidi="en-US"/>
    </w:rPr>
  </w:style>
  <w:style w:type="paragraph" w:customStyle="1" w:styleId="xl251">
    <w:name w:val="xl251"/>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2">
    <w:name w:val="xl252"/>
    <w:basedOn w:val="af4"/>
    <w:rsid w:val="005D456C"/>
    <w:pPr>
      <w:widowControl/>
      <w:pBdr>
        <w:top w:val="single" w:sz="8" w:space="0" w:color="auto"/>
        <w:left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3">
    <w:name w:val="xl253"/>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54">
    <w:name w:val="xl254"/>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55">
    <w:name w:val="xl255"/>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56">
    <w:name w:val="xl256"/>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sz w:val="18"/>
      <w:szCs w:val="18"/>
      <w:lang w:val="en-US" w:eastAsia="ru-RU" w:bidi="en-US"/>
    </w:rPr>
  </w:style>
  <w:style w:type="paragraph" w:customStyle="1" w:styleId="xl257">
    <w:name w:val="xl257"/>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58">
    <w:name w:val="xl258"/>
    <w:basedOn w:val="af4"/>
    <w:rsid w:val="005D456C"/>
    <w:pPr>
      <w:widowControl/>
      <w:pBdr>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59">
    <w:name w:val="xl259"/>
    <w:basedOn w:val="af4"/>
    <w:rsid w:val="005D456C"/>
    <w:pPr>
      <w:widowControl/>
      <w:pBdr>
        <w:lef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60">
    <w:name w:val="xl260"/>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lang w:val="en-US" w:eastAsia="ru-RU" w:bidi="en-US"/>
    </w:rPr>
  </w:style>
  <w:style w:type="paragraph" w:customStyle="1" w:styleId="xl261">
    <w:name w:val="xl261"/>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62">
    <w:name w:val="xl262"/>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3">
    <w:name w:val="xl263"/>
    <w:basedOn w:val="af4"/>
    <w:rsid w:val="005D456C"/>
    <w:pPr>
      <w:widowControl/>
      <w:pBdr>
        <w:top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64">
    <w:name w:val="xl26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5">
    <w:name w:val="xl265"/>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6">
    <w:name w:val="xl266"/>
    <w:basedOn w:val="af4"/>
    <w:rsid w:val="005D456C"/>
    <w:pPr>
      <w:widowControl/>
      <w:pBdr>
        <w:top w:val="single" w:sz="8" w:space="0" w:color="auto"/>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67">
    <w:name w:val="xl267"/>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68">
    <w:name w:val="xl268"/>
    <w:basedOn w:val="af4"/>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9">
    <w:name w:val="xl269"/>
    <w:basedOn w:val="af4"/>
    <w:rsid w:val="005D456C"/>
    <w:pPr>
      <w:widowControl/>
      <w:suppressAutoHyphens w:val="0"/>
      <w:spacing w:before="100" w:beforeAutospacing="1" w:after="100" w:afterAutospacing="1" w:line="360" w:lineRule="auto"/>
      <w:ind w:firstLine="680"/>
      <w:textAlignment w:val="top"/>
    </w:pPr>
    <w:rPr>
      <w:rFonts w:ascii="Calibri" w:eastAsia="Times New Roman" w:hAnsi="Calibri" w:cstheme="majorBidi"/>
      <w:b/>
      <w:bCs/>
      <w:kern w:val="0"/>
      <w:lang w:val="en-US" w:eastAsia="ru-RU" w:bidi="en-US"/>
    </w:rPr>
  </w:style>
  <w:style w:type="paragraph" w:customStyle="1" w:styleId="xl270">
    <w:name w:val="xl270"/>
    <w:basedOn w:val="af4"/>
    <w:rsid w:val="005D456C"/>
    <w:pPr>
      <w:widowControl/>
      <w:suppressAutoHyphens w:val="0"/>
      <w:spacing w:before="100" w:beforeAutospacing="1" w:after="100" w:afterAutospacing="1" w:line="360" w:lineRule="auto"/>
      <w:ind w:firstLine="680"/>
      <w:textAlignment w:val="top"/>
    </w:pPr>
    <w:rPr>
      <w:rFonts w:ascii="Calibri" w:eastAsia="Times New Roman" w:hAnsi="Calibri" w:cstheme="majorBidi"/>
      <w:b/>
      <w:bCs/>
      <w:kern w:val="0"/>
      <w:lang w:val="en-US" w:eastAsia="ru-RU" w:bidi="en-US"/>
    </w:rPr>
  </w:style>
  <w:style w:type="paragraph" w:customStyle="1" w:styleId="xl271">
    <w:name w:val="xl271"/>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Cs w:val="22"/>
      <w:lang w:val="en-US" w:eastAsia="ru-RU" w:bidi="en-US"/>
    </w:rPr>
  </w:style>
  <w:style w:type="paragraph" w:customStyle="1" w:styleId="xl272">
    <w:name w:val="xl272"/>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Cs w:val="22"/>
      <w:lang w:val="en-US" w:eastAsia="ru-RU" w:bidi="en-US"/>
    </w:rPr>
  </w:style>
  <w:style w:type="paragraph" w:customStyle="1" w:styleId="xl273">
    <w:name w:val="xl273"/>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74">
    <w:name w:val="xl274"/>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75">
    <w:name w:val="xl275"/>
    <w:basedOn w:val="af4"/>
    <w:rsid w:val="005D456C"/>
    <w:pPr>
      <w:widowControl/>
      <w:pBdr>
        <w:top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76">
    <w:name w:val="xl276"/>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77">
    <w:name w:val="xl277"/>
    <w:basedOn w:val="af4"/>
    <w:rsid w:val="005D456C"/>
    <w:pPr>
      <w:widowControl/>
      <w:suppressAutoHyphens w:val="0"/>
      <w:spacing w:before="100" w:beforeAutospacing="1" w:after="100" w:afterAutospacing="1" w:line="360" w:lineRule="auto"/>
      <w:ind w:firstLine="680"/>
    </w:pPr>
    <w:rPr>
      <w:rFonts w:ascii="Arial CYR" w:eastAsia="Times New Roman" w:hAnsi="Arial CYR" w:cs="Arial CYR"/>
      <w:b/>
      <w:bCs/>
      <w:i/>
      <w:iCs/>
      <w:kern w:val="0"/>
      <w:sz w:val="16"/>
      <w:szCs w:val="16"/>
      <w:lang w:val="en-US" w:eastAsia="ru-RU" w:bidi="en-US"/>
    </w:rPr>
  </w:style>
  <w:style w:type="paragraph" w:customStyle="1" w:styleId="xl278">
    <w:name w:val="xl278"/>
    <w:basedOn w:val="af4"/>
    <w:rsid w:val="005D456C"/>
    <w:pPr>
      <w:widowControl/>
      <w:pBdr>
        <w:right w:val="single" w:sz="4" w:space="0" w:color="auto"/>
      </w:pBdr>
      <w:suppressAutoHyphens w:val="0"/>
      <w:spacing w:before="100" w:beforeAutospacing="1" w:after="100" w:afterAutospacing="1" w:line="360" w:lineRule="auto"/>
      <w:ind w:firstLine="680"/>
    </w:pPr>
    <w:rPr>
      <w:rFonts w:ascii="Arial CYR" w:eastAsia="Times New Roman" w:hAnsi="Arial CYR" w:cs="Arial CYR"/>
      <w:b/>
      <w:bCs/>
      <w:i/>
      <w:iCs/>
      <w:kern w:val="0"/>
      <w:lang w:val="en-US" w:eastAsia="ru-RU" w:bidi="en-US"/>
    </w:rPr>
  </w:style>
  <w:style w:type="paragraph" w:customStyle="1" w:styleId="xl279">
    <w:name w:val="xl279"/>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0">
    <w:name w:val="xl280"/>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1">
    <w:name w:val="xl281"/>
    <w:basedOn w:val="af4"/>
    <w:rsid w:val="005D456C"/>
    <w:pPr>
      <w:widowControl/>
      <w:pBdr>
        <w:left w:val="single" w:sz="8" w:space="0" w:color="auto"/>
      </w:pBdr>
      <w:shd w:val="clear" w:color="000000" w:fill="00B0F0"/>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2">
    <w:name w:val="xl282"/>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3">
    <w:name w:val="xl283"/>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4">
    <w:name w:val="xl284"/>
    <w:basedOn w:val="af4"/>
    <w:rsid w:val="005D456C"/>
    <w:pPr>
      <w:widowControl/>
      <w:pBdr>
        <w:left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5">
    <w:name w:val="xl285"/>
    <w:basedOn w:val="af4"/>
    <w:rsid w:val="005D456C"/>
    <w:pPr>
      <w:widowControl/>
      <w:pBdr>
        <w:left w:val="single" w:sz="4"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86">
    <w:name w:val="xl286"/>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7">
    <w:name w:val="xl287"/>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8">
    <w:name w:val="xl288"/>
    <w:basedOn w:val="af4"/>
    <w:rsid w:val="005D456C"/>
    <w:pPr>
      <w:widowControl/>
      <w:pBdr>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9">
    <w:name w:val="xl289"/>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90">
    <w:name w:val="xl290"/>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1">
    <w:name w:val="xl291"/>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2">
    <w:name w:val="xl292"/>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3">
    <w:name w:val="xl293"/>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94">
    <w:name w:val="xl294"/>
    <w:basedOn w:val="af4"/>
    <w:rsid w:val="005D456C"/>
    <w:pPr>
      <w:widowControl/>
      <w:pBdr>
        <w:top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5">
    <w:name w:val="xl295"/>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6">
    <w:name w:val="xl296"/>
    <w:basedOn w:val="af4"/>
    <w:rsid w:val="005D456C"/>
    <w:pPr>
      <w:widowControl/>
      <w:pBdr>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szCs w:val="22"/>
      <w:lang w:val="en-US" w:eastAsia="ru-RU" w:bidi="en-US"/>
    </w:rPr>
  </w:style>
  <w:style w:type="paragraph" w:customStyle="1" w:styleId="xl297">
    <w:name w:val="xl297"/>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298">
    <w:name w:val="xl298"/>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299">
    <w:name w:val="xl299"/>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0">
    <w:name w:val="xl300"/>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1">
    <w:name w:val="xl301"/>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2">
    <w:name w:val="xl302"/>
    <w:basedOn w:val="af4"/>
    <w:rsid w:val="005D456C"/>
    <w:pPr>
      <w:widowControl/>
      <w:pBdr>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3">
    <w:name w:val="xl303"/>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4">
    <w:name w:val="xl304"/>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5">
    <w:name w:val="xl305"/>
    <w:basedOn w:val="af4"/>
    <w:rsid w:val="005D456C"/>
    <w:pPr>
      <w:widowControl/>
      <w:pBdr>
        <w:left w:val="single" w:sz="8" w:space="0" w:color="auto"/>
      </w:pBdr>
      <w:shd w:val="clear" w:color="000000" w:fill="FFFFF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306">
    <w:name w:val="xl306"/>
    <w:basedOn w:val="af4"/>
    <w:rsid w:val="005D456C"/>
    <w:pPr>
      <w:widowControl/>
      <w:pBdr>
        <w:left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szCs w:val="22"/>
      <w:lang w:val="en-US" w:eastAsia="ru-RU" w:bidi="en-US"/>
    </w:rPr>
  </w:style>
  <w:style w:type="paragraph" w:customStyle="1" w:styleId="xl307">
    <w:name w:val="xl307"/>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8">
    <w:name w:val="xl308"/>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09">
    <w:name w:val="xl309"/>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0">
    <w:name w:val="xl310"/>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311">
    <w:name w:val="xl311"/>
    <w:basedOn w:val="af4"/>
    <w:rsid w:val="005D456C"/>
    <w:pPr>
      <w:widowControl/>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12">
    <w:name w:val="xl312"/>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13">
    <w:name w:val="xl313"/>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4">
    <w:name w:val="xl314"/>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5">
    <w:name w:val="xl315"/>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6">
    <w:name w:val="xl316"/>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17">
    <w:name w:val="xl317"/>
    <w:basedOn w:val="af4"/>
    <w:rsid w:val="005D456C"/>
    <w:pPr>
      <w:widowControl/>
      <w:pBdr>
        <w:lef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8">
    <w:name w:val="xl318"/>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9">
    <w:name w:val="xl319"/>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20">
    <w:name w:val="xl320"/>
    <w:basedOn w:val="af4"/>
    <w:rsid w:val="005D456C"/>
    <w:pPr>
      <w:widowControl/>
      <w:pBdr>
        <w:top w:val="single" w:sz="8" w:space="0" w:color="auto"/>
        <w:left w:val="single" w:sz="8" w:space="0" w:color="auto"/>
        <w:bottom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21">
    <w:name w:val="xl321"/>
    <w:basedOn w:val="af4"/>
    <w:rsid w:val="005D456C"/>
    <w:pPr>
      <w:widowControl/>
      <w:pBdr>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22">
    <w:name w:val="xl322"/>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3">
    <w:name w:val="xl323"/>
    <w:basedOn w:val="af4"/>
    <w:rsid w:val="005D456C"/>
    <w:pPr>
      <w:widowControl/>
      <w:pBdr>
        <w:top w:val="single" w:sz="4" w:space="0" w:color="auto"/>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szCs w:val="22"/>
      <w:lang w:val="en-US" w:eastAsia="ru-RU" w:bidi="en-US"/>
    </w:rPr>
  </w:style>
  <w:style w:type="paragraph" w:customStyle="1" w:styleId="xl324">
    <w:name w:val="xl324"/>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5">
    <w:name w:val="xl325"/>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6">
    <w:name w:val="xl326"/>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7">
    <w:name w:val="xl327"/>
    <w:basedOn w:val="af4"/>
    <w:rsid w:val="005D456C"/>
    <w:pPr>
      <w:widowControl/>
      <w:pBdr>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8">
    <w:name w:val="xl328"/>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9">
    <w:name w:val="xl329"/>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0">
    <w:name w:val="xl330"/>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1">
    <w:name w:val="xl331"/>
    <w:basedOn w:val="af4"/>
    <w:rsid w:val="005D456C"/>
    <w:pPr>
      <w:widowControl/>
      <w:pBdr>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szCs w:val="22"/>
      <w:lang w:val="en-US" w:eastAsia="ru-RU" w:bidi="en-US"/>
    </w:rPr>
  </w:style>
  <w:style w:type="paragraph" w:customStyle="1" w:styleId="xl332">
    <w:name w:val="xl332"/>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3">
    <w:name w:val="xl333"/>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4">
    <w:name w:val="xl334"/>
    <w:basedOn w:val="af4"/>
    <w:rsid w:val="005D456C"/>
    <w:pPr>
      <w:widowControl/>
      <w:pBdr>
        <w:left w:val="single" w:sz="4" w:space="0" w:color="auto"/>
        <w:bottom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5">
    <w:name w:val="xl335"/>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36">
    <w:name w:val="xl336"/>
    <w:basedOn w:val="af4"/>
    <w:rsid w:val="005D456C"/>
    <w:pPr>
      <w:widowControl/>
      <w:pBdr>
        <w:bottom w:val="single" w:sz="8"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37">
    <w:name w:val="xl337"/>
    <w:basedOn w:val="af4"/>
    <w:rsid w:val="005D456C"/>
    <w:pPr>
      <w:widowControl/>
      <w:pBdr>
        <w:left w:val="single" w:sz="4" w:space="0" w:color="auto"/>
        <w:bottom w:val="single" w:sz="8"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38">
    <w:name w:val="xl338"/>
    <w:basedOn w:val="af4"/>
    <w:rsid w:val="005D456C"/>
    <w:pPr>
      <w:widowControl/>
      <w:pBdr>
        <w:left w:val="single" w:sz="4" w:space="0" w:color="auto"/>
        <w:bottom w:val="single" w:sz="8"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39">
    <w:name w:val="xl339"/>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40">
    <w:name w:val="xl34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1">
    <w:name w:val="xl341"/>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2">
    <w:name w:val="xl34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3">
    <w:name w:val="xl343"/>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4">
    <w:name w:val="xl344"/>
    <w:basedOn w:val="af4"/>
    <w:rsid w:val="005D456C"/>
    <w:pPr>
      <w:widowControl/>
      <w:pBdr>
        <w:top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5">
    <w:name w:val="xl345"/>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6">
    <w:name w:val="xl34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7">
    <w:name w:val="xl347"/>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8">
    <w:name w:val="xl348"/>
    <w:basedOn w:val="af4"/>
    <w:rsid w:val="005D456C"/>
    <w:pPr>
      <w:widowControl/>
      <w:pBdr>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49">
    <w:name w:val="xl349"/>
    <w:basedOn w:val="af4"/>
    <w:rsid w:val="005D456C"/>
    <w:pPr>
      <w:widowControl/>
      <w:pBdr>
        <w:bottom w:val="single" w:sz="4" w:space="0" w:color="auto"/>
        <w:right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350">
    <w:name w:val="xl350"/>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lang w:val="en-US" w:eastAsia="ru-RU" w:bidi="en-US"/>
    </w:rPr>
  </w:style>
  <w:style w:type="table" w:customStyle="1" w:styleId="119">
    <w:name w:val="Светлая заливка1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fd">
    <w:name w:val="Table Simple 3"/>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6"/>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31">
    <w:name w:val="Светлая заливка113"/>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e">
    <w:name w:val="Светлая заливка3"/>
    <w:basedOn w:val="af6"/>
    <w:next w:val="LightShading1"/>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0">
    <w:name w:val="Светлая заливка112"/>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
    <w:name w:val="Сетка таблицы4"/>
    <w:basedOn w:val="af6"/>
    <w:next w:val="aff2"/>
    <w:uiPriority w:val="5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ff2">
    <w:name w:val="рпдлпжлопж"/>
    <w:basedOn w:val="af6"/>
    <w:uiPriority w:val="99"/>
    <w:rsid w:val="005D456C"/>
    <w:pPr>
      <w:spacing w:after="200" w:line="276" w:lineRule="auto"/>
      <w:jc w:val="right"/>
    </w:pPr>
    <w:rPr>
      <w:rFonts w:ascii="Arial" w:eastAsiaTheme="minorHAnsi" w:hAnsi="Arial" w:cstheme="minorBidi"/>
      <w:sz w:val="18"/>
      <w:szCs w:val="22"/>
      <w:lang w:val="en-US" w:bidi="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
    <w:name w:val="1 / 1.1 / 1.1.2"/>
    <w:basedOn w:val="af7"/>
    <w:next w:val="111111"/>
    <w:locked/>
    <w:rsid w:val="005D456C"/>
    <w:pPr>
      <w:numPr>
        <w:numId w:val="80"/>
      </w:numPr>
    </w:pPr>
  </w:style>
  <w:style w:type="numbering" w:customStyle="1" w:styleId="111113">
    <w:name w:val="1 / 1.1 / 1.1.3"/>
    <w:basedOn w:val="af7"/>
    <w:next w:val="111111"/>
    <w:locked/>
    <w:rsid w:val="005D456C"/>
  </w:style>
  <w:style w:type="table" w:customStyle="1" w:styleId="319">
    <w:name w:val="Светлая заливка31"/>
    <w:basedOn w:val="af6"/>
    <w:next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9">
    <w:name w:val="Нет списка2"/>
    <w:next w:val="af7"/>
    <w:uiPriority w:val="99"/>
    <w:semiHidden/>
    <w:unhideWhenUsed/>
    <w:rsid w:val="005D456C"/>
  </w:style>
  <w:style w:type="table" w:customStyle="1" w:styleId="5e">
    <w:name w:val="Сетка таблицы5"/>
    <w:basedOn w:val="af6"/>
    <w:next w:val="aff2"/>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7"/>
    <w:next w:val="111111"/>
    <w:rsid w:val="005D456C"/>
  </w:style>
  <w:style w:type="table" w:customStyle="1" w:styleId="TableGrid11">
    <w:name w:val="Table Grid11"/>
    <w:basedOn w:val="af6"/>
    <w:next w:val="aff2"/>
    <w:rsid w:val="005D456C"/>
    <w:pPr>
      <w:spacing w:after="200" w:line="276" w:lineRule="auto"/>
    </w:pPr>
    <w:rPr>
      <w:rFonts w:asciiTheme="majorHAnsi" w:eastAsiaTheme="majorEastAsia" w:hAnsiTheme="majorHAnsi" w:cstheme="majorBidi"/>
      <w:sz w:val="22"/>
      <w:szCs w:val="22"/>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f4">
    <w:name w:val="Папушкин1"/>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a">
    <w:name w:val="Столбцы таблицы 31"/>
    <w:basedOn w:val="af6"/>
    <w:next w:val="3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6"/>
    <w:next w:val="4d"/>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6"/>
    <w:next w:val="5c"/>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6"/>
    <w:next w:val="-1"/>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f6"/>
    <w:next w:val="2fb"/>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6"/>
    <w:next w:val="-2"/>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5">
    <w:name w:val="Современная таблица1"/>
    <w:basedOn w:val="af6"/>
    <w:next w:val="afffffffe"/>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9">
    <w:name w:val="Простая таблица 21"/>
    <w:basedOn w:val="af6"/>
    <w:next w:val="2fc"/>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f6">
    <w:name w:val="Стандартная таблица1"/>
    <w:basedOn w:val="af6"/>
    <w:next w:val="affffffff"/>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Классическая таблица 11"/>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f6"/>
    <w:next w:val="1ffe"/>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a">
    <w:name w:val="Изящная таблица 21"/>
    <w:basedOn w:val="af6"/>
    <w:next w:val="2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6"/>
    <w:next w:val="-1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6"/>
    <w:next w:val="-2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6"/>
    <w:next w:val="-3"/>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7">
    <w:name w:val="Изысканная таблица1"/>
    <w:basedOn w:val="af6"/>
    <w:next w:val="affffffff1"/>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c">
    <w:name w:val="Изящная таблица 11"/>
    <w:basedOn w:val="af6"/>
    <w:next w:val="1fff"/>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f6"/>
    <w:next w:val="2fe"/>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d">
    <w:name w:val="Сетка таблицы11"/>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c">
    <w:name w:val="Сетка таблицы21"/>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6"/>
    <w:next w:val="82"/>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d">
    <w:name w:val="Сетка таблицы 21"/>
    <w:basedOn w:val="af6"/>
    <w:next w:val="2ff1"/>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e">
    <w:name w:val="Сетка таблицы 11"/>
    <w:basedOn w:val="af6"/>
    <w:next w:val="1fff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b">
    <w:name w:val="Простая таблица 31"/>
    <w:basedOn w:val="af6"/>
    <w:next w:val="3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6"/>
    <w:next w:val="2-4"/>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
    <w:name w:val="Нет списка11"/>
    <w:next w:val="af7"/>
    <w:uiPriority w:val="99"/>
    <w:semiHidden/>
    <w:unhideWhenUsed/>
    <w:rsid w:val="005D456C"/>
  </w:style>
  <w:style w:type="table" w:customStyle="1" w:styleId="130">
    <w:name w:val="Средний список 13"/>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6"/>
    <w:next w:val="130"/>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f0">
    <w:name w:val="Светлая заливка4"/>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e">
    <w:name w:val="Нет списка21"/>
    <w:next w:val="af7"/>
    <w:uiPriority w:val="99"/>
    <w:semiHidden/>
    <w:unhideWhenUsed/>
    <w:rsid w:val="005D456C"/>
  </w:style>
  <w:style w:type="numbering" w:customStyle="1" w:styleId="1113">
    <w:name w:val="Нет списка111"/>
    <w:next w:val="af7"/>
    <w:uiPriority w:val="99"/>
    <w:semiHidden/>
    <w:unhideWhenUsed/>
    <w:rsid w:val="005D456C"/>
  </w:style>
  <w:style w:type="table" w:customStyle="1" w:styleId="1121">
    <w:name w:val="Средний список 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f">
    <w:name w:val="Нет списка3"/>
    <w:next w:val="af7"/>
    <w:uiPriority w:val="99"/>
    <w:semiHidden/>
    <w:unhideWhenUsed/>
    <w:rsid w:val="005D456C"/>
  </w:style>
  <w:style w:type="table" w:customStyle="1" w:styleId="1132">
    <w:name w:val="Средний список 113"/>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
    <w:name w:val="Светлая заливка12"/>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1">
    <w:name w:val="Нет списка4"/>
    <w:next w:val="af7"/>
    <w:uiPriority w:val="99"/>
    <w:semiHidden/>
    <w:unhideWhenUsed/>
    <w:rsid w:val="005D456C"/>
  </w:style>
  <w:style w:type="table" w:customStyle="1" w:styleId="1141">
    <w:name w:val="Средний список 114"/>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7"/>
    <w:uiPriority w:val="99"/>
    <w:semiHidden/>
    <w:unhideWhenUsed/>
    <w:rsid w:val="005D456C"/>
  </w:style>
  <w:style w:type="table" w:customStyle="1" w:styleId="1160">
    <w:name w:val="Средний список 116"/>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f">
    <w:name w:val="Светлая заливка21"/>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5">
    <w:name w:val="Нет списка6"/>
    <w:next w:val="af7"/>
    <w:uiPriority w:val="99"/>
    <w:semiHidden/>
    <w:unhideWhenUsed/>
    <w:rsid w:val="005D456C"/>
  </w:style>
  <w:style w:type="table" w:customStyle="1" w:styleId="1170">
    <w:name w:val="Средний список 117"/>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f7"/>
    <w:uiPriority w:val="99"/>
    <w:semiHidden/>
    <w:unhideWhenUsed/>
    <w:rsid w:val="005D456C"/>
  </w:style>
  <w:style w:type="table" w:customStyle="1" w:styleId="11111">
    <w:name w:val="Средний список 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
    <w:name w:val="Светлая заливка32"/>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7"/>
    <w:uiPriority w:val="99"/>
    <w:semiHidden/>
    <w:unhideWhenUsed/>
    <w:rsid w:val="005D456C"/>
  </w:style>
  <w:style w:type="table" w:customStyle="1" w:styleId="11120">
    <w:name w:val="Средний список 1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6"/>
    <w:next w:val="58"/>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4"/>
    <w:next w:val="af4"/>
    <w:autoRedefine/>
    <w:rsid w:val="005D456C"/>
    <w:pPr>
      <w:widowControl/>
      <w:numPr>
        <w:ilvl w:val="1"/>
        <w:numId w:val="26"/>
      </w:numPr>
      <w:pBdr>
        <w:right w:val="single" w:sz="4" w:space="4" w:color="auto"/>
      </w:pBdr>
      <w:tabs>
        <w:tab w:val="left" w:pos="2880"/>
      </w:tabs>
      <w:suppressAutoHyphens w:val="0"/>
      <w:overflowPunct w:val="0"/>
      <w:autoSpaceDE w:val="0"/>
      <w:autoSpaceDN w:val="0"/>
      <w:spacing w:before="60" w:after="60" w:line="360" w:lineRule="auto"/>
    </w:pPr>
    <w:rPr>
      <w:rFonts w:eastAsia="Times New Roman" w:cstheme="minorBidi"/>
      <w:color w:val="000000"/>
      <w:kern w:val="0"/>
      <w:lang w:val="en-US" w:bidi="en-US"/>
    </w:rPr>
  </w:style>
  <w:style w:type="paragraph" w:customStyle="1" w:styleId="ConsNormal">
    <w:name w:val="ConsNormal"/>
    <w:rsid w:val="005D456C"/>
    <w:pPr>
      <w:overflowPunct w:val="0"/>
      <w:autoSpaceDE w:val="0"/>
      <w:autoSpaceDN w:val="0"/>
      <w:adjustRightInd w:val="0"/>
      <w:spacing w:after="200" w:line="276" w:lineRule="auto"/>
      <w:ind w:firstLine="720"/>
      <w:textAlignment w:val="baseline"/>
    </w:pPr>
    <w:rPr>
      <w:rFonts w:ascii="Consultant" w:eastAsiaTheme="majorEastAsia" w:hAnsi="Consultant" w:cstheme="majorBidi"/>
      <w:sz w:val="22"/>
      <w:szCs w:val="22"/>
      <w:lang w:val="en-US" w:bidi="en-US"/>
    </w:rPr>
  </w:style>
  <w:style w:type="paragraph" w:customStyle="1" w:styleId="ConsCell">
    <w:name w:val="ConsCell"/>
    <w:uiPriority w:val="99"/>
    <w:rsid w:val="005D456C"/>
    <w:pPr>
      <w:overflowPunct w:val="0"/>
      <w:autoSpaceDE w:val="0"/>
      <w:autoSpaceDN w:val="0"/>
      <w:adjustRightInd w:val="0"/>
      <w:spacing w:after="200" w:line="276" w:lineRule="auto"/>
      <w:textAlignment w:val="baseline"/>
    </w:pPr>
    <w:rPr>
      <w:rFonts w:ascii="Consultant" w:eastAsiaTheme="majorEastAsia" w:hAnsi="Consultant" w:cstheme="majorBidi"/>
      <w:sz w:val="22"/>
      <w:szCs w:val="22"/>
      <w:lang w:val="en-US" w:bidi="en-US"/>
    </w:rPr>
  </w:style>
  <w:style w:type="paragraph" w:customStyle="1" w:styleId="ConsTitle">
    <w:name w:val="ConsTitle"/>
    <w:uiPriority w:val="99"/>
    <w:rsid w:val="005D456C"/>
    <w:pPr>
      <w:overflowPunct w:val="0"/>
      <w:autoSpaceDE w:val="0"/>
      <w:autoSpaceDN w:val="0"/>
      <w:adjustRightInd w:val="0"/>
      <w:spacing w:after="200" w:line="276" w:lineRule="auto"/>
      <w:textAlignment w:val="baseline"/>
    </w:pPr>
    <w:rPr>
      <w:rFonts w:ascii="Arial" w:eastAsiaTheme="majorEastAsia" w:hAnsi="Arial" w:cstheme="majorBidi"/>
      <w:b/>
      <w:sz w:val="16"/>
      <w:szCs w:val="22"/>
      <w:lang w:val="en-US" w:bidi="en-US"/>
    </w:rPr>
  </w:style>
  <w:style w:type="paragraph" w:customStyle="1" w:styleId="ChapterSubtitle">
    <w:name w:val="Chapter Subtitle"/>
    <w:basedOn w:val="afff4"/>
    <w:rsid w:val="005D456C"/>
    <w:pPr>
      <w:keepNext/>
      <w:keepLines/>
      <w:spacing w:before="60" w:after="0"/>
      <w:ind w:firstLine="680"/>
      <w:outlineLvl w:val="9"/>
    </w:pPr>
    <w:rPr>
      <w:rFonts w:ascii="Arial" w:eastAsiaTheme="majorEastAsia" w:hAnsi="Arial" w:cstheme="majorBidi"/>
      <w:b w:val="0"/>
      <w:iCs/>
      <w:smallCaps/>
      <w:spacing w:val="-16"/>
      <w:sz w:val="32"/>
      <w:szCs w:val="28"/>
      <w:lang w:val="en-US" w:bidi="en-US"/>
    </w:rPr>
  </w:style>
  <w:style w:type="character" w:customStyle="1" w:styleId="ArialUnicodeMS115pt">
    <w:name w:val="Основной текст + Arial Unicode MS;11.5 pt"/>
    <w:basedOn w:val="af5"/>
    <w:rsid w:val="005D456C"/>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fff3">
    <w:name w:val="Колонтитул_"/>
    <w:basedOn w:val="af5"/>
    <w:link w:val="afffffffff4"/>
    <w:rsid w:val="005D456C"/>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basedOn w:val="afffffffff3"/>
    <w:rsid w:val="005D456C"/>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basedOn w:val="afffffffff3"/>
    <w:rsid w:val="005D456C"/>
    <w:rPr>
      <w:rFonts w:ascii="Arial" w:eastAsia="Arial" w:hAnsi="Arial" w:cs="Arial"/>
      <w:b/>
      <w:bCs/>
      <w:color w:val="000000"/>
      <w:spacing w:val="0"/>
      <w:w w:val="100"/>
      <w:position w:val="0"/>
      <w:sz w:val="17"/>
      <w:szCs w:val="17"/>
      <w:shd w:val="clear" w:color="auto" w:fill="FFFFFF"/>
      <w:lang w:val="ru-RU"/>
    </w:rPr>
  </w:style>
  <w:style w:type="paragraph" w:customStyle="1" w:styleId="afffffffff4">
    <w:name w:val="Колонтитул"/>
    <w:basedOn w:val="af4"/>
    <w:link w:val="afffffffff3"/>
    <w:rsid w:val="005D456C"/>
    <w:pPr>
      <w:widowControl/>
      <w:shd w:val="clear" w:color="auto" w:fill="FFFFFF"/>
      <w:suppressAutoHyphens w:val="0"/>
      <w:spacing w:before="0" w:after="0" w:line="0" w:lineRule="atLeast"/>
      <w:ind w:firstLine="680"/>
    </w:pPr>
    <w:rPr>
      <w:rFonts w:ascii="Arial Narrow" w:eastAsia="Arial Narrow" w:hAnsi="Arial Narrow" w:cs="Arial Narrow"/>
      <w:b/>
      <w:bCs/>
      <w:kern w:val="0"/>
      <w:sz w:val="15"/>
      <w:szCs w:val="15"/>
    </w:rPr>
  </w:style>
  <w:style w:type="paragraph" w:customStyle="1" w:styleId="xl46737">
    <w:name w:val="xl46737"/>
    <w:basedOn w:val="af4"/>
    <w:uiPriority w:val="99"/>
    <w:rsid w:val="005D456C"/>
    <w:pPr>
      <w:widowControl/>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38">
    <w:name w:val="xl46738"/>
    <w:basedOn w:val="af4"/>
    <w:uiPriority w:val="99"/>
    <w:rsid w:val="005D456C"/>
    <w:pPr>
      <w:widowControl/>
      <w:shd w:val="clear" w:color="000000" w:fill="FFFF00"/>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39">
    <w:name w:val="xl46739"/>
    <w:basedOn w:val="af4"/>
    <w:uiPriority w:val="99"/>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40">
    <w:name w:val="xl46740"/>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1">
    <w:name w:val="xl4674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2">
    <w:name w:val="xl46742"/>
    <w:basedOn w:val="af4"/>
    <w:uiPriority w:val="99"/>
    <w:rsid w:val="005D456C"/>
    <w:pPr>
      <w:widowControl/>
      <w:pBdr>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3">
    <w:name w:val="xl4674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6744">
    <w:name w:val="xl4674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6745">
    <w:name w:val="xl46745"/>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6">
    <w:name w:val="xl4674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7">
    <w:name w:val="xl4674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8">
    <w:name w:val="xl4674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49">
    <w:name w:val="xl46749"/>
    <w:basedOn w:val="af4"/>
    <w:uiPriority w:val="99"/>
    <w:rsid w:val="005D456C"/>
    <w:pPr>
      <w:widowControl/>
      <w:pBdr>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0">
    <w:name w:val="xl46750"/>
    <w:basedOn w:val="af4"/>
    <w:uiPriority w:val="99"/>
    <w:rsid w:val="005D456C"/>
    <w:pPr>
      <w:widowControl/>
      <w:pBdr>
        <w:left w:val="single" w:sz="4" w:space="0" w:color="auto"/>
        <w:bottom w:val="single" w:sz="4" w:space="0" w:color="auto"/>
        <w:right w:val="single" w:sz="4" w:space="0" w:color="auto"/>
      </w:pBdr>
      <w:shd w:val="clear" w:color="000000" w:fill="E6B8B7"/>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1">
    <w:name w:val="xl46751"/>
    <w:basedOn w:val="af4"/>
    <w:uiPriority w:val="99"/>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2">
    <w:name w:val="xl4675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EEECE1"/>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3">
    <w:name w:val="xl4675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4">
    <w:name w:val="xl46754"/>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5">
    <w:name w:val="xl4675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6756">
    <w:name w:val="xl46756"/>
    <w:basedOn w:val="af4"/>
    <w:uiPriority w:val="99"/>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7">
    <w:name w:val="xl46757"/>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46758">
    <w:name w:val="xl46758"/>
    <w:basedOn w:val="af4"/>
    <w:uiPriority w:val="99"/>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9">
    <w:name w:val="xl4675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35">
    <w:name w:val="xl4673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6736">
    <w:name w:val="xl4673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afffffffff5">
    <w:name w:val="Подпись рисунков/таблиц"/>
    <w:basedOn w:val="affffffa"/>
    <w:next w:val="affffffff5"/>
    <w:uiPriority w:val="99"/>
    <w:qFormat/>
    <w:rsid w:val="005D456C"/>
    <w:pPr>
      <w:keepNext/>
      <w:suppressLineNumbers w:val="0"/>
      <w:suppressAutoHyphens w:val="0"/>
      <w:spacing w:before="0" w:after="0"/>
      <w:ind w:firstLine="426"/>
      <w:jc w:val="center"/>
    </w:pPr>
    <w:rPr>
      <w:rFonts w:cstheme="majorBidi"/>
      <w:bCs/>
      <w:i w:val="0"/>
      <w:iCs w:val="0"/>
      <w:sz w:val="20"/>
      <w:szCs w:val="18"/>
      <w:lang w:val="en-US" w:eastAsia="ru-RU" w:bidi="en-US"/>
    </w:rPr>
  </w:style>
  <w:style w:type="paragraph" w:customStyle="1" w:styleId="2ffa">
    <w:name w:val="Подпись рисунков/таблиц2"/>
    <w:basedOn w:val="affffffa"/>
    <w:next w:val="affffffff5"/>
    <w:uiPriority w:val="99"/>
    <w:qFormat/>
    <w:rsid w:val="005D456C"/>
    <w:pPr>
      <w:keepNext/>
      <w:suppressLineNumbers w:val="0"/>
      <w:suppressAutoHyphens w:val="0"/>
      <w:spacing w:before="0" w:after="0"/>
      <w:ind w:firstLine="426"/>
      <w:jc w:val="center"/>
    </w:pPr>
    <w:rPr>
      <w:rFonts w:cstheme="majorBidi"/>
      <w:bCs/>
      <w:i w:val="0"/>
      <w:iCs w:val="0"/>
      <w:sz w:val="20"/>
      <w:szCs w:val="18"/>
      <w:lang w:val="en-US" w:eastAsia="ru-RU" w:bidi="en-US"/>
    </w:rPr>
  </w:style>
  <w:style w:type="paragraph" w:customStyle="1" w:styleId="1fff8">
    <w:name w:val="Подпись рисунков/таблиц1"/>
    <w:basedOn w:val="affff1"/>
    <w:next w:val="affffffff5"/>
    <w:uiPriority w:val="99"/>
    <w:qFormat/>
    <w:rsid w:val="005D456C"/>
    <w:pPr>
      <w:tabs>
        <w:tab w:val="right" w:leader="dot" w:pos="9628"/>
      </w:tabs>
      <w:spacing w:line="360" w:lineRule="auto"/>
      <w:ind w:left="440" w:hanging="440"/>
      <w:jc w:val="both"/>
    </w:pPr>
    <w:rPr>
      <w:rFonts w:eastAsiaTheme="majorEastAsia" w:cstheme="majorBidi"/>
      <w:bCs/>
      <w:i/>
      <w:noProof/>
      <w:sz w:val="20"/>
      <w:szCs w:val="20"/>
      <w:lang w:val="en-US" w:bidi="en-US"/>
    </w:rPr>
  </w:style>
  <w:style w:type="paragraph" w:customStyle="1" w:styleId="xl47857">
    <w:name w:val="xl47857"/>
    <w:basedOn w:val="af4"/>
    <w:rsid w:val="005D456C"/>
    <w:pPr>
      <w:widowControl/>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58">
    <w:name w:val="xl47858"/>
    <w:basedOn w:val="af4"/>
    <w:rsid w:val="005D456C"/>
    <w:pPr>
      <w:widowControl/>
      <w:shd w:val="clear" w:color="000000" w:fill="FFFF00"/>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59">
    <w:name w:val="xl47859"/>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0">
    <w:name w:val="xl47860"/>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1">
    <w:name w:val="xl47861"/>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2">
    <w:name w:val="xl47862"/>
    <w:basedOn w:val="af4"/>
    <w:rsid w:val="005D456C"/>
    <w:pPr>
      <w:widowControl/>
      <w:pBdr>
        <w:left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3">
    <w:name w:val="xl47863"/>
    <w:basedOn w:val="af4"/>
    <w:rsid w:val="005D456C"/>
    <w:pPr>
      <w:widowControl/>
      <w:pBdr>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4">
    <w:name w:val="xl47864"/>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5">
    <w:name w:val="xl47865"/>
    <w:basedOn w:val="af4"/>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7866">
    <w:name w:val="xl47866"/>
    <w:basedOn w:val="af4"/>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7867">
    <w:name w:val="xl47867"/>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8">
    <w:name w:val="xl47868"/>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9">
    <w:name w:val="xl47869"/>
    <w:basedOn w:val="af4"/>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0">
    <w:name w:val="xl47870"/>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1">
    <w:name w:val="xl47871"/>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2">
    <w:name w:val="xl47872"/>
    <w:basedOn w:val="af4"/>
    <w:rsid w:val="005D456C"/>
    <w:pPr>
      <w:widowControl/>
      <w:pBdr>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3">
    <w:name w:val="xl47873"/>
    <w:basedOn w:val="af4"/>
    <w:rsid w:val="005D456C"/>
    <w:pPr>
      <w:widowControl/>
      <w:pBdr>
        <w:left w:val="single" w:sz="4" w:space="0" w:color="auto"/>
        <w:bottom w:val="single" w:sz="4" w:space="0" w:color="auto"/>
        <w:right w:val="single" w:sz="4" w:space="0" w:color="auto"/>
      </w:pBdr>
      <w:shd w:val="clear" w:color="000000" w:fill="E6B8B7"/>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4">
    <w:name w:val="xl47874"/>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5">
    <w:name w:val="xl47875"/>
    <w:basedOn w:val="af4"/>
    <w:rsid w:val="005D456C"/>
    <w:pPr>
      <w:widowControl/>
      <w:pBdr>
        <w:top w:val="single" w:sz="4" w:space="0" w:color="auto"/>
        <w:left w:val="single" w:sz="4" w:space="0" w:color="auto"/>
        <w:bottom w:val="single" w:sz="4" w:space="0" w:color="auto"/>
        <w:right w:val="single" w:sz="4" w:space="0" w:color="auto"/>
      </w:pBdr>
      <w:shd w:val="clear" w:color="000000" w:fill="EEECE1"/>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6">
    <w:name w:val="xl47876"/>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7">
    <w:name w:val="xl47877"/>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8">
    <w:name w:val="xl47878"/>
    <w:basedOn w:val="af4"/>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7879">
    <w:name w:val="xl47879"/>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80">
    <w:name w:val="xl47880"/>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81">
    <w:name w:val="xl47881"/>
    <w:basedOn w:val="af4"/>
    <w:rsid w:val="005D456C"/>
    <w:pPr>
      <w:widowControl/>
      <w:pBdr>
        <w:top w:val="single" w:sz="4" w:space="0" w:color="auto"/>
        <w:left w:val="single" w:sz="4" w:space="0" w:color="auto"/>
        <w:bottom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82">
    <w:name w:val="xl47882"/>
    <w:basedOn w:val="af4"/>
    <w:rsid w:val="005D456C"/>
    <w:pPr>
      <w:widowControl/>
      <w:pBdr>
        <w:lef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1fff9">
    <w:name w:val="МОЙ Заголовок 1"/>
    <w:basedOn w:val="19"/>
    <w:link w:val="1fffa"/>
    <w:qFormat/>
    <w:rsid w:val="005D456C"/>
    <w:pPr>
      <w:numPr>
        <w:numId w:val="0"/>
      </w:numPr>
      <w:suppressAutoHyphens/>
      <w:spacing w:before="480" w:after="240"/>
      <w:ind w:left="1786" w:hanging="360"/>
      <w:contextualSpacing/>
    </w:pPr>
    <w:rPr>
      <w:rFonts w:ascii="Arial" w:eastAsiaTheme="majorEastAsia" w:hAnsi="Arial" w:cstheme="majorBidi"/>
      <w:b w:val="0"/>
      <w:bCs/>
      <w:smallCaps/>
      <w:spacing w:val="5"/>
      <w:sz w:val="28"/>
      <w:szCs w:val="28"/>
      <w:lang w:bidi="en-US"/>
    </w:rPr>
  </w:style>
  <w:style w:type="character" w:customStyle="1" w:styleId="1fffa">
    <w:name w:val="МОЙ Заголовок 1 Знак"/>
    <w:basedOn w:val="1c"/>
    <w:link w:val="1fff9"/>
    <w:rsid w:val="005D456C"/>
    <w:rPr>
      <w:rFonts w:ascii="Arial" w:eastAsiaTheme="majorEastAsia" w:hAnsi="Arial" w:cstheme="majorBidi"/>
      <w:b w:val="0"/>
      <w:bCs/>
      <w:smallCaps/>
      <w:spacing w:val="5"/>
      <w:kern w:val="36"/>
      <w:sz w:val="28"/>
      <w:szCs w:val="28"/>
      <w:lang w:eastAsia="ru-RU" w:bidi="en-US"/>
    </w:rPr>
  </w:style>
  <w:style w:type="paragraph" w:customStyle="1" w:styleId="1fffb">
    <w:name w:val="Стиль1"/>
    <w:basedOn w:val="20"/>
    <w:link w:val="1fffc"/>
    <w:qFormat/>
    <w:rsid w:val="005D456C"/>
    <w:pPr>
      <w:keepNext/>
      <w:keepLines/>
      <w:tabs>
        <w:tab w:val="clear" w:pos="576"/>
      </w:tabs>
      <w:spacing w:before="200" w:after="0" w:line="271" w:lineRule="auto"/>
      <w:ind w:left="2506" w:hanging="360"/>
    </w:pPr>
    <w:rPr>
      <w:rFonts w:ascii="Arial" w:eastAsiaTheme="majorEastAsia" w:hAnsi="Arial" w:cstheme="majorBidi"/>
      <w:b w:val="0"/>
      <w:bCs/>
      <w:smallCaps/>
      <w:szCs w:val="26"/>
      <w:lang w:val="en-US" w:eastAsia="en-US" w:bidi="en-US"/>
    </w:rPr>
  </w:style>
  <w:style w:type="character" w:customStyle="1" w:styleId="1fffc">
    <w:name w:val="Стиль1 Знак"/>
    <w:basedOn w:val="af5"/>
    <w:link w:val="1fffb"/>
    <w:rsid w:val="005D456C"/>
    <w:rPr>
      <w:rFonts w:ascii="Arial" w:eastAsiaTheme="majorEastAsia" w:hAnsi="Arial" w:cstheme="majorBidi"/>
      <w:bCs/>
      <w:smallCaps/>
      <w:sz w:val="26"/>
      <w:szCs w:val="26"/>
      <w:lang w:val="en-US" w:bidi="en-US"/>
    </w:rPr>
  </w:style>
  <w:style w:type="character" w:customStyle="1" w:styleId="3ff0">
    <w:name w:val="Основной текст (3)_"/>
    <w:basedOn w:val="af5"/>
    <w:link w:val="3ff1"/>
    <w:locked/>
    <w:rsid w:val="005D456C"/>
    <w:rPr>
      <w:rFonts w:ascii="Arial" w:eastAsia="Arial" w:hAnsi="Arial" w:cs="Arial"/>
      <w:b/>
      <w:bCs/>
      <w:spacing w:val="-10"/>
      <w:shd w:val="clear" w:color="auto" w:fill="FFFFFF"/>
    </w:rPr>
  </w:style>
  <w:style w:type="paragraph" w:customStyle="1" w:styleId="3ff1">
    <w:name w:val="Основной текст (3)"/>
    <w:basedOn w:val="af4"/>
    <w:link w:val="3ff0"/>
    <w:rsid w:val="005D456C"/>
    <w:pPr>
      <w:widowControl/>
      <w:shd w:val="clear" w:color="auto" w:fill="FFFFFF"/>
      <w:suppressAutoHyphens w:val="0"/>
      <w:spacing w:before="0" w:after="0" w:line="398" w:lineRule="exact"/>
      <w:ind w:hanging="840"/>
      <w:jc w:val="center"/>
    </w:pPr>
    <w:rPr>
      <w:rFonts w:ascii="Arial" w:eastAsia="Arial" w:hAnsi="Arial" w:cs="Arial"/>
      <w:b/>
      <w:bCs/>
      <w:spacing w:val="-10"/>
      <w:kern w:val="0"/>
      <w:sz w:val="20"/>
      <w:szCs w:val="20"/>
    </w:rPr>
  </w:style>
  <w:style w:type="character" w:customStyle="1" w:styleId="5f0">
    <w:name w:val="Основной текст (5)_"/>
    <w:basedOn w:val="af5"/>
    <w:link w:val="5f1"/>
    <w:locked/>
    <w:rsid w:val="005D456C"/>
    <w:rPr>
      <w:rFonts w:ascii="Arial" w:eastAsia="Arial" w:hAnsi="Arial" w:cs="Arial"/>
      <w:b/>
      <w:bCs/>
      <w:spacing w:val="-10"/>
      <w:sz w:val="21"/>
      <w:szCs w:val="21"/>
      <w:shd w:val="clear" w:color="auto" w:fill="FFFFFF"/>
    </w:rPr>
  </w:style>
  <w:style w:type="paragraph" w:customStyle="1" w:styleId="5f1">
    <w:name w:val="Основной текст (5)"/>
    <w:basedOn w:val="af4"/>
    <w:link w:val="5f0"/>
    <w:rsid w:val="005D456C"/>
    <w:pPr>
      <w:widowControl/>
      <w:shd w:val="clear" w:color="auto" w:fill="FFFFFF"/>
      <w:suppressAutoHyphens w:val="0"/>
      <w:spacing w:before="600" w:after="600" w:line="0" w:lineRule="atLeast"/>
      <w:ind w:hanging="1120"/>
    </w:pPr>
    <w:rPr>
      <w:rFonts w:ascii="Arial" w:eastAsia="Arial" w:hAnsi="Arial" w:cs="Arial"/>
      <w:b/>
      <w:bCs/>
      <w:spacing w:val="-10"/>
      <w:kern w:val="0"/>
      <w:sz w:val="21"/>
      <w:szCs w:val="21"/>
    </w:rPr>
  </w:style>
  <w:style w:type="character" w:customStyle="1" w:styleId="ArialUnicodeMS">
    <w:name w:val="Основной текст + Arial Unicode MS"/>
    <w:aliases w:val="11.5 pt"/>
    <w:basedOn w:val="affffc"/>
    <w:rsid w:val="005D456C"/>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f2">
    <w:name w:val="Основной текст (4)"/>
    <w:basedOn w:val="af5"/>
    <w:rsid w:val="005D456C"/>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rialUnicodeMS0pt">
    <w:name w:val="Подпись к таблице + Arial Unicode MS;Не полужирный;Интервал 0 pt"/>
    <w:basedOn w:val="af5"/>
    <w:rsid w:val="005D456C"/>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f3">
    <w:name w:val="Основной текст (4)_"/>
    <w:basedOn w:val="af5"/>
    <w:rsid w:val="005D456C"/>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basedOn w:val="5f0"/>
    <w:rsid w:val="005D456C"/>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basedOn w:val="3ff0"/>
    <w:rsid w:val="005D456C"/>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basedOn w:val="4f3"/>
    <w:rsid w:val="005D456C"/>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f2">
    <w:name w:val="Заголовок №5"/>
    <w:basedOn w:val="af5"/>
    <w:rsid w:val="005D456C"/>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ffb">
    <w:name w:val="Стиль2"/>
    <w:basedOn w:val="19"/>
    <w:link w:val="2ffc"/>
    <w:qFormat/>
    <w:rsid w:val="005D456C"/>
    <w:pPr>
      <w:numPr>
        <w:numId w:val="0"/>
      </w:numPr>
      <w:suppressAutoHyphens/>
      <w:spacing w:before="480" w:after="240"/>
      <w:ind w:left="1786" w:hanging="360"/>
      <w:contextualSpacing/>
    </w:pPr>
    <w:rPr>
      <w:rFonts w:asciiTheme="majorHAnsi" w:eastAsiaTheme="majorEastAsia" w:hAnsiTheme="majorHAnsi" w:cstheme="majorBidi"/>
      <w:b w:val="0"/>
      <w:bCs/>
      <w:caps/>
      <w:smallCaps/>
      <w:spacing w:val="5"/>
      <w:sz w:val="28"/>
      <w:szCs w:val="36"/>
      <w:lang w:bidi="en-US"/>
    </w:rPr>
  </w:style>
  <w:style w:type="character" w:customStyle="1" w:styleId="afffffffff6">
    <w:name w:val="Абзац Знак"/>
    <w:link w:val="afffffffff7"/>
    <w:locked/>
    <w:rsid w:val="005D456C"/>
    <w:rPr>
      <w:sz w:val="24"/>
      <w:szCs w:val="24"/>
    </w:rPr>
  </w:style>
  <w:style w:type="character" w:customStyle="1" w:styleId="2ffc">
    <w:name w:val="Стиль2 Знак"/>
    <w:basedOn w:val="1c"/>
    <w:link w:val="2ffb"/>
    <w:rsid w:val="005D456C"/>
    <w:rPr>
      <w:rFonts w:asciiTheme="majorHAnsi" w:eastAsiaTheme="majorEastAsia" w:hAnsiTheme="majorHAnsi" w:cstheme="majorBidi"/>
      <w:b w:val="0"/>
      <w:bCs/>
      <w:caps/>
      <w:smallCaps/>
      <w:spacing w:val="5"/>
      <w:kern w:val="36"/>
      <w:sz w:val="28"/>
      <w:szCs w:val="36"/>
      <w:lang w:eastAsia="ru-RU" w:bidi="en-US"/>
    </w:rPr>
  </w:style>
  <w:style w:type="paragraph" w:customStyle="1" w:styleId="afffffffff7">
    <w:name w:val="Абзац"/>
    <w:basedOn w:val="af4"/>
    <w:link w:val="afffffffff6"/>
    <w:qFormat/>
    <w:rsid w:val="005D456C"/>
    <w:pPr>
      <w:widowControl/>
      <w:suppressAutoHyphens w:val="0"/>
      <w:spacing w:before="0" w:after="60" w:line="360" w:lineRule="auto"/>
      <w:ind w:firstLine="680"/>
    </w:pPr>
    <w:rPr>
      <w:kern w:val="0"/>
    </w:rPr>
  </w:style>
  <w:style w:type="paragraph" w:customStyle="1" w:styleId="869F5D86A0724688A234C6CC24B6A76E">
    <w:name w:val="869F5D86A0724688A234C6CC24B6A76E"/>
    <w:uiPriority w:val="99"/>
    <w:rsid w:val="005D456C"/>
    <w:pPr>
      <w:spacing w:after="200" w:line="276" w:lineRule="auto"/>
    </w:pPr>
    <w:rPr>
      <w:rFonts w:asciiTheme="minorHAnsi" w:eastAsiaTheme="minorEastAsia" w:hAnsiTheme="minorHAnsi" w:cstheme="minorBidi"/>
      <w:sz w:val="22"/>
      <w:szCs w:val="22"/>
      <w:lang w:val="en-US" w:bidi="en-US"/>
    </w:rPr>
  </w:style>
  <w:style w:type="paragraph" w:customStyle="1" w:styleId="xl47487">
    <w:name w:val="xl47487"/>
    <w:basedOn w:val="af4"/>
    <w:uiPriority w:val="99"/>
    <w:rsid w:val="005D456C"/>
    <w:pPr>
      <w:widowControl/>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8">
    <w:name w:val="xl4748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9">
    <w:name w:val="xl4748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b/>
      <w:bCs/>
      <w:kern w:val="0"/>
      <w:lang w:val="en-US" w:eastAsia="ru-RU" w:bidi="en-US"/>
    </w:rPr>
  </w:style>
  <w:style w:type="paragraph" w:customStyle="1" w:styleId="xl47490">
    <w:name w:val="xl4749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47491">
    <w:name w:val="xl4749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47492">
    <w:name w:val="xl4749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493">
    <w:name w:val="xl4749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47494">
    <w:name w:val="xl47494"/>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495">
    <w:name w:val="xl47495"/>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6">
    <w:name w:val="xl47496"/>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7">
    <w:name w:val="xl4749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8">
    <w:name w:val="xl4749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Arial" w:eastAsia="Times New Roman" w:hAnsi="Arial" w:cs="Arial"/>
      <w:kern w:val="0"/>
      <w:lang w:val="en-US" w:eastAsia="ru-RU" w:bidi="en-US"/>
    </w:rPr>
  </w:style>
  <w:style w:type="paragraph" w:customStyle="1" w:styleId="xl47499">
    <w:name w:val="xl47499"/>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500">
    <w:name w:val="xl4750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b/>
      <w:bCs/>
      <w:kern w:val="0"/>
      <w:sz w:val="20"/>
      <w:szCs w:val="20"/>
      <w:lang w:val="en-US" w:eastAsia="ru-RU" w:bidi="en-US"/>
    </w:rPr>
  </w:style>
  <w:style w:type="paragraph" w:customStyle="1" w:styleId="xl47485">
    <w:name w:val="xl47485"/>
    <w:basedOn w:val="af4"/>
    <w:uiPriority w:val="99"/>
    <w:rsid w:val="005D456C"/>
    <w:pPr>
      <w:widowControl/>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6">
    <w:name w:val="xl47486"/>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a2">
    <w:name w:val="заголовок таблицы"/>
    <w:basedOn w:val="af4"/>
    <w:autoRedefine/>
    <w:rsid w:val="005D456C"/>
    <w:pPr>
      <w:keepNext/>
      <w:keepLines/>
      <w:widowControl/>
      <w:numPr>
        <w:numId w:val="27"/>
      </w:numPr>
      <w:tabs>
        <w:tab w:val="left" w:pos="1134"/>
      </w:tabs>
      <w:suppressAutoHyphens w:val="0"/>
      <w:spacing w:before="0" w:after="0" w:line="360" w:lineRule="auto"/>
    </w:pPr>
    <w:rPr>
      <w:rFonts w:ascii="Arial" w:eastAsia="Times New Roman" w:hAnsi="Arial" w:cs="Arial"/>
      <w:b/>
      <w:kern w:val="0"/>
      <w:lang w:val="en-US" w:eastAsia="ru-RU" w:bidi="en-US"/>
    </w:rPr>
  </w:style>
  <w:style w:type="paragraph" w:customStyle="1" w:styleId="133">
    <w:name w:val="Обычный 13 Знак3"/>
    <w:basedOn w:val="af4"/>
    <w:autoRedefine/>
    <w:rsid w:val="005D456C"/>
    <w:pPr>
      <w:keepNext/>
      <w:keepLines/>
      <w:widowControl/>
      <w:suppressLineNumbers/>
      <w:tabs>
        <w:tab w:val="left" w:leader="dot" w:pos="9356"/>
      </w:tabs>
      <w:spacing w:before="60" w:after="0" w:line="360" w:lineRule="auto"/>
      <w:ind w:firstLine="720"/>
    </w:pPr>
    <w:rPr>
      <w:rFonts w:eastAsia="Times New Roman" w:cstheme="majorBidi"/>
      <w:kern w:val="0"/>
      <w:sz w:val="26"/>
      <w:szCs w:val="26"/>
      <w:lang w:val="en-US" w:eastAsia="ru-RU" w:bidi="en-US"/>
    </w:rPr>
  </w:style>
  <w:style w:type="paragraph" w:customStyle="1" w:styleId="132">
    <w:name w:val="Обычный 13"/>
    <w:basedOn w:val="af4"/>
    <w:link w:val="135"/>
    <w:qFormat/>
    <w:rsid w:val="005D456C"/>
    <w:pPr>
      <w:keepNext/>
      <w:widowControl/>
      <w:suppressLineNumbers/>
      <w:tabs>
        <w:tab w:val="left" w:pos="6804"/>
        <w:tab w:val="left" w:pos="6946"/>
        <w:tab w:val="left" w:leader="dot" w:pos="9356"/>
      </w:tabs>
      <w:spacing w:before="60" w:after="0" w:line="360" w:lineRule="auto"/>
      <w:ind w:firstLine="680"/>
    </w:pPr>
    <w:rPr>
      <w:rFonts w:eastAsia="Times New Roman" w:cstheme="majorBidi"/>
      <w:kern w:val="0"/>
      <w:sz w:val="26"/>
      <w:szCs w:val="26"/>
      <w:lang w:val="en-US" w:eastAsia="ru-RU" w:bidi="en-US"/>
    </w:rPr>
  </w:style>
  <w:style w:type="character" w:customStyle="1" w:styleId="135">
    <w:name w:val="Обычный 13 Знак5"/>
    <w:basedOn w:val="af5"/>
    <w:link w:val="132"/>
    <w:rsid w:val="005D456C"/>
    <w:rPr>
      <w:rFonts w:eastAsia="Times New Roman" w:cstheme="majorBidi"/>
      <w:sz w:val="26"/>
      <w:szCs w:val="26"/>
      <w:lang w:val="en-US" w:eastAsia="ru-RU" w:bidi="en-US"/>
    </w:rPr>
  </w:style>
  <w:style w:type="character" w:customStyle="1" w:styleId="4f4">
    <w:name w:val="заголовок 4 Знак"/>
    <w:rsid w:val="005D456C"/>
    <w:rPr>
      <w:rFonts w:ascii="Arial" w:hAnsi="Arial"/>
      <w:i/>
      <w:sz w:val="24"/>
      <w:szCs w:val="24"/>
      <w:lang w:val="ru-RU" w:eastAsia="ru-RU" w:bidi="ar-SA"/>
    </w:rPr>
  </w:style>
  <w:style w:type="paragraph" w:customStyle="1" w:styleId="afffffffff8">
    <w:name w:val="основной"/>
    <w:basedOn w:val="af4"/>
    <w:rsid w:val="005D456C"/>
    <w:pPr>
      <w:widowControl/>
      <w:suppressAutoHyphens w:val="0"/>
      <w:spacing w:before="0" w:after="0" w:line="360" w:lineRule="auto"/>
      <w:ind w:firstLine="720"/>
    </w:pPr>
    <w:rPr>
      <w:rFonts w:eastAsia="Times New Roman" w:cstheme="majorBidi"/>
      <w:kern w:val="0"/>
      <w:szCs w:val="20"/>
      <w:lang w:val="en-US" w:eastAsia="ru-RU" w:bidi="en-US"/>
    </w:rPr>
  </w:style>
  <w:style w:type="character" w:customStyle="1" w:styleId="FontStyle23">
    <w:name w:val="Font Style23"/>
    <w:rsid w:val="005D456C"/>
    <w:rPr>
      <w:rFonts w:ascii="Times New Roman" w:hAnsi="Times New Roman" w:cs="Times New Roman"/>
      <w:sz w:val="18"/>
      <w:szCs w:val="18"/>
    </w:rPr>
  </w:style>
  <w:style w:type="paragraph" w:customStyle="1" w:styleId="1fffd">
    <w:name w:val="Знак Знак Знак1"/>
    <w:basedOn w:val="af4"/>
    <w:rsid w:val="005D456C"/>
    <w:pPr>
      <w:widowControl/>
      <w:tabs>
        <w:tab w:val="num" w:pos="360"/>
      </w:tabs>
      <w:suppressAutoHyphens w:val="0"/>
      <w:spacing w:before="0" w:after="160" w:line="240" w:lineRule="exact"/>
      <w:ind w:firstLine="680"/>
    </w:pPr>
    <w:rPr>
      <w:rFonts w:ascii="Verdana" w:eastAsia="Times New Roman" w:hAnsi="Verdana" w:cs="Verdana"/>
      <w:kern w:val="0"/>
      <w:sz w:val="20"/>
      <w:szCs w:val="20"/>
      <w:lang w:val="en-US" w:bidi="en-US"/>
    </w:rPr>
  </w:style>
  <w:style w:type="paragraph" w:customStyle="1" w:styleId="e02">
    <w:name w:val="e02"/>
    <w:basedOn w:val="af4"/>
    <w:rsid w:val="005D456C"/>
    <w:pPr>
      <w:widowControl/>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11f0">
    <w:name w:val="Знак Знак Знак11"/>
    <w:basedOn w:val="af4"/>
    <w:rsid w:val="005D456C"/>
    <w:pPr>
      <w:widowControl/>
      <w:tabs>
        <w:tab w:val="num" w:pos="360"/>
      </w:tabs>
      <w:suppressAutoHyphens w:val="0"/>
      <w:spacing w:before="0" w:after="160" w:line="240" w:lineRule="exact"/>
      <w:ind w:firstLine="680"/>
    </w:pPr>
    <w:rPr>
      <w:rFonts w:ascii="Verdana" w:eastAsia="Times New Roman" w:hAnsi="Verdana" w:cs="Verdana"/>
      <w:kern w:val="0"/>
      <w:sz w:val="20"/>
      <w:szCs w:val="20"/>
      <w:lang w:val="en-US" w:bidi="en-US"/>
    </w:rPr>
  </w:style>
  <w:style w:type="paragraph" w:customStyle="1" w:styleId="afffffffff9">
    <w:name w:val="Табличный_центр"/>
    <w:basedOn w:val="af4"/>
    <w:rsid w:val="005D456C"/>
    <w:pPr>
      <w:widowControl/>
      <w:suppressAutoHyphens w:val="0"/>
      <w:spacing w:before="0" w:after="0" w:line="360" w:lineRule="auto"/>
      <w:ind w:firstLine="680"/>
      <w:jc w:val="center"/>
    </w:pPr>
    <w:rPr>
      <w:rFonts w:eastAsia="Times New Roman" w:cstheme="majorBidi"/>
      <w:kern w:val="0"/>
      <w:szCs w:val="22"/>
      <w:lang w:val="en-US" w:eastAsia="ru-RU" w:bidi="en-US"/>
    </w:rPr>
  </w:style>
  <w:style w:type="paragraph" w:customStyle="1" w:styleId="afffffffffa">
    <w:name w:val="Табличный_заголовки"/>
    <w:basedOn w:val="af4"/>
    <w:rsid w:val="005D456C"/>
    <w:pPr>
      <w:keepNext/>
      <w:keepLines/>
      <w:widowControl/>
      <w:suppressAutoHyphens w:val="0"/>
      <w:spacing w:before="0" w:after="0" w:line="360" w:lineRule="auto"/>
      <w:ind w:firstLine="680"/>
      <w:jc w:val="center"/>
    </w:pPr>
    <w:rPr>
      <w:rFonts w:eastAsia="Times New Roman" w:cstheme="majorBidi"/>
      <w:b/>
      <w:kern w:val="0"/>
      <w:szCs w:val="22"/>
      <w:lang w:val="en-US" w:eastAsia="ru-RU" w:bidi="en-US"/>
    </w:rPr>
  </w:style>
  <w:style w:type="paragraph" w:customStyle="1" w:styleId="afffffffffb">
    <w:name w:val="Табличный_слева"/>
    <w:basedOn w:val="af4"/>
    <w:rsid w:val="005D456C"/>
    <w:pPr>
      <w:widowControl/>
      <w:suppressAutoHyphens w:val="0"/>
      <w:spacing w:before="0" w:after="0" w:line="360" w:lineRule="auto"/>
      <w:ind w:firstLine="680"/>
    </w:pPr>
    <w:rPr>
      <w:rFonts w:eastAsia="Times New Roman" w:cstheme="majorBidi"/>
      <w:kern w:val="0"/>
      <w:szCs w:val="22"/>
      <w:lang w:val="en-US" w:eastAsia="ru-RU" w:bidi="en-US"/>
    </w:rPr>
  </w:style>
  <w:style w:type="character" w:customStyle="1" w:styleId="2ffd">
    <w:name w:val="Основной текст (2) + Не полужирный"/>
    <w:basedOn w:val="29"/>
    <w:rsid w:val="005D456C"/>
    <w:rPr>
      <w:rFonts w:ascii="Arial" w:eastAsia="Arial" w:hAnsi="Arial" w:cs="Arial"/>
      <w:b/>
      <w:bCs/>
      <w:i w:val="0"/>
      <w:iCs w:val="0"/>
      <w:caps w:val="0"/>
      <w:smallCaps w:val="0"/>
      <w:strike w:val="0"/>
      <w:dstrike w:val="0"/>
      <w:color w:val="000000"/>
      <w:spacing w:val="0"/>
      <w:w w:val="100"/>
      <w:position w:val="0"/>
      <w:sz w:val="18"/>
      <w:szCs w:val="18"/>
      <w:u w:val="none"/>
      <w:shd w:val="clear" w:color="auto" w:fill="FFFFFF"/>
      <w:lang w:val="ru-RU"/>
    </w:rPr>
  </w:style>
  <w:style w:type="paragraph" w:customStyle="1" w:styleId="xl46760">
    <w:name w:val="xl46760"/>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DBEEF3"/>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1">
    <w:name w:val="xl46761"/>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D8D8D8"/>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2">
    <w:name w:val="xl46762"/>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6B9B8"/>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3">
    <w:name w:val="xl46763"/>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EECE1"/>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4">
    <w:name w:val="xl4676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93CDDD"/>
      <w:suppressAutoHyphens w:val="0"/>
      <w:spacing w:before="100" w:beforeAutospacing="1" w:after="100" w:afterAutospacing="1" w:line="360" w:lineRule="auto"/>
      <w:ind w:firstLine="680"/>
      <w:textAlignment w:val="center"/>
    </w:pPr>
    <w:rPr>
      <w:rFonts w:eastAsia="Times New Roman" w:cstheme="majorBidi"/>
      <w:kern w:val="0"/>
      <w:sz w:val="20"/>
      <w:szCs w:val="20"/>
      <w:lang w:val="en-US" w:eastAsia="ru-RU" w:bidi="en-US"/>
    </w:rPr>
  </w:style>
  <w:style w:type="paragraph" w:customStyle="1" w:styleId="xl46765">
    <w:name w:val="xl46765"/>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93CDDD"/>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6">
    <w:name w:val="xl46766"/>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92D05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6767">
    <w:name w:val="xl46767"/>
    <w:basedOn w:val="af4"/>
    <w:uiPriority w:val="99"/>
    <w:rsid w:val="005D456C"/>
    <w:pPr>
      <w:widowControl/>
      <w:pBdr>
        <w:top w:val="single" w:sz="4" w:space="0" w:color="auto"/>
        <w:left w:val="single" w:sz="4" w:space="0" w:color="auto"/>
        <w:bottom w:val="single" w:sz="8" w:space="0" w:color="auto"/>
        <w:right w:val="single" w:sz="8" w:space="0" w:color="auto"/>
      </w:pBdr>
      <w:shd w:val="clear" w:color="000000" w:fill="92D05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character" w:customStyle="1" w:styleId="1fffe">
    <w:name w:val="Нижний колонтитул Знак1"/>
    <w:aliases w:val=" Знак1 Знак2"/>
    <w:basedOn w:val="af5"/>
    <w:uiPriority w:val="99"/>
    <w:semiHidden/>
    <w:rsid w:val="005D456C"/>
    <w:rPr>
      <w:rFonts w:ascii="Arial" w:eastAsia="Microsoft YaHei" w:hAnsi="Arial" w:cs="Times New Roman"/>
      <w:spacing w:val="-5"/>
    </w:rPr>
  </w:style>
  <w:style w:type="character" w:customStyle="1" w:styleId="1ffff">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f5"/>
    <w:rsid w:val="005D456C"/>
    <w:rPr>
      <w:rFonts w:ascii="Arial" w:eastAsia="Microsoft YaHei" w:hAnsi="Arial" w:cs="Times New Roman"/>
      <w:spacing w:val="-5"/>
    </w:rPr>
  </w:style>
  <w:style w:type="paragraph" w:customStyle="1" w:styleId="2ffe">
    <w:name w:val="Подзаголовок 2"/>
    <w:basedOn w:val="19"/>
    <w:link w:val="2fff"/>
    <w:qFormat/>
    <w:rsid w:val="005D456C"/>
    <w:pPr>
      <w:numPr>
        <w:numId w:val="0"/>
      </w:numPr>
      <w:suppressAutoHyphens/>
      <w:spacing w:before="480" w:after="240"/>
      <w:ind w:left="1152" w:hanging="432"/>
      <w:contextualSpacing/>
    </w:pPr>
    <w:rPr>
      <w:rFonts w:asciiTheme="majorHAnsi" w:eastAsiaTheme="majorEastAsia" w:hAnsiTheme="majorHAnsi" w:cstheme="majorBidi"/>
      <w:b w:val="0"/>
      <w:bCs/>
      <w:caps/>
      <w:smallCaps/>
      <w:spacing w:val="5"/>
      <w:sz w:val="28"/>
      <w:szCs w:val="36"/>
      <w:lang w:bidi="en-US"/>
    </w:rPr>
  </w:style>
  <w:style w:type="character" w:customStyle="1" w:styleId="2fff">
    <w:name w:val="Подзаголовок 2 Знак"/>
    <w:basedOn w:val="1c"/>
    <w:link w:val="2ffe"/>
    <w:rsid w:val="005D456C"/>
    <w:rPr>
      <w:rFonts w:asciiTheme="majorHAnsi" w:eastAsiaTheme="majorEastAsia" w:hAnsiTheme="majorHAnsi" w:cstheme="majorBidi"/>
      <w:b w:val="0"/>
      <w:bCs/>
      <w:caps/>
      <w:smallCaps/>
      <w:spacing w:val="5"/>
      <w:kern w:val="36"/>
      <w:sz w:val="28"/>
      <w:szCs w:val="36"/>
      <w:lang w:eastAsia="ru-RU" w:bidi="en-US"/>
    </w:rPr>
  </w:style>
  <w:style w:type="paragraph" w:customStyle="1" w:styleId="af1">
    <w:name w:val="Рисунки"/>
    <w:link w:val="afffffffffc"/>
    <w:uiPriority w:val="99"/>
    <w:qFormat/>
    <w:rsid w:val="005D456C"/>
    <w:pPr>
      <w:numPr>
        <w:numId w:val="28"/>
      </w:numPr>
      <w:ind w:right="20"/>
      <w:jc w:val="center"/>
    </w:pPr>
    <w:rPr>
      <w:rFonts w:ascii="Arial" w:eastAsia="Arial" w:hAnsi="Arial" w:cs="Arial"/>
      <w:i/>
      <w:sz w:val="22"/>
      <w:szCs w:val="22"/>
      <w:lang w:val="en-US" w:bidi="en-US"/>
    </w:rPr>
  </w:style>
  <w:style w:type="character" w:customStyle="1" w:styleId="afffffffffc">
    <w:name w:val="Рисунки Знак"/>
    <w:basedOn w:val="affffc"/>
    <w:link w:val="af1"/>
    <w:uiPriority w:val="99"/>
    <w:rsid w:val="005D456C"/>
    <w:rPr>
      <w:rFonts w:ascii="Arial" w:eastAsia="Arial" w:hAnsi="Arial" w:cs="Arial"/>
      <w:i/>
      <w:sz w:val="22"/>
      <w:szCs w:val="22"/>
      <w:shd w:val="clear" w:color="auto" w:fill="FFFFFF"/>
      <w:lang w:val="en-US" w:bidi="en-US"/>
    </w:rPr>
  </w:style>
  <w:style w:type="paragraph" w:customStyle="1" w:styleId="xl47501">
    <w:name w:val="xl47501"/>
    <w:basedOn w:val="af4"/>
    <w:uiPriority w:val="99"/>
    <w:rsid w:val="005D456C"/>
    <w:pPr>
      <w:widowControl/>
      <w:pBdr>
        <w:top w:val="single" w:sz="8" w:space="0" w:color="auto"/>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color w:val="000000"/>
      <w:kern w:val="0"/>
      <w:lang w:val="en-US" w:eastAsia="ru-RU" w:bidi="en-US"/>
    </w:rPr>
  </w:style>
  <w:style w:type="paragraph" w:customStyle="1" w:styleId="xl47502">
    <w:name w:val="xl47502"/>
    <w:basedOn w:val="af4"/>
    <w:uiPriority w:val="99"/>
    <w:rsid w:val="005D456C"/>
    <w:pPr>
      <w:widowControl/>
      <w:pBdr>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color w:val="000000"/>
      <w:kern w:val="0"/>
      <w:lang w:val="en-US" w:eastAsia="ru-RU" w:bidi="en-US"/>
    </w:rPr>
  </w:style>
  <w:style w:type="paragraph" w:customStyle="1" w:styleId="xl47503">
    <w:name w:val="xl47503"/>
    <w:basedOn w:val="af4"/>
    <w:uiPriority w:val="99"/>
    <w:rsid w:val="005D456C"/>
    <w:pPr>
      <w:widowControl/>
      <w:pBdr>
        <w:top w:val="single" w:sz="8" w:space="0" w:color="auto"/>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504">
    <w:name w:val="xl47504"/>
    <w:basedOn w:val="af4"/>
    <w:uiPriority w:val="99"/>
    <w:rsid w:val="005D456C"/>
    <w:pPr>
      <w:widowControl/>
      <w:pBdr>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505">
    <w:name w:val="xl47505"/>
    <w:basedOn w:val="af4"/>
    <w:uiPriority w:val="99"/>
    <w:rsid w:val="005D456C"/>
    <w:pPr>
      <w:widowControl/>
      <w:pBdr>
        <w:left w:val="single" w:sz="8"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29">
    <w:name w:val="xl72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30">
    <w:name w:val="xl730"/>
    <w:basedOn w:val="af4"/>
    <w:uiPriority w:val="99"/>
    <w:rsid w:val="005D456C"/>
    <w:pPr>
      <w:widowControl/>
      <w:pBdr>
        <w:top w:val="single" w:sz="4" w:space="0" w:color="auto"/>
        <w:left w:val="single" w:sz="8"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31">
    <w:name w:val="xl73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32">
    <w:name w:val="xl73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character" w:styleId="afffffffffd">
    <w:name w:val="Book Title"/>
    <w:basedOn w:val="af5"/>
    <w:uiPriority w:val="33"/>
    <w:qFormat/>
    <w:rsid w:val="005D456C"/>
    <w:rPr>
      <w:i/>
      <w:iCs/>
      <w:smallCaps/>
      <w:spacing w:val="5"/>
    </w:rPr>
  </w:style>
  <w:style w:type="paragraph" w:customStyle="1" w:styleId="3">
    <w:name w:val="3 уровень Подзаголовок"/>
    <w:basedOn w:val="34"/>
    <w:uiPriority w:val="99"/>
    <w:qFormat/>
    <w:rsid w:val="005D456C"/>
    <w:pPr>
      <w:keepNext/>
      <w:keepLines/>
      <w:numPr>
        <w:numId w:val="29"/>
      </w:numPr>
      <w:spacing w:before="200" w:after="0"/>
    </w:pPr>
    <w:rPr>
      <w:rFonts w:ascii="Arial Unicode MS" w:eastAsia="Arial Unicode MS" w:hAnsi="Arial Unicode MS" w:cs="Arial Unicode MS"/>
      <w:b w:val="0"/>
      <w:bCs/>
      <w:i/>
      <w:iCs/>
      <w:smallCaps/>
      <w:color w:val="000000"/>
      <w:spacing w:val="5"/>
      <w:sz w:val="21"/>
      <w:szCs w:val="21"/>
      <w:lang w:val="en-US" w:bidi="en-US"/>
    </w:rPr>
  </w:style>
  <w:style w:type="character" w:customStyle="1" w:styleId="85pt0">
    <w:name w:val="Основной текст + 8.5 pt"/>
    <w:basedOn w:val="affffc"/>
    <w:rsid w:val="005D456C"/>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basedOn w:val="4f3"/>
    <w:rsid w:val="005D456C"/>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e">
    <w:name w:val="Таблицы"/>
    <w:basedOn w:val="afc"/>
    <w:link w:val="afffffffffe"/>
    <w:uiPriority w:val="99"/>
    <w:qFormat/>
    <w:rsid w:val="005D456C"/>
    <w:pPr>
      <w:numPr>
        <w:numId w:val="30"/>
      </w:numPr>
      <w:spacing w:before="0" w:beforeAutospacing="0" w:after="0" w:afterAutospacing="0" w:line="360" w:lineRule="auto"/>
      <w:contextualSpacing/>
      <w:jc w:val="right"/>
    </w:pPr>
    <w:rPr>
      <w:rFonts w:ascii="Arial" w:eastAsiaTheme="majorEastAsia" w:hAnsi="Arial" w:cstheme="majorBidi"/>
      <w:lang w:val="en-US" w:eastAsia="en-US" w:bidi="en-US"/>
    </w:rPr>
  </w:style>
  <w:style w:type="character" w:customStyle="1" w:styleId="afffffffffe">
    <w:name w:val="Таблицы Знак"/>
    <w:basedOn w:val="af5"/>
    <w:link w:val="ae"/>
    <w:uiPriority w:val="99"/>
    <w:rsid w:val="005D456C"/>
    <w:rPr>
      <w:rFonts w:ascii="Arial" w:eastAsiaTheme="majorEastAsia" w:hAnsi="Arial" w:cstheme="majorBidi"/>
      <w:sz w:val="24"/>
      <w:szCs w:val="24"/>
      <w:lang w:val="en-US" w:bidi="en-US"/>
    </w:rPr>
  </w:style>
  <w:style w:type="paragraph" w:customStyle="1" w:styleId="xl733">
    <w:name w:val="xl73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34">
    <w:name w:val="xl734"/>
    <w:basedOn w:val="af4"/>
    <w:uiPriority w:val="99"/>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35">
    <w:name w:val="xl735"/>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6">
    <w:name w:val="xl736"/>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7">
    <w:name w:val="xl73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8">
    <w:name w:val="xl738"/>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9">
    <w:name w:val="xl739"/>
    <w:basedOn w:val="af4"/>
    <w:uiPriority w:val="99"/>
    <w:rsid w:val="005D456C"/>
    <w:pPr>
      <w:widowControl/>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0">
    <w:name w:val="xl74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1">
    <w:name w:val="xl741"/>
    <w:basedOn w:val="af4"/>
    <w:uiPriority w:val="99"/>
    <w:rsid w:val="005D456C"/>
    <w:pPr>
      <w:widowControl/>
      <w:pBdr>
        <w:top w:val="single" w:sz="8" w:space="0" w:color="auto"/>
        <w:lef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2">
    <w:name w:val="xl742"/>
    <w:basedOn w:val="af4"/>
    <w:uiPriority w:val="99"/>
    <w:rsid w:val="005D456C"/>
    <w:pPr>
      <w:widowControl/>
      <w:pBdr>
        <w:top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3">
    <w:name w:val="xl743"/>
    <w:basedOn w:val="af4"/>
    <w:uiPriority w:val="99"/>
    <w:rsid w:val="005D456C"/>
    <w:pPr>
      <w:widowControl/>
      <w:pBdr>
        <w:top w:val="single" w:sz="8" w:space="0" w:color="auto"/>
        <w:righ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4">
    <w:name w:val="xl74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5">
    <w:name w:val="xl74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6">
    <w:name w:val="xl746"/>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7">
    <w:name w:val="xl747"/>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8">
    <w:name w:val="xl748"/>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9">
    <w:name w:val="xl749"/>
    <w:basedOn w:val="af4"/>
    <w:uiPriority w:val="99"/>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0">
    <w:name w:val="xl750"/>
    <w:basedOn w:val="af4"/>
    <w:uiPriority w:val="99"/>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1">
    <w:name w:val="xl751"/>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52">
    <w:name w:val="xl75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53">
    <w:name w:val="xl753"/>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4">
    <w:name w:val="xl75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5">
    <w:name w:val="xl755"/>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6">
    <w:name w:val="xl756"/>
    <w:basedOn w:val="af4"/>
    <w:uiPriority w:val="99"/>
    <w:rsid w:val="005D456C"/>
    <w:pPr>
      <w:widowControl/>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57">
    <w:name w:val="xl757"/>
    <w:basedOn w:val="af4"/>
    <w:uiPriority w:val="99"/>
    <w:rsid w:val="005D456C"/>
    <w:pPr>
      <w:widowControl/>
      <w:pBdr>
        <w:top w:val="single" w:sz="8" w:space="0" w:color="auto"/>
      </w:pBdr>
      <w:shd w:val="clear" w:color="000000" w:fill="B8CCE4"/>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58">
    <w:name w:val="xl75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9">
    <w:name w:val="xl75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0">
    <w:name w:val="xl760"/>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1">
    <w:name w:val="xl761"/>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62">
    <w:name w:val="xl762"/>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63">
    <w:name w:val="xl763"/>
    <w:basedOn w:val="af4"/>
    <w:uiPriority w:val="99"/>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64">
    <w:name w:val="xl764"/>
    <w:basedOn w:val="af4"/>
    <w:uiPriority w:val="99"/>
    <w:rsid w:val="005D456C"/>
    <w:pPr>
      <w:widowControl/>
      <w:pBdr>
        <w:top w:val="single" w:sz="8" w:space="0" w:color="auto"/>
        <w:right w:val="single" w:sz="8" w:space="0" w:color="auto"/>
      </w:pBdr>
      <w:shd w:val="clear" w:color="000000" w:fill="B8CCE4"/>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5">
    <w:name w:val="xl765"/>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66">
    <w:name w:val="xl766"/>
    <w:basedOn w:val="af4"/>
    <w:uiPriority w:val="99"/>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7">
    <w:name w:val="xl767"/>
    <w:basedOn w:val="af4"/>
    <w:uiPriority w:val="99"/>
    <w:rsid w:val="005D456C"/>
    <w:pPr>
      <w:widowControl/>
      <w:pBdr>
        <w:top w:val="single" w:sz="4"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68">
    <w:name w:val="xl768"/>
    <w:basedOn w:val="af4"/>
    <w:uiPriority w:val="99"/>
    <w:rsid w:val="005D456C"/>
    <w:pPr>
      <w:widowControl/>
      <w:pBdr>
        <w:left w:val="single" w:sz="8"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9">
    <w:name w:val="xl769"/>
    <w:basedOn w:val="af4"/>
    <w:uiPriority w:val="99"/>
    <w:rsid w:val="005D456C"/>
    <w:pPr>
      <w:widowControl/>
      <w:pBdr>
        <w:top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70">
    <w:name w:val="xl770"/>
    <w:basedOn w:val="af4"/>
    <w:uiPriority w:val="99"/>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1">
    <w:name w:val="xl771"/>
    <w:basedOn w:val="af4"/>
    <w:uiPriority w:val="99"/>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2">
    <w:name w:val="xl772"/>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3">
    <w:name w:val="xl77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4">
    <w:name w:val="xl774"/>
    <w:basedOn w:val="af4"/>
    <w:uiPriority w:val="99"/>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5">
    <w:name w:val="xl775"/>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6">
    <w:name w:val="xl776"/>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7">
    <w:name w:val="xl777"/>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78">
    <w:name w:val="xl778"/>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C5BE97"/>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79">
    <w:name w:val="xl779"/>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0">
    <w:name w:val="xl780"/>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81">
    <w:name w:val="xl781"/>
    <w:basedOn w:val="af4"/>
    <w:uiPriority w:val="99"/>
    <w:rsid w:val="005D456C"/>
    <w:pPr>
      <w:widowControl/>
      <w:pBdr>
        <w:top w:val="single" w:sz="8" w:space="0" w:color="auto"/>
        <w:left w:val="single" w:sz="8" w:space="0" w:color="auto"/>
      </w:pBdr>
      <w:shd w:val="clear" w:color="000000" w:fill="B8CCE4"/>
      <w:suppressAutoHyphens w:val="0"/>
      <w:spacing w:before="100" w:beforeAutospacing="1" w:after="100" w:afterAutospacing="1" w:line="360" w:lineRule="auto"/>
      <w:ind w:firstLine="680"/>
    </w:pPr>
    <w:rPr>
      <w:rFonts w:eastAsia="Times New Roman" w:cstheme="majorBidi"/>
      <w:kern w:val="0"/>
      <w:sz w:val="28"/>
      <w:szCs w:val="28"/>
      <w:lang w:val="en-US" w:eastAsia="ru-RU" w:bidi="en-US"/>
    </w:rPr>
  </w:style>
  <w:style w:type="paragraph" w:customStyle="1" w:styleId="xl782">
    <w:name w:val="xl782"/>
    <w:basedOn w:val="af4"/>
    <w:uiPriority w:val="99"/>
    <w:rsid w:val="005D456C"/>
    <w:pPr>
      <w:widowControl/>
      <w:pBdr>
        <w:top w:val="single" w:sz="8" w:space="0" w:color="auto"/>
        <w:lef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83">
    <w:name w:val="xl78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84">
    <w:name w:val="xl784"/>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85">
    <w:name w:val="xl785"/>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EFFA62"/>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86">
    <w:name w:val="xl786"/>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7">
    <w:name w:val="xl78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8">
    <w:name w:val="xl788"/>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9">
    <w:name w:val="xl789"/>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90">
    <w:name w:val="xl790"/>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91">
    <w:name w:val="xl79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2">
    <w:name w:val="xl792"/>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3">
    <w:name w:val="xl79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4">
    <w:name w:val="xl79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5">
    <w:name w:val="xl795"/>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6">
    <w:name w:val="xl796"/>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7">
    <w:name w:val="xl797"/>
    <w:basedOn w:val="af4"/>
    <w:uiPriority w:val="99"/>
    <w:rsid w:val="005D456C"/>
    <w:pPr>
      <w:widowControl/>
      <w:pBdr>
        <w:top w:val="single" w:sz="8" w:space="0" w:color="auto"/>
        <w:left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8">
    <w:name w:val="xl798"/>
    <w:basedOn w:val="af4"/>
    <w:uiPriority w:val="99"/>
    <w:rsid w:val="005D456C"/>
    <w:pPr>
      <w:widowControl/>
      <w:pBdr>
        <w:left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9">
    <w:name w:val="xl799"/>
    <w:basedOn w:val="af4"/>
    <w:uiPriority w:val="99"/>
    <w:rsid w:val="005D456C"/>
    <w:pPr>
      <w:widowControl/>
      <w:pBdr>
        <w:left w:val="single" w:sz="4"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6768">
    <w:name w:val="xl46768"/>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46769">
    <w:name w:val="xl46769"/>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46770">
    <w:name w:val="xl46770"/>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1">
    <w:name w:val="xl46771"/>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2">
    <w:name w:val="xl46772"/>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3">
    <w:name w:val="xl46773"/>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6774">
    <w:name w:val="xl46774"/>
    <w:basedOn w:val="af4"/>
    <w:rsid w:val="005D456C"/>
    <w:pPr>
      <w:widowControl/>
      <w:pBdr>
        <w:bottom w:val="single" w:sz="8" w:space="0" w:color="auto"/>
        <w:right w:val="single" w:sz="8"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color w:val="000000"/>
      <w:kern w:val="0"/>
      <w:lang w:val="en-US" w:eastAsia="ru-RU" w:bidi="en-US"/>
    </w:rPr>
  </w:style>
  <w:style w:type="paragraph" w:customStyle="1" w:styleId="xl46775">
    <w:name w:val="xl46775"/>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46776">
    <w:name w:val="xl46776"/>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6777">
    <w:name w:val="xl46777"/>
    <w:basedOn w:val="af4"/>
    <w:rsid w:val="005D456C"/>
    <w:pPr>
      <w:widowControl/>
      <w:pBdr>
        <w:bottom w:val="single" w:sz="8" w:space="0" w:color="auto"/>
        <w:right w:val="single" w:sz="8"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6778">
    <w:name w:val="xl46778"/>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6779">
    <w:name w:val="xl46779"/>
    <w:basedOn w:val="af4"/>
    <w:rsid w:val="005D456C"/>
    <w:pPr>
      <w:widowControl/>
      <w:pBdr>
        <w:top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0">
    <w:name w:val="xl46780"/>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6781">
    <w:name w:val="xl46781"/>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2">
    <w:name w:val="xl46782"/>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3">
    <w:name w:val="xl46783"/>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6784">
    <w:name w:val="xl46784"/>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85">
    <w:name w:val="xl46785"/>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46786">
    <w:name w:val="xl46786"/>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6787">
    <w:name w:val="xl46787"/>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6788">
    <w:name w:val="xl467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6">
    <w:name w:val="xl51716"/>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17">
    <w:name w:val="xl5171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8">
    <w:name w:val="xl5171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9">
    <w:name w:val="xl51719"/>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0">
    <w:name w:val="xl51720"/>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1">
    <w:name w:val="xl5172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2">
    <w:name w:val="xl5172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3">
    <w:name w:val="xl5172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4">
    <w:name w:val="xl5172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5">
    <w:name w:val="xl5172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6">
    <w:name w:val="xl51726"/>
    <w:basedOn w:val="af4"/>
    <w:uiPriority w:val="99"/>
    <w:rsid w:val="005D456C"/>
    <w:pPr>
      <w:widowControl/>
      <w:pBdr>
        <w:left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7">
    <w:name w:val="xl5172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8">
    <w:name w:val="xl5172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9">
    <w:name w:val="xl5172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b/>
      <w:bCs/>
      <w:color w:val="C00000"/>
      <w:kern w:val="0"/>
      <w:lang w:val="en-US" w:eastAsia="ru-RU" w:bidi="en-US"/>
    </w:rPr>
  </w:style>
  <w:style w:type="paragraph" w:customStyle="1" w:styleId="xl51730">
    <w:name w:val="xl51730"/>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color w:val="C00000"/>
      <w:kern w:val="0"/>
      <w:lang w:val="en-US" w:eastAsia="ru-RU" w:bidi="en-US"/>
    </w:rPr>
  </w:style>
  <w:style w:type="paragraph" w:customStyle="1" w:styleId="xl51731">
    <w:name w:val="xl5173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51732">
    <w:name w:val="xl5173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51733">
    <w:name w:val="xl5173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b/>
      <w:bCs/>
      <w:i/>
      <w:iCs/>
      <w:color w:val="C00000"/>
      <w:kern w:val="0"/>
      <w:lang w:val="en-US" w:eastAsia="ru-RU" w:bidi="en-US"/>
    </w:rPr>
  </w:style>
  <w:style w:type="paragraph" w:customStyle="1" w:styleId="xl51734">
    <w:name w:val="xl5173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i/>
      <w:iCs/>
      <w:kern w:val="0"/>
      <w:lang w:val="en-US" w:eastAsia="ru-RU" w:bidi="en-US"/>
    </w:rPr>
  </w:style>
  <w:style w:type="paragraph" w:customStyle="1" w:styleId="xl51735">
    <w:name w:val="xl5173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i/>
      <w:iCs/>
      <w:color w:val="C00000"/>
      <w:kern w:val="0"/>
      <w:lang w:val="en-US" w:eastAsia="ru-RU" w:bidi="en-US"/>
    </w:rPr>
  </w:style>
  <w:style w:type="paragraph" w:customStyle="1" w:styleId="xl51736">
    <w:name w:val="xl5173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9999"/>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37">
    <w:name w:val="xl5173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47883">
    <w:name w:val="xl47883"/>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84">
    <w:name w:val="xl47884"/>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885">
    <w:name w:val="xl47885"/>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86">
    <w:name w:val="xl47886"/>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87">
    <w:name w:val="xl47887"/>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888">
    <w:name w:val="xl478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889">
    <w:name w:val="xl4788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890">
    <w:name w:val="xl47890"/>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891">
    <w:name w:val="xl4789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2">
    <w:name w:val="xl4789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3">
    <w:name w:val="xl4789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7894">
    <w:name w:val="xl4789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5">
    <w:name w:val="xl4789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color w:val="FF0000"/>
      <w:kern w:val="0"/>
      <w:lang w:val="en-US" w:eastAsia="ru-RU" w:bidi="en-US"/>
    </w:rPr>
  </w:style>
  <w:style w:type="paragraph" w:customStyle="1" w:styleId="xl47896">
    <w:name w:val="xl47896"/>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897">
    <w:name w:val="xl47897"/>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7898">
    <w:name w:val="xl47898"/>
    <w:basedOn w:val="af4"/>
    <w:rsid w:val="005D456C"/>
    <w:pPr>
      <w:widowControl/>
      <w:pBdr>
        <w:bottom w:val="single" w:sz="8" w:space="0" w:color="auto"/>
        <w:right w:val="single" w:sz="8"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color w:val="000000"/>
      <w:kern w:val="0"/>
      <w:lang w:val="en-US" w:eastAsia="ru-RU" w:bidi="en-US"/>
    </w:rPr>
  </w:style>
  <w:style w:type="paragraph" w:customStyle="1" w:styleId="xl47899">
    <w:name w:val="xl47899"/>
    <w:basedOn w:val="af4"/>
    <w:rsid w:val="005D456C"/>
    <w:pPr>
      <w:widowControl/>
      <w:pBdr>
        <w:bottom w:val="single" w:sz="8" w:space="0" w:color="auto"/>
        <w:right w:val="single" w:sz="8"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7900">
    <w:name w:val="xl47900"/>
    <w:basedOn w:val="af4"/>
    <w:rsid w:val="005D456C"/>
    <w:pPr>
      <w:widowControl/>
      <w:pBdr>
        <w:top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1">
    <w:name w:val="xl47901"/>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2">
    <w:name w:val="xl4790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7903">
    <w:name w:val="xl4790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904">
    <w:name w:val="xl4790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05">
    <w:name w:val="xl47905"/>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6">
    <w:name w:val="xl47906"/>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47907">
    <w:name w:val="xl47907"/>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8">
    <w:name w:val="xl4790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909">
    <w:name w:val="xl4790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47910">
    <w:name w:val="xl47910"/>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11">
    <w:name w:val="xl4791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912">
    <w:name w:val="xl4791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913">
    <w:name w:val="xl4791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47914">
    <w:name w:val="xl4791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b/>
      <w:bCs/>
      <w:i/>
      <w:iCs/>
      <w:kern w:val="0"/>
      <w:lang w:val="en-US" w:eastAsia="ru-RU" w:bidi="en-US"/>
    </w:rPr>
  </w:style>
  <w:style w:type="paragraph" w:customStyle="1" w:styleId="xl47915">
    <w:name w:val="xl4791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16">
    <w:name w:val="xl4791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17">
    <w:name w:val="xl47917"/>
    <w:basedOn w:val="af4"/>
    <w:rsid w:val="005D456C"/>
    <w:pPr>
      <w:widowControl/>
      <w:pBdr>
        <w:top w:val="single" w:sz="4" w:space="0" w:color="auto"/>
        <w:left w:val="single" w:sz="4" w:space="0" w:color="auto"/>
        <w:bottom w:val="single" w:sz="4" w:space="0" w:color="auto"/>
        <w:right w:val="single" w:sz="4" w:space="0" w:color="auto"/>
      </w:pBdr>
      <w:shd w:val="clear" w:color="000000" w:fill="C4BD97"/>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18">
    <w:name w:val="xl4791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19">
    <w:name w:val="xl4791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20">
    <w:name w:val="xl47920"/>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1">
    <w:name w:val="xl4792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22">
    <w:name w:val="xl4792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23">
    <w:name w:val="xl47923"/>
    <w:basedOn w:val="af4"/>
    <w:rsid w:val="005D456C"/>
    <w:pPr>
      <w:widowControl/>
      <w:pBdr>
        <w:top w:val="single" w:sz="4" w:space="0" w:color="auto"/>
        <w:left w:val="single" w:sz="4" w:space="0" w:color="auto"/>
        <w:bottom w:val="single" w:sz="4" w:space="0" w:color="auto"/>
        <w:right w:val="single" w:sz="4" w:space="0" w:color="auto"/>
      </w:pBdr>
      <w:shd w:val="clear" w:color="000000" w:fill="C4BD97"/>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4">
    <w:name w:val="xl4792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25">
    <w:name w:val="xl479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26">
    <w:name w:val="xl47926"/>
    <w:basedOn w:val="af4"/>
    <w:rsid w:val="005D456C"/>
    <w:pPr>
      <w:widowControl/>
      <w:pBdr>
        <w:top w:val="single" w:sz="4"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7">
    <w:name w:val="xl47927"/>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8">
    <w:name w:val="xl47928"/>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table" w:styleId="4f5">
    <w:name w:val="Table Classic 4"/>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fff">
    <w:name w:val="Мой Текст"/>
    <w:basedOn w:val="af4"/>
    <w:link w:val="affffffffff0"/>
    <w:qFormat/>
    <w:rsid w:val="005D456C"/>
    <w:pPr>
      <w:widowControl/>
      <w:suppressAutoHyphens w:val="0"/>
      <w:spacing w:before="0" w:after="0" w:line="360" w:lineRule="auto"/>
      <w:ind w:firstLine="851"/>
    </w:pPr>
    <w:rPr>
      <w:rFonts w:eastAsia="Calibri" w:cstheme="majorBidi"/>
      <w:kern w:val="0"/>
      <w:szCs w:val="28"/>
      <w:lang w:val="en-US" w:bidi="en-US"/>
    </w:rPr>
  </w:style>
  <w:style w:type="character" w:customStyle="1" w:styleId="affffffffff0">
    <w:name w:val="Мой Текст Знак"/>
    <w:basedOn w:val="af5"/>
    <w:link w:val="affffffffff"/>
    <w:rsid w:val="005D456C"/>
    <w:rPr>
      <w:rFonts w:eastAsia="Calibri" w:cstheme="majorBidi"/>
      <w:sz w:val="24"/>
      <w:szCs w:val="28"/>
      <w:lang w:val="en-US" w:bidi="en-US"/>
    </w:rPr>
  </w:style>
  <w:style w:type="numbering" w:customStyle="1" w:styleId="92">
    <w:name w:val="Нет списка9"/>
    <w:next w:val="af7"/>
    <w:uiPriority w:val="99"/>
    <w:semiHidden/>
    <w:unhideWhenUsed/>
    <w:rsid w:val="005D456C"/>
  </w:style>
  <w:style w:type="numbering" w:customStyle="1" w:styleId="102">
    <w:name w:val="Нет списка10"/>
    <w:next w:val="af7"/>
    <w:uiPriority w:val="99"/>
    <w:semiHidden/>
    <w:unhideWhenUsed/>
    <w:rsid w:val="005D456C"/>
  </w:style>
  <w:style w:type="table" w:customStyle="1" w:styleId="66">
    <w:name w:val="Сетка таблицы6"/>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7"/>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16"/>
      <w:szCs w:val="16"/>
      <w:lang w:val="en-US" w:eastAsia="ru-RU" w:bidi="en-US"/>
    </w:rPr>
  </w:style>
  <w:style w:type="paragraph" w:customStyle="1" w:styleId="font8">
    <w:name w:val="font8"/>
    <w:basedOn w:val="af4"/>
    <w:rsid w:val="005D456C"/>
    <w:pPr>
      <w:widowControl/>
      <w:suppressAutoHyphens w:val="0"/>
      <w:spacing w:before="100" w:beforeAutospacing="1" w:after="100" w:afterAutospacing="1" w:line="360" w:lineRule="auto"/>
      <w:ind w:firstLine="680"/>
    </w:pPr>
    <w:rPr>
      <w:rFonts w:eastAsia="Times New Roman" w:cstheme="majorBidi"/>
      <w:b/>
      <w:bCs/>
      <w:color w:val="000000"/>
      <w:kern w:val="0"/>
      <w:lang w:val="en-US" w:eastAsia="ru-RU" w:bidi="en-US"/>
    </w:rPr>
  </w:style>
  <w:style w:type="paragraph" w:customStyle="1" w:styleId="font9">
    <w:name w:val="font9"/>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Cs w:val="22"/>
      <w:lang w:val="en-US" w:eastAsia="ru-RU" w:bidi="en-US"/>
    </w:rPr>
  </w:style>
  <w:style w:type="paragraph" w:customStyle="1" w:styleId="font10">
    <w:name w:val="font10"/>
    <w:basedOn w:val="af4"/>
    <w:rsid w:val="005D456C"/>
    <w:pPr>
      <w:widowControl/>
      <w:suppressAutoHyphens w:val="0"/>
      <w:spacing w:before="100" w:beforeAutospacing="1" w:after="100" w:afterAutospacing="1" w:line="360" w:lineRule="auto"/>
      <w:ind w:firstLine="680"/>
    </w:pPr>
    <w:rPr>
      <w:rFonts w:eastAsia="Times New Roman" w:cstheme="majorBidi"/>
      <w:b/>
      <w:bCs/>
      <w:color w:val="000000"/>
      <w:kern w:val="0"/>
      <w:sz w:val="20"/>
      <w:szCs w:val="20"/>
      <w:lang w:val="en-US" w:eastAsia="ru-RU" w:bidi="en-US"/>
    </w:rPr>
  </w:style>
  <w:style w:type="paragraph" w:customStyle="1" w:styleId="font11">
    <w:name w:val="font11"/>
    <w:basedOn w:val="af4"/>
    <w:rsid w:val="005D456C"/>
    <w:pPr>
      <w:widowControl/>
      <w:suppressAutoHyphens w:val="0"/>
      <w:spacing w:before="100" w:beforeAutospacing="1" w:after="100" w:afterAutospacing="1" w:line="360" w:lineRule="auto"/>
      <w:ind w:firstLine="680"/>
    </w:pPr>
    <w:rPr>
      <w:rFonts w:eastAsia="Times New Roman" w:cstheme="majorBidi"/>
      <w:color w:val="FF0000"/>
      <w:kern w:val="0"/>
      <w:szCs w:val="22"/>
      <w:lang w:val="en-US" w:eastAsia="ru-RU" w:bidi="en-US"/>
    </w:rPr>
  </w:style>
  <w:style w:type="paragraph" w:customStyle="1" w:styleId="font12">
    <w:name w:val="font12"/>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21"/>
      <w:szCs w:val="21"/>
      <w:lang w:val="en-US" w:eastAsia="ru-RU" w:bidi="en-US"/>
    </w:rPr>
  </w:style>
  <w:style w:type="paragraph" w:customStyle="1" w:styleId="font13">
    <w:name w:val="font13"/>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18"/>
      <w:szCs w:val="18"/>
      <w:lang w:val="en-US" w:eastAsia="ru-RU" w:bidi="en-US"/>
    </w:rPr>
  </w:style>
  <w:style w:type="paragraph" w:customStyle="1" w:styleId="font14">
    <w:name w:val="font14"/>
    <w:basedOn w:val="af4"/>
    <w:rsid w:val="005D456C"/>
    <w:pPr>
      <w:widowControl/>
      <w:suppressAutoHyphens w:val="0"/>
      <w:spacing w:before="100" w:beforeAutospacing="1" w:after="100" w:afterAutospacing="1" w:line="360" w:lineRule="auto"/>
      <w:ind w:firstLine="680"/>
    </w:pPr>
    <w:rPr>
      <w:rFonts w:eastAsia="Times New Roman" w:cstheme="majorBidi"/>
      <w:color w:val="FF0000"/>
      <w:kern w:val="0"/>
      <w:sz w:val="20"/>
      <w:szCs w:val="20"/>
      <w:lang w:val="en-US" w:eastAsia="ru-RU" w:bidi="en-US"/>
    </w:rPr>
  </w:style>
  <w:style w:type="paragraph" w:customStyle="1" w:styleId="font15">
    <w:name w:val="font15"/>
    <w:basedOn w:val="af4"/>
    <w:rsid w:val="005D456C"/>
    <w:pPr>
      <w:widowControl/>
      <w:suppressAutoHyphens w:val="0"/>
      <w:spacing w:before="100" w:beforeAutospacing="1" w:after="100" w:afterAutospacing="1" w:line="360" w:lineRule="auto"/>
      <w:ind w:firstLine="680"/>
    </w:pPr>
    <w:rPr>
      <w:rFonts w:eastAsia="Times New Roman" w:cstheme="majorBidi"/>
      <w:color w:val="333333"/>
      <w:kern w:val="0"/>
      <w:sz w:val="20"/>
      <w:szCs w:val="20"/>
      <w:lang w:val="en-US" w:eastAsia="ru-RU" w:bidi="en-US"/>
    </w:rPr>
  </w:style>
  <w:style w:type="paragraph" w:customStyle="1" w:styleId="font16">
    <w:name w:val="font16"/>
    <w:basedOn w:val="af4"/>
    <w:rsid w:val="005D456C"/>
    <w:pPr>
      <w:widowControl/>
      <w:suppressAutoHyphens w:val="0"/>
      <w:spacing w:before="100" w:beforeAutospacing="1" w:after="100" w:afterAutospacing="1" w:line="360" w:lineRule="auto"/>
      <w:ind w:firstLine="680"/>
    </w:pPr>
    <w:rPr>
      <w:rFonts w:ascii="Calibri" w:eastAsia="Times New Roman" w:hAnsi="Calibri" w:cstheme="majorBidi"/>
      <w:color w:val="000000"/>
      <w:kern w:val="0"/>
      <w:sz w:val="20"/>
      <w:szCs w:val="20"/>
      <w:lang w:val="en-US" w:eastAsia="ru-RU" w:bidi="en-US"/>
    </w:rPr>
  </w:style>
  <w:style w:type="paragraph" w:styleId="2fff0">
    <w:name w:val="Quote"/>
    <w:basedOn w:val="af4"/>
    <w:next w:val="af4"/>
    <w:link w:val="2fff1"/>
    <w:uiPriority w:val="29"/>
    <w:qFormat/>
    <w:rsid w:val="005D456C"/>
    <w:pPr>
      <w:widowControl/>
      <w:suppressAutoHyphens w:val="0"/>
      <w:spacing w:before="0" w:after="0" w:line="360" w:lineRule="auto"/>
      <w:ind w:firstLine="680"/>
    </w:pPr>
    <w:rPr>
      <w:rFonts w:ascii="Arial" w:eastAsiaTheme="majorEastAsia" w:hAnsi="Arial" w:cstheme="majorBidi"/>
      <w:i/>
      <w:iCs/>
      <w:kern w:val="0"/>
      <w:szCs w:val="22"/>
      <w:lang w:val="en-US" w:bidi="en-US"/>
    </w:rPr>
  </w:style>
  <w:style w:type="character" w:customStyle="1" w:styleId="2fff1">
    <w:name w:val="Цитата 2 Знак"/>
    <w:basedOn w:val="af5"/>
    <w:link w:val="2fff0"/>
    <w:uiPriority w:val="29"/>
    <w:rsid w:val="005D456C"/>
    <w:rPr>
      <w:rFonts w:ascii="Arial" w:eastAsiaTheme="majorEastAsia" w:hAnsi="Arial" w:cstheme="majorBidi"/>
      <w:i/>
      <w:iCs/>
      <w:sz w:val="24"/>
      <w:szCs w:val="22"/>
      <w:lang w:val="en-US" w:bidi="en-US"/>
    </w:rPr>
  </w:style>
  <w:style w:type="paragraph" w:styleId="affffffffff1">
    <w:name w:val="Intense Quote"/>
    <w:basedOn w:val="af4"/>
    <w:next w:val="af4"/>
    <w:link w:val="affffffffff2"/>
    <w:uiPriority w:val="30"/>
    <w:qFormat/>
    <w:rsid w:val="005D456C"/>
    <w:pPr>
      <w:widowControl/>
      <w:pBdr>
        <w:top w:val="single" w:sz="4" w:space="10" w:color="auto"/>
        <w:bottom w:val="single" w:sz="4" w:space="10" w:color="auto"/>
      </w:pBdr>
      <w:suppressAutoHyphens w:val="0"/>
      <w:spacing w:before="240" w:after="240" w:line="300" w:lineRule="auto"/>
      <w:ind w:left="1152" w:right="1152" w:firstLine="680"/>
    </w:pPr>
    <w:rPr>
      <w:rFonts w:ascii="Arial" w:eastAsiaTheme="majorEastAsia" w:hAnsi="Arial" w:cstheme="majorBidi"/>
      <w:i/>
      <w:iCs/>
      <w:kern w:val="0"/>
      <w:szCs w:val="22"/>
      <w:lang w:val="en-US" w:bidi="en-US"/>
    </w:rPr>
  </w:style>
  <w:style w:type="character" w:customStyle="1" w:styleId="affffffffff2">
    <w:name w:val="Выделенная цитата Знак"/>
    <w:basedOn w:val="af5"/>
    <w:link w:val="affffffffff1"/>
    <w:uiPriority w:val="30"/>
    <w:rsid w:val="005D456C"/>
    <w:rPr>
      <w:rFonts w:ascii="Arial" w:eastAsiaTheme="majorEastAsia" w:hAnsi="Arial" w:cstheme="majorBidi"/>
      <w:i/>
      <w:iCs/>
      <w:sz w:val="24"/>
      <w:szCs w:val="22"/>
      <w:lang w:val="en-US" w:bidi="en-US"/>
    </w:rPr>
  </w:style>
  <w:style w:type="character" w:styleId="affffffffff3">
    <w:name w:val="Subtle Emphasis"/>
    <w:qFormat/>
    <w:rsid w:val="005D456C"/>
    <w:rPr>
      <w:i/>
      <w:iCs/>
    </w:rPr>
  </w:style>
  <w:style w:type="character" w:styleId="affffffffff4">
    <w:name w:val="Intense Emphasis"/>
    <w:uiPriority w:val="21"/>
    <w:qFormat/>
    <w:rsid w:val="005D456C"/>
    <w:rPr>
      <w:b/>
      <w:bCs/>
      <w:i/>
      <w:iCs/>
    </w:rPr>
  </w:style>
  <w:style w:type="character" w:styleId="affffffffff5">
    <w:name w:val="Subtle Reference"/>
    <w:basedOn w:val="af5"/>
    <w:uiPriority w:val="31"/>
    <w:qFormat/>
    <w:rsid w:val="005D456C"/>
    <w:rPr>
      <w:smallCaps/>
    </w:rPr>
  </w:style>
  <w:style w:type="character" w:styleId="affffffffff6">
    <w:name w:val="Intense Reference"/>
    <w:uiPriority w:val="32"/>
    <w:qFormat/>
    <w:rsid w:val="005D456C"/>
    <w:rPr>
      <w:b/>
      <w:bCs/>
      <w:smallCaps/>
    </w:rPr>
  </w:style>
  <w:style w:type="paragraph" w:customStyle="1" w:styleId="affffffffff7">
    <w:name w:val="Заголовки рисунков / таблиц"/>
    <w:basedOn w:val="af4"/>
    <w:link w:val="affffffffff8"/>
    <w:qFormat/>
    <w:rsid w:val="005D456C"/>
    <w:pPr>
      <w:widowControl/>
      <w:spacing w:before="0" w:after="0" w:line="360" w:lineRule="auto"/>
      <w:ind w:firstLine="0"/>
      <w:jc w:val="center"/>
    </w:pPr>
    <w:rPr>
      <w:rFonts w:ascii="Arial" w:eastAsiaTheme="majorEastAsia" w:hAnsi="Arial" w:cstheme="majorBidi"/>
      <w:b/>
      <w:color w:val="365F91" w:themeColor="accent1" w:themeShade="BF"/>
      <w:kern w:val="0"/>
      <w:szCs w:val="22"/>
      <w:lang w:bidi="en-US"/>
    </w:rPr>
  </w:style>
  <w:style w:type="character" w:customStyle="1" w:styleId="affffffffff8">
    <w:name w:val="Заголовки рисунков / таблиц Знак"/>
    <w:basedOn w:val="af5"/>
    <w:link w:val="affffffffff7"/>
    <w:rsid w:val="005D456C"/>
    <w:rPr>
      <w:rFonts w:ascii="Arial" w:eastAsiaTheme="majorEastAsia" w:hAnsi="Arial" w:cstheme="majorBidi"/>
      <w:b/>
      <w:color w:val="365F91" w:themeColor="accent1" w:themeShade="BF"/>
      <w:sz w:val="24"/>
      <w:szCs w:val="22"/>
      <w:lang w:bidi="en-US"/>
    </w:rPr>
  </w:style>
  <w:style w:type="paragraph" w:customStyle="1" w:styleId="112">
    <w:name w:val="1.1 Заг. Частей"/>
    <w:basedOn w:val="af4"/>
    <w:next w:val="021"/>
    <w:link w:val="11f1"/>
    <w:rsid w:val="005D456C"/>
    <w:pPr>
      <w:pageBreakBefore/>
      <w:numPr>
        <w:numId w:val="32"/>
      </w:numPr>
      <w:suppressAutoHyphens w:val="0"/>
      <w:spacing w:before="6600" w:line="300" w:lineRule="auto"/>
      <w:ind w:right="709"/>
      <w:jc w:val="center"/>
      <w:outlineLvl w:val="0"/>
    </w:pPr>
    <w:rPr>
      <w:rFonts w:eastAsiaTheme="majorEastAsia" w:cstheme="majorBidi"/>
      <w:b/>
      <w:iCs/>
      <w:caps/>
      <w:snapToGrid w:val="0"/>
      <w:spacing w:val="20"/>
      <w:kern w:val="0"/>
      <w:sz w:val="28"/>
      <w:szCs w:val="22"/>
      <w:lang w:eastAsia="ja-JP"/>
    </w:rPr>
  </w:style>
  <w:style w:type="paragraph" w:customStyle="1" w:styleId="021">
    <w:name w:val="02_Глава 1."/>
    <w:next w:val="0311"/>
    <w:link w:val="0210"/>
    <w:qFormat/>
    <w:rsid w:val="005D456C"/>
    <w:pPr>
      <w:keepNext/>
      <w:keepLines/>
      <w:pageBreakBefore/>
      <w:numPr>
        <w:ilvl w:val="1"/>
        <w:numId w:val="32"/>
      </w:numPr>
      <w:jc w:val="both"/>
      <w:outlineLvl w:val="0"/>
    </w:pPr>
    <w:rPr>
      <w:rFonts w:eastAsiaTheme="majorEastAsia" w:cstheme="majorBidi"/>
      <w:b/>
      <w:iCs/>
      <w:caps/>
      <w:snapToGrid w:val="0"/>
      <w:sz w:val="26"/>
      <w:szCs w:val="26"/>
    </w:rPr>
  </w:style>
  <w:style w:type="paragraph" w:customStyle="1" w:styleId="0311">
    <w:name w:val="03_Глава 1.1."/>
    <w:next w:val="af4"/>
    <w:link w:val="03110"/>
    <w:qFormat/>
    <w:rsid w:val="005D456C"/>
    <w:pPr>
      <w:keepNext/>
      <w:keepLines/>
      <w:numPr>
        <w:ilvl w:val="2"/>
        <w:numId w:val="32"/>
      </w:numPr>
      <w:spacing w:before="120" w:after="120"/>
      <w:jc w:val="both"/>
      <w:outlineLvl w:val="1"/>
    </w:pPr>
    <w:rPr>
      <w:rFonts w:eastAsiaTheme="majorEastAsia" w:cstheme="majorBidi"/>
      <w:b/>
      <w:sz w:val="26"/>
      <w:szCs w:val="24"/>
    </w:rPr>
  </w:style>
  <w:style w:type="paragraph" w:customStyle="1" w:styleId="04111">
    <w:name w:val="04_Глава 1.1.1."/>
    <w:next w:val="af4"/>
    <w:link w:val="041110"/>
    <w:qFormat/>
    <w:rsid w:val="005D456C"/>
    <w:pPr>
      <w:keepNext/>
      <w:keepLines/>
      <w:numPr>
        <w:ilvl w:val="3"/>
        <w:numId w:val="32"/>
      </w:numPr>
      <w:spacing w:before="120" w:after="120"/>
      <w:jc w:val="both"/>
      <w:outlineLvl w:val="2"/>
    </w:pPr>
    <w:rPr>
      <w:rFonts w:eastAsiaTheme="majorEastAsia" w:cstheme="majorBidi"/>
      <w:b/>
      <w:iCs/>
      <w:sz w:val="26"/>
      <w:szCs w:val="22"/>
    </w:rPr>
  </w:style>
  <w:style w:type="paragraph" w:customStyle="1" w:styleId="051111">
    <w:name w:val="05_Глава 1.1.1.1."/>
    <w:next w:val="af4"/>
    <w:link w:val="0511110"/>
    <w:qFormat/>
    <w:rsid w:val="005D456C"/>
    <w:pPr>
      <w:keepNext/>
      <w:keepLines/>
      <w:numPr>
        <w:ilvl w:val="4"/>
        <w:numId w:val="32"/>
      </w:numPr>
      <w:spacing w:after="120"/>
      <w:jc w:val="both"/>
    </w:pPr>
    <w:rPr>
      <w:rFonts w:eastAsiaTheme="majorEastAsia" w:cstheme="majorBidi"/>
      <w:b/>
      <w:i/>
      <w:iCs/>
      <w:snapToGrid w:val="0"/>
      <w:spacing w:val="20"/>
      <w:sz w:val="26"/>
      <w:szCs w:val="26"/>
    </w:rPr>
  </w:style>
  <w:style w:type="paragraph" w:customStyle="1" w:styleId="16">
    <w:name w:val="1.6 Заг. Подпараграфов"/>
    <w:next w:val="af4"/>
    <w:link w:val="160"/>
    <w:rsid w:val="005D456C"/>
    <w:pPr>
      <w:keepNext/>
      <w:keepLines/>
      <w:numPr>
        <w:ilvl w:val="5"/>
        <w:numId w:val="32"/>
      </w:numPr>
      <w:spacing w:after="160" w:line="259" w:lineRule="auto"/>
      <w:jc w:val="both"/>
    </w:pPr>
    <w:rPr>
      <w:rFonts w:eastAsiaTheme="majorEastAsia" w:cstheme="majorBidi"/>
      <w:i/>
      <w:iCs/>
      <w:snapToGrid w:val="0"/>
      <w:spacing w:val="20"/>
      <w:sz w:val="28"/>
      <w:szCs w:val="22"/>
    </w:rPr>
  </w:style>
  <w:style w:type="paragraph" w:customStyle="1" w:styleId="21">
    <w:name w:val="2_1 Рисунок"/>
    <w:link w:val="21f0"/>
    <w:qFormat/>
    <w:rsid w:val="005D456C"/>
    <w:pPr>
      <w:keepLines/>
      <w:numPr>
        <w:ilvl w:val="6"/>
        <w:numId w:val="32"/>
      </w:numPr>
      <w:spacing w:after="320"/>
      <w:ind w:firstLine="709"/>
      <w:jc w:val="both"/>
    </w:pPr>
    <w:rPr>
      <w:rFonts w:eastAsiaTheme="majorEastAsia" w:cstheme="majorBidi"/>
      <w:b/>
      <w:iCs/>
      <w:snapToGrid w:val="0"/>
      <w:sz w:val="26"/>
      <w:szCs w:val="26"/>
    </w:rPr>
  </w:style>
  <w:style w:type="paragraph" w:customStyle="1" w:styleId="22">
    <w:name w:val="2_2 Таблица"/>
    <w:link w:val="223"/>
    <w:qFormat/>
    <w:rsid w:val="005D456C"/>
    <w:pPr>
      <w:keepNext/>
      <w:keepLines/>
      <w:numPr>
        <w:ilvl w:val="7"/>
        <w:numId w:val="32"/>
      </w:numPr>
      <w:spacing w:after="240"/>
      <w:ind w:firstLine="709"/>
      <w:jc w:val="both"/>
    </w:pPr>
    <w:rPr>
      <w:rFonts w:eastAsiaTheme="majorEastAsia" w:cstheme="majorBidi"/>
      <w:b/>
      <w:iCs/>
      <w:snapToGrid w:val="0"/>
      <w:sz w:val="26"/>
      <w:szCs w:val="26"/>
    </w:rPr>
  </w:style>
  <w:style w:type="paragraph" w:customStyle="1" w:styleId="60-">
    <w:name w:val="6.0 Список лит-ры"/>
    <w:link w:val="60-0"/>
    <w:rsid w:val="005D456C"/>
    <w:pPr>
      <w:keepNext/>
      <w:keepLines/>
      <w:numPr>
        <w:ilvl w:val="8"/>
        <w:numId w:val="32"/>
      </w:numPr>
      <w:spacing w:after="40" w:line="300" w:lineRule="auto"/>
      <w:jc w:val="both"/>
    </w:pPr>
    <w:rPr>
      <w:rFonts w:eastAsiaTheme="minorEastAsia" w:cstheme="minorBidi"/>
      <w:sz w:val="28"/>
      <w:szCs w:val="22"/>
    </w:rPr>
  </w:style>
  <w:style w:type="character" w:customStyle="1" w:styleId="041110">
    <w:name w:val="04_Глава 1.1.1. Знак"/>
    <w:basedOn w:val="af5"/>
    <w:link w:val="04111"/>
    <w:rsid w:val="005D456C"/>
    <w:rPr>
      <w:rFonts w:eastAsiaTheme="majorEastAsia" w:cstheme="majorBidi"/>
      <w:b/>
      <w:iCs/>
      <w:sz w:val="26"/>
      <w:szCs w:val="22"/>
    </w:rPr>
  </w:style>
  <w:style w:type="paragraph" w:customStyle="1" w:styleId="affffffffff9">
    <w:name w:val="Знак Знак Знак Знак"/>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paragraph" w:customStyle="1" w:styleId="2fff2">
    <w:name w:val="Знак Знак Знак2 Знак Знак Знак Знак Знак Знак Знак"/>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table" w:customStyle="1" w:styleId="TableGridReport1">
    <w:name w:val="Table Grid Report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
    <w:name w:val="0.5 Список Заг.2"/>
    <w:uiPriority w:val="99"/>
    <w:rsid w:val="005D456C"/>
  </w:style>
  <w:style w:type="character" w:customStyle="1" w:styleId="11f2">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D456C"/>
    <w:rPr>
      <w:b/>
      <w:bCs/>
      <w:caps/>
      <w:kern w:val="28"/>
      <w:sz w:val="26"/>
      <w:szCs w:val="26"/>
    </w:rPr>
  </w:style>
  <w:style w:type="paragraph" w:customStyle="1" w:styleId="affffffffffa">
    <w:name w:val="Номер"/>
    <w:basedOn w:val="af4"/>
    <w:uiPriority w:val="99"/>
    <w:qFormat/>
    <w:rsid w:val="005D456C"/>
    <w:pPr>
      <w:widowControl/>
      <w:suppressAutoHyphens w:val="0"/>
      <w:spacing w:before="60" w:after="60"/>
      <w:ind w:firstLine="0"/>
      <w:jc w:val="center"/>
    </w:pPr>
    <w:rPr>
      <w:rFonts w:eastAsia="Times New Roman"/>
      <w:kern w:val="0"/>
      <w:sz w:val="28"/>
      <w:szCs w:val="20"/>
      <w:lang w:eastAsia="ru-RU"/>
    </w:rPr>
  </w:style>
  <w:style w:type="paragraph" w:customStyle="1" w:styleId="affffffffffb">
    <w:name w:val="заголовок табл"/>
    <w:basedOn w:val="af4"/>
    <w:link w:val="1ffff0"/>
    <w:qFormat/>
    <w:rsid w:val="005D456C"/>
    <w:pPr>
      <w:keepNext/>
      <w:widowControl/>
      <w:suppressLineNumbers/>
      <w:tabs>
        <w:tab w:val="num" w:pos="1440"/>
        <w:tab w:val="left" w:leader="dot" w:pos="9356"/>
      </w:tabs>
      <w:ind w:left="-794" w:firstLine="794"/>
      <w:jc w:val="center"/>
    </w:pPr>
    <w:rPr>
      <w:rFonts w:eastAsia="Times New Roman"/>
      <w:b/>
      <w:bCs/>
      <w:kern w:val="0"/>
      <w:lang w:eastAsia="ru-RU"/>
    </w:rPr>
  </w:style>
  <w:style w:type="paragraph" w:customStyle="1" w:styleId="affffffffffc">
    <w:name w:val="подпись"/>
    <w:basedOn w:val="af4"/>
    <w:rsid w:val="005D456C"/>
    <w:pPr>
      <w:keepNext/>
      <w:widowControl/>
      <w:suppressLineNumbers/>
      <w:tabs>
        <w:tab w:val="right" w:pos="9072"/>
        <w:tab w:val="left" w:leader="dot" w:pos="9356"/>
      </w:tabs>
      <w:spacing w:before="840" w:after="0"/>
      <w:ind w:firstLine="0"/>
      <w:jc w:val="left"/>
    </w:pPr>
    <w:rPr>
      <w:rFonts w:eastAsia="Times New Roman"/>
      <w:kern w:val="0"/>
      <w:lang w:eastAsia="ru-RU"/>
    </w:rPr>
  </w:style>
  <w:style w:type="paragraph" w:customStyle="1" w:styleId="affffffffffd">
    <w:name w:val="текст табл"/>
    <w:basedOn w:val="af4"/>
    <w:rsid w:val="005D456C"/>
    <w:pPr>
      <w:keepNext/>
      <w:keepLines/>
      <w:widowControl/>
      <w:suppressLineNumbers/>
      <w:tabs>
        <w:tab w:val="left" w:leader="dot" w:pos="9356"/>
      </w:tabs>
      <w:spacing w:before="60" w:after="60"/>
      <w:ind w:firstLine="0"/>
      <w:jc w:val="left"/>
    </w:pPr>
    <w:rPr>
      <w:rFonts w:eastAsia="Times New Roman"/>
      <w:kern w:val="0"/>
      <w:lang w:eastAsia="ru-RU"/>
    </w:rPr>
  </w:style>
  <w:style w:type="paragraph" w:customStyle="1" w:styleId="141">
    <w:name w:val="Обычный 14"/>
    <w:basedOn w:val="af4"/>
    <w:autoRedefine/>
    <w:rsid w:val="005D456C"/>
    <w:pPr>
      <w:keepNext/>
      <w:widowControl/>
      <w:suppressLineNumbers/>
      <w:tabs>
        <w:tab w:val="left" w:pos="993"/>
        <w:tab w:val="left" w:leader="dot" w:pos="9356"/>
      </w:tabs>
      <w:spacing w:after="0"/>
      <w:ind w:firstLine="0"/>
      <w:jc w:val="center"/>
    </w:pPr>
    <w:rPr>
      <w:rFonts w:eastAsia="Times New Roman"/>
      <w:b/>
      <w:bCs/>
      <w:kern w:val="0"/>
      <w:position w:val="-24"/>
      <w:sz w:val="28"/>
      <w:szCs w:val="28"/>
      <w:lang w:eastAsia="ru-RU"/>
    </w:rPr>
  </w:style>
  <w:style w:type="paragraph" w:customStyle="1" w:styleId="11f3">
    <w:name w:val="текст таблицы 11"/>
    <w:basedOn w:val="affffffffffd"/>
    <w:rsid w:val="005D456C"/>
    <w:rPr>
      <w:sz w:val="22"/>
      <w:szCs w:val="22"/>
    </w:rPr>
  </w:style>
  <w:style w:type="paragraph" w:customStyle="1" w:styleId="103">
    <w:name w:val="Текст таблицы 10"/>
    <w:basedOn w:val="affffffffffd"/>
    <w:rsid w:val="005D456C"/>
    <w:rPr>
      <w:sz w:val="20"/>
      <w:szCs w:val="20"/>
    </w:rPr>
  </w:style>
  <w:style w:type="paragraph" w:customStyle="1" w:styleId="affffffffffe">
    <w:name w:val="Подрисуночная надпись"/>
    <w:basedOn w:val="affffffffffd"/>
    <w:link w:val="afffffffffff"/>
    <w:autoRedefine/>
    <w:rsid w:val="005D456C"/>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fff0">
    <w:name w:val="обычный без абзаца"/>
    <w:basedOn w:val="af4"/>
    <w:rsid w:val="005D456C"/>
    <w:pPr>
      <w:keepNext/>
      <w:widowControl/>
      <w:suppressLineNumbers/>
      <w:tabs>
        <w:tab w:val="left" w:pos="720"/>
        <w:tab w:val="left" w:pos="2835"/>
        <w:tab w:val="left" w:pos="4536"/>
        <w:tab w:val="left" w:pos="6237"/>
        <w:tab w:val="left" w:pos="7938"/>
        <w:tab w:val="left" w:leader="dot" w:pos="9356"/>
        <w:tab w:val="right" w:pos="9639"/>
      </w:tabs>
      <w:spacing w:before="0" w:after="0" w:line="360" w:lineRule="auto"/>
      <w:ind w:firstLine="0"/>
      <w:jc w:val="left"/>
    </w:pPr>
    <w:rPr>
      <w:rFonts w:ascii="NTTimes/Cyrillic" w:eastAsia="Times New Roman" w:hAnsi="NTTimes/Cyrillic"/>
      <w:kern w:val="0"/>
      <w:sz w:val="26"/>
      <w:szCs w:val="26"/>
      <w:lang w:eastAsia="ru-RU"/>
    </w:rPr>
  </w:style>
  <w:style w:type="paragraph" w:customStyle="1" w:styleId="1ffff1">
    <w:name w:val="указатель 1"/>
    <w:basedOn w:val="af4"/>
    <w:rsid w:val="005D456C"/>
    <w:pPr>
      <w:keepNext/>
      <w:widowControl/>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pacing w:before="0" w:after="0"/>
      <w:ind w:left="1440" w:right="720" w:hanging="1440"/>
    </w:pPr>
    <w:rPr>
      <w:rFonts w:eastAsia="Times New Roman"/>
      <w:kern w:val="0"/>
      <w:lang w:val="en-US" w:eastAsia="ru-RU"/>
    </w:rPr>
  </w:style>
  <w:style w:type="paragraph" w:customStyle="1" w:styleId="afffffffffff1">
    <w:name w:val="Стиль табл"/>
    <w:basedOn w:val="af4"/>
    <w:rsid w:val="005D456C"/>
    <w:pPr>
      <w:keepNext/>
      <w:widowControl/>
      <w:tabs>
        <w:tab w:val="left" w:leader="dot" w:pos="9356"/>
      </w:tabs>
      <w:ind w:firstLine="0"/>
      <w:jc w:val="center"/>
    </w:pPr>
    <w:rPr>
      <w:rFonts w:eastAsia="Times New Roman"/>
      <w:kern w:val="0"/>
      <w:sz w:val="22"/>
      <w:szCs w:val="22"/>
      <w:lang w:eastAsia="ru-RU"/>
    </w:rPr>
  </w:style>
  <w:style w:type="paragraph" w:styleId="afffffffffff2">
    <w:name w:val="Block Text"/>
    <w:basedOn w:val="af4"/>
    <w:rsid w:val="005D456C"/>
    <w:pPr>
      <w:keepNext/>
      <w:widowControl/>
      <w:suppressLineNumbers/>
      <w:tabs>
        <w:tab w:val="left" w:leader="dot" w:pos="9356"/>
      </w:tabs>
      <w:spacing w:before="0" w:after="0"/>
      <w:ind w:left="-57" w:right="-57" w:firstLine="0"/>
      <w:jc w:val="left"/>
    </w:pPr>
    <w:rPr>
      <w:rFonts w:eastAsia="Times New Roman"/>
      <w:b/>
      <w:bCs/>
      <w:kern w:val="0"/>
      <w:lang w:eastAsia="ru-RU"/>
    </w:rPr>
  </w:style>
  <w:style w:type="paragraph" w:customStyle="1" w:styleId="afffffffffff3">
    <w:name w:val="глава"/>
    <w:basedOn w:val="19"/>
    <w:autoRedefine/>
    <w:rsid w:val="005D456C"/>
    <w:pPr>
      <w:keepNext/>
      <w:numPr>
        <w:numId w:val="0"/>
      </w:numPr>
      <w:tabs>
        <w:tab w:val="left" w:leader="dot" w:pos="9356"/>
        <w:tab w:val="left" w:leader="dot" w:pos="9720"/>
      </w:tabs>
      <w:suppressAutoHyphens/>
      <w:spacing w:before="0"/>
      <w:ind w:left="1786" w:right="-81" w:hanging="360"/>
      <w:outlineLvl w:val="9"/>
    </w:pPr>
    <w:rPr>
      <w:rFonts w:cs="Times New Roman"/>
      <w:bCs/>
      <w:caps/>
      <w:kern w:val="28"/>
    </w:rPr>
  </w:style>
  <w:style w:type="paragraph" w:customStyle="1" w:styleId="afffffffffff4">
    <w:name w:val="подрисунок"/>
    <w:basedOn w:val="af4"/>
    <w:rsid w:val="005D456C"/>
    <w:pPr>
      <w:keepNext/>
      <w:widowControl/>
      <w:suppressLineNumbers/>
      <w:tabs>
        <w:tab w:val="left" w:pos="720"/>
        <w:tab w:val="left" w:pos="2835"/>
        <w:tab w:val="left" w:pos="4536"/>
        <w:tab w:val="left" w:pos="6237"/>
        <w:tab w:val="left" w:pos="7938"/>
        <w:tab w:val="left" w:leader="dot" w:pos="9356"/>
        <w:tab w:val="right" w:pos="9639"/>
      </w:tabs>
      <w:spacing w:after="0"/>
      <w:ind w:firstLine="0"/>
      <w:jc w:val="center"/>
    </w:pPr>
    <w:rPr>
      <w:rFonts w:ascii="NTTimes/Cyrillic" w:eastAsia="Times New Roman" w:hAnsi="NTTimes/Cyrillic"/>
      <w:kern w:val="0"/>
      <w:sz w:val="26"/>
      <w:szCs w:val="26"/>
      <w:lang w:eastAsia="ru-RU"/>
    </w:rPr>
  </w:style>
  <w:style w:type="paragraph" w:styleId="67">
    <w:name w:val="index 6"/>
    <w:basedOn w:val="af4"/>
    <w:next w:val="af4"/>
    <w:autoRedefine/>
    <w:rsid w:val="005D456C"/>
    <w:pPr>
      <w:keepNext/>
      <w:widowControl/>
      <w:suppressLineNumbers/>
      <w:tabs>
        <w:tab w:val="left" w:leader="dot" w:pos="9356"/>
      </w:tabs>
      <w:spacing w:before="0" w:after="0" w:line="300" w:lineRule="auto"/>
      <w:ind w:left="1440" w:hanging="240"/>
    </w:pPr>
    <w:rPr>
      <w:rFonts w:eastAsia="Times New Roman"/>
      <w:kern w:val="0"/>
      <w:lang w:eastAsia="ru-RU"/>
    </w:rPr>
  </w:style>
  <w:style w:type="paragraph" w:styleId="73">
    <w:name w:val="index 7"/>
    <w:basedOn w:val="af4"/>
    <w:next w:val="af4"/>
    <w:autoRedefine/>
    <w:rsid w:val="005D456C"/>
    <w:pPr>
      <w:keepNext/>
      <w:widowControl/>
      <w:suppressLineNumbers/>
      <w:tabs>
        <w:tab w:val="left" w:leader="dot" w:pos="9356"/>
      </w:tabs>
      <w:spacing w:before="0" w:after="0" w:line="300" w:lineRule="auto"/>
      <w:ind w:left="1680" w:hanging="240"/>
    </w:pPr>
    <w:rPr>
      <w:rFonts w:eastAsia="Times New Roman"/>
      <w:kern w:val="0"/>
      <w:lang w:eastAsia="ru-RU"/>
    </w:rPr>
  </w:style>
  <w:style w:type="paragraph" w:styleId="84">
    <w:name w:val="index 8"/>
    <w:basedOn w:val="af4"/>
    <w:next w:val="af4"/>
    <w:autoRedefine/>
    <w:rsid w:val="005D456C"/>
    <w:pPr>
      <w:keepNext/>
      <w:widowControl/>
      <w:suppressLineNumbers/>
      <w:tabs>
        <w:tab w:val="left" w:leader="dot" w:pos="9356"/>
      </w:tabs>
      <w:spacing w:before="0" w:after="0" w:line="300" w:lineRule="auto"/>
      <w:ind w:left="1920" w:hanging="240"/>
    </w:pPr>
    <w:rPr>
      <w:rFonts w:eastAsia="Times New Roman"/>
      <w:kern w:val="0"/>
      <w:lang w:eastAsia="ru-RU"/>
    </w:rPr>
  </w:style>
  <w:style w:type="paragraph" w:styleId="93">
    <w:name w:val="index 9"/>
    <w:basedOn w:val="af4"/>
    <w:next w:val="af4"/>
    <w:autoRedefine/>
    <w:rsid w:val="005D456C"/>
    <w:pPr>
      <w:keepNext/>
      <w:widowControl/>
      <w:suppressLineNumbers/>
      <w:tabs>
        <w:tab w:val="left" w:leader="dot" w:pos="9356"/>
      </w:tabs>
      <w:spacing w:before="0" w:after="0" w:line="300" w:lineRule="auto"/>
      <w:ind w:left="2160" w:hanging="240"/>
    </w:pPr>
    <w:rPr>
      <w:rFonts w:eastAsia="Times New Roman"/>
      <w:kern w:val="0"/>
      <w:lang w:eastAsia="ru-RU"/>
    </w:rPr>
  </w:style>
  <w:style w:type="character" w:customStyle="1" w:styleId="1ffff0">
    <w:name w:val="заголовок табл Знак1"/>
    <w:basedOn w:val="af5"/>
    <w:link w:val="affffffffffb"/>
    <w:rsid w:val="005D456C"/>
    <w:rPr>
      <w:rFonts w:eastAsia="Times New Roman"/>
      <w:b/>
      <w:bCs/>
      <w:sz w:val="24"/>
      <w:szCs w:val="24"/>
      <w:lang w:eastAsia="ru-RU"/>
    </w:rPr>
  </w:style>
  <w:style w:type="paragraph" w:customStyle="1" w:styleId="afffffffffff5">
    <w:name w:val="Обычный без абзаца"/>
    <w:basedOn w:val="af4"/>
    <w:autoRedefine/>
    <w:rsid w:val="005D456C"/>
    <w:pPr>
      <w:keepNext/>
      <w:tabs>
        <w:tab w:val="left" w:leader="dot" w:pos="9356"/>
      </w:tabs>
      <w:spacing w:before="60" w:after="0"/>
      <w:ind w:left="1134" w:hanging="340"/>
      <w:jc w:val="center"/>
    </w:pPr>
    <w:rPr>
      <w:rFonts w:eastAsia="Times New Roman"/>
      <w:kern w:val="0"/>
      <w:lang w:eastAsia="ru-RU"/>
    </w:rPr>
  </w:style>
  <w:style w:type="paragraph" w:customStyle="1" w:styleId="Normal">
    <w:name w:val="Normal Знак"/>
    <w:rsid w:val="005D456C"/>
    <w:pPr>
      <w:spacing w:before="120" w:after="120"/>
      <w:ind w:left="567"/>
      <w:jc w:val="both"/>
    </w:pPr>
    <w:rPr>
      <w:rFonts w:eastAsia="Times New Roman"/>
      <w:sz w:val="24"/>
      <w:szCs w:val="24"/>
      <w:lang w:eastAsia="ru-RU"/>
    </w:rPr>
  </w:style>
  <w:style w:type="character" w:customStyle="1" w:styleId="134">
    <w:name w:val="Обычный 13 Знак"/>
    <w:basedOn w:val="af5"/>
    <w:rsid w:val="005D456C"/>
    <w:rPr>
      <w:rFonts w:ascii="Times New Roman" w:hAnsi="Times New Roman" w:cs="Times New Roman"/>
      <w:sz w:val="26"/>
      <w:szCs w:val="26"/>
      <w:vertAlign w:val="baseline"/>
    </w:rPr>
  </w:style>
  <w:style w:type="paragraph" w:customStyle="1" w:styleId="136">
    <w:name w:val="Обычный 13 Знак Знак"/>
    <w:basedOn w:val="af4"/>
    <w:link w:val="137"/>
    <w:rsid w:val="005D456C"/>
    <w:pPr>
      <w:keepNext/>
      <w:widowControl/>
      <w:suppressLineNumbers/>
      <w:tabs>
        <w:tab w:val="left" w:leader="dot" w:pos="9356"/>
      </w:tabs>
      <w:spacing w:before="0" w:after="0"/>
      <w:ind w:firstLine="0"/>
    </w:pPr>
    <w:rPr>
      <w:rFonts w:eastAsia="Times New Roman"/>
      <w:kern w:val="0"/>
      <w:sz w:val="26"/>
      <w:szCs w:val="26"/>
      <w:lang w:eastAsia="ru-RU"/>
    </w:rPr>
  </w:style>
  <w:style w:type="character" w:customStyle="1" w:styleId="1320">
    <w:name w:val="Обычный 13 Знак2"/>
    <w:basedOn w:val="af5"/>
    <w:rsid w:val="005D456C"/>
    <w:rPr>
      <w:snapToGrid w:val="0"/>
      <w:sz w:val="26"/>
      <w:szCs w:val="26"/>
      <w:lang w:val="ru-RU" w:eastAsia="ru-RU"/>
    </w:rPr>
  </w:style>
  <w:style w:type="character" w:customStyle="1" w:styleId="afffffffffff6">
    <w:name w:val="íîìåð ñòðàíèöû"/>
    <w:basedOn w:val="af5"/>
    <w:rsid w:val="005D456C"/>
  </w:style>
  <w:style w:type="character" w:customStyle="1" w:styleId="1310">
    <w:name w:val="Обычный 13 Знак1"/>
    <w:basedOn w:val="af5"/>
    <w:rsid w:val="005D456C"/>
    <w:rPr>
      <w:sz w:val="26"/>
      <w:szCs w:val="26"/>
      <w:lang w:val="ru-RU" w:eastAsia="ru-RU"/>
    </w:rPr>
  </w:style>
  <w:style w:type="paragraph" w:customStyle="1" w:styleId="1ffff2">
    <w:name w:val="Рис.1 Подрисуночная надпись"/>
    <w:basedOn w:val="af4"/>
    <w:autoRedefine/>
    <w:rsid w:val="005D456C"/>
    <w:pPr>
      <w:keepNext/>
      <w:numPr>
        <w:ilvl w:val="12"/>
      </w:numPr>
      <w:tabs>
        <w:tab w:val="left" w:pos="709"/>
        <w:tab w:val="left" w:pos="993"/>
        <w:tab w:val="left" w:pos="1440"/>
      </w:tabs>
      <w:suppressAutoHyphens w:val="0"/>
      <w:spacing w:before="20" w:after="20"/>
      <w:ind w:left="113" w:firstLine="680"/>
    </w:pPr>
    <w:rPr>
      <w:rFonts w:eastAsia="Times New Roman"/>
      <w:kern w:val="0"/>
      <w:sz w:val="20"/>
      <w:szCs w:val="20"/>
      <w:lang w:eastAsia="ru-RU"/>
    </w:rPr>
  </w:style>
  <w:style w:type="character" w:customStyle="1" w:styleId="afffffffffff7">
    <w:name w:val="Подрисуночная надпись Знак"/>
    <w:basedOn w:val="afffffffffff8"/>
    <w:rsid w:val="005D456C"/>
    <w:rPr>
      <w:sz w:val="24"/>
      <w:szCs w:val="24"/>
      <w:lang w:val="ru-RU" w:eastAsia="ru-RU"/>
    </w:rPr>
  </w:style>
  <w:style w:type="character" w:customStyle="1" w:styleId="afffffffffff8">
    <w:name w:val="текст табл Знак"/>
    <w:basedOn w:val="af5"/>
    <w:rsid w:val="005D456C"/>
    <w:rPr>
      <w:sz w:val="24"/>
      <w:szCs w:val="24"/>
      <w:lang w:val="ru-RU" w:eastAsia="ru-RU"/>
    </w:rPr>
  </w:style>
  <w:style w:type="paragraph" w:customStyle="1" w:styleId="3ff2">
    <w:name w:val="Стиль Маркированный список + Перед:  3 пт"/>
    <w:basedOn w:val="aa"/>
    <w:rsid w:val="005D456C"/>
    <w:pPr>
      <w:keepNext/>
      <w:suppressLineNumbers/>
      <w:tabs>
        <w:tab w:val="clear" w:pos="786"/>
        <w:tab w:val="clear" w:pos="993"/>
      </w:tabs>
      <w:suppressAutoHyphens/>
      <w:spacing w:before="60" w:line="240" w:lineRule="auto"/>
      <w:ind w:left="0" w:firstLine="567"/>
    </w:pPr>
    <w:rPr>
      <w:rFonts w:ascii="Times New Roman" w:hAnsi="Times New Roman" w:cs="Times New Roman"/>
      <w:sz w:val="26"/>
      <w:szCs w:val="26"/>
      <w:lang w:val="ru-RU" w:eastAsia="ru-RU" w:bidi="ar-SA"/>
    </w:rPr>
  </w:style>
  <w:style w:type="paragraph" w:customStyle="1" w:styleId="104">
    <w:name w:val="Стиль Оглавление 1 + Первая строка:  0 см"/>
    <w:basedOn w:val="1e"/>
    <w:rsid w:val="005D456C"/>
    <w:pPr>
      <w:keepNext/>
      <w:suppressLineNumbers/>
      <w:tabs>
        <w:tab w:val="left" w:pos="540"/>
        <w:tab w:val="left" w:pos="1100"/>
        <w:tab w:val="left" w:leader="dot" w:pos="9356"/>
        <w:tab w:val="right" w:leader="dot" w:pos="9923"/>
      </w:tabs>
      <w:suppressAutoHyphens/>
      <w:spacing w:before="60" w:beforeAutospacing="0" w:after="60" w:afterAutospacing="0"/>
      <w:ind w:left="540" w:firstLine="0"/>
      <w:contextualSpacing/>
      <w:jc w:val="left"/>
    </w:pPr>
    <w:rPr>
      <w:b/>
      <w:bCs/>
      <w:caps/>
      <w:noProof/>
      <w:sz w:val="26"/>
      <w:szCs w:val="26"/>
    </w:rPr>
  </w:style>
  <w:style w:type="paragraph" w:customStyle="1" w:styleId="xl31">
    <w:name w:val="xl31"/>
    <w:basedOn w:val="af4"/>
    <w:rsid w:val="005D456C"/>
    <w:pPr>
      <w:widowControl/>
      <w:pBdr>
        <w:left w:val="single" w:sz="4" w:space="0" w:color="auto"/>
        <w:bottom w:val="single" w:sz="4" w:space="0" w:color="auto"/>
        <w:right w:val="single" w:sz="4" w:space="0" w:color="auto"/>
      </w:pBdr>
      <w:suppressAutoHyphens w:val="0"/>
      <w:spacing w:before="100" w:after="100"/>
      <w:ind w:firstLine="0"/>
      <w:jc w:val="right"/>
    </w:pPr>
    <w:rPr>
      <w:rFonts w:eastAsia="Times New Roman"/>
      <w:kern w:val="0"/>
      <w:sz w:val="22"/>
      <w:szCs w:val="22"/>
      <w:lang w:eastAsia="ru-RU"/>
    </w:rPr>
  </w:style>
  <w:style w:type="paragraph" w:customStyle="1" w:styleId="FR1">
    <w:name w:val="FR1"/>
    <w:rsid w:val="005D456C"/>
    <w:pPr>
      <w:widowControl w:val="0"/>
      <w:spacing w:before="500" w:line="300" w:lineRule="auto"/>
      <w:ind w:left="400"/>
    </w:pPr>
    <w:rPr>
      <w:rFonts w:eastAsia="Times New Roman"/>
      <w:sz w:val="24"/>
      <w:szCs w:val="24"/>
      <w:lang w:eastAsia="ru-RU"/>
    </w:rPr>
  </w:style>
  <w:style w:type="paragraph" w:customStyle="1" w:styleId="FR2">
    <w:name w:val="FR2"/>
    <w:rsid w:val="005D456C"/>
    <w:pPr>
      <w:widowControl w:val="0"/>
      <w:spacing w:after="20"/>
    </w:pPr>
    <w:rPr>
      <w:rFonts w:eastAsia="Times New Roman"/>
      <w:sz w:val="16"/>
      <w:szCs w:val="16"/>
      <w:lang w:eastAsia="ru-RU"/>
    </w:rPr>
  </w:style>
  <w:style w:type="paragraph" w:customStyle="1" w:styleId="3ff3">
    <w:name w:val="заголовок 3"/>
    <w:basedOn w:val="af4"/>
    <w:next w:val="af4"/>
    <w:autoRedefine/>
    <w:rsid w:val="005D456C"/>
    <w:pPr>
      <w:keepNext/>
      <w:keepLines/>
      <w:widowControl/>
      <w:suppressLineNumbers/>
      <w:suppressAutoHyphens w:val="0"/>
      <w:autoSpaceDE w:val="0"/>
      <w:autoSpaceDN w:val="0"/>
      <w:spacing w:after="0"/>
      <w:ind w:left="720" w:hanging="720"/>
      <w:jc w:val="center"/>
    </w:pPr>
    <w:rPr>
      <w:rFonts w:eastAsia="Times New Roman"/>
      <w:b/>
      <w:bCs/>
      <w:kern w:val="0"/>
      <w:lang w:eastAsia="ru-RU"/>
    </w:rPr>
  </w:style>
  <w:style w:type="paragraph" w:customStyle="1" w:styleId="xl26">
    <w:name w:val="xl26"/>
    <w:basedOn w:val="af4"/>
    <w:rsid w:val="005D456C"/>
    <w:pPr>
      <w:widowControl/>
      <w:pBdr>
        <w:lef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27">
    <w:name w:val="xl27"/>
    <w:basedOn w:val="af4"/>
    <w:rsid w:val="005D456C"/>
    <w:pPr>
      <w:widowControl/>
      <w:pBdr>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28">
    <w:name w:val="xl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29">
    <w:name w:val="xl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30">
    <w:name w:val="xl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32">
    <w:name w:val="xl3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33">
    <w:name w:val="xl33"/>
    <w:basedOn w:val="af4"/>
    <w:rsid w:val="005D456C"/>
    <w:pPr>
      <w:widowControl/>
      <w:pBdr>
        <w:top w:val="single" w:sz="8" w:space="0" w:color="auto"/>
        <w:left w:val="single" w:sz="8" w:space="0" w:color="auto"/>
        <w:bottom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4">
    <w:name w:val="xl34"/>
    <w:basedOn w:val="af4"/>
    <w:rsid w:val="005D456C"/>
    <w:pPr>
      <w:widowControl/>
      <w:pBdr>
        <w:top w:val="single" w:sz="8" w:space="0" w:color="auto"/>
        <w:bottom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5">
    <w:name w:val="xl35"/>
    <w:basedOn w:val="af4"/>
    <w:rsid w:val="005D456C"/>
    <w:pPr>
      <w:widowControl/>
      <w:pBdr>
        <w:top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6">
    <w:name w:val="xl36"/>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37">
    <w:name w:val="xl37"/>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8">
    <w:name w:val="xl38"/>
    <w:basedOn w:val="af4"/>
    <w:rsid w:val="005D456C"/>
    <w:pPr>
      <w:widowControl/>
      <w:pBdr>
        <w:top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9">
    <w:name w:val="xl39"/>
    <w:basedOn w:val="af4"/>
    <w:rsid w:val="005D456C"/>
    <w:pPr>
      <w:widowControl/>
      <w:pBdr>
        <w:top w:val="single" w:sz="8" w:space="0" w:color="auto"/>
        <w:left w:val="single" w:sz="8" w:space="0" w:color="auto"/>
        <w:bottom w:val="single" w:sz="8" w:space="0" w:color="auto"/>
      </w:pBdr>
      <w:shd w:val="clear" w:color="auto" w:fill="FFFFFF"/>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0">
    <w:name w:val="xl40"/>
    <w:basedOn w:val="af4"/>
    <w:rsid w:val="005D456C"/>
    <w:pPr>
      <w:widowControl/>
      <w:pBdr>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1">
    <w:name w:val="xl41"/>
    <w:basedOn w:val="af4"/>
    <w:rsid w:val="005D456C"/>
    <w:pPr>
      <w:widowControl/>
      <w:pBdr>
        <w:left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2">
    <w:name w:val="xl42"/>
    <w:basedOn w:val="af4"/>
    <w:rsid w:val="005D456C"/>
    <w:pPr>
      <w:widowControl/>
      <w:pBdr>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3">
    <w:name w:val="xl43"/>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4">
    <w:name w:val="xl44"/>
    <w:basedOn w:val="af4"/>
    <w:rsid w:val="005D456C"/>
    <w:pPr>
      <w:widowControl/>
      <w:pBdr>
        <w:top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5">
    <w:name w:val="xl45"/>
    <w:basedOn w:val="af4"/>
    <w:rsid w:val="005D456C"/>
    <w:pPr>
      <w:widowControl/>
      <w:pBdr>
        <w:top w:val="single" w:sz="8" w:space="0" w:color="auto"/>
        <w:lef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6">
    <w:name w:val="xl46"/>
    <w:basedOn w:val="af4"/>
    <w:rsid w:val="005D456C"/>
    <w:pPr>
      <w:widowControl/>
      <w:pBdr>
        <w:left w:val="single" w:sz="8" w:space="0" w:color="auto"/>
        <w:right w:val="single" w:sz="8" w:space="0" w:color="auto"/>
      </w:pBdr>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47">
    <w:name w:val="xl47"/>
    <w:basedOn w:val="af4"/>
    <w:rsid w:val="005D456C"/>
    <w:pPr>
      <w:widowControl/>
      <w:pBdr>
        <w:lef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8">
    <w:name w:val="xl48"/>
    <w:basedOn w:val="af4"/>
    <w:rsid w:val="005D456C"/>
    <w:pPr>
      <w:widowControl/>
      <w:pBdr>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9">
    <w:name w:val="xl49"/>
    <w:basedOn w:val="af4"/>
    <w:rsid w:val="005D456C"/>
    <w:pPr>
      <w:widowControl/>
      <w:pBdr>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50">
    <w:name w:val="xl5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51">
    <w:name w:val="xl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52">
    <w:name w:val="xl5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55">
    <w:name w:val="xl55"/>
    <w:basedOn w:val="af4"/>
    <w:rsid w:val="005D456C"/>
    <w:pPr>
      <w:widowControl/>
      <w:pBdr>
        <w:top w:val="single" w:sz="4" w:space="0" w:color="auto"/>
        <w:left w:val="single" w:sz="4" w:space="0" w:color="auto"/>
        <w:bottom w:val="single" w:sz="4" w:space="0" w:color="auto"/>
        <w:right w:val="single" w:sz="4" w:space="0" w:color="auto"/>
      </w:pBdr>
      <w:shd w:val="clear" w:color="auto" w:fill="C0C0C0"/>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56">
    <w:name w:val="xl5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57">
    <w:name w:val="xl57"/>
    <w:basedOn w:val="af4"/>
    <w:rsid w:val="005D456C"/>
    <w:pPr>
      <w:widowControl/>
      <w:pBdr>
        <w:top w:val="single" w:sz="4" w:space="0" w:color="auto"/>
        <w:left w:val="single" w:sz="4" w:space="0" w:color="auto"/>
        <w:bottom w:val="single" w:sz="4" w:space="0" w:color="auto"/>
        <w:right w:val="single" w:sz="4" w:space="0" w:color="auto"/>
      </w:pBdr>
      <w:shd w:val="clear" w:color="auto" w:fill="C0C0C0"/>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58">
    <w:name w:val="xl5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59">
    <w:name w:val="xl5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60">
    <w:name w:val="xl6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61">
    <w:name w:val="xl61"/>
    <w:basedOn w:val="af4"/>
    <w:rsid w:val="005D456C"/>
    <w:pPr>
      <w:widowControl/>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62">
    <w:name w:val="xl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afffffffffff9">
    <w:name w:val="Стиль начало"/>
    <w:basedOn w:val="af4"/>
    <w:rsid w:val="005D456C"/>
    <w:pPr>
      <w:widowControl/>
      <w:suppressAutoHyphens w:val="0"/>
      <w:spacing w:before="0" w:after="0" w:line="264" w:lineRule="auto"/>
      <w:ind w:firstLine="0"/>
      <w:jc w:val="left"/>
    </w:pPr>
    <w:rPr>
      <w:rFonts w:eastAsia="Times New Roman"/>
      <w:kern w:val="0"/>
      <w:sz w:val="28"/>
      <w:szCs w:val="28"/>
      <w:lang w:eastAsia="ru-RU"/>
    </w:rPr>
  </w:style>
  <w:style w:type="paragraph" w:customStyle="1" w:styleId="xl24">
    <w:name w:val="xl2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25">
    <w:name w:val="xl25"/>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character" w:customStyle="1" w:styleId="14pt">
    <w:name w:val="Стиль 14 pt"/>
    <w:basedOn w:val="af5"/>
    <w:rsid w:val="005D456C"/>
    <w:rPr>
      <w:rFonts w:ascii="Times New Roman" w:hAnsi="Times New Roman" w:cs="Times New Roman"/>
      <w:b/>
      <w:bCs/>
      <w:spacing w:val="0"/>
      <w:position w:val="0"/>
      <w:sz w:val="28"/>
      <w:szCs w:val="28"/>
    </w:rPr>
  </w:style>
  <w:style w:type="paragraph" w:customStyle="1" w:styleId="xl53">
    <w:name w:val="xl5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4">
    <w:name w:val="xl5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1331">
    <w:name w:val="Обычный 13 Знак3 Знак Знак Знак1 Знак"/>
    <w:basedOn w:val="af4"/>
    <w:autoRedefine/>
    <w:rsid w:val="005D456C"/>
    <w:pPr>
      <w:keepNext/>
      <w:widowControl/>
      <w:tabs>
        <w:tab w:val="left" w:leader="dot" w:pos="9356"/>
      </w:tabs>
      <w:suppressAutoHyphens w:val="0"/>
      <w:spacing w:after="0" w:line="252" w:lineRule="auto"/>
      <w:ind w:firstLine="567"/>
    </w:pPr>
    <w:rPr>
      <w:rFonts w:eastAsia="Times New Roman"/>
      <w:kern w:val="0"/>
      <w:sz w:val="26"/>
      <w:szCs w:val="26"/>
      <w:lang w:eastAsia="ru-RU"/>
    </w:rPr>
  </w:style>
  <w:style w:type="character" w:customStyle="1" w:styleId="13311">
    <w:name w:val="Обычный 13 Знак3 Знак Знак Знак1 Знак Знак1"/>
    <w:basedOn w:val="af5"/>
    <w:rsid w:val="005D456C"/>
    <w:rPr>
      <w:snapToGrid w:val="0"/>
      <w:sz w:val="26"/>
      <w:szCs w:val="26"/>
      <w:lang w:val="ru-RU" w:eastAsia="ru-RU"/>
    </w:rPr>
  </w:style>
  <w:style w:type="paragraph" w:customStyle="1" w:styleId="BodyText21">
    <w:name w:val="Body Text 21"/>
    <w:basedOn w:val="af4"/>
    <w:autoRedefine/>
    <w:rsid w:val="005D456C"/>
    <w:pPr>
      <w:widowControl/>
      <w:tabs>
        <w:tab w:val="left" w:pos="0"/>
      </w:tabs>
      <w:suppressAutoHyphens w:val="0"/>
      <w:spacing w:before="60" w:after="0"/>
      <w:ind w:firstLine="720"/>
    </w:pPr>
    <w:rPr>
      <w:rFonts w:eastAsia="Times New Roman"/>
      <w:kern w:val="0"/>
      <w:lang w:eastAsia="ru-RU"/>
    </w:rPr>
  </w:style>
  <w:style w:type="character" w:customStyle="1" w:styleId="1ffff3">
    <w:name w:val="Строгий1"/>
    <w:basedOn w:val="af5"/>
    <w:rsid w:val="005D456C"/>
    <w:rPr>
      <w:b/>
      <w:bCs/>
      <w:color w:val="auto"/>
      <w:sz w:val="24"/>
      <w:szCs w:val="24"/>
    </w:rPr>
  </w:style>
  <w:style w:type="paragraph" w:customStyle="1" w:styleId="xl22">
    <w:name w:val="xl22"/>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Arial Unicode MS"/>
      <w:b/>
      <w:bCs/>
      <w:kern w:val="0"/>
      <w:lang w:eastAsia="ru-RU"/>
    </w:rPr>
  </w:style>
  <w:style w:type="paragraph" w:customStyle="1" w:styleId="1340">
    <w:name w:val="Обычный 13 Знак4"/>
    <w:basedOn w:val="af4"/>
    <w:autoRedefine/>
    <w:rsid w:val="005D456C"/>
    <w:pPr>
      <w:keepNext/>
      <w:widowControl/>
      <w:tabs>
        <w:tab w:val="left" w:leader="dot" w:pos="9356"/>
      </w:tabs>
      <w:suppressAutoHyphens w:val="0"/>
      <w:spacing w:after="0" w:line="252" w:lineRule="auto"/>
      <w:ind w:firstLine="567"/>
    </w:pPr>
    <w:rPr>
      <w:rFonts w:eastAsia="Times New Roman"/>
      <w:b/>
      <w:bCs/>
      <w:kern w:val="0"/>
      <w:sz w:val="26"/>
      <w:szCs w:val="26"/>
      <w:lang w:eastAsia="ru-RU"/>
    </w:rPr>
  </w:style>
  <w:style w:type="character" w:customStyle="1" w:styleId="1341">
    <w:name w:val="Обычный 13 Знак4 Знак"/>
    <w:basedOn w:val="af5"/>
    <w:rsid w:val="005D456C"/>
    <w:rPr>
      <w:b/>
      <w:bCs/>
      <w:sz w:val="26"/>
      <w:szCs w:val="26"/>
      <w:lang w:val="ru-RU" w:eastAsia="ru-RU"/>
    </w:rPr>
  </w:style>
  <w:style w:type="character" w:customStyle="1" w:styleId="1330">
    <w:name w:val="Обычный 13 Знак3 Знак Знак Знак"/>
    <w:basedOn w:val="af5"/>
    <w:rsid w:val="005D456C"/>
    <w:rPr>
      <w:sz w:val="26"/>
      <w:szCs w:val="26"/>
      <w:lang w:val="ru-RU" w:eastAsia="ru-RU"/>
    </w:rPr>
  </w:style>
  <w:style w:type="character" w:customStyle="1" w:styleId="1342">
    <w:name w:val="Обычный 13 Знак4 Знак Знак"/>
    <w:basedOn w:val="af5"/>
    <w:rsid w:val="005D456C"/>
    <w:rPr>
      <w:b/>
      <w:bCs/>
      <w:sz w:val="26"/>
      <w:szCs w:val="26"/>
      <w:lang w:val="ru-RU" w:eastAsia="ru-RU"/>
    </w:rPr>
  </w:style>
  <w:style w:type="character" w:customStyle="1" w:styleId="13310">
    <w:name w:val="Обычный 13 Знак3 Знак Знак1"/>
    <w:basedOn w:val="af5"/>
    <w:rsid w:val="005D456C"/>
    <w:rPr>
      <w:sz w:val="26"/>
      <w:szCs w:val="26"/>
      <w:lang w:val="ru-RU" w:eastAsia="ru-RU"/>
    </w:rPr>
  </w:style>
  <w:style w:type="paragraph" w:customStyle="1" w:styleId="1332">
    <w:name w:val="Обычный 13 Знак3 Знак Знак"/>
    <w:basedOn w:val="af4"/>
    <w:autoRedefine/>
    <w:rsid w:val="005D456C"/>
    <w:pPr>
      <w:keepNext/>
      <w:widowControl/>
      <w:tabs>
        <w:tab w:val="left" w:leader="dot" w:pos="9356"/>
      </w:tabs>
      <w:suppressAutoHyphens w:val="0"/>
      <w:spacing w:after="0" w:line="252" w:lineRule="auto"/>
      <w:ind w:firstLine="567"/>
    </w:pPr>
    <w:rPr>
      <w:rFonts w:eastAsia="Times New Roman"/>
      <w:kern w:val="0"/>
      <w:sz w:val="26"/>
      <w:szCs w:val="26"/>
      <w:lang w:eastAsia="ru-RU"/>
    </w:rPr>
  </w:style>
  <w:style w:type="character" w:customStyle="1" w:styleId="13312">
    <w:name w:val="Обычный 13 Знак3 Знак Знак Знак1 Знак Знак"/>
    <w:basedOn w:val="af5"/>
    <w:rsid w:val="005D456C"/>
    <w:rPr>
      <w:sz w:val="26"/>
      <w:szCs w:val="26"/>
      <w:lang w:val="ru-RU" w:eastAsia="ru-RU"/>
    </w:rPr>
  </w:style>
  <w:style w:type="character" w:customStyle="1" w:styleId="1333">
    <w:name w:val="Обычный 13 Знак3 Знак"/>
    <w:basedOn w:val="af5"/>
    <w:rsid w:val="005D456C"/>
    <w:rPr>
      <w:sz w:val="26"/>
      <w:szCs w:val="26"/>
      <w:lang w:val="ru-RU" w:eastAsia="ru-RU"/>
    </w:rPr>
  </w:style>
  <w:style w:type="paragraph" w:customStyle="1" w:styleId="xl23">
    <w:name w:val="xl23"/>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Arial Unicode MS"/>
      <w:b/>
      <w:bCs/>
      <w:kern w:val="0"/>
      <w:lang w:eastAsia="ru-RU"/>
    </w:rPr>
  </w:style>
  <w:style w:type="paragraph" w:customStyle="1" w:styleId="1130">
    <w:name w:val="1.1.Нумерованный 3"/>
    <w:basedOn w:val="132"/>
    <w:rsid w:val="005D456C"/>
    <w:pPr>
      <w:numPr>
        <w:ilvl w:val="1"/>
        <w:numId w:val="38"/>
      </w:numPr>
      <w:tabs>
        <w:tab w:val="clear" w:pos="792"/>
        <w:tab w:val="num" w:pos="576"/>
      </w:tabs>
      <w:spacing w:line="240" w:lineRule="auto"/>
      <w:ind w:left="576" w:hanging="576"/>
    </w:pPr>
    <w:rPr>
      <w:rFonts w:cs="Times New Roman"/>
      <w:i/>
      <w:iCs/>
      <w:lang w:val="ru-RU" w:bidi="ar-SA"/>
    </w:rPr>
  </w:style>
  <w:style w:type="paragraph" w:customStyle="1" w:styleId="1114">
    <w:name w:val="1.1.1.Нумерованный список 4"/>
    <w:basedOn w:val="132"/>
    <w:rsid w:val="005D456C"/>
    <w:pPr>
      <w:numPr>
        <w:ilvl w:val="2"/>
        <w:numId w:val="39"/>
      </w:numPr>
      <w:tabs>
        <w:tab w:val="clear" w:pos="1916"/>
        <w:tab w:val="clear" w:pos="6804"/>
        <w:tab w:val="clear" w:pos="6946"/>
        <w:tab w:val="left" w:pos="1430"/>
      </w:tabs>
      <w:spacing w:line="240" w:lineRule="auto"/>
      <w:ind w:left="1592" w:hanging="720"/>
    </w:pPr>
    <w:rPr>
      <w:rFonts w:cs="Times New Roman"/>
      <w:lang w:val="ru-RU" w:bidi="ar-SA"/>
    </w:rPr>
  </w:style>
  <w:style w:type="paragraph" w:customStyle="1" w:styleId="af3">
    <w:name w:val="подпись таблицы"/>
    <w:basedOn w:val="af4"/>
    <w:autoRedefine/>
    <w:rsid w:val="005D456C"/>
    <w:pPr>
      <w:widowControl/>
      <w:numPr>
        <w:numId w:val="41"/>
      </w:numPr>
      <w:suppressLineNumbers/>
      <w:tabs>
        <w:tab w:val="clear" w:pos="2160"/>
      </w:tabs>
      <w:suppressAutoHyphens w:val="0"/>
      <w:spacing w:before="0" w:after="0" w:line="324" w:lineRule="auto"/>
      <w:ind w:left="0" w:firstLine="720"/>
      <w:jc w:val="center"/>
    </w:pPr>
    <w:rPr>
      <w:rFonts w:eastAsia="Times New Roman"/>
      <w:b/>
      <w:kern w:val="0"/>
      <w:lang w:eastAsia="ru-RU"/>
    </w:rPr>
  </w:style>
  <w:style w:type="paragraph" w:customStyle="1" w:styleId="17">
    <w:name w:val="Стиль Рис.1. Подрисуночная надпись + полужирный"/>
    <w:basedOn w:val="af4"/>
    <w:autoRedefine/>
    <w:rsid w:val="005D456C"/>
    <w:pPr>
      <w:keepNext/>
      <w:widowControl/>
      <w:numPr>
        <w:numId w:val="42"/>
      </w:numPr>
      <w:suppressLineNumbers/>
      <w:tabs>
        <w:tab w:val="left" w:pos="851"/>
        <w:tab w:val="left" w:leader="dot" w:pos="9356"/>
      </w:tabs>
      <w:spacing w:before="0" w:after="0"/>
      <w:jc w:val="center"/>
    </w:pPr>
    <w:rPr>
      <w:rFonts w:eastAsia="Times New Roman"/>
      <w:b/>
      <w:bCs/>
      <w:kern w:val="0"/>
      <w:lang w:eastAsia="ru-RU"/>
    </w:rPr>
  </w:style>
  <w:style w:type="paragraph" w:customStyle="1" w:styleId="ad">
    <w:name w:val="подпись рисунка"/>
    <w:basedOn w:val="af4"/>
    <w:autoRedefine/>
    <w:rsid w:val="005D456C"/>
    <w:pPr>
      <w:numPr>
        <w:numId w:val="40"/>
      </w:numPr>
      <w:shd w:val="clear" w:color="auto" w:fill="FFFFFF"/>
      <w:tabs>
        <w:tab w:val="clear" w:pos="3154"/>
        <w:tab w:val="left" w:pos="0"/>
        <w:tab w:val="num" w:pos="1560"/>
      </w:tabs>
      <w:suppressAutoHyphens w:val="0"/>
      <w:autoSpaceDE w:val="0"/>
      <w:autoSpaceDN w:val="0"/>
      <w:adjustRightInd w:val="0"/>
      <w:spacing w:before="240" w:after="0"/>
      <w:ind w:left="0" w:firstLine="720"/>
      <w:jc w:val="center"/>
    </w:pPr>
    <w:rPr>
      <w:rFonts w:eastAsia="Times New Roman"/>
      <w:b/>
      <w:kern w:val="0"/>
      <w:szCs w:val="20"/>
      <w:lang w:eastAsia="ru-RU"/>
    </w:rPr>
  </w:style>
  <w:style w:type="character" w:customStyle="1" w:styleId="afffffffffffa">
    <w:name w:val="подпись рисунка Знак"/>
    <w:basedOn w:val="af5"/>
    <w:rsid w:val="005D456C"/>
    <w:rPr>
      <w:b/>
      <w:sz w:val="24"/>
      <w:lang w:val="ru-RU" w:eastAsia="ru-RU" w:bidi="ar-SA"/>
    </w:rPr>
  </w:style>
  <w:style w:type="paragraph" w:customStyle="1" w:styleId="111">
    <w:name w:val="Стиль Рис.1. Подрисуночная надпись + полужирный1"/>
    <w:basedOn w:val="af4"/>
    <w:autoRedefine/>
    <w:rsid w:val="005D456C"/>
    <w:pPr>
      <w:keepNext/>
      <w:widowControl/>
      <w:numPr>
        <w:numId w:val="43"/>
      </w:numPr>
      <w:suppressLineNumbers/>
      <w:tabs>
        <w:tab w:val="left" w:pos="851"/>
        <w:tab w:val="left" w:leader="dot" w:pos="9356"/>
      </w:tabs>
      <w:spacing w:before="0" w:after="0"/>
      <w:jc w:val="center"/>
    </w:pPr>
    <w:rPr>
      <w:rFonts w:eastAsia="Times New Roman"/>
      <w:b/>
      <w:bCs/>
      <w:kern w:val="0"/>
      <w:lang w:eastAsia="ru-RU"/>
    </w:rPr>
  </w:style>
  <w:style w:type="character" w:customStyle="1" w:styleId="afffffffffff">
    <w:name w:val="Подрисуночная надпись Знак Знак"/>
    <w:basedOn w:val="afffffffffff8"/>
    <w:link w:val="affffffffffe"/>
    <w:rsid w:val="005D456C"/>
    <w:rPr>
      <w:rFonts w:eastAsia="Times New Roman"/>
      <w:b/>
      <w:bCs/>
      <w:sz w:val="24"/>
      <w:szCs w:val="24"/>
      <w:lang w:val="ru-RU" w:eastAsia="ru-RU"/>
    </w:rPr>
  </w:style>
  <w:style w:type="paragraph" w:customStyle="1" w:styleId="-22">
    <w:name w:val="Текст-2"/>
    <w:basedOn w:val="af4"/>
    <w:link w:val="-23"/>
    <w:qFormat/>
    <w:rsid w:val="005D456C"/>
    <w:pPr>
      <w:widowControl/>
      <w:suppressLineNumbers/>
      <w:tabs>
        <w:tab w:val="left" w:leader="dot" w:pos="540"/>
      </w:tabs>
      <w:spacing w:after="0"/>
      <w:ind w:firstLine="539"/>
    </w:pPr>
    <w:rPr>
      <w:rFonts w:ascii="Times New Roman CYR" w:eastAsia="Times New Roman" w:hAnsi="Times New Roman CYR" w:cs="Times New Roman CYR"/>
      <w:kern w:val="0"/>
      <w:sz w:val="26"/>
      <w:szCs w:val="26"/>
      <w:lang w:eastAsia="ru-RU"/>
    </w:rPr>
  </w:style>
  <w:style w:type="character" w:customStyle="1" w:styleId="-23">
    <w:name w:val="Текст-2 Знак"/>
    <w:basedOn w:val="af5"/>
    <w:link w:val="-22"/>
    <w:rsid w:val="005D456C"/>
    <w:rPr>
      <w:rFonts w:ascii="Times New Roman CYR" w:eastAsia="Times New Roman" w:hAnsi="Times New Roman CYR" w:cs="Times New Roman CYR"/>
      <w:sz w:val="26"/>
      <w:szCs w:val="26"/>
      <w:lang w:eastAsia="ru-RU"/>
    </w:rPr>
  </w:style>
  <w:style w:type="paragraph" w:customStyle="1" w:styleId="a8">
    <w:name w:val="таблица"/>
    <w:basedOn w:val="affffffc"/>
    <w:autoRedefine/>
    <w:rsid w:val="005D456C"/>
    <w:pPr>
      <w:keepNext w:val="0"/>
      <w:numPr>
        <w:numId w:val="44"/>
      </w:numPr>
      <w:suppressLineNumbers w:val="0"/>
      <w:suppressAutoHyphens w:val="0"/>
      <w:spacing w:before="120"/>
      <w:jc w:val="center"/>
    </w:pPr>
    <w:rPr>
      <w:rFonts w:ascii="Times New Roman" w:eastAsia="Times New Roman" w:hAnsi="Times New Roman" w:cs="Arial"/>
      <w:bCs w:val="0"/>
      <w:sz w:val="24"/>
      <w:szCs w:val="20"/>
      <w:lang w:eastAsia="ru-RU"/>
    </w:rPr>
  </w:style>
  <w:style w:type="paragraph" w:customStyle="1" w:styleId="11f4">
    <w:name w:val="Обычный11"/>
    <w:rsid w:val="005D456C"/>
    <w:pPr>
      <w:jc w:val="center"/>
    </w:pPr>
    <w:rPr>
      <w:rFonts w:eastAsia="Times New Roman"/>
      <w:snapToGrid w:val="0"/>
      <w:sz w:val="24"/>
      <w:lang w:eastAsia="ru-RU"/>
    </w:rPr>
  </w:style>
  <w:style w:type="numbering" w:customStyle="1" w:styleId="a6">
    <w:name w:val="Рис."/>
    <w:rsid w:val="005D456C"/>
    <w:pPr>
      <w:numPr>
        <w:numId w:val="45"/>
      </w:numPr>
    </w:pPr>
  </w:style>
  <w:style w:type="paragraph" w:customStyle="1" w:styleId="13">
    <w:name w:val="Рис.1. Подрисуночная надпись"/>
    <w:basedOn w:val="af4"/>
    <w:autoRedefine/>
    <w:rsid w:val="005D456C"/>
    <w:pPr>
      <w:keepNext/>
      <w:widowControl/>
      <w:numPr>
        <w:numId w:val="46"/>
      </w:numPr>
      <w:suppressLineNumbers/>
      <w:tabs>
        <w:tab w:val="left" w:pos="851"/>
        <w:tab w:val="left" w:leader="dot" w:pos="9356"/>
      </w:tabs>
      <w:spacing w:before="0" w:after="0"/>
      <w:jc w:val="center"/>
    </w:pPr>
    <w:rPr>
      <w:rFonts w:eastAsia="Times New Roman"/>
      <w:b/>
      <w:bCs/>
      <w:kern w:val="0"/>
      <w:lang w:eastAsia="ru-RU"/>
    </w:rPr>
  </w:style>
  <w:style w:type="paragraph" w:customStyle="1" w:styleId="BodyText23">
    <w:name w:val="Body Text 23"/>
    <w:basedOn w:val="af4"/>
    <w:rsid w:val="005D456C"/>
    <w:pPr>
      <w:widowControl/>
      <w:suppressLineNumbers/>
      <w:tabs>
        <w:tab w:val="left" w:leader="dot" w:pos="9639"/>
      </w:tabs>
      <w:suppressAutoHyphens w:val="0"/>
      <w:spacing w:before="20" w:after="20"/>
      <w:ind w:firstLine="0"/>
      <w:jc w:val="center"/>
    </w:pPr>
    <w:rPr>
      <w:rFonts w:eastAsia="Times New Roman"/>
      <w:snapToGrid w:val="0"/>
      <w:kern w:val="0"/>
      <w:sz w:val="20"/>
      <w:szCs w:val="20"/>
      <w:lang w:eastAsia="ru-RU"/>
    </w:rPr>
  </w:style>
  <w:style w:type="paragraph" w:customStyle="1" w:styleId="afffffffffffb">
    <w:name w:val="НПС"/>
    <w:basedOn w:val="af4"/>
    <w:link w:val="afffffffffffc"/>
    <w:rsid w:val="005D456C"/>
    <w:pPr>
      <w:keepNext/>
      <w:widowControl/>
      <w:suppressAutoHyphens w:val="0"/>
      <w:spacing w:before="0" w:after="0"/>
    </w:pPr>
    <w:rPr>
      <w:rFonts w:eastAsia="Times New Roman"/>
      <w:kern w:val="0"/>
      <w:lang w:eastAsia="ru-RU"/>
    </w:rPr>
  </w:style>
  <w:style w:type="character" w:customStyle="1" w:styleId="afffffffffffc">
    <w:name w:val="НПС Знак"/>
    <w:basedOn w:val="af5"/>
    <w:link w:val="afffffffffffb"/>
    <w:rsid w:val="005D456C"/>
    <w:rPr>
      <w:rFonts w:eastAsia="Times New Roman"/>
      <w:sz w:val="24"/>
      <w:szCs w:val="24"/>
      <w:lang w:eastAsia="ru-RU"/>
    </w:rPr>
  </w:style>
  <w:style w:type="paragraph" w:customStyle="1" w:styleId="1ffff4">
    <w:name w:val="Таблица 1"/>
    <w:basedOn w:val="af4"/>
    <w:link w:val="1ffff5"/>
    <w:qFormat/>
    <w:rsid w:val="005D456C"/>
    <w:pPr>
      <w:widowControl/>
      <w:suppressAutoHyphens w:val="0"/>
      <w:autoSpaceDE w:val="0"/>
      <w:autoSpaceDN w:val="0"/>
      <w:adjustRightInd w:val="0"/>
      <w:spacing w:before="0" w:after="0"/>
      <w:ind w:left="-113" w:right="-113" w:firstLine="0"/>
      <w:jc w:val="center"/>
    </w:pPr>
    <w:rPr>
      <w:rFonts w:eastAsia="Times New Roman"/>
      <w:color w:val="000000"/>
      <w:kern w:val="0"/>
      <w:sz w:val="20"/>
      <w:szCs w:val="20"/>
      <w:lang w:eastAsia="ru-RU"/>
    </w:rPr>
  </w:style>
  <w:style w:type="paragraph" w:customStyle="1" w:styleId="-12">
    <w:name w:val="Текст - 1"/>
    <w:basedOn w:val="133"/>
    <w:link w:val="-111"/>
    <w:rsid w:val="005D456C"/>
    <w:pPr>
      <w:tabs>
        <w:tab w:val="clear" w:pos="9356"/>
        <w:tab w:val="left" w:leader="dot" w:pos="540"/>
      </w:tabs>
      <w:spacing w:before="120" w:line="240" w:lineRule="auto"/>
      <w:ind w:firstLine="547"/>
      <w:jc w:val="left"/>
    </w:pPr>
    <w:rPr>
      <w:rFonts w:ascii="Times New Roman CYR" w:hAnsi="Times New Roman CYR" w:cs="Times New Roman CYR"/>
      <w:b/>
      <w:sz w:val="24"/>
      <w:szCs w:val="24"/>
      <w:lang w:val="ru-RU" w:bidi="ar-SA"/>
    </w:rPr>
  </w:style>
  <w:style w:type="character" w:customStyle="1" w:styleId="1ffff5">
    <w:name w:val="Таблица 1 Знак"/>
    <w:basedOn w:val="af5"/>
    <w:link w:val="1ffff4"/>
    <w:rsid w:val="005D456C"/>
    <w:rPr>
      <w:rFonts w:eastAsia="Times New Roman"/>
      <w:color w:val="000000"/>
      <w:lang w:eastAsia="ru-RU"/>
    </w:rPr>
  </w:style>
  <w:style w:type="paragraph" w:customStyle="1" w:styleId="FR3">
    <w:name w:val="FR3"/>
    <w:rsid w:val="005D456C"/>
    <w:pPr>
      <w:widowControl w:val="0"/>
      <w:jc w:val="center"/>
    </w:pPr>
    <w:rPr>
      <w:rFonts w:ascii="Arial" w:eastAsia="Times New Roman" w:hAnsi="Arial"/>
      <w:sz w:val="24"/>
      <w:lang w:eastAsia="ru-RU"/>
    </w:rPr>
  </w:style>
  <w:style w:type="character" w:customStyle="1" w:styleId="-13">
    <w:name w:val="Текст - 1 Знак"/>
    <w:basedOn w:val="1333"/>
    <w:rsid w:val="005D456C"/>
    <w:rPr>
      <w:rFonts w:ascii="Times New Roman CYR" w:hAnsi="Times New Roman CYR" w:cs="Times New Roman CYR"/>
      <w:sz w:val="26"/>
      <w:szCs w:val="26"/>
      <w:lang w:val="ru-RU" w:eastAsia="ru-RU"/>
    </w:rPr>
  </w:style>
  <w:style w:type="character" w:customStyle="1" w:styleId="21f1">
    <w:name w:val="Основной текст 2 Знак1"/>
    <w:basedOn w:val="af5"/>
    <w:rsid w:val="005D456C"/>
    <w:rPr>
      <w:b/>
      <w:sz w:val="24"/>
      <w:lang w:val="ru-RU" w:eastAsia="ru-RU" w:bidi="ar-SA"/>
    </w:rPr>
  </w:style>
  <w:style w:type="paragraph" w:customStyle="1" w:styleId="2110">
    <w:name w:val="Основной текст 211"/>
    <w:basedOn w:val="af4"/>
    <w:rsid w:val="005D456C"/>
    <w:pPr>
      <w:widowControl/>
      <w:suppressAutoHyphens w:val="0"/>
      <w:spacing w:before="0" w:after="0" w:line="360" w:lineRule="auto"/>
      <w:ind w:firstLine="720"/>
      <w:jc w:val="left"/>
    </w:pPr>
    <w:rPr>
      <w:rFonts w:ascii="Arial" w:eastAsia="Times New Roman" w:hAnsi="Arial"/>
      <w:kern w:val="0"/>
      <w:szCs w:val="20"/>
      <w:lang w:eastAsia="ru-RU"/>
    </w:rPr>
  </w:style>
  <w:style w:type="paragraph" w:customStyle="1" w:styleId="2fff3">
    <w:name w:val="Таблица 2"/>
    <w:basedOn w:val="1ffff4"/>
    <w:link w:val="2fff4"/>
    <w:qFormat/>
    <w:rsid w:val="005D456C"/>
    <w:pPr>
      <w:ind w:left="-34" w:right="-76"/>
    </w:pPr>
  </w:style>
  <w:style w:type="character" w:customStyle="1" w:styleId="2fff4">
    <w:name w:val="Таблица 2 Знак"/>
    <w:basedOn w:val="1ffff5"/>
    <w:link w:val="2fff3"/>
    <w:rsid w:val="005D456C"/>
    <w:rPr>
      <w:rFonts w:eastAsia="Times New Roman"/>
      <w:color w:val="000000"/>
      <w:lang w:eastAsia="ru-RU"/>
    </w:rPr>
  </w:style>
  <w:style w:type="paragraph" w:customStyle="1" w:styleId="afffffffffffd">
    <w:name w:val="Заголовок рис."/>
    <w:basedOn w:val="affffffffffe"/>
    <w:link w:val="afffffffffffe"/>
    <w:qFormat/>
    <w:rsid w:val="005D456C"/>
    <w:pPr>
      <w:suppressLineNumbers/>
      <w:tabs>
        <w:tab w:val="clear" w:pos="851"/>
        <w:tab w:val="left" w:pos="709"/>
      </w:tabs>
      <w:spacing w:before="60"/>
      <w:ind w:firstLine="288"/>
    </w:pPr>
    <w:rPr>
      <w:bCs w:val="0"/>
      <w:szCs w:val="20"/>
    </w:rPr>
  </w:style>
  <w:style w:type="paragraph" w:customStyle="1" w:styleId="-14">
    <w:name w:val="Текст-1"/>
    <w:basedOn w:val="-12"/>
    <w:link w:val="-15"/>
    <w:rsid w:val="005D456C"/>
  </w:style>
  <w:style w:type="character" w:customStyle="1" w:styleId="1ffff6">
    <w:name w:val="Подрисуночная надпись Знак1"/>
    <w:basedOn w:val="af5"/>
    <w:rsid w:val="005D456C"/>
    <w:rPr>
      <w:b/>
      <w:sz w:val="24"/>
    </w:rPr>
  </w:style>
  <w:style w:type="character" w:customStyle="1" w:styleId="afffffffffffe">
    <w:name w:val="Заголовок рис. Знак"/>
    <w:basedOn w:val="1ffff6"/>
    <w:link w:val="afffffffffffd"/>
    <w:rsid w:val="005D456C"/>
    <w:rPr>
      <w:rFonts w:eastAsia="Times New Roman"/>
      <w:b/>
      <w:sz w:val="24"/>
      <w:lang w:eastAsia="ru-RU"/>
    </w:rPr>
  </w:style>
  <w:style w:type="character" w:customStyle="1" w:styleId="-111">
    <w:name w:val="Текст - 1 Знак1"/>
    <w:basedOn w:val="1333"/>
    <w:link w:val="-12"/>
    <w:rsid w:val="005D456C"/>
    <w:rPr>
      <w:rFonts w:ascii="Times New Roman CYR" w:eastAsia="Times New Roman" w:hAnsi="Times New Roman CYR" w:cs="Times New Roman CYR"/>
      <w:b/>
      <w:sz w:val="24"/>
      <w:szCs w:val="24"/>
      <w:lang w:val="ru-RU" w:eastAsia="ru-RU"/>
    </w:rPr>
  </w:style>
  <w:style w:type="character" w:customStyle="1" w:styleId="-15">
    <w:name w:val="Текст-1 Знак"/>
    <w:basedOn w:val="-111"/>
    <w:link w:val="-14"/>
    <w:rsid w:val="005D456C"/>
    <w:rPr>
      <w:rFonts w:ascii="Times New Roman CYR" w:eastAsia="Times New Roman" w:hAnsi="Times New Roman CYR" w:cs="Times New Roman CYR"/>
      <w:b/>
      <w:sz w:val="24"/>
      <w:szCs w:val="24"/>
      <w:lang w:val="ru-RU" w:eastAsia="ru-RU"/>
    </w:rPr>
  </w:style>
  <w:style w:type="paragraph" w:customStyle="1" w:styleId="-16">
    <w:name w:val="Рис-1"/>
    <w:basedOn w:val="affffffffffe"/>
    <w:link w:val="-17"/>
    <w:qFormat/>
    <w:rsid w:val="005D456C"/>
  </w:style>
  <w:style w:type="paragraph" w:customStyle="1" w:styleId="-18">
    <w:name w:val="Табл-1"/>
    <w:basedOn w:val="af4"/>
    <w:link w:val="-19"/>
    <w:qFormat/>
    <w:rsid w:val="005D456C"/>
    <w:pPr>
      <w:keepNext/>
      <w:widowControl/>
      <w:suppressLineNumbers/>
      <w:tabs>
        <w:tab w:val="num" w:pos="1440"/>
        <w:tab w:val="left" w:leader="dot" w:pos="9356"/>
      </w:tabs>
      <w:ind w:left="900" w:hanging="900"/>
      <w:jc w:val="center"/>
    </w:pPr>
    <w:rPr>
      <w:rFonts w:eastAsia="Times New Roman"/>
      <w:b/>
      <w:bCs/>
      <w:kern w:val="0"/>
      <w:lang w:eastAsia="ru-RU"/>
    </w:rPr>
  </w:style>
  <w:style w:type="character" w:customStyle="1" w:styleId="-17">
    <w:name w:val="Рис-1 Знак"/>
    <w:basedOn w:val="1ffff6"/>
    <w:link w:val="-16"/>
    <w:rsid w:val="005D456C"/>
    <w:rPr>
      <w:rFonts w:eastAsia="Times New Roman"/>
      <w:b/>
      <w:bCs/>
      <w:sz w:val="24"/>
      <w:szCs w:val="24"/>
      <w:lang w:eastAsia="ru-RU"/>
    </w:rPr>
  </w:style>
  <w:style w:type="character" w:customStyle="1" w:styleId="-19">
    <w:name w:val="Табл-1 Знак"/>
    <w:basedOn w:val="af5"/>
    <w:link w:val="-18"/>
    <w:rsid w:val="005D456C"/>
    <w:rPr>
      <w:rFonts w:eastAsia="Times New Roman"/>
      <w:b/>
      <w:bCs/>
      <w:sz w:val="24"/>
      <w:szCs w:val="24"/>
      <w:lang w:eastAsia="ru-RU"/>
    </w:rPr>
  </w:style>
  <w:style w:type="paragraph" w:customStyle="1" w:styleId="-1a">
    <w:name w:val="Таблица-1"/>
    <w:basedOn w:val="af4"/>
    <w:link w:val="-1b"/>
    <w:qFormat/>
    <w:rsid w:val="005D456C"/>
    <w:pPr>
      <w:widowControl/>
      <w:suppressAutoHyphens w:val="0"/>
      <w:autoSpaceDE w:val="0"/>
      <w:autoSpaceDN w:val="0"/>
      <w:adjustRightInd w:val="0"/>
      <w:spacing w:before="0" w:after="0"/>
      <w:ind w:firstLine="0"/>
      <w:jc w:val="center"/>
    </w:pPr>
    <w:rPr>
      <w:rFonts w:eastAsia="Times New Roman"/>
      <w:color w:val="000000"/>
      <w:kern w:val="0"/>
      <w:sz w:val="20"/>
      <w:szCs w:val="20"/>
      <w:lang w:eastAsia="ru-RU"/>
    </w:rPr>
  </w:style>
  <w:style w:type="character" w:customStyle="1" w:styleId="-1b">
    <w:name w:val="Таблица-1 Знак"/>
    <w:basedOn w:val="af5"/>
    <w:link w:val="-1a"/>
    <w:rsid w:val="005D456C"/>
    <w:rPr>
      <w:rFonts w:eastAsia="Times New Roman"/>
      <w:color w:val="000000"/>
      <w:lang w:eastAsia="ru-RU"/>
    </w:rPr>
  </w:style>
  <w:style w:type="character" w:customStyle="1" w:styleId="2212111">
    <w:name w:val="Заголовок 2;Заголовок 2 Знак1;Заголовок 2 Знак Знак;Знак1 Знак Знак;Знак1 Знак1"/>
    <w:basedOn w:val="af5"/>
    <w:rsid w:val="005D456C"/>
    <w:rPr>
      <w:b/>
      <w:bCs/>
      <w:kern w:val="28"/>
      <w:sz w:val="24"/>
      <w:szCs w:val="26"/>
      <w:lang w:val="ru-RU" w:eastAsia="ru-RU" w:bidi="ar-SA"/>
    </w:rPr>
  </w:style>
  <w:style w:type="character" w:customStyle="1" w:styleId="affffffffffff">
    <w:name w:val="заголовок табл Знак Знак"/>
    <w:basedOn w:val="af5"/>
    <w:rsid w:val="005D456C"/>
    <w:rPr>
      <w:b/>
      <w:bCs/>
      <w:sz w:val="24"/>
      <w:szCs w:val="24"/>
      <w:lang w:val="ru-RU" w:eastAsia="ru-RU" w:bidi="ar-SA"/>
    </w:rPr>
  </w:style>
  <w:style w:type="paragraph" w:customStyle="1" w:styleId="a0">
    <w:name w:val="маркированный"/>
    <w:basedOn w:val="af4"/>
    <w:autoRedefine/>
    <w:rsid w:val="005D456C"/>
    <w:pPr>
      <w:widowControl/>
      <w:numPr>
        <w:numId w:val="47"/>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before="0" w:after="0" w:line="276" w:lineRule="auto"/>
    </w:pPr>
    <w:rPr>
      <w:rFonts w:eastAsia="Times New Roman"/>
      <w:kern w:val="0"/>
      <w:lang w:eastAsia="ru-RU"/>
    </w:rPr>
  </w:style>
  <w:style w:type="paragraph" w:customStyle="1" w:styleId="1a">
    <w:name w:val="Подрисуночная надпись Знак1 Знак Знак Знак"/>
    <w:basedOn w:val="af4"/>
    <w:autoRedefine/>
    <w:rsid w:val="005D456C"/>
    <w:pPr>
      <w:keepNext/>
      <w:widowControl/>
      <w:numPr>
        <w:numId w:val="48"/>
      </w:numPr>
      <w:tabs>
        <w:tab w:val="left" w:pos="709"/>
        <w:tab w:val="left" w:pos="851"/>
        <w:tab w:val="left" w:pos="1418"/>
      </w:tabs>
      <w:suppressAutoHyphens w:val="0"/>
      <w:spacing w:before="0" w:after="0"/>
      <w:jc w:val="center"/>
    </w:pPr>
    <w:rPr>
      <w:rFonts w:eastAsia="Times New Roman"/>
      <w:b/>
      <w:kern w:val="0"/>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basedOn w:val="af5"/>
    <w:rsid w:val="005D456C"/>
    <w:rPr>
      <w:b/>
      <w:bCs/>
      <w:kern w:val="28"/>
      <w:sz w:val="26"/>
      <w:szCs w:val="26"/>
      <w:lang w:val="ru-RU" w:eastAsia="ru-RU" w:bidi="ar-SA"/>
    </w:rPr>
  </w:style>
  <w:style w:type="paragraph" w:customStyle="1" w:styleId="affffffffffff0">
    <w:name w:val="Заголовок табл."/>
    <w:basedOn w:val="affffffffffb"/>
    <w:link w:val="affffffffffff1"/>
    <w:qFormat/>
    <w:rsid w:val="005D456C"/>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fff1">
    <w:name w:val="Заголовок табл. Знак"/>
    <w:basedOn w:val="1ffff0"/>
    <w:link w:val="affffffffffff0"/>
    <w:rsid w:val="005D456C"/>
    <w:rPr>
      <w:rFonts w:eastAsia="Times New Roman"/>
      <w:b/>
      <w:bCs w:val="0"/>
      <w:sz w:val="24"/>
      <w:szCs w:val="24"/>
      <w:lang w:eastAsia="ru-RU"/>
    </w:rPr>
  </w:style>
  <w:style w:type="character" w:customStyle="1" w:styleId="affffffffffff2">
    <w:name w:val="заголовок таблицы Знак Знак"/>
    <w:basedOn w:val="af5"/>
    <w:rsid w:val="005D456C"/>
    <w:rPr>
      <w:b/>
      <w:sz w:val="24"/>
    </w:rPr>
  </w:style>
  <w:style w:type="paragraph" w:customStyle="1" w:styleId="SmartView3">
    <w:name w:val="Smart View 3"/>
    <w:basedOn w:val="af4"/>
    <w:qFormat/>
    <w:rsid w:val="005D456C"/>
    <w:pPr>
      <w:keepNext/>
      <w:keepLines/>
      <w:widowControl/>
      <w:suppressAutoHyphens w:val="0"/>
      <w:spacing w:before="0" w:after="0"/>
      <w:ind w:firstLine="0"/>
      <w:contextualSpacing/>
      <w:jc w:val="left"/>
    </w:pPr>
    <w:rPr>
      <w:rFonts w:ascii="Arial" w:eastAsia="Times New Roman" w:hAnsi="Arial"/>
      <w:b/>
      <w:bCs/>
      <w:kern w:val="0"/>
      <w:szCs w:val="28"/>
      <w:lang w:val="en-US"/>
    </w:rPr>
  </w:style>
  <w:style w:type="paragraph" w:customStyle="1" w:styleId="SmartView">
    <w:name w:val="Smart View"/>
    <w:basedOn w:val="af4"/>
    <w:qFormat/>
    <w:rsid w:val="005D456C"/>
    <w:pPr>
      <w:widowControl/>
      <w:suppressAutoHyphens w:val="0"/>
      <w:spacing w:before="0" w:after="0"/>
      <w:ind w:firstLine="0"/>
      <w:contextualSpacing/>
      <w:jc w:val="left"/>
    </w:pPr>
    <w:rPr>
      <w:rFonts w:ascii="Arial" w:eastAsia="Calibri" w:hAnsi="Arial"/>
      <w:kern w:val="0"/>
      <w:sz w:val="20"/>
      <w:szCs w:val="20"/>
      <w:lang w:val="en-US"/>
    </w:rPr>
  </w:style>
  <w:style w:type="paragraph" w:customStyle="1" w:styleId="224">
    <w:name w:val="Основной текст 22"/>
    <w:basedOn w:val="af4"/>
    <w:rsid w:val="005D456C"/>
    <w:pPr>
      <w:widowControl/>
      <w:suppressAutoHyphens w:val="0"/>
      <w:spacing w:before="0" w:after="0" w:line="360" w:lineRule="auto"/>
      <w:ind w:firstLine="720"/>
      <w:jc w:val="left"/>
    </w:pPr>
    <w:rPr>
      <w:rFonts w:ascii="Arial" w:eastAsia="Times New Roman" w:hAnsi="Arial"/>
      <w:kern w:val="0"/>
      <w:szCs w:val="20"/>
      <w:lang w:eastAsia="ru-RU"/>
    </w:rPr>
  </w:style>
  <w:style w:type="paragraph" w:customStyle="1" w:styleId="affffffffffff3">
    <w:name w:val="Стиль По центру"/>
    <w:basedOn w:val="af4"/>
    <w:rsid w:val="005D456C"/>
    <w:pPr>
      <w:widowControl/>
      <w:suppressAutoHyphens w:val="0"/>
      <w:spacing w:before="0" w:after="0"/>
      <w:ind w:firstLine="0"/>
      <w:jc w:val="center"/>
    </w:pPr>
    <w:rPr>
      <w:rFonts w:eastAsia="Times New Roman"/>
      <w:kern w:val="0"/>
      <w:szCs w:val="20"/>
      <w:lang w:eastAsia="ru-RU"/>
    </w:rPr>
  </w:style>
  <w:style w:type="paragraph" w:customStyle="1" w:styleId="affffffffffff4">
    <w:name w:val="Заголовок таблиц"/>
    <w:basedOn w:val="afa"/>
    <w:autoRedefine/>
    <w:rsid w:val="005D456C"/>
    <w:pPr>
      <w:spacing w:before="0" w:beforeAutospacing="0" w:after="0" w:afterAutospacing="0" w:line="360" w:lineRule="auto"/>
      <w:ind w:firstLine="680"/>
    </w:pPr>
    <w:rPr>
      <w:rFonts w:ascii="Arial" w:eastAsiaTheme="majorEastAsia" w:hAnsi="Arial" w:cstheme="majorBidi"/>
      <w:szCs w:val="22"/>
      <w:lang w:val="en-US" w:eastAsia="en-US" w:bidi="en-US"/>
    </w:rPr>
  </w:style>
  <w:style w:type="character" w:customStyle="1" w:styleId="affffffffffff5">
    <w:name w:val="заголовок табл Знак"/>
    <w:basedOn w:val="af5"/>
    <w:rsid w:val="005D456C"/>
    <w:rPr>
      <w:b/>
      <w:bCs/>
      <w:sz w:val="24"/>
      <w:szCs w:val="24"/>
      <w:lang w:val="ru-RU" w:eastAsia="ru-RU" w:bidi="ar-SA"/>
    </w:rPr>
  </w:style>
  <w:style w:type="character" w:customStyle="1" w:styleId="94">
    <w:name w:val="Знак Знак9"/>
    <w:basedOn w:val="af5"/>
    <w:rsid w:val="005D456C"/>
    <w:rPr>
      <w:lang w:val="ru-RU" w:eastAsia="ru-RU" w:bidi="ar-SA"/>
    </w:rPr>
  </w:style>
  <w:style w:type="paragraph" w:customStyle="1" w:styleId="225">
    <w:name w:val="стиль2 заголовок2"/>
    <w:basedOn w:val="20"/>
    <w:autoRedefine/>
    <w:rsid w:val="005D456C"/>
    <w:pPr>
      <w:keepNext/>
      <w:keepLines/>
      <w:suppressLineNumbers/>
      <w:tabs>
        <w:tab w:val="clear" w:pos="576"/>
        <w:tab w:val="num" w:pos="1944"/>
      </w:tabs>
      <w:suppressAutoHyphens/>
      <w:spacing w:before="120" w:after="0"/>
      <w:ind w:left="1584" w:hanging="360"/>
      <w:jc w:val="left"/>
    </w:pPr>
    <w:rPr>
      <w:rFonts w:cs="Times New Roman"/>
      <w:bCs/>
      <w:kern w:val="28"/>
      <w:sz w:val="24"/>
      <w:szCs w:val="28"/>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basedOn w:val="af5"/>
    <w:rsid w:val="005D456C"/>
    <w:rPr>
      <w:b/>
      <w:kern w:val="28"/>
      <w:sz w:val="24"/>
      <w:szCs w:val="24"/>
      <w:lang w:val="ru-RU" w:eastAsia="ru-RU" w:bidi="ar-SA"/>
    </w:rPr>
  </w:style>
  <w:style w:type="paragraph" w:customStyle="1" w:styleId="13313">
    <w:name w:val="Стиль Обычный 13 Знак3 + Первая строка:  1 см"/>
    <w:basedOn w:val="af4"/>
    <w:rsid w:val="005D456C"/>
    <w:pPr>
      <w:keepNext/>
      <w:keepLines/>
      <w:widowControl/>
      <w:suppressLineNumbers/>
      <w:tabs>
        <w:tab w:val="left" w:leader="dot" w:pos="9356"/>
      </w:tabs>
      <w:spacing w:before="60" w:after="0" w:line="324" w:lineRule="auto"/>
      <w:ind w:firstLine="567"/>
    </w:pPr>
    <w:rPr>
      <w:rFonts w:eastAsia="Times New Roman"/>
      <w:kern w:val="0"/>
      <w:sz w:val="26"/>
      <w:szCs w:val="20"/>
      <w:lang w:eastAsia="ru-RU"/>
    </w:rPr>
  </w:style>
  <w:style w:type="paragraph" w:customStyle="1" w:styleId="affffffffffff6">
    <w:name w:val="основной текст"/>
    <w:basedOn w:val="af4"/>
    <w:autoRedefine/>
    <w:rsid w:val="005D456C"/>
    <w:pPr>
      <w:keepNext/>
      <w:keepLines/>
      <w:widowControl/>
      <w:suppressLineNumbers/>
      <w:spacing w:before="0" w:after="0" w:line="324" w:lineRule="auto"/>
      <w:ind w:firstLine="567"/>
    </w:pPr>
    <w:rPr>
      <w:rFonts w:eastAsia="Times New Roman"/>
      <w:kern w:val="0"/>
      <w:sz w:val="26"/>
      <w:szCs w:val="20"/>
      <w:lang w:eastAsia="ru-RU"/>
    </w:rPr>
  </w:style>
  <w:style w:type="paragraph" w:customStyle="1" w:styleId="-">
    <w:name w:val="таблица-заголовок"/>
    <w:basedOn w:val="af4"/>
    <w:autoRedefine/>
    <w:rsid w:val="005D456C"/>
    <w:pPr>
      <w:keepNext/>
      <w:widowControl/>
      <w:numPr>
        <w:numId w:val="49"/>
      </w:numPr>
      <w:tabs>
        <w:tab w:val="clear" w:pos="1724"/>
        <w:tab w:val="num" w:pos="1260"/>
      </w:tabs>
      <w:suppressAutoHyphens w:val="0"/>
      <w:spacing w:before="0" w:after="0"/>
      <w:ind w:left="1260" w:right="-190"/>
      <w:jc w:val="center"/>
    </w:pPr>
    <w:rPr>
      <w:rFonts w:eastAsia="Times New Roman"/>
      <w:b/>
      <w:bCs/>
      <w:kern w:val="0"/>
      <w:lang w:eastAsia="ru-RU"/>
    </w:rPr>
  </w:style>
  <w:style w:type="paragraph" w:customStyle="1" w:styleId="10">
    <w:name w:val="Заг 1"/>
    <w:basedOn w:val="af4"/>
    <w:rsid w:val="005D456C"/>
    <w:pPr>
      <w:widowControl/>
      <w:numPr>
        <w:numId w:val="50"/>
      </w:numPr>
      <w:suppressLineNumbers/>
      <w:suppressAutoHyphens w:val="0"/>
      <w:spacing w:before="0" w:after="0" w:line="324" w:lineRule="auto"/>
    </w:pPr>
    <w:rPr>
      <w:rFonts w:eastAsia="Times New Roman"/>
      <w:kern w:val="0"/>
      <w:szCs w:val="20"/>
      <w:lang w:eastAsia="ru-RU"/>
    </w:rPr>
  </w:style>
  <w:style w:type="paragraph" w:customStyle="1" w:styleId="14">
    <w:name w:val="Стиль Заголовок 1"/>
    <w:aliases w:val="Заголовок 1 (табл) + Times New Roman 12 пт"/>
    <w:basedOn w:val="19"/>
    <w:autoRedefine/>
    <w:rsid w:val="005D456C"/>
    <w:pPr>
      <w:keepNext/>
      <w:numPr>
        <w:numId w:val="51"/>
      </w:numPr>
      <w:suppressLineNumbers/>
      <w:spacing w:before="240" w:after="60" w:line="324" w:lineRule="auto"/>
    </w:pPr>
    <w:rPr>
      <w:rFonts w:cs="Arial"/>
      <w:bCs/>
      <w:kern w:val="32"/>
      <w:sz w:val="24"/>
      <w:szCs w:val="32"/>
    </w:rPr>
  </w:style>
  <w:style w:type="paragraph" w:customStyle="1" w:styleId="3130">
    <w:name w:val="Заголовок 3 + 13 пт не полужирный Авто По левому краю сни..."/>
    <w:basedOn w:val="34"/>
    <w:rsid w:val="005D456C"/>
    <w:pPr>
      <w:keepNext/>
      <w:keepLines/>
      <w:numPr>
        <w:ilvl w:val="0"/>
        <w:numId w:val="0"/>
      </w:num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ind w:left="1151" w:firstLine="170"/>
      <w:textAlignment w:val="baseline"/>
    </w:pPr>
    <w:rPr>
      <w:b w:val="0"/>
      <w:bCs/>
    </w:rPr>
  </w:style>
  <w:style w:type="character" w:customStyle="1" w:styleId="1ffff7">
    <w:name w:val="Рис.1 Подрисуночная надпись Знак"/>
    <w:basedOn w:val="af5"/>
    <w:rsid w:val="005D456C"/>
    <w:rPr>
      <w:rFonts w:ascii="Times New Roman" w:hAnsi="Times New Roman"/>
      <w:b/>
      <w:bCs/>
      <w:iCs/>
      <w:sz w:val="24"/>
      <w:szCs w:val="24"/>
      <w:lang w:val="ru-RU" w:eastAsia="ru-RU" w:bidi="ar-SA"/>
    </w:rPr>
  </w:style>
  <w:style w:type="paragraph" w:customStyle="1" w:styleId="11112">
    <w:name w:val="Стиль Заголовок 1Заголовок 1 (табл)заголовок 1Заголовок 1 Знакз..."/>
    <w:basedOn w:val="19"/>
    <w:autoRedefine/>
    <w:rsid w:val="005D456C"/>
    <w:pPr>
      <w:keepNext/>
      <w:widowControl w:val="0"/>
      <w:numPr>
        <w:numId w:val="0"/>
      </w:numPr>
      <w:tabs>
        <w:tab w:val="num" w:pos="556"/>
        <w:tab w:val="num" w:pos="1080"/>
      </w:tabs>
      <w:autoSpaceDE w:val="0"/>
      <w:autoSpaceDN w:val="0"/>
      <w:adjustRightInd w:val="0"/>
      <w:spacing w:before="0" w:after="0"/>
      <w:ind w:left="556" w:hanging="72"/>
    </w:pPr>
    <w:rPr>
      <w:rFonts w:ascii="Arial" w:hAnsi="Arial" w:cs="Arial"/>
      <w:b w:val="0"/>
      <w:bCs/>
      <w:caps/>
      <w:kern w:val="28"/>
      <w:sz w:val="28"/>
      <w:szCs w:val="20"/>
    </w:rPr>
  </w:style>
  <w:style w:type="character" w:customStyle="1" w:styleId="22121111">
    <w:name w:val="Заголовок 2;Заголовок 2 Знак1;Заголовок 2 Знак Знак;Знак1 Знак Знак;Знак1 Знак11"/>
    <w:basedOn w:val="af5"/>
    <w:rsid w:val="005D456C"/>
    <w:rPr>
      <w:b/>
      <w:bCs/>
      <w:kern w:val="28"/>
      <w:sz w:val="24"/>
      <w:szCs w:val="26"/>
      <w:lang w:val="ru-RU" w:eastAsia="ru-RU" w:bidi="ar-SA"/>
    </w:rPr>
  </w:style>
  <w:style w:type="paragraph" w:customStyle="1" w:styleId="Style1">
    <w:name w:val="Style1"/>
    <w:basedOn w:val="af4"/>
    <w:uiPriority w:val="99"/>
    <w:rsid w:val="005D456C"/>
    <w:pPr>
      <w:suppressAutoHyphens w:val="0"/>
      <w:autoSpaceDE w:val="0"/>
      <w:autoSpaceDN w:val="0"/>
      <w:adjustRightInd w:val="0"/>
      <w:spacing w:before="0" w:after="0"/>
      <w:ind w:firstLine="0"/>
      <w:jc w:val="left"/>
    </w:pPr>
    <w:rPr>
      <w:rFonts w:ascii="Century Schoolbook" w:eastAsia="Times New Roman" w:hAnsi="Century Schoolbook"/>
      <w:kern w:val="0"/>
      <w:lang w:eastAsia="ru-RU"/>
    </w:rPr>
  </w:style>
  <w:style w:type="character" w:customStyle="1" w:styleId="FontStyle11">
    <w:name w:val="Font Style11"/>
    <w:basedOn w:val="af5"/>
    <w:uiPriority w:val="99"/>
    <w:rsid w:val="005D456C"/>
    <w:rPr>
      <w:rFonts w:ascii="Century Schoolbook" w:hAnsi="Century Schoolbook" w:cs="Century Schoolbook"/>
      <w:color w:val="000000"/>
      <w:sz w:val="22"/>
      <w:szCs w:val="22"/>
    </w:rPr>
  </w:style>
  <w:style w:type="character" w:customStyle="1" w:styleId="137">
    <w:name w:val="Обычный 13 Знак Знак Знак"/>
    <w:basedOn w:val="af5"/>
    <w:link w:val="136"/>
    <w:rsid w:val="005D456C"/>
    <w:rPr>
      <w:rFonts w:eastAsia="Times New Roman"/>
      <w:sz w:val="26"/>
      <w:szCs w:val="26"/>
      <w:lang w:eastAsia="ru-RU"/>
    </w:rPr>
  </w:style>
  <w:style w:type="paragraph" w:customStyle="1" w:styleId="1ffff8">
    <w:name w:val="1. Заголовок"/>
    <w:basedOn w:val="19"/>
    <w:link w:val="1ffff9"/>
    <w:qFormat/>
    <w:rsid w:val="005D456C"/>
    <w:pPr>
      <w:keepNext/>
      <w:keepLines/>
      <w:numPr>
        <w:numId w:val="0"/>
      </w:numPr>
      <w:suppressLineNumbers/>
      <w:tabs>
        <w:tab w:val="num" w:pos="643"/>
        <w:tab w:val="left" w:leader="dot" w:pos="9356"/>
      </w:tabs>
      <w:suppressAutoHyphens/>
      <w:ind w:left="643" w:hanging="360"/>
    </w:pPr>
    <w:rPr>
      <w:rFonts w:cs="Times New Roman"/>
      <w:caps/>
      <w:kern w:val="28"/>
      <w:sz w:val="28"/>
      <w:lang w:eastAsia="en-US"/>
    </w:rPr>
  </w:style>
  <w:style w:type="character" w:customStyle="1" w:styleId="1ffff9">
    <w:name w:val="1. Заголовок Знак"/>
    <w:basedOn w:val="11f2"/>
    <w:link w:val="1ffff8"/>
    <w:rsid w:val="005D456C"/>
    <w:rPr>
      <w:rFonts w:eastAsia="Times New Roman"/>
      <w:b/>
      <w:bCs w:val="0"/>
      <w:caps/>
      <w:kern w:val="28"/>
      <w:sz w:val="28"/>
      <w:szCs w:val="26"/>
    </w:rPr>
  </w:style>
  <w:style w:type="character" w:customStyle="1" w:styleId="217">
    <w:name w:val="заголовок 2 Знак1"/>
    <w:link w:val="2ff7"/>
    <w:rsid w:val="005D456C"/>
    <w:rPr>
      <w:rFonts w:ascii="Arial Narrow" w:eastAsia="MS Mincho" w:hAnsi="Arial Narrow" w:cs="Arial"/>
      <w:iCs/>
      <w:caps/>
      <w:smallCaps/>
      <w:snapToGrid w:val="0"/>
      <w:color w:val="1F497D"/>
      <w:spacing w:val="20"/>
      <w:lang w:val="en-US" w:eastAsia="ru-RU" w:bidi="en-US"/>
    </w:rPr>
  </w:style>
  <w:style w:type="paragraph" w:customStyle="1" w:styleId="affffffffffff7">
    <w:name w:val="отчетный"/>
    <w:basedOn w:val="af4"/>
    <w:link w:val="affffffffffff8"/>
    <w:qFormat/>
    <w:rsid w:val="005D456C"/>
    <w:pPr>
      <w:widowControl/>
      <w:suppressLineNumbers/>
      <w:tabs>
        <w:tab w:val="left" w:leader="dot" w:pos="540"/>
      </w:tabs>
      <w:spacing w:after="0"/>
      <w:ind w:firstLine="539"/>
    </w:pPr>
    <w:rPr>
      <w:rFonts w:ascii="Times New Roman CYR" w:eastAsia="Times New Roman" w:hAnsi="Times New Roman CYR"/>
      <w:kern w:val="0"/>
      <w:sz w:val="26"/>
      <w:szCs w:val="26"/>
    </w:rPr>
  </w:style>
  <w:style w:type="character" w:customStyle="1" w:styleId="affffffffffff8">
    <w:name w:val="отчетный Знак"/>
    <w:link w:val="affffffffffff7"/>
    <w:rsid w:val="005D456C"/>
    <w:rPr>
      <w:rFonts w:ascii="Times New Roman CYR" w:eastAsia="Times New Roman" w:hAnsi="Times New Roman CYR"/>
      <w:sz w:val="26"/>
      <w:szCs w:val="26"/>
    </w:rPr>
  </w:style>
  <w:style w:type="paragraph" w:styleId="z-">
    <w:name w:val="HTML Top of Form"/>
    <w:basedOn w:val="af4"/>
    <w:next w:val="af4"/>
    <w:link w:val="z-0"/>
    <w:hidden/>
    <w:uiPriority w:val="99"/>
    <w:unhideWhenUsed/>
    <w:rsid w:val="005D456C"/>
    <w:pPr>
      <w:widowControl/>
      <w:pBdr>
        <w:bottom w:val="single" w:sz="6" w:space="1" w:color="auto"/>
      </w:pBdr>
      <w:suppressAutoHyphens w:val="0"/>
      <w:spacing w:before="0" w:after="0"/>
      <w:ind w:firstLine="0"/>
      <w:jc w:val="center"/>
    </w:pPr>
    <w:rPr>
      <w:rFonts w:ascii="Arial" w:eastAsia="Times New Roman" w:hAnsi="Arial" w:cs="Arial"/>
      <w:vanish/>
      <w:kern w:val="0"/>
      <w:sz w:val="16"/>
      <w:szCs w:val="16"/>
      <w:lang w:eastAsia="ru-RU"/>
    </w:rPr>
  </w:style>
  <w:style w:type="character" w:customStyle="1" w:styleId="z-0">
    <w:name w:val="z-Начало формы Знак"/>
    <w:basedOn w:val="af5"/>
    <w:link w:val="z-"/>
    <w:uiPriority w:val="99"/>
    <w:rsid w:val="005D456C"/>
    <w:rPr>
      <w:rFonts w:ascii="Arial" w:eastAsia="Times New Roman" w:hAnsi="Arial" w:cs="Arial"/>
      <w:vanish/>
      <w:sz w:val="16"/>
      <w:szCs w:val="16"/>
      <w:lang w:eastAsia="ru-RU"/>
    </w:rPr>
  </w:style>
  <w:style w:type="paragraph" w:styleId="z-1">
    <w:name w:val="HTML Bottom of Form"/>
    <w:basedOn w:val="af4"/>
    <w:next w:val="af4"/>
    <w:link w:val="z-2"/>
    <w:hidden/>
    <w:uiPriority w:val="99"/>
    <w:unhideWhenUsed/>
    <w:rsid w:val="005D456C"/>
    <w:pPr>
      <w:widowControl/>
      <w:pBdr>
        <w:top w:val="single" w:sz="6" w:space="1" w:color="auto"/>
      </w:pBdr>
      <w:suppressAutoHyphens w:val="0"/>
      <w:spacing w:before="0" w:after="0"/>
      <w:ind w:firstLine="0"/>
      <w:jc w:val="center"/>
    </w:pPr>
    <w:rPr>
      <w:rFonts w:ascii="Arial" w:eastAsia="Times New Roman" w:hAnsi="Arial" w:cs="Arial"/>
      <w:vanish/>
      <w:kern w:val="0"/>
      <w:sz w:val="16"/>
      <w:szCs w:val="16"/>
      <w:lang w:eastAsia="ru-RU"/>
    </w:rPr>
  </w:style>
  <w:style w:type="character" w:customStyle="1" w:styleId="z-2">
    <w:name w:val="z-Конец формы Знак"/>
    <w:basedOn w:val="af5"/>
    <w:link w:val="z-1"/>
    <w:uiPriority w:val="99"/>
    <w:rsid w:val="005D456C"/>
    <w:rPr>
      <w:rFonts w:ascii="Arial" w:eastAsia="Times New Roman" w:hAnsi="Arial" w:cs="Arial"/>
      <w:vanish/>
      <w:sz w:val="16"/>
      <w:szCs w:val="16"/>
      <w:lang w:eastAsia="ru-RU"/>
    </w:rPr>
  </w:style>
  <w:style w:type="paragraph" w:customStyle="1" w:styleId="affffffffffff9">
    <w:name w:val="Для записок"/>
    <w:basedOn w:val="af4"/>
    <w:rsid w:val="005D456C"/>
    <w:pPr>
      <w:widowControl/>
      <w:suppressAutoHyphens w:val="0"/>
      <w:spacing w:after="0"/>
      <w:ind w:firstLine="720"/>
    </w:pPr>
    <w:rPr>
      <w:rFonts w:eastAsia="Times New Roman"/>
      <w:kern w:val="0"/>
      <w:szCs w:val="20"/>
      <w:lang w:eastAsia="ru-RU"/>
    </w:rPr>
  </w:style>
  <w:style w:type="paragraph" w:customStyle="1" w:styleId="maintext">
    <w:name w:val="maintext"/>
    <w:basedOn w:val="af4"/>
    <w:rsid w:val="005D456C"/>
    <w:pPr>
      <w:widowControl/>
      <w:suppressAutoHyphens w:val="0"/>
      <w:spacing w:before="0" w:after="0"/>
      <w:ind w:left="480" w:right="480" w:firstLine="0"/>
    </w:pPr>
    <w:rPr>
      <w:rFonts w:ascii="Arial" w:eastAsia="Times New Roman" w:hAnsi="Arial" w:cs="Arial"/>
      <w:color w:val="202020"/>
      <w:kern w:val="0"/>
      <w:sz w:val="20"/>
      <w:szCs w:val="20"/>
      <w:lang w:eastAsia="ru-RU"/>
    </w:rPr>
  </w:style>
  <w:style w:type="paragraph" w:customStyle="1" w:styleId="maintextbi">
    <w:name w:val="maintextbi"/>
    <w:basedOn w:val="af4"/>
    <w:rsid w:val="005D456C"/>
    <w:pPr>
      <w:widowControl/>
      <w:suppressAutoHyphens w:val="0"/>
      <w:spacing w:before="0" w:after="0"/>
      <w:ind w:left="480" w:right="480" w:firstLine="0"/>
      <w:jc w:val="center"/>
    </w:pPr>
    <w:rPr>
      <w:rFonts w:ascii="Arial" w:eastAsia="Times New Roman" w:hAnsi="Arial" w:cs="Arial"/>
      <w:b/>
      <w:bCs/>
      <w:i/>
      <w:iCs/>
      <w:color w:val="202020"/>
      <w:kern w:val="0"/>
      <w:sz w:val="20"/>
      <w:szCs w:val="20"/>
      <w:lang w:eastAsia="ru-RU"/>
    </w:rPr>
  </w:style>
  <w:style w:type="table" w:customStyle="1" w:styleId="TableGridReport11">
    <w:name w:val="Table Grid Report1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985">
    <w:name w:val="xl1985"/>
    <w:basedOn w:val="af4"/>
    <w:rsid w:val="005D456C"/>
    <w:pPr>
      <w:widowControl/>
      <w:suppressAutoHyphens w:val="0"/>
      <w:spacing w:before="100" w:beforeAutospacing="1" w:after="100" w:afterAutospacing="1"/>
      <w:ind w:firstLine="0"/>
      <w:jc w:val="center"/>
    </w:pPr>
    <w:rPr>
      <w:rFonts w:eastAsia="Times New Roman"/>
      <w:kern w:val="0"/>
      <w:sz w:val="20"/>
      <w:szCs w:val="20"/>
      <w:lang w:eastAsia="ru-RU"/>
    </w:rPr>
  </w:style>
  <w:style w:type="paragraph" w:customStyle="1" w:styleId="xl1986">
    <w:name w:val="xl1986"/>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1987">
    <w:name w:val="xl1987"/>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1988">
    <w:name w:val="xl1988"/>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89">
    <w:name w:val="xl1989"/>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0">
    <w:name w:val="xl1990"/>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1">
    <w:name w:val="xl1991"/>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2">
    <w:name w:val="xl1992"/>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3">
    <w:name w:val="xl1993"/>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1994">
    <w:name w:val="xl1994"/>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5">
    <w:name w:val="xl1995"/>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1996">
    <w:name w:val="xl1996"/>
    <w:basedOn w:val="af4"/>
    <w:rsid w:val="005D456C"/>
    <w:pPr>
      <w:widowControl/>
      <w:pBdr>
        <w:top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7">
    <w:name w:val="xl1997"/>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b/>
      <w:bCs/>
      <w:color w:val="000000"/>
      <w:kern w:val="0"/>
      <w:sz w:val="20"/>
      <w:szCs w:val="20"/>
      <w:lang w:eastAsia="ru-RU"/>
    </w:rPr>
  </w:style>
  <w:style w:type="paragraph" w:customStyle="1" w:styleId="xl1998">
    <w:name w:val="xl1998"/>
    <w:basedOn w:val="af4"/>
    <w:rsid w:val="005D456C"/>
    <w:pPr>
      <w:widowControl/>
      <w:pBdr>
        <w:top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9">
    <w:name w:val="xl1999"/>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0">
    <w:name w:val="xl2000"/>
    <w:basedOn w:val="af4"/>
    <w:rsid w:val="005D456C"/>
    <w:pPr>
      <w:widowControl/>
      <w:pBdr>
        <w:top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1">
    <w:name w:val="xl2001"/>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2">
    <w:name w:val="xl200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3">
    <w:name w:val="xl2003"/>
    <w:basedOn w:val="af4"/>
    <w:rsid w:val="005D456C"/>
    <w:pPr>
      <w:widowControl/>
      <w:pBdr>
        <w:top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4">
    <w:name w:val="xl2004"/>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5">
    <w:name w:val="xl2005"/>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6">
    <w:name w:val="xl2006"/>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7">
    <w:name w:val="xl2007"/>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8">
    <w:name w:val="xl2008"/>
    <w:basedOn w:val="af4"/>
    <w:rsid w:val="005D456C"/>
    <w:pPr>
      <w:widowControl/>
      <w:pBdr>
        <w:left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9">
    <w:name w:val="xl2009"/>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0">
    <w:name w:val="xl2010"/>
    <w:basedOn w:val="af4"/>
    <w:rsid w:val="005D456C"/>
    <w:pPr>
      <w:widowControl/>
      <w:pBdr>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11">
    <w:name w:val="xl2011"/>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12">
    <w:name w:val="xl201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b/>
      <w:bCs/>
      <w:color w:val="000000"/>
      <w:kern w:val="0"/>
      <w:sz w:val="20"/>
      <w:szCs w:val="20"/>
      <w:lang w:eastAsia="ru-RU"/>
    </w:rPr>
  </w:style>
  <w:style w:type="character" w:customStyle="1" w:styleId="29pt">
    <w:name w:val="Основной текст (2) + 9 pt;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
    <w:aliases w:val="Полужирный"/>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Малые прописные"/>
    <w:basedOn w:val="29"/>
    <w:rsid w:val="005D456C"/>
    <w:rPr>
      <w:rFonts w:ascii="Times New Roman" w:eastAsia="Times New Roman" w:hAnsi="Times New Roman" w:cs="Times New Roman"/>
      <w:b w:val="0"/>
      <w:bCs w:val="0"/>
      <w:i w:val="0"/>
      <w:iCs w:val="0"/>
      <w:caps w:val="0"/>
      <w:smallCaps/>
      <w:strike w:val="0"/>
      <w:d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4">
    <w:name w:val="xl2014"/>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5">
    <w:name w:val="xl2015"/>
    <w:basedOn w:val="af4"/>
    <w:rsid w:val="005D456C"/>
    <w:pPr>
      <w:widowControl/>
      <w:pBdr>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16">
    <w:name w:val="xl2016"/>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2017">
    <w:name w:val="xl2017"/>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8">
    <w:name w:val="xl2018"/>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9">
    <w:name w:val="xl2019"/>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0">
    <w:name w:val="xl2020"/>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1">
    <w:name w:val="xl2021"/>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2">
    <w:name w:val="xl2022"/>
    <w:basedOn w:val="af4"/>
    <w:rsid w:val="005D456C"/>
    <w:pPr>
      <w:widowControl/>
      <w:pBdr>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3">
    <w:name w:val="xl2023"/>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character" w:customStyle="1" w:styleId="211pt">
    <w:name w:val="Основной текст (2) + 11 pt;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basedOn w:val="af5"/>
    <w:rsid w:val="005D456C"/>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74">
    <w:name w:val="Основной текст (7)_"/>
    <w:basedOn w:val="af5"/>
    <w:link w:val="75"/>
    <w:rsid w:val="005D456C"/>
    <w:rPr>
      <w:b/>
      <w:bCs/>
      <w:shd w:val="clear" w:color="auto" w:fill="FFFFFF"/>
    </w:rPr>
  </w:style>
  <w:style w:type="paragraph" w:customStyle="1" w:styleId="75">
    <w:name w:val="Основной текст (7)"/>
    <w:basedOn w:val="af4"/>
    <w:link w:val="74"/>
    <w:rsid w:val="005D456C"/>
    <w:pPr>
      <w:shd w:val="clear" w:color="auto" w:fill="FFFFFF"/>
      <w:suppressAutoHyphens w:val="0"/>
      <w:spacing w:before="0" w:after="0" w:line="0" w:lineRule="atLeast"/>
      <w:ind w:firstLine="0"/>
      <w:jc w:val="center"/>
    </w:pPr>
    <w:rPr>
      <w:b/>
      <w:bCs/>
      <w:kern w:val="0"/>
      <w:sz w:val="20"/>
      <w:szCs w:val="20"/>
    </w:rPr>
  </w:style>
  <w:style w:type="character" w:customStyle="1" w:styleId="280">
    <w:name w:val="Подпись к картинке (28)_"/>
    <w:basedOn w:val="af5"/>
    <w:link w:val="281"/>
    <w:rsid w:val="005D456C"/>
    <w:rPr>
      <w:b/>
      <w:bCs/>
      <w:shd w:val="clear" w:color="auto" w:fill="FFFFFF"/>
    </w:rPr>
  </w:style>
  <w:style w:type="paragraph" w:customStyle="1" w:styleId="281">
    <w:name w:val="Подпись к картинке (28)"/>
    <w:basedOn w:val="af4"/>
    <w:link w:val="280"/>
    <w:rsid w:val="005D456C"/>
    <w:pPr>
      <w:shd w:val="clear" w:color="auto" w:fill="FFFFFF"/>
      <w:suppressAutoHyphens w:val="0"/>
      <w:spacing w:before="0" w:after="0" w:line="0" w:lineRule="atLeast"/>
      <w:ind w:firstLine="0"/>
      <w:jc w:val="left"/>
    </w:pPr>
    <w:rPr>
      <w:b/>
      <w:bCs/>
      <w:kern w:val="0"/>
      <w:sz w:val="20"/>
      <w:szCs w:val="20"/>
    </w:rPr>
  </w:style>
  <w:style w:type="character" w:customStyle="1" w:styleId="7Candara13pt-2pt">
    <w:name w:val="Основной текст (7) + Candara;13 pt;Не полужирный;Интервал -2 pt"/>
    <w:basedOn w:val="74"/>
    <w:rsid w:val="005D456C"/>
    <w:rPr>
      <w:b/>
      <w:bCs/>
      <w:shd w:val="clear" w:color="auto" w:fill="FFFFFF"/>
    </w:rPr>
  </w:style>
  <w:style w:type="character" w:customStyle="1" w:styleId="1ffffa">
    <w:name w:val="Заголовок №1_"/>
    <w:basedOn w:val="af5"/>
    <w:link w:val="1ffffb"/>
    <w:rsid w:val="005D456C"/>
    <w:rPr>
      <w:b/>
      <w:bCs/>
      <w:sz w:val="28"/>
      <w:szCs w:val="28"/>
      <w:shd w:val="clear" w:color="auto" w:fill="FFFFFF"/>
    </w:rPr>
  </w:style>
  <w:style w:type="paragraph" w:customStyle="1" w:styleId="1ffffb">
    <w:name w:val="Заголовок №1"/>
    <w:basedOn w:val="af4"/>
    <w:link w:val="1ffffa"/>
    <w:rsid w:val="005D456C"/>
    <w:pPr>
      <w:shd w:val="clear" w:color="auto" w:fill="FFFFFF"/>
      <w:suppressAutoHyphens w:val="0"/>
      <w:spacing w:before="0" w:after="60" w:line="0" w:lineRule="atLeast"/>
      <w:ind w:firstLine="0"/>
      <w:jc w:val="center"/>
      <w:outlineLvl w:val="0"/>
    </w:pPr>
    <w:rPr>
      <w:b/>
      <w:bCs/>
      <w:kern w:val="0"/>
      <w:sz w:val="28"/>
      <w:szCs w:val="28"/>
    </w:rPr>
  </w:style>
  <w:style w:type="character" w:customStyle="1" w:styleId="13pt">
    <w:name w:val="Колонтитул + 13 pt"/>
    <w:basedOn w:val="afffffffff3"/>
    <w:rsid w:val="005D456C"/>
    <w:rPr>
      <w:rFonts w:ascii="Arial Narrow" w:eastAsia="Arial Narrow" w:hAnsi="Arial Narrow" w:cs="Arial Narrow"/>
      <w:b/>
      <w:bCs/>
      <w:sz w:val="15"/>
      <w:szCs w:val="15"/>
      <w:shd w:val="clear" w:color="auto" w:fill="FFFFFF"/>
    </w:rPr>
  </w:style>
  <w:style w:type="character" w:customStyle="1" w:styleId="68">
    <w:name w:val="Основной текст (6)_"/>
    <w:basedOn w:val="af5"/>
    <w:link w:val="69"/>
    <w:rsid w:val="005D456C"/>
    <w:rPr>
      <w:b/>
      <w:bCs/>
      <w:sz w:val="28"/>
      <w:szCs w:val="28"/>
      <w:shd w:val="clear" w:color="auto" w:fill="FFFFFF"/>
    </w:rPr>
  </w:style>
  <w:style w:type="paragraph" w:customStyle="1" w:styleId="69">
    <w:name w:val="Основной текст (6)"/>
    <w:basedOn w:val="af4"/>
    <w:link w:val="68"/>
    <w:rsid w:val="005D456C"/>
    <w:pPr>
      <w:shd w:val="clear" w:color="auto" w:fill="FFFFFF"/>
      <w:suppressAutoHyphens w:val="0"/>
      <w:spacing w:before="60" w:after="420" w:line="0" w:lineRule="atLeast"/>
      <w:ind w:firstLine="0"/>
      <w:jc w:val="left"/>
    </w:pPr>
    <w:rPr>
      <w:b/>
      <w:bCs/>
      <w:kern w:val="0"/>
      <w:sz w:val="28"/>
      <w:szCs w:val="28"/>
    </w:rPr>
  </w:style>
  <w:style w:type="character" w:customStyle="1" w:styleId="2fff5">
    <w:name w:val="Основной текст (2) + 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8"/>
      <w:szCs w:val="28"/>
      <w:u w:val="none"/>
      <w:shd w:val="clear" w:color="auto" w:fill="FFFFFF"/>
      <w:lang w:val="ru-RU" w:eastAsia="ru-RU" w:bidi="ru-RU"/>
    </w:rPr>
  </w:style>
  <w:style w:type="character" w:customStyle="1" w:styleId="2115pt0pt">
    <w:name w:val="Основной текст (2) + 11;5 pt;Интервал 0 pt"/>
    <w:basedOn w:val="29"/>
    <w:rsid w:val="005D456C"/>
    <w:rPr>
      <w:rFonts w:ascii="Times New Roman" w:eastAsia="Times New Roman" w:hAnsi="Times New Roman" w:cs="Times New Roman"/>
      <w:b w:val="0"/>
      <w:bCs w:val="0"/>
      <w:i w:val="0"/>
      <w:iCs w:val="0"/>
      <w:caps w:val="0"/>
      <w:smallCaps w:val="0"/>
      <w:strike w:val="0"/>
      <w:d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basedOn w:val="af5"/>
    <w:rsid w:val="005D456C"/>
    <w:rPr>
      <w:rFonts w:ascii="Times New Roman" w:eastAsia="Times New Roman" w:hAnsi="Times New Roman" w:cs="Times New Roman"/>
      <w:b w:val="0"/>
      <w:bCs w:val="0"/>
      <w:i w:val="0"/>
      <w:iCs w:val="0"/>
      <w:smallCaps w:val="0"/>
      <w:strike w:val="0"/>
      <w:sz w:val="28"/>
      <w:szCs w:val="28"/>
      <w:u w:val="none"/>
    </w:rPr>
  </w:style>
  <w:style w:type="paragraph" w:customStyle="1" w:styleId="21f2">
    <w:name w:val="Основной текст (2)1"/>
    <w:basedOn w:val="af4"/>
    <w:rsid w:val="005D456C"/>
    <w:pPr>
      <w:shd w:val="clear" w:color="auto" w:fill="FFFFFF"/>
      <w:suppressAutoHyphens w:val="0"/>
      <w:spacing w:before="0" w:after="0" w:line="0" w:lineRule="atLeast"/>
      <w:ind w:firstLine="0"/>
      <w:jc w:val="left"/>
    </w:pPr>
    <w:rPr>
      <w:rFonts w:eastAsia="Times New Roman"/>
      <w:color w:val="000000"/>
      <w:kern w:val="0"/>
      <w:sz w:val="28"/>
      <w:szCs w:val="28"/>
      <w:lang w:eastAsia="ru-RU" w:bidi="ru-RU"/>
    </w:rPr>
  </w:style>
  <w:style w:type="character" w:customStyle="1" w:styleId="2115pt1">
    <w:name w:val="Основной текст (2) + 11;5 pt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4"/>
    <w:rsid w:val="005D456C"/>
    <w:pPr>
      <w:shd w:val="clear" w:color="auto" w:fill="FFFFFF"/>
      <w:suppressAutoHyphens w:val="0"/>
      <w:spacing w:before="0" w:after="0" w:line="0" w:lineRule="atLeast"/>
      <w:ind w:firstLine="0"/>
      <w:jc w:val="center"/>
    </w:pPr>
    <w:rPr>
      <w:rFonts w:eastAsia="Times New Roman"/>
      <w:b/>
      <w:bCs/>
      <w:color w:val="000000"/>
      <w:kern w:val="0"/>
      <w:sz w:val="22"/>
      <w:szCs w:val="22"/>
      <w:lang w:eastAsia="ru-RU" w:bidi="ru-RU"/>
    </w:rPr>
  </w:style>
  <w:style w:type="paragraph" w:customStyle="1" w:styleId="xl2096">
    <w:name w:val="xl2096"/>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7">
    <w:name w:val="xl209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8">
    <w:name w:val="xl209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9">
    <w:name w:val="xl209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0">
    <w:name w:val="xl210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1">
    <w:name w:val="xl2101"/>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2102">
    <w:name w:val="xl210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3">
    <w:name w:val="xl210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4">
    <w:name w:val="xl2104"/>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5">
    <w:name w:val="xl210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6">
    <w:name w:val="xl2106"/>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7">
    <w:name w:val="xl2107"/>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8">
    <w:name w:val="xl210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9">
    <w:name w:val="xl210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0">
    <w:name w:val="xl211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1">
    <w:name w:val="xl2111"/>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2">
    <w:name w:val="xl211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3">
    <w:name w:val="xl211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4">
    <w:name w:val="xl21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5">
    <w:name w:val="xl211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6">
    <w:name w:val="xl211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7">
    <w:name w:val="xl2117"/>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18">
    <w:name w:val="xl2118"/>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19">
    <w:name w:val="xl211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0">
    <w:name w:val="xl212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21">
    <w:name w:val="xl212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2">
    <w:name w:val="xl212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3">
    <w:name w:val="xl21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24">
    <w:name w:val="xl212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5">
    <w:name w:val="xl2125"/>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6">
    <w:name w:val="xl2126"/>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7">
    <w:name w:val="xl21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8">
    <w:name w:val="xl2128"/>
    <w:basedOn w:val="af4"/>
    <w:rsid w:val="005D456C"/>
    <w:pPr>
      <w:widowControl/>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9">
    <w:name w:val="xl21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0">
    <w:name w:val="xl2130"/>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1">
    <w:name w:val="xl2131"/>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2">
    <w:name w:val="xl2132"/>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3">
    <w:name w:val="xl2133"/>
    <w:basedOn w:val="af4"/>
    <w:rsid w:val="005D456C"/>
    <w:pPr>
      <w:widowControl/>
      <w:pBdr>
        <w:top w:val="single" w:sz="4" w:space="0" w:color="auto"/>
        <w:lef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4">
    <w:name w:val="xl2134"/>
    <w:basedOn w:val="af4"/>
    <w:rsid w:val="005D456C"/>
    <w:pPr>
      <w:widowControl/>
      <w:pBdr>
        <w:top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5">
    <w:name w:val="xl2135"/>
    <w:basedOn w:val="af4"/>
    <w:rsid w:val="005D456C"/>
    <w:pPr>
      <w:widowControl/>
      <w:pBdr>
        <w:top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6">
    <w:name w:val="xl213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7">
    <w:name w:val="xl213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8">
    <w:name w:val="xl2138"/>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39">
    <w:name w:val="xl2139"/>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0">
    <w:name w:val="xl214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1">
    <w:name w:val="xl2141"/>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2">
    <w:name w:val="xl214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3">
    <w:name w:val="xl2143"/>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4">
    <w:name w:val="xl21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145">
    <w:name w:val="xl214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6">
    <w:name w:val="xl2146"/>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7">
    <w:name w:val="xl2147"/>
    <w:basedOn w:val="af4"/>
    <w:rsid w:val="005D456C"/>
    <w:pPr>
      <w:widowControl/>
      <w:pBdr>
        <w:top w:val="single" w:sz="4" w:space="0" w:color="auto"/>
        <w:left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8">
    <w:name w:val="xl2148"/>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9">
    <w:name w:val="xl214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50">
    <w:name w:val="xl2150"/>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51">
    <w:name w:val="xl21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52">
    <w:name w:val="xl2152"/>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53">
    <w:name w:val="xl2153"/>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4">
    <w:name w:val="xl2154"/>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5">
    <w:name w:val="xl2155"/>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basedOn w:val="af5"/>
    <w:rsid w:val="005D456C"/>
    <w:rPr>
      <w:rFonts w:asciiTheme="majorHAnsi" w:eastAsiaTheme="majorEastAsia" w:hAnsiTheme="majorHAnsi" w:cstheme="majorBidi"/>
      <w:b/>
      <w:bCs/>
      <w:color w:val="4F81BD" w:themeColor="accent1"/>
    </w:rPr>
  </w:style>
  <w:style w:type="paragraph" w:customStyle="1" w:styleId="21f4">
    <w:name w:val="Знак Знак Знак2 Знак Знак Знак Знак Знак Знак Знак1"/>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character" w:customStyle="1" w:styleId="1334">
    <w:name w:val="Обычный 13 Знак Знак3"/>
    <w:rsid w:val="005D456C"/>
    <w:rPr>
      <w:rFonts w:ascii="Times New Roman" w:eastAsia="Times New Roman" w:hAnsi="Times New Roman"/>
      <w:sz w:val="26"/>
    </w:rPr>
  </w:style>
  <w:style w:type="paragraph" w:customStyle="1" w:styleId="txt1">
    <w:name w:val="txt1"/>
    <w:basedOn w:val="af4"/>
    <w:rsid w:val="005D456C"/>
    <w:pPr>
      <w:widowControl/>
      <w:suppressAutoHyphens w:val="0"/>
      <w:spacing w:before="45" w:after="45"/>
      <w:ind w:left="20" w:right="20" w:firstLine="400"/>
    </w:pPr>
    <w:rPr>
      <w:rFonts w:ascii="Arial" w:eastAsia="Times New Roman" w:hAnsi="Arial" w:cs="Arial"/>
      <w:color w:val="000000"/>
      <w:kern w:val="0"/>
      <w:sz w:val="18"/>
      <w:szCs w:val="18"/>
      <w:lang w:eastAsia="ru-RU"/>
    </w:rPr>
  </w:style>
  <w:style w:type="paragraph" w:customStyle="1" w:styleId="affffffffffffa">
    <w:name w:val="ТЕКСТ"/>
    <w:basedOn w:val="af4"/>
    <w:link w:val="affffffffffffb"/>
    <w:uiPriority w:val="99"/>
    <w:qFormat/>
    <w:rsid w:val="005D456C"/>
    <w:pPr>
      <w:keepNext/>
      <w:spacing w:line="360" w:lineRule="auto"/>
      <w:ind w:right="-108" w:firstLine="720"/>
    </w:pPr>
    <w:rPr>
      <w:rFonts w:eastAsia="Times New Roman"/>
      <w:kern w:val="0"/>
      <w:sz w:val="26"/>
      <w:szCs w:val="20"/>
    </w:rPr>
  </w:style>
  <w:style w:type="character" w:customStyle="1" w:styleId="affffffffffffb">
    <w:name w:val="ТЕКСТ Знак"/>
    <w:link w:val="affffffffffffa"/>
    <w:uiPriority w:val="99"/>
    <w:rsid w:val="005D456C"/>
    <w:rPr>
      <w:rFonts w:eastAsia="Times New Roman"/>
      <w:sz w:val="26"/>
    </w:rPr>
  </w:style>
  <w:style w:type="character" w:customStyle="1" w:styleId="-112">
    <w:name w:val="Текст-1 Знак1"/>
    <w:basedOn w:val="affffffffffffb"/>
    <w:locked/>
    <w:rsid w:val="005D456C"/>
    <w:rPr>
      <w:rFonts w:eastAsia="Times New Roman"/>
      <w:sz w:val="26"/>
    </w:rPr>
  </w:style>
  <w:style w:type="paragraph" w:customStyle="1" w:styleId="a5">
    <w:name w:val="ТАБЛ."/>
    <w:basedOn w:val="-14"/>
    <w:next w:val="-14"/>
    <w:link w:val="affffffffffffc"/>
    <w:rsid w:val="005D456C"/>
    <w:pPr>
      <w:keepNext w:val="0"/>
      <w:keepLines w:val="0"/>
      <w:widowControl w:val="0"/>
      <w:numPr>
        <w:numId w:val="53"/>
      </w:numPr>
      <w:suppressLineNumbers w:val="0"/>
      <w:tabs>
        <w:tab w:val="clear" w:pos="540"/>
      </w:tabs>
      <w:spacing w:after="120" w:line="360" w:lineRule="auto"/>
      <w:ind w:right="-108"/>
    </w:pPr>
    <w:rPr>
      <w:rFonts w:ascii="Times New Roman" w:hAnsi="Times New Roman" w:cs="Times New Roman"/>
      <w:sz w:val="26"/>
      <w:szCs w:val="20"/>
    </w:rPr>
  </w:style>
  <w:style w:type="character" w:customStyle="1" w:styleId="affffffffffffc">
    <w:name w:val="ТАБЛ. Знак"/>
    <w:link w:val="a5"/>
    <w:locked/>
    <w:rsid w:val="005D456C"/>
    <w:rPr>
      <w:rFonts w:eastAsia="Times New Roman"/>
      <w:b/>
      <w:sz w:val="26"/>
      <w:lang w:eastAsia="ru-RU"/>
    </w:rPr>
  </w:style>
  <w:style w:type="paragraph" w:customStyle="1" w:styleId="12-">
    <w:name w:val="ТАБ 12-Заг."/>
    <w:basedOn w:val="af4"/>
    <w:uiPriority w:val="99"/>
    <w:qFormat/>
    <w:rsid w:val="005D456C"/>
    <w:pPr>
      <w:suppressAutoHyphens w:val="0"/>
      <w:spacing w:before="0" w:after="0"/>
      <w:ind w:left="-57" w:right="-57" w:firstLine="0"/>
      <w:jc w:val="center"/>
    </w:pPr>
    <w:rPr>
      <w:rFonts w:eastAsia="Times New Roman"/>
      <w:b/>
      <w:kern w:val="0"/>
      <w:szCs w:val="26"/>
      <w:lang w:eastAsia="ru-RU"/>
    </w:rPr>
  </w:style>
  <w:style w:type="character" w:customStyle="1" w:styleId="affffffffffffd">
    <w:name w:val="Рис. Знак"/>
    <w:locked/>
    <w:rsid w:val="005D456C"/>
    <w:rPr>
      <w:rFonts w:ascii="Times New Roman" w:eastAsia="Times New Roman" w:hAnsi="Times New Roman"/>
      <w:b/>
      <w:sz w:val="26"/>
    </w:rPr>
  </w:style>
  <w:style w:type="paragraph" w:customStyle="1" w:styleId="affffffffffffe">
    <w:name w:val="Базовый"/>
    <w:rsid w:val="005D456C"/>
    <w:pPr>
      <w:tabs>
        <w:tab w:val="left" w:pos="708"/>
      </w:tabs>
      <w:suppressAutoHyphens/>
      <w:spacing w:after="200" w:line="276" w:lineRule="auto"/>
    </w:pPr>
    <w:rPr>
      <w:rFonts w:eastAsia="Calibri"/>
      <w:sz w:val="24"/>
      <w:lang w:eastAsia="ru-RU"/>
    </w:rPr>
  </w:style>
  <w:style w:type="paragraph" w:customStyle="1" w:styleId="10-">
    <w:name w:val="ТАБ 10-Заг."/>
    <w:basedOn w:val="12-"/>
    <w:qFormat/>
    <w:rsid w:val="005D456C"/>
    <w:rPr>
      <w:sz w:val="20"/>
    </w:rPr>
  </w:style>
  <w:style w:type="paragraph" w:customStyle="1" w:styleId="af">
    <w:name w:val="_таблица"/>
    <w:basedOn w:val="af4"/>
    <w:link w:val="afffffffffffff"/>
    <w:qFormat/>
    <w:rsid w:val="005D456C"/>
    <w:pPr>
      <w:keepNext/>
      <w:keepLines/>
      <w:widowControl/>
      <w:numPr>
        <w:numId w:val="54"/>
      </w:numPr>
      <w:suppressAutoHyphens w:val="0"/>
      <w:autoSpaceDE w:val="0"/>
      <w:autoSpaceDN w:val="0"/>
      <w:adjustRightInd w:val="0"/>
      <w:spacing w:before="0" w:after="0" w:line="360" w:lineRule="auto"/>
      <w:jc w:val="right"/>
    </w:pPr>
    <w:rPr>
      <w:rFonts w:eastAsia="Calibri"/>
      <w:b/>
      <w:kern w:val="0"/>
      <w:sz w:val="26"/>
      <w:szCs w:val="26"/>
    </w:rPr>
  </w:style>
  <w:style w:type="character" w:customStyle="1" w:styleId="afffffffffffff">
    <w:name w:val="_таблица Знак"/>
    <w:link w:val="af"/>
    <w:rsid w:val="005D456C"/>
    <w:rPr>
      <w:rFonts w:eastAsia="Calibri"/>
      <w:b/>
      <w:sz w:val="26"/>
      <w:szCs w:val="26"/>
    </w:rPr>
  </w:style>
  <w:style w:type="paragraph" w:customStyle="1" w:styleId="afffffffffffff0">
    <w:name w:val="_прилож_"/>
    <w:basedOn w:val="20"/>
    <w:link w:val="afffffffffffff1"/>
    <w:qFormat/>
    <w:rsid w:val="005D456C"/>
    <w:pPr>
      <w:keepNext/>
      <w:tabs>
        <w:tab w:val="clear" w:pos="576"/>
      </w:tabs>
      <w:spacing w:before="240" w:after="60" w:line="360" w:lineRule="auto"/>
      <w:ind w:left="2506" w:firstLine="709"/>
      <w:jc w:val="center"/>
    </w:pPr>
    <w:rPr>
      <w:rFonts w:cs="Times New Roman"/>
      <w:bCs/>
      <w:iCs/>
      <w:color w:val="000000"/>
      <w:sz w:val="48"/>
      <w:szCs w:val="28"/>
      <w:lang w:eastAsia="en-US"/>
    </w:rPr>
  </w:style>
  <w:style w:type="character" w:customStyle="1" w:styleId="afffffffffffff1">
    <w:name w:val="_прилож_ Знак"/>
    <w:link w:val="afffffffffffff0"/>
    <w:rsid w:val="005D456C"/>
    <w:rPr>
      <w:rFonts w:eastAsia="Times New Roman"/>
      <w:b/>
      <w:bCs/>
      <w:iCs/>
      <w:color w:val="000000"/>
      <w:sz w:val="48"/>
      <w:szCs w:val="28"/>
    </w:rPr>
  </w:style>
  <w:style w:type="character" w:customStyle="1" w:styleId="afffffffffffff2">
    <w:name w:val="_рисунок Знак"/>
    <w:link w:val="a1"/>
    <w:locked/>
    <w:rsid w:val="005D456C"/>
    <w:rPr>
      <w:b/>
      <w:sz w:val="24"/>
      <w:szCs w:val="24"/>
    </w:rPr>
  </w:style>
  <w:style w:type="paragraph" w:customStyle="1" w:styleId="a1">
    <w:name w:val="_рисунок"/>
    <w:basedOn w:val="af4"/>
    <w:link w:val="afffffffffffff2"/>
    <w:qFormat/>
    <w:rsid w:val="005D456C"/>
    <w:pPr>
      <w:widowControl/>
      <w:numPr>
        <w:numId w:val="55"/>
      </w:numPr>
      <w:suppressAutoHyphens w:val="0"/>
      <w:autoSpaceDE w:val="0"/>
      <w:autoSpaceDN w:val="0"/>
      <w:adjustRightInd w:val="0"/>
      <w:spacing w:before="0" w:after="0"/>
      <w:jc w:val="center"/>
    </w:pPr>
    <w:rPr>
      <w:b/>
      <w:kern w:val="0"/>
    </w:rPr>
  </w:style>
  <w:style w:type="paragraph" w:customStyle="1" w:styleId="a4">
    <w:name w:val="_прилож"/>
    <w:basedOn w:val="34"/>
    <w:link w:val="afffffffffffff3"/>
    <w:qFormat/>
    <w:rsid w:val="005D456C"/>
    <w:pPr>
      <w:keepNext/>
      <w:keepLines/>
      <w:numPr>
        <w:ilvl w:val="0"/>
        <w:numId w:val="56"/>
      </w:numPr>
      <w:spacing w:before="200" w:after="0"/>
      <w:jc w:val="center"/>
    </w:pPr>
    <w:rPr>
      <w:bCs/>
      <w:sz w:val="48"/>
      <w:szCs w:val="22"/>
      <w:lang w:eastAsia="en-US"/>
    </w:rPr>
  </w:style>
  <w:style w:type="character" w:customStyle="1" w:styleId="afffffffffffff3">
    <w:name w:val="_прилож Знак"/>
    <w:link w:val="a4"/>
    <w:rsid w:val="005D456C"/>
    <w:rPr>
      <w:rFonts w:eastAsia="Times New Roman"/>
      <w:b/>
      <w:bCs/>
      <w:sz w:val="48"/>
      <w:szCs w:val="22"/>
    </w:rPr>
  </w:style>
  <w:style w:type="paragraph" w:customStyle="1" w:styleId="afffffffffffff4">
    <w:name w:val="_Обычный"/>
    <w:basedOn w:val="afc"/>
    <w:link w:val="afffffffffffff5"/>
    <w:qFormat/>
    <w:rsid w:val="005D456C"/>
    <w:pPr>
      <w:spacing w:before="0" w:beforeAutospacing="0" w:after="0" w:afterAutospacing="0" w:line="360" w:lineRule="auto"/>
      <w:ind w:firstLine="567"/>
      <w:contextualSpacing/>
    </w:pPr>
    <w:rPr>
      <w:rFonts w:eastAsia="Calibri"/>
      <w:sz w:val="26"/>
      <w:szCs w:val="26"/>
      <w:lang w:eastAsia="en-US"/>
    </w:rPr>
  </w:style>
  <w:style w:type="character" w:customStyle="1" w:styleId="afffffffffffff5">
    <w:name w:val="_Обычный Знак"/>
    <w:link w:val="afffffffffffff4"/>
    <w:rsid w:val="005D456C"/>
    <w:rPr>
      <w:rFonts w:eastAsia="Calibri"/>
      <w:sz w:val="26"/>
      <w:szCs w:val="26"/>
    </w:rPr>
  </w:style>
  <w:style w:type="paragraph" w:customStyle="1" w:styleId="afffffffffffff6">
    <w:name w:val="_Выделение"/>
    <w:basedOn w:val="afc"/>
    <w:link w:val="afffffffffffff7"/>
    <w:qFormat/>
    <w:rsid w:val="005D456C"/>
    <w:pPr>
      <w:keepNext/>
      <w:spacing w:before="0" w:beforeAutospacing="0" w:after="0" w:afterAutospacing="0" w:line="360" w:lineRule="auto"/>
      <w:ind w:firstLine="567"/>
      <w:contextualSpacing/>
    </w:pPr>
    <w:rPr>
      <w:rFonts w:eastAsia="Calibri"/>
      <w:b/>
      <w:sz w:val="26"/>
      <w:szCs w:val="26"/>
      <w:lang w:eastAsia="en-US"/>
    </w:rPr>
  </w:style>
  <w:style w:type="character" w:customStyle="1" w:styleId="afffffffffffff7">
    <w:name w:val="_Выделение Знак"/>
    <w:link w:val="afffffffffffff6"/>
    <w:rsid w:val="005D456C"/>
    <w:rPr>
      <w:rFonts w:eastAsia="Calibri"/>
      <w:b/>
      <w:sz w:val="26"/>
      <w:szCs w:val="26"/>
    </w:rPr>
  </w:style>
  <w:style w:type="paragraph" w:customStyle="1" w:styleId="afffffffffffff8">
    <w:name w:val="_Рисунок"/>
    <w:basedOn w:val="afc"/>
    <w:link w:val="afffffffffffff9"/>
    <w:qFormat/>
    <w:rsid w:val="005D456C"/>
    <w:pPr>
      <w:spacing w:before="0" w:beforeAutospacing="0" w:after="240" w:afterAutospacing="0"/>
      <w:ind w:firstLine="0"/>
      <w:contextualSpacing/>
      <w:jc w:val="center"/>
    </w:pPr>
    <w:rPr>
      <w:rFonts w:eastAsia="Calibri"/>
      <w:b/>
      <w:sz w:val="26"/>
      <w:szCs w:val="26"/>
      <w:lang w:eastAsia="en-US"/>
    </w:rPr>
  </w:style>
  <w:style w:type="character" w:customStyle="1" w:styleId="afffffffffffff9">
    <w:name w:val="_Рисунок Знак"/>
    <w:link w:val="afffffffffffff8"/>
    <w:rsid w:val="005D456C"/>
    <w:rPr>
      <w:rFonts w:eastAsia="Calibri"/>
      <w:b/>
      <w:sz w:val="26"/>
      <w:szCs w:val="26"/>
    </w:rPr>
  </w:style>
  <w:style w:type="paragraph" w:customStyle="1" w:styleId="1b">
    <w:name w:val="Стиль1_ГЛАВА"/>
    <w:basedOn w:val="19"/>
    <w:link w:val="1ffffc"/>
    <w:qFormat/>
    <w:rsid w:val="005D456C"/>
    <w:pPr>
      <w:pageBreakBefore/>
      <w:numPr>
        <w:numId w:val="59"/>
      </w:numPr>
      <w:tabs>
        <w:tab w:val="left" w:pos="1560"/>
      </w:tabs>
      <w:suppressAutoHyphens/>
      <w:spacing w:after="240"/>
      <w:jc w:val="left"/>
    </w:pPr>
    <w:rPr>
      <w:rFonts w:cs="Times New Roman"/>
      <w:bCs/>
      <w:caps/>
      <w:kern w:val="28"/>
      <w:sz w:val="28"/>
      <w:szCs w:val="28"/>
      <w:lang w:eastAsia="en-US"/>
    </w:rPr>
  </w:style>
  <w:style w:type="paragraph" w:customStyle="1" w:styleId="2fff6">
    <w:name w:val="Стиль2_Часть"/>
    <w:basedOn w:val="20"/>
    <w:link w:val="2fff7"/>
    <w:qFormat/>
    <w:rsid w:val="005D456C"/>
    <w:pPr>
      <w:tabs>
        <w:tab w:val="clear" w:pos="576"/>
      </w:tabs>
      <w:suppressAutoHyphens/>
      <w:spacing w:before="120" w:after="240"/>
      <w:ind w:left="2506" w:hanging="360"/>
      <w:jc w:val="left"/>
    </w:pPr>
    <w:rPr>
      <w:rFonts w:cs="Times New Roman"/>
      <w:bCs/>
      <w:kern w:val="28"/>
      <w:sz w:val="24"/>
      <w:szCs w:val="26"/>
      <w:lang w:eastAsia="en-US"/>
    </w:rPr>
  </w:style>
  <w:style w:type="character" w:customStyle="1" w:styleId="1ffffc">
    <w:name w:val="Стиль1_ГЛАВА Знак"/>
    <w:basedOn w:val="af5"/>
    <w:link w:val="1b"/>
    <w:rsid w:val="005D456C"/>
    <w:rPr>
      <w:rFonts w:eastAsia="Times New Roman"/>
      <w:b/>
      <w:bCs/>
      <w:caps/>
      <w:kern w:val="28"/>
      <w:sz w:val="28"/>
      <w:szCs w:val="28"/>
    </w:rPr>
  </w:style>
  <w:style w:type="paragraph" w:customStyle="1" w:styleId="3ff4">
    <w:name w:val="Стиль3_Подпункты"/>
    <w:basedOn w:val="20"/>
    <w:link w:val="3ff5"/>
    <w:qFormat/>
    <w:rsid w:val="005D456C"/>
    <w:pPr>
      <w:tabs>
        <w:tab w:val="clear" w:pos="576"/>
      </w:tabs>
      <w:suppressAutoHyphens/>
      <w:spacing w:before="120" w:after="240"/>
      <w:ind w:left="2506" w:hanging="360"/>
      <w:jc w:val="left"/>
    </w:pPr>
    <w:rPr>
      <w:rFonts w:cs="Times New Roman"/>
      <w:bCs/>
      <w:kern w:val="28"/>
      <w:sz w:val="24"/>
      <w:szCs w:val="26"/>
      <w:lang w:eastAsia="en-US"/>
    </w:rPr>
  </w:style>
  <w:style w:type="character" w:customStyle="1" w:styleId="2fff7">
    <w:name w:val="Стиль2_Часть Знак"/>
    <w:basedOn w:val="af5"/>
    <w:link w:val="2fff6"/>
    <w:rsid w:val="005D456C"/>
    <w:rPr>
      <w:rFonts w:eastAsia="Times New Roman"/>
      <w:b/>
      <w:bCs/>
      <w:kern w:val="28"/>
      <w:sz w:val="24"/>
      <w:szCs w:val="26"/>
    </w:rPr>
  </w:style>
  <w:style w:type="character" w:customStyle="1" w:styleId="3ff5">
    <w:name w:val="Стиль3_Подпункты Знак"/>
    <w:basedOn w:val="af5"/>
    <w:link w:val="3ff4"/>
    <w:rsid w:val="005D456C"/>
    <w:rPr>
      <w:rFonts w:eastAsia="Times New Roman"/>
      <w:b/>
      <w:bCs/>
      <w:kern w:val="28"/>
      <w:sz w:val="24"/>
      <w:szCs w:val="26"/>
    </w:rPr>
  </w:style>
  <w:style w:type="paragraph" w:customStyle="1" w:styleId="Style150">
    <w:name w:val="Style150"/>
    <w:basedOn w:val="af4"/>
    <w:rsid w:val="005D456C"/>
    <w:pPr>
      <w:widowControl/>
      <w:suppressAutoHyphens w:val="0"/>
      <w:spacing w:before="0" w:after="0" w:line="353" w:lineRule="exact"/>
      <w:ind w:firstLine="585"/>
    </w:pPr>
    <w:rPr>
      <w:rFonts w:ascii="Arial" w:eastAsia="Arial" w:hAnsi="Arial" w:cs="Arial"/>
      <w:kern w:val="0"/>
      <w:sz w:val="20"/>
      <w:szCs w:val="20"/>
      <w:lang w:eastAsia="ru-RU"/>
    </w:rPr>
  </w:style>
  <w:style w:type="paragraph" w:customStyle="1" w:styleId="Style202">
    <w:name w:val="Style202"/>
    <w:basedOn w:val="af4"/>
    <w:rsid w:val="005D456C"/>
    <w:pPr>
      <w:widowControl/>
      <w:suppressAutoHyphens w:val="0"/>
      <w:spacing w:before="0" w:after="0" w:line="355" w:lineRule="exact"/>
      <w:ind w:firstLine="615"/>
    </w:pPr>
    <w:rPr>
      <w:rFonts w:ascii="Arial" w:eastAsia="Arial" w:hAnsi="Arial" w:cs="Arial"/>
      <w:kern w:val="0"/>
      <w:sz w:val="20"/>
      <w:szCs w:val="20"/>
      <w:lang w:eastAsia="ru-RU"/>
    </w:rPr>
  </w:style>
  <w:style w:type="paragraph" w:customStyle="1" w:styleId="Style172">
    <w:name w:val="Style172"/>
    <w:basedOn w:val="af4"/>
    <w:rsid w:val="005D456C"/>
    <w:pPr>
      <w:widowControl/>
      <w:suppressAutoHyphens w:val="0"/>
      <w:spacing w:before="0" w:after="0" w:line="345" w:lineRule="exact"/>
      <w:ind w:firstLine="600"/>
    </w:pPr>
    <w:rPr>
      <w:rFonts w:ascii="Arial" w:eastAsia="Arial" w:hAnsi="Arial" w:cs="Arial"/>
      <w:kern w:val="0"/>
      <w:sz w:val="20"/>
      <w:szCs w:val="20"/>
      <w:lang w:eastAsia="ru-RU"/>
    </w:rPr>
  </w:style>
  <w:style w:type="character" w:customStyle="1" w:styleId="CharStyle47">
    <w:name w:val="CharStyle47"/>
    <w:basedOn w:val="af5"/>
    <w:rsid w:val="005D456C"/>
    <w:rPr>
      <w:rFonts w:ascii="Arial" w:eastAsia="Arial" w:hAnsi="Arial" w:cs="Arial"/>
      <w:b w:val="0"/>
      <w:bCs w:val="0"/>
      <w:i w:val="0"/>
      <w:iCs w:val="0"/>
      <w:smallCaps w:val="0"/>
      <w:spacing w:val="-10"/>
      <w:sz w:val="18"/>
      <w:szCs w:val="18"/>
    </w:rPr>
  </w:style>
  <w:style w:type="character" w:customStyle="1" w:styleId="CharStyle76">
    <w:name w:val="CharStyle76"/>
    <w:basedOn w:val="af5"/>
    <w:rsid w:val="005D456C"/>
    <w:rPr>
      <w:rFonts w:ascii="Arial" w:eastAsia="Arial" w:hAnsi="Arial" w:cs="Arial"/>
      <w:b w:val="0"/>
      <w:bCs w:val="0"/>
      <w:i/>
      <w:iCs/>
      <w:smallCaps w:val="0"/>
      <w:spacing w:val="-10"/>
      <w:sz w:val="18"/>
      <w:szCs w:val="18"/>
    </w:rPr>
  </w:style>
  <w:style w:type="character" w:customStyle="1" w:styleId="CharStyle63">
    <w:name w:val="CharStyle63"/>
    <w:basedOn w:val="af5"/>
    <w:rsid w:val="005D456C"/>
    <w:rPr>
      <w:rFonts w:ascii="Georgia" w:eastAsia="Georgia" w:hAnsi="Georgia" w:cs="Georgia"/>
      <w:b w:val="0"/>
      <w:bCs w:val="0"/>
      <w:i w:val="0"/>
      <w:iCs w:val="0"/>
      <w:smallCaps w:val="0"/>
      <w:sz w:val="20"/>
      <w:szCs w:val="20"/>
    </w:rPr>
  </w:style>
  <w:style w:type="character" w:customStyle="1" w:styleId="CharStyle113">
    <w:name w:val="CharStyle113"/>
    <w:basedOn w:val="af5"/>
    <w:rsid w:val="005D456C"/>
    <w:rPr>
      <w:rFonts w:ascii="Arial" w:eastAsia="Arial" w:hAnsi="Arial" w:cs="Arial"/>
      <w:b/>
      <w:bCs/>
      <w:i w:val="0"/>
      <w:iCs w:val="0"/>
      <w:smallCaps w:val="0"/>
      <w:sz w:val="20"/>
      <w:szCs w:val="20"/>
    </w:rPr>
  </w:style>
  <w:style w:type="paragraph" w:customStyle="1" w:styleId="Style148">
    <w:name w:val="Style148"/>
    <w:basedOn w:val="af4"/>
    <w:rsid w:val="005D456C"/>
    <w:pPr>
      <w:widowControl/>
      <w:suppressAutoHyphens w:val="0"/>
      <w:spacing w:before="0" w:after="0"/>
      <w:ind w:firstLine="0"/>
      <w:jc w:val="left"/>
    </w:pPr>
    <w:rPr>
      <w:rFonts w:ascii="Arial" w:eastAsia="Arial" w:hAnsi="Arial" w:cs="Arial"/>
      <w:kern w:val="0"/>
      <w:sz w:val="20"/>
      <w:szCs w:val="20"/>
      <w:lang w:eastAsia="ru-RU"/>
    </w:rPr>
  </w:style>
  <w:style w:type="paragraph" w:customStyle="1" w:styleId="Style299">
    <w:name w:val="Style299"/>
    <w:basedOn w:val="af4"/>
    <w:uiPriority w:val="99"/>
    <w:rsid w:val="005D456C"/>
    <w:pPr>
      <w:widowControl/>
      <w:suppressAutoHyphens w:val="0"/>
      <w:spacing w:before="0" w:after="0" w:line="360" w:lineRule="exact"/>
      <w:ind w:firstLine="0"/>
    </w:pPr>
    <w:rPr>
      <w:rFonts w:ascii="Arial" w:eastAsia="Arial" w:hAnsi="Arial" w:cs="Arial"/>
      <w:kern w:val="0"/>
      <w:sz w:val="20"/>
      <w:szCs w:val="20"/>
      <w:lang w:eastAsia="ru-RU"/>
    </w:rPr>
  </w:style>
  <w:style w:type="character" w:customStyle="1" w:styleId="FontStyle139">
    <w:name w:val="Font Style139"/>
    <w:basedOn w:val="af5"/>
    <w:uiPriority w:val="99"/>
    <w:rsid w:val="005D456C"/>
    <w:rPr>
      <w:rFonts w:ascii="Arial" w:hAnsi="Arial" w:cs="Arial" w:hint="default"/>
      <w:sz w:val="22"/>
      <w:szCs w:val="22"/>
    </w:rPr>
  </w:style>
  <w:style w:type="paragraph" w:customStyle="1" w:styleId="Style8">
    <w:name w:val="Style8"/>
    <w:basedOn w:val="af4"/>
    <w:uiPriority w:val="99"/>
    <w:rsid w:val="005D456C"/>
    <w:pPr>
      <w:suppressAutoHyphens w:val="0"/>
      <w:autoSpaceDE w:val="0"/>
      <w:autoSpaceDN w:val="0"/>
      <w:adjustRightInd w:val="0"/>
      <w:spacing w:before="0" w:after="0" w:line="414" w:lineRule="exact"/>
      <w:ind w:firstLine="0"/>
      <w:jc w:val="left"/>
    </w:pPr>
    <w:rPr>
      <w:rFonts w:ascii="Arial" w:eastAsiaTheme="minorEastAsia" w:hAnsi="Arial" w:cs="Arial"/>
      <w:kern w:val="0"/>
      <w:lang w:eastAsia="ru-RU"/>
    </w:rPr>
  </w:style>
  <w:style w:type="paragraph" w:customStyle="1" w:styleId="Style15">
    <w:name w:val="Style15"/>
    <w:basedOn w:val="af4"/>
    <w:uiPriority w:val="99"/>
    <w:rsid w:val="005D456C"/>
    <w:pPr>
      <w:suppressAutoHyphens w:val="0"/>
      <w:autoSpaceDE w:val="0"/>
      <w:autoSpaceDN w:val="0"/>
      <w:adjustRightInd w:val="0"/>
      <w:spacing w:before="0" w:after="0"/>
      <w:ind w:firstLine="0"/>
    </w:pPr>
    <w:rPr>
      <w:rFonts w:ascii="Arial" w:eastAsiaTheme="minorEastAsia" w:hAnsi="Arial" w:cs="Arial"/>
      <w:kern w:val="0"/>
      <w:lang w:eastAsia="ru-RU"/>
    </w:rPr>
  </w:style>
  <w:style w:type="paragraph" w:customStyle="1" w:styleId="Style30">
    <w:name w:val="Style30"/>
    <w:basedOn w:val="af4"/>
    <w:uiPriority w:val="99"/>
    <w:rsid w:val="005D456C"/>
    <w:pPr>
      <w:suppressAutoHyphens w:val="0"/>
      <w:autoSpaceDE w:val="0"/>
      <w:autoSpaceDN w:val="0"/>
      <w:adjustRightInd w:val="0"/>
      <w:spacing w:before="0" w:after="0"/>
      <w:ind w:firstLine="0"/>
      <w:jc w:val="left"/>
    </w:pPr>
    <w:rPr>
      <w:rFonts w:ascii="Arial" w:eastAsiaTheme="minorEastAsia" w:hAnsi="Arial" w:cs="Arial"/>
      <w:kern w:val="0"/>
      <w:lang w:eastAsia="ru-RU"/>
    </w:rPr>
  </w:style>
  <w:style w:type="paragraph" w:customStyle="1" w:styleId="Style50">
    <w:name w:val="Style50"/>
    <w:basedOn w:val="af4"/>
    <w:uiPriority w:val="99"/>
    <w:rsid w:val="005D456C"/>
    <w:pPr>
      <w:suppressAutoHyphens w:val="0"/>
      <w:autoSpaceDE w:val="0"/>
      <w:autoSpaceDN w:val="0"/>
      <w:adjustRightInd w:val="0"/>
      <w:spacing w:before="0" w:after="0"/>
      <w:ind w:firstLine="0"/>
      <w:jc w:val="left"/>
    </w:pPr>
    <w:rPr>
      <w:rFonts w:ascii="Arial" w:eastAsiaTheme="minorEastAsia" w:hAnsi="Arial" w:cs="Arial"/>
      <w:kern w:val="0"/>
      <w:lang w:eastAsia="ru-RU"/>
    </w:rPr>
  </w:style>
  <w:style w:type="paragraph" w:customStyle="1" w:styleId="Style51">
    <w:name w:val="Style51"/>
    <w:basedOn w:val="af4"/>
    <w:uiPriority w:val="99"/>
    <w:rsid w:val="005D456C"/>
    <w:pPr>
      <w:suppressAutoHyphens w:val="0"/>
      <w:autoSpaceDE w:val="0"/>
      <w:autoSpaceDN w:val="0"/>
      <w:adjustRightInd w:val="0"/>
      <w:spacing w:before="0" w:after="0" w:line="230" w:lineRule="exact"/>
      <w:ind w:firstLine="0"/>
      <w:jc w:val="left"/>
    </w:pPr>
    <w:rPr>
      <w:rFonts w:ascii="Arial" w:eastAsiaTheme="minorEastAsia" w:hAnsi="Arial" w:cs="Arial"/>
      <w:kern w:val="0"/>
      <w:lang w:eastAsia="ru-RU"/>
    </w:rPr>
  </w:style>
  <w:style w:type="character" w:customStyle="1" w:styleId="FontStyle137">
    <w:name w:val="Font Style137"/>
    <w:basedOn w:val="af5"/>
    <w:uiPriority w:val="99"/>
    <w:rsid w:val="005D456C"/>
    <w:rPr>
      <w:rFonts w:ascii="Arial" w:hAnsi="Arial" w:cs="Arial"/>
      <w:sz w:val="18"/>
      <w:szCs w:val="18"/>
    </w:rPr>
  </w:style>
  <w:style w:type="paragraph" w:styleId="afffffffffffffa">
    <w:name w:val="Normal Indent"/>
    <w:basedOn w:val="af4"/>
    <w:uiPriority w:val="99"/>
    <w:rsid w:val="005D456C"/>
    <w:pPr>
      <w:widowControl/>
      <w:suppressAutoHyphens w:val="0"/>
      <w:spacing w:before="0" w:after="200" w:line="276" w:lineRule="auto"/>
      <w:ind w:left="708" w:firstLine="0"/>
      <w:jc w:val="left"/>
    </w:pPr>
    <w:rPr>
      <w:rFonts w:ascii="Calibri" w:eastAsia="Times New Roman" w:hAnsi="Calibri"/>
      <w:kern w:val="0"/>
      <w:sz w:val="22"/>
      <w:szCs w:val="22"/>
    </w:rPr>
  </w:style>
  <w:style w:type="paragraph" w:customStyle="1" w:styleId="1ffffd">
    <w:name w:val="_1."/>
    <w:basedOn w:val="1"/>
    <w:link w:val="1ffffe"/>
    <w:qFormat/>
    <w:rsid w:val="005D456C"/>
  </w:style>
  <w:style w:type="paragraph" w:customStyle="1" w:styleId="1fffff">
    <w:name w:val="_Часть 1."/>
    <w:basedOn w:val="20"/>
    <w:link w:val="1fffff0"/>
    <w:qFormat/>
    <w:rsid w:val="005D456C"/>
    <w:pPr>
      <w:keepNext/>
      <w:tabs>
        <w:tab w:val="clear" w:pos="576"/>
      </w:tabs>
      <w:spacing w:before="480" w:after="60" w:line="360" w:lineRule="auto"/>
      <w:ind w:left="2506" w:firstLine="567"/>
      <w:jc w:val="left"/>
    </w:pPr>
    <w:rPr>
      <w:rFonts w:cs="Times New Roman"/>
      <w:bCs/>
      <w:i/>
      <w:iCs/>
      <w:color w:val="000000"/>
      <w:kern w:val="28"/>
      <w:sz w:val="28"/>
      <w:szCs w:val="28"/>
      <w:lang w:eastAsia="en-US"/>
    </w:rPr>
  </w:style>
  <w:style w:type="character" w:customStyle="1" w:styleId="1ffffe">
    <w:name w:val="_1. Знак"/>
    <w:basedOn w:val="af5"/>
    <w:link w:val="1ffffd"/>
    <w:rsid w:val="005D456C"/>
    <w:rPr>
      <w:rFonts w:eastAsia="Times New Roman"/>
      <w:b/>
      <w:bCs/>
      <w:color w:val="000000"/>
      <w:kern w:val="28"/>
      <w:sz w:val="26"/>
      <w:szCs w:val="32"/>
    </w:rPr>
  </w:style>
  <w:style w:type="character" w:customStyle="1" w:styleId="1fffff0">
    <w:name w:val="_Часть 1. Знак"/>
    <w:basedOn w:val="af5"/>
    <w:link w:val="1fffff"/>
    <w:rsid w:val="005D456C"/>
    <w:rPr>
      <w:rFonts w:eastAsia="Times New Roman"/>
      <w:b/>
      <w:bCs/>
      <w:i/>
      <w:iCs/>
      <w:color w:val="000000"/>
      <w:kern w:val="28"/>
      <w:sz w:val="28"/>
      <w:szCs w:val="28"/>
    </w:rPr>
  </w:style>
  <w:style w:type="paragraph" w:customStyle="1" w:styleId="a7">
    <w:name w:val="_Обычный список точка"/>
    <w:basedOn w:val="afc"/>
    <w:link w:val="afffffffffffffb"/>
    <w:qFormat/>
    <w:rsid w:val="005D456C"/>
    <w:pPr>
      <w:numPr>
        <w:numId w:val="57"/>
      </w:numPr>
      <w:spacing w:before="0" w:beforeAutospacing="0" w:after="0" w:afterAutospacing="0" w:line="360" w:lineRule="auto"/>
      <w:ind w:left="0" w:firstLine="567"/>
      <w:contextualSpacing/>
    </w:pPr>
    <w:rPr>
      <w:rFonts w:eastAsia="Calibri"/>
      <w:sz w:val="26"/>
      <w:szCs w:val="26"/>
      <w:lang w:eastAsia="en-US"/>
    </w:rPr>
  </w:style>
  <w:style w:type="character" w:customStyle="1" w:styleId="afffffffffffffb">
    <w:name w:val="_Обычный список точка Знак"/>
    <w:basedOn w:val="af5"/>
    <w:link w:val="a7"/>
    <w:rsid w:val="005D456C"/>
    <w:rPr>
      <w:rFonts w:eastAsia="Calibri"/>
      <w:sz w:val="26"/>
      <w:szCs w:val="26"/>
    </w:rPr>
  </w:style>
  <w:style w:type="paragraph" w:customStyle="1" w:styleId="afffffffffffffc">
    <w:name w:val="_Таблица"/>
    <w:basedOn w:val="afc"/>
    <w:link w:val="afffffffffffffd"/>
    <w:uiPriority w:val="99"/>
    <w:qFormat/>
    <w:rsid w:val="005D456C"/>
    <w:pPr>
      <w:keepNext/>
      <w:spacing w:before="0" w:beforeAutospacing="0" w:after="0" w:afterAutospacing="0"/>
      <w:ind w:firstLine="0"/>
      <w:contextualSpacing/>
      <w:jc w:val="left"/>
    </w:pPr>
    <w:rPr>
      <w:rFonts w:eastAsia="Calibri"/>
      <w:b/>
      <w:sz w:val="26"/>
      <w:szCs w:val="26"/>
      <w:lang w:eastAsia="en-US"/>
    </w:rPr>
  </w:style>
  <w:style w:type="character" w:customStyle="1" w:styleId="afffffffffffffd">
    <w:name w:val="_Таблица Знак"/>
    <w:basedOn w:val="af5"/>
    <w:link w:val="afffffffffffffc"/>
    <w:uiPriority w:val="99"/>
    <w:rsid w:val="005D456C"/>
    <w:rPr>
      <w:rFonts w:eastAsia="Calibri"/>
      <w:b/>
      <w:sz w:val="26"/>
      <w:szCs w:val="26"/>
    </w:rPr>
  </w:style>
  <w:style w:type="paragraph" w:customStyle="1" w:styleId="11f5">
    <w:name w:val="_1.1"/>
    <w:basedOn w:val="20"/>
    <w:link w:val="11f6"/>
    <w:qFormat/>
    <w:rsid w:val="005D456C"/>
    <w:pPr>
      <w:keepNext/>
      <w:keepLines/>
      <w:numPr>
        <w:numId w:val="0"/>
      </w:numPr>
      <w:spacing w:before="200" w:after="240" w:line="360" w:lineRule="auto"/>
      <w:ind w:left="927" w:hanging="360"/>
      <w:jc w:val="left"/>
    </w:pPr>
    <w:rPr>
      <w:rFonts w:cs="Times New Roman"/>
      <w:bCs/>
      <w:i/>
      <w:iCs/>
      <w:color w:val="000000"/>
      <w:kern w:val="28"/>
      <w:sz w:val="28"/>
      <w:szCs w:val="28"/>
      <w:lang w:eastAsia="en-US"/>
    </w:rPr>
  </w:style>
  <w:style w:type="character" w:customStyle="1" w:styleId="11f6">
    <w:name w:val="_1.1 Знак"/>
    <w:basedOn w:val="af5"/>
    <w:link w:val="11f5"/>
    <w:rsid w:val="005D456C"/>
    <w:rPr>
      <w:rFonts w:eastAsia="Times New Roman"/>
      <w:b/>
      <w:bCs/>
      <w:i/>
      <w:iCs/>
      <w:color w:val="000000"/>
      <w:kern w:val="28"/>
      <w:sz w:val="28"/>
      <w:szCs w:val="28"/>
    </w:rPr>
  </w:style>
  <w:style w:type="paragraph" w:customStyle="1" w:styleId="1">
    <w:name w:val="_Раздел 1"/>
    <w:basedOn w:val="19"/>
    <w:link w:val="1fffff1"/>
    <w:rsid w:val="005D456C"/>
    <w:pPr>
      <w:keepNext/>
      <w:pageBreakBefore/>
      <w:numPr>
        <w:numId w:val="58"/>
      </w:numPr>
      <w:tabs>
        <w:tab w:val="left" w:pos="0"/>
      </w:tabs>
      <w:suppressAutoHyphens/>
      <w:spacing w:after="240" w:line="360" w:lineRule="auto"/>
      <w:jc w:val="both"/>
    </w:pPr>
    <w:rPr>
      <w:rFonts w:cs="Times New Roman"/>
      <w:bCs/>
      <w:color w:val="000000"/>
      <w:kern w:val="28"/>
      <w:szCs w:val="32"/>
      <w:lang w:eastAsia="en-US"/>
    </w:rPr>
  </w:style>
  <w:style w:type="character" w:customStyle="1" w:styleId="1fffff1">
    <w:name w:val="_Раздел 1 Знак"/>
    <w:basedOn w:val="af5"/>
    <w:link w:val="1"/>
    <w:rsid w:val="005D456C"/>
    <w:rPr>
      <w:rFonts w:eastAsia="Times New Roman"/>
      <w:b/>
      <w:bCs/>
      <w:color w:val="000000"/>
      <w:kern w:val="28"/>
      <w:sz w:val="26"/>
      <w:szCs w:val="32"/>
    </w:rPr>
  </w:style>
  <w:style w:type="paragraph" w:customStyle="1" w:styleId="ac">
    <w:name w:val="ТАБЛ"/>
    <w:basedOn w:val="a5"/>
    <w:link w:val="afffffffffffffe"/>
    <w:qFormat/>
    <w:rsid w:val="005D456C"/>
    <w:pPr>
      <w:numPr>
        <w:numId w:val="52"/>
      </w:numPr>
      <w:spacing w:line="240" w:lineRule="auto"/>
    </w:pPr>
  </w:style>
  <w:style w:type="character" w:customStyle="1" w:styleId="afffffffffffffe">
    <w:name w:val="ТАБЛ Знак"/>
    <w:basedOn w:val="af5"/>
    <w:link w:val="ac"/>
    <w:rsid w:val="005D456C"/>
    <w:rPr>
      <w:rFonts w:eastAsia="Times New Roman"/>
      <w:b/>
      <w:sz w:val="26"/>
      <w:lang w:eastAsia="ru-RU"/>
    </w:rPr>
  </w:style>
  <w:style w:type="paragraph" w:customStyle="1" w:styleId="-0">
    <w:name w:val="Рис-Т"/>
    <w:basedOn w:val="af4"/>
    <w:qFormat/>
    <w:rsid w:val="005D456C"/>
    <w:pPr>
      <w:spacing w:before="240" w:after="0"/>
      <w:ind w:right="-108" w:firstLine="0"/>
      <w:jc w:val="left"/>
    </w:pPr>
    <w:rPr>
      <w:rFonts w:eastAsia="Times New Roman"/>
      <w:kern w:val="0"/>
      <w:sz w:val="26"/>
      <w:szCs w:val="20"/>
      <w:lang w:eastAsia="ru-RU"/>
    </w:rPr>
  </w:style>
  <w:style w:type="character" w:customStyle="1" w:styleId="FontStyle70">
    <w:name w:val="Font Style70"/>
    <w:basedOn w:val="af5"/>
    <w:uiPriority w:val="99"/>
    <w:rsid w:val="005D456C"/>
    <w:rPr>
      <w:rFonts w:ascii="Times New Roman" w:hAnsi="Times New Roman" w:cs="Times New Roman"/>
      <w:b/>
      <w:bCs/>
      <w:sz w:val="20"/>
      <w:szCs w:val="20"/>
    </w:rPr>
  </w:style>
  <w:style w:type="numbering" w:customStyle="1" w:styleId="affffffffffffff">
    <w:name w:val="Со второго раздела"/>
    <w:uiPriority w:val="99"/>
    <w:rsid w:val="005D456C"/>
  </w:style>
  <w:style w:type="paragraph" w:customStyle="1" w:styleId="righttext">
    <w:name w:val="righttex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tabletextcenter">
    <w:name w:val="tabletextcenter"/>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tabletextleft">
    <w:name w:val="tabletextlef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bloktext">
    <w:name w:val="bloktex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numbering" w:customStyle="1" w:styleId="33">
    <w:name w:val="Стиль3"/>
    <w:uiPriority w:val="99"/>
    <w:rsid w:val="005D456C"/>
    <w:pPr>
      <w:numPr>
        <w:numId w:val="60"/>
      </w:numPr>
    </w:pPr>
  </w:style>
  <w:style w:type="character" w:customStyle="1" w:styleId="1fffff2">
    <w:name w:val="Текст концевой сноски Знак1"/>
    <w:basedOn w:val="af5"/>
    <w:uiPriority w:val="99"/>
    <w:semiHidden/>
    <w:rsid w:val="005D456C"/>
    <w:rPr>
      <w:rFonts w:ascii="Times New Roman" w:hAnsi="Times New Roman"/>
      <w:color w:val="000000"/>
      <w:lang w:eastAsia="en-US"/>
    </w:rPr>
  </w:style>
  <w:style w:type="character" w:customStyle="1" w:styleId="1fffff3">
    <w:name w:val="Текст сноски Знак1"/>
    <w:basedOn w:val="af5"/>
    <w:uiPriority w:val="99"/>
    <w:semiHidden/>
    <w:rsid w:val="005D456C"/>
    <w:rPr>
      <w:rFonts w:ascii="Times New Roman" w:hAnsi="Times New Roman"/>
      <w:color w:val="000000"/>
      <w:lang w:eastAsia="en-US"/>
    </w:rPr>
  </w:style>
  <w:style w:type="paragraph" w:customStyle="1" w:styleId="2fff8">
    <w:name w:val="Текст титула 2"/>
    <w:basedOn w:val="af4"/>
    <w:qFormat/>
    <w:rsid w:val="005D456C"/>
    <w:pPr>
      <w:suppressAutoHyphens w:val="0"/>
      <w:snapToGrid w:val="0"/>
      <w:spacing w:before="4800" w:after="0" w:line="300" w:lineRule="auto"/>
      <w:ind w:firstLine="0"/>
      <w:contextualSpacing/>
      <w:jc w:val="center"/>
    </w:pPr>
    <w:rPr>
      <w:rFonts w:eastAsiaTheme="minorEastAsia" w:cstheme="minorBidi"/>
      <w:b/>
      <w:kern w:val="0"/>
      <w:szCs w:val="22"/>
    </w:rPr>
  </w:style>
  <w:style w:type="paragraph" w:customStyle="1" w:styleId="00">
    <w:name w:val="00_Обычный текст"/>
    <w:basedOn w:val="af4"/>
    <w:link w:val="000"/>
    <w:uiPriority w:val="99"/>
    <w:qFormat/>
    <w:rsid w:val="005D456C"/>
    <w:pPr>
      <w:widowControl/>
      <w:suppressAutoHyphens w:val="0"/>
      <w:snapToGrid w:val="0"/>
      <w:spacing w:before="0" w:after="0" w:line="360" w:lineRule="auto"/>
      <w:contextualSpacing/>
    </w:pPr>
    <w:rPr>
      <w:rFonts w:eastAsiaTheme="minorEastAsia" w:cstheme="minorBidi"/>
      <w:kern w:val="0"/>
      <w:sz w:val="26"/>
      <w:szCs w:val="26"/>
    </w:rPr>
  </w:style>
  <w:style w:type="character" w:customStyle="1" w:styleId="000">
    <w:name w:val="00_Обычный текст Знак"/>
    <w:basedOn w:val="af5"/>
    <w:link w:val="00"/>
    <w:uiPriority w:val="99"/>
    <w:rsid w:val="005D456C"/>
    <w:rPr>
      <w:rFonts w:eastAsiaTheme="minorEastAsia" w:cstheme="minorBidi"/>
      <w:sz w:val="26"/>
      <w:szCs w:val="26"/>
    </w:rPr>
  </w:style>
  <w:style w:type="character" w:customStyle="1" w:styleId="223">
    <w:name w:val="2_2 Таблица Знак"/>
    <w:basedOn w:val="af5"/>
    <w:link w:val="22"/>
    <w:rsid w:val="005D456C"/>
    <w:rPr>
      <w:rFonts w:eastAsiaTheme="majorEastAsia" w:cstheme="majorBidi"/>
      <w:b/>
      <w:iCs/>
      <w:snapToGrid w:val="0"/>
      <w:sz w:val="26"/>
      <w:szCs w:val="26"/>
    </w:rPr>
  </w:style>
  <w:style w:type="character" w:customStyle="1" w:styleId="0210">
    <w:name w:val="02_Глава 1. Знак"/>
    <w:basedOn w:val="af5"/>
    <w:link w:val="021"/>
    <w:rsid w:val="005D456C"/>
    <w:rPr>
      <w:rFonts w:eastAsiaTheme="majorEastAsia" w:cstheme="majorBidi"/>
      <w:b/>
      <w:iCs/>
      <w:caps/>
      <w:snapToGrid w:val="0"/>
      <w:sz w:val="26"/>
      <w:szCs w:val="26"/>
    </w:rPr>
  </w:style>
  <w:style w:type="character" w:customStyle="1" w:styleId="11pt">
    <w:name w:val="Основной текст + 11 pt"/>
    <w:basedOn w:val="affffc"/>
    <w:rsid w:val="005D456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4"/>
    <w:uiPriority w:val="99"/>
    <w:rsid w:val="005D456C"/>
    <w:pPr>
      <w:keepLines/>
      <w:framePr w:w="5160" w:h="840" w:wrap="notBeside" w:vAnchor="page" w:hAnchor="page" w:x="6121" w:y="915" w:anchorLock="1"/>
      <w:tabs>
        <w:tab w:val="left" w:pos="2160"/>
      </w:tabs>
      <w:suppressAutoHyphens w:val="0"/>
      <w:adjustRightInd w:val="0"/>
      <w:spacing w:before="0" w:after="0" w:line="160" w:lineRule="atLeast"/>
      <w:ind w:firstLine="0"/>
      <w:textAlignment w:val="baseline"/>
    </w:pPr>
    <w:rPr>
      <w:rFonts w:eastAsia="Times New Roman" w:cs="Arial"/>
      <w:kern w:val="0"/>
      <w:sz w:val="14"/>
      <w:szCs w:val="14"/>
      <w:lang w:val="en-US"/>
    </w:rPr>
  </w:style>
  <w:style w:type="paragraph" w:customStyle="1" w:styleId="114">
    <w:name w:val="1_1 Список ненумерной"/>
    <w:basedOn w:val="af4"/>
    <w:link w:val="11f7"/>
    <w:qFormat/>
    <w:rsid w:val="005D456C"/>
    <w:pPr>
      <w:widowControl/>
      <w:numPr>
        <w:numId w:val="61"/>
      </w:numPr>
      <w:suppressAutoHyphens w:val="0"/>
      <w:snapToGrid w:val="0"/>
      <w:spacing w:before="0" w:after="40" w:line="360" w:lineRule="auto"/>
      <w:contextualSpacing/>
    </w:pPr>
    <w:rPr>
      <w:rFonts w:eastAsiaTheme="minorEastAsia" w:cstheme="minorBidi"/>
      <w:kern w:val="0"/>
      <w:sz w:val="26"/>
      <w:szCs w:val="26"/>
    </w:rPr>
  </w:style>
  <w:style w:type="character" w:customStyle="1" w:styleId="11f7">
    <w:name w:val="1_1 Список ненумерной Знак"/>
    <w:basedOn w:val="af5"/>
    <w:link w:val="114"/>
    <w:rsid w:val="005D456C"/>
    <w:rPr>
      <w:rFonts w:eastAsiaTheme="minorEastAsia" w:cstheme="minorBidi"/>
      <w:sz w:val="26"/>
      <w:szCs w:val="26"/>
    </w:rPr>
  </w:style>
  <w:style w:type="paragraph" w:customStyle="1" w:styleId="12">
    <w:name w:val="1."/>
    <w:basedOn w:val="afc"/>
    <w:link w:val="1fffff4"/>
    <w:rsid w:val="005D456C"/>
    <w:pPr>
      <w:pageBreakBefore/>
      <w:widowControl w:val="0"/>
      <w:numPr>
        <w:numId w:val="64"/>
      </w:numPr>
      <w:tabs>
        <w:tab w:val="left" w:pos="993"/>
      </w:tabs>
      <w:spacing w:before="0" w:beforeAutospacing="0" w:after="0" w:afterAutospacing="0" w:line="276" w:lineRule="auto"/>
      <w:contextualSpacing/>
      <w:jc w:val="left"/>
    </w:pPr>
    <w:rPr>
      <w:rFonts w:eastAsiaTheme="minorHAnsi"/>
      <w:b/>
      <w:sz w:val="26"/>
      <w:szCs w:val="26"/>
      <w:lang w:eastAsia="en-US"/>
    </w:rPr>
  </w:style>
  <w:style w:type="paragraph" w:customStyle="1" w:styleId="110">
    <w:name w:val="1.1"/>
    <w:basedOn w:val="afc"/>
    <w:link w:val="11f8"/>
    <w:rsid w:val="005D456C"/>
    <w:pPr>
      <w:keepNext/>
      <w:numPr>
        <w:ilvl w:val="1"/>
        <w:numId w:val="64"/>
      </w:numPr>
      <w:tabs>
        <w:tab w:val="left" w:pos="993"/>
      </w:tabs>
      <w:spacing w:before="120" w:beforeAutospacing="0" w:after="0" w:afterAutospacing="0" w:line="276" w:lineRule="auto"/>
      <w:contextualSpacing/>
      <w:jc w:val="left"/>
    </w:pPr>
    <w:rPr>
      <w:rFonts w:eastAsiaTheme="minorHAnsi"/>
      <w:b/>
      <w:sz w:val="26"/>
      <w:szCs w:val="26"/>
      <w:lang w:eastAsia="en-US"/>
    </w:rPr>
  </w:style>
  <w:style w:type="character" w:customStyle="1" w:styleId="1fffff4">
    <w:name w:val="1. Знак"/>
    <w:basedOn w:val="af5"/>
    <w:link w:val="12"/>
    <w:rsid w:val="005D456C"/>
    <w:rPr>
      <w:rFonts w:eastAsiaTheme="minorHAnsi"/>
      <w:b/>
      <w:sz w:val="26"/>
      <w:szCs w:val="26"/>
    </w:rPr>
  </w:style>
  <w:style w:type="paragraph" w:customStyle="1" w:styleId="affffffffffffff0">
    <w:name w:val="Обычный текст"/>
    <w:basedOn w:val="afc"/>
    <w:link w:val="affffffffffffff1"/>
    <w:rsid w:val="005D456C"/>
    <w:pPr>
      <w:spacing w:before="0" w:beforeAutospacing="0" w:after="0" w:afterAutospacing="0"/>
      <w:ind w:firstLine="0"/>
      <w:contextualSpacing/>
      <w:jc w:val="left"/>
    </w:pPr>
    <w:rPr>
      <w:rFonts w:eastAsiaTheme="minorHAnsi"/>
      <w:sz w:val="26"/>
      <w:szCs w:val="26"/>
      <w:lang w:eastAsia="en-US"/>
    </w:rPr>
  </w:style>
  <w:style w:type="character" w:customStyle="1" w:styleId="11f8">
    <w:name w:val="1.1 Знак"/>
    <w:basedOn w:val="af5"/>
    <w:link w:val="110"/>
    <w:rsid w:val="005D456C"/>
    <w:rPr>
      <w:rFonts w:eastAsiaTheme="minorHAnsi"/>
      <w:b/>
      <w:sz w:val="26"/>
      <w:szCs w:val="26"/>
    </w:rPr>
  </w:style>
  <w:style w:type="character" w:customStyle="1" w:styleId="affffffffffffff1">
    <w:name w:val="Обычный текст Знак"/>
    <w:basedOn w:val="af5"/>
    <w:link w:val="affffffffffffff0"/>
    <w:rsid w:val="005D456C"/>
    <w:rPr>
      <w:rFonts w:eastAsiaTheme="minorHAnsi"/>
      <w:sz w:val="26"/>
      <w:szCs w:val="26"/>
    </w:rPr>
  </w:style>
  <w:style w:type="paragraph" w:customStyle="1" w:styleId="11f9">
    <w:name w:val="_1.1."/>
    <w:basedOn w:val="20"/>
    <w:next w:val="afffffffffffff4"/>
    <w:link w:val="11fa"/>
    <w:qFormat/>
    <w:rsid w:val="005D456C"/>
    <w:pPr>
      <w:keepNext/>
      <w:keepLines/>
      <w:tabs>
        <w:tab w:val="clear" w:pos="576"/>
        <w:tab w:val="left" w:pos="1134"/>
      </w:tabs>
      <w:spacing w:before="360" w:after="360"/>
      <w:ind w:left="2506" w:right="424" w:hanging="360"/>
    </w:pPr>
    <w:rPr>
      <w:rFonts w:eastAsiaTheme="minorHAnsi" w:cs="Times New Roman"/>
      <w:bCs/>
      <w:szCs w:val="26"/>
      <w:lang w:eastAsia="en-US"/>
    </w:rPr>
  </w:style>
  <w:style w:type="paragraph" w:customStyle="1" w:styleId="1117">
    <w:name w:val="_1.1.1."/>
    <w:basedOn w:val="34"/>
    <w:next w:val="afffffffffffff4"/>
    <w:link w:val="1118"/>
    <w:qFormat/>
    <w:rsid w:val="005D456C"/>
    <w:pPr>
      <w:keepNext/>
      <w:keepLines/>
      <w:numPr>
        <w:ilvl w:val="0"/>
        <w:numId w:val="0"/>
      </w:numPr>
      <w:spacing w:before="360" w:after="360"/>
      <w:ind w:left="3226" w:hanging="360"/>
    </w:pPr>
    <w:rPr>
      <w:rFonts w:eastAsiaTheme="majorEastAsia"/>
      <w:bCs/>
      <w:lang w:eastAsia="en-US"/>
    </w:rPr>
  </w:style>
  <w:style w:type="character" w:customStyle="1" w:styleId="11fa">
    <w:name w:val="_1.1. Знак"/>
    <w:basedOn w:val="11f8"/>
    <w:link w:val="11f9"/>
    <w:rsid w:val="005D456C"/>
    <w:rPr>
      <w:rFonts w:eastAsiaTheme="minorHAnsi"/>
      <w:b/>
      <w:bCs/>
      <w:sz w:val="26"/>
      <w:szCs w:val="26"/>
    </w:rPr>
  </w:style>
  <w:style w:type="paragraph" w:customStyle="1" w:styleId="11113">
    <w:name w:val="_1.1.1.1."/>
    <w:basedOn w:val="40"/>
    <w:next w:val="afffffffffffff4"/>
    <w:link w:val="11114"/>
    <w:qFormat/>
    <w:rsid w:val="005D456C"/>
    <w:pPr>
      <w:keepNext/>
      <w:keepLines/>
      <w:tabs>
        <w:tab w:val="left" w:pos="1701"/>
      </w:tabs>
      <w:spacing w:before="240"/>
      <w:ind w:left="3946" w:firstLine="709"/>
    </w:pPr>
    <w:rPr>
      <w:rFonts w:eastAsiaTheme="majorEastAsia"/>
      <w:bCs/>
      <w:i/>
      <w:iCs/>
      <w:szCs w:val="26"/>
      <w:lang w:eastAsia="en-US"/>
    </w:rPr>
  </w:style>
  <w:style w:type="character" w:customStyle="1" w:styleId="1118">
    <w:name w:val="_1.1.1. Знак"/>
    <w:basedOn w:val="af5"/>
    <w:link w:val="1117"/>
    <w:rsid w:val="005D456C"/>
    <w:rPr>
      <w:rFonts w:eastAsiaTheme="majorEastAsia"/>
      <w:b/>
      <w:bCs/>
      <w:sz w:val="26"/>
      <w:szCs w:val="26"/>
    </w:rPr>
  </w:style>
  <w:style w:type="character" w:customStyle="1" w:styleId="11114">
    <w:name w:val="_1.1.1.1. Знак"/>
    <w:basedOn w:val="af5"/>
    <w:link w:val="11113"/>
    <w:rsid w:val="005D456C"/>
    <w:rPr>
      <w:rFonts w:eastAsiaTheme="majorEastAsia"/>
      <w:b/>
      <w:bCs/>
      <w:i/>
      <w:iCs/>
      <w:sz w:val="26"/>
      <w:szCs w:val="26"/>
    </w:rPr>
  </w:style>
  <w:style w:type="paragraph" w:customStyle="1" w:styleId="affffffffffffff2">
    <w:name w:val="_Подразделение"/>
    <w:basedOn w:val="1ffffd"/>
    <w:link w:val="affffffffffffff3"/>
    <w:qFormat/>
    <w:rsid w:val="005D456C"/>
    <w:pPr>
      <w:keepLines/>
      <w:numPr>
        <w:numId w:val="0"/>
      </w:numPr>
      <w:tabs>
        <w:tab w:val="clear" w:pos="0"/>
      </w:tabs>
      <w:suppressAutoHyphens w:val="0"/>
      <w:spacing w:before="240" w:after="360" w:line="240" w:lineRule="auto"/>
      <w:ind w:right="680"/>
    </w:pPr>
    <w:rPr>
      <w:rFonts w:eastAsia="Calibri"/>
      <w:b w:val="0"/>
      <w:color w:val="auto"/>
      <w:kern w:val="0"/>
      <w:szCs w:val="26"/>
    </w:rPr>
  </w:style>
  <w:style w:type="paragraph" w:customStyle="1" w:styleId="a9">
    <w:name w:val="_Список маркерны"/>
    <w:basedOn w:val="afffffffffffff4"/>
    <w:link w:val="affffffffffffff4"/>
    <w:qFormat/>
    <w:rsid w:val="005D456C"/>
    <w:pPr>
      <w:numPr>
        <w:numId w:val="62"/>
      </w:numPr>
      <w:tabs>
        <w:tab w:val="left" w:pos="284"/>
      </w:tabs>
      <w:spacing w:line="240" w:lineRule="auto"/>
      <w:ind w:left="0" w:firstLine="0"/>
      <w:contextualSpacing w:val="0"/>
    </w:pPr>
    <w:rPr>
      <w:iCs/>
    </w:rPr>
  </w:style>
  <w:style w:type="character" w:customStyle="1" w:styleId="affffffffffffff3">
    <w:name w:val="_Подразделение Знак"/>
    <w:basedOn w:val="afffffffffffff5"/>
    <w:link w:val="affffffffffffff2"/>
    <w:rsid w:val="005D456C"/>
    <w:rPr>
      <w:rFonts w:eastAsia="Calibri"/>
      <w:bCs/>
      <w:sz w:val="26"/>
      <w:szCs w:val="26"/>
    </w:rPr>
  </w:style>
  <w:style w:type="paragraph" w:customStyle="1" w:styleId="a3">
    <w:name w:val="_Список нумерованный"/>
    <w:basedOn w:val="a9"/>
    <w:link w:val="affffffffffffff5"/>
    <w:qFormat/>
    <w:rsid w:val="005D456C"/>
    <w:pPr>
      <w:numPr>
        <w:numId w:val="63"/>
      </w:numPr>
    </w:pPr>
  </w:style>
  <w:style w:type="character" w:customStyle="1" w:styleId="affffffffffffff4">
    <w:name w:val="_Список маркерны Знак"/>
    <w:basedOn w:val="afffffffffffff5"/>
    <w:link w:val="a9"/>
    <w:rsid w:val="005D456C"/>
    <w:rPr>
      <w:rFonts w:eastAsia="Calibri"/>
      <w:iCs/>
      <w:sz w:val="26"/>
      <w:szCs w:val="26"/>
    </w:rPr>
  </w:style>
  <w:style w:type="character" w:customStyle="1" w:styleId="affffffffffffff5">
    <w:name w:val="_Список нумерованный Знак"/>
    <w:basedOn w:val="affffffffffffff4"/>
    <w:link w:val="a3"/>
    <w:rsid w:val="005D456C"/>
    <w:rPr>
      <w:rFonts w:eastAsia="Calibri"/>
      <w:iCs/>
      <w:sz w:val="26"/>
      <w:szCs w:val="26"/>
    </w:rPr>
  </w:style>
  <w:style w:type="paragraph" w:customStyle="1" w:styleId="affffffffffffff6">
    <w:name w:val="_комментарий"/>
    <w:basedOn w:val="afffffffffffff4"/>
    <w:link w:val="affffffffffffff7"/>
    <w:rsid w:val="005D456C"/>
    <w:pPr>
      <w:spacing w:line="240" w:lineRule="auto"/>
      <w:ind w:firstLine="709"/>
      <w:contextualSpacing w:val="0"/>
    </w:pPr>
    <w:rPr>
      <w:iCs/>
      <w:color w:val="FF0000"/>
    </w:rPr>
  </w:style>
  <w:style w:type="character" w:customStyle="1" w:styleId="affffffffffffff7">
    <w:name w:val="_комментарий Знак"/>
    <w:basedOn w:val="afffffffffffff5"/>
    <w:link w:val="affffffffffffff6"/>
    <w:rsid w:val="005D456C"/>
    <w:rPr>
      <w:rFonts w:eastAsia="Calibri"/>
      <w:iCs/>
      <w:color w:val="FF0000"/>
      <w:sz w:val="26"/>
      <w:szCs w:val="26"/>
    </w:rPr>
  </w:style>
  <w:style w:type="paragraph" w:customStyle="1" w:styleId="affffffffffffff8">
    <w:name w:val="Текст титула"/>
    <w:link w:val="affffffffffffff9"/>
    <w:qFormat/>
    <w:rsid w:val="005D456C"/>
    <w:pPr>
      <w:spacing w:after="120"/>
      <w:jc w:val="center"/>
    </w:pPr>
    <w:rPr>
      <w:rFonts w:eastAsiaTheme="minorEastAsia"/>
      <w:b/>
      <w:sz w:val="24"/>
    </w:rPr>
  </w:style>
  <w:style w:type="character" w:customStyle="1" w:styleId="affffffffffffff9">
    <w:name w:val="Текст титула Знак"/>
    <w:basedOn w:val="af5"/>
    <w:link w:val="affffffffffffff8"/>
    <w:rsid w:val="005D456C"/>
    <w:rPr>
      <w:rFonts w:eastAsiaTheme="minorEastAsia"/>
      <w:b/>
      <w:sz w:val="24"/>
    </w:rPr>
  </w:style>
  <w:style w:type="paragraph" w:styleId="affffffffffffffa">
    <w:name w:val="Note Heading"/>
    <w:next w:val="af4"/>
    <w:link w:val="affffffffffffffb"/>
    <w:autoRedefine/>
    <w:uiPriority w:val="99"/>
    <w:unhideWhenUsed/>
    <w:qFormat/>
    <w:rsid w:val="005D456C"/>
    <w:pPr>
      <w:keepNext/>
      <w:widowControl w:val="0"/>
      <w:snapToGrid w:val="0"/>
      <w:spacing w:after="600" w:line="300" w:lineRule="auto"/>
      <w:contextualSpacing/>
      <w:jc w:val="center"/>
      <w:outlineLvl w:val="0"/>
    </w:pPr>
    <w:rPr>
      <w:rFonts w:eastAsiaTheme="minorEastAsia" w:cstheme="minorBidi"/>
      <w:b/>
      <w:caps/>
      <w:spacing w:val="5"/>
      <w:sz w:val="32"/>
      <w:szCs w:val="22"/>
    </w:rPr>
  </w:style>
  <w:style w:type="character" w:customStyle="1" w:styleId="affffffffffffffb">
    <w:name w:val="Заголовок записки Знак"/>
    <w:basedOn w:val="af5"/>
    <w:link w:val="affffffffffffffa"/>
    <w:uiPriority w:val="99"/>
    <w:rsid w:val="005D456C"/>
    <w:rPr>
      <w:rFonts w:eastAsiaTheme="minorEastAsia" w:cstheme="minorBidi"/>
      <w:b/>
      <w:caps/>
      <w:spacing w:val="5"/>
      <w:sz w:val="32"/>
      <w:szCs w:val="22"/>
    </w:rPr>
  </w:style>
  <w:style w:type="paragraph" w:customStyle="1" w:styleId="ab">
    <w:name w:val="Перечисление"/>
    <w:basedOn w:val="afc"/>
    <w:link w:val="affffffffffffffc"/>
    <w:qFormat/>
    <w:rsid w:val="005D456C"/>
    <w:pPr>
      <w:numPr>
        <w:numId w:val="65"/>
      </w:numPr>
      <w:adjustRightInd w:val="0"/>
      <w:snapToGrid w:val="0"/>
      <w:spacing w:before="0" w:beforeAutospacing="0" w:after="40" w:afterAutospacing="0" w:line="300" w:lineRule="auto"/>
      <w:ind w:left="1004" w:hanging="295"/>
    </w:pPr>
    <w:rPr>
      <w:rFonts w:eastAsia="MS Mincho" w:cstheme="minorBidi"/>
      <w:sz w:val="28"/>
      <w:szCs w:val="22"/>
      <w:lang w:eastAsia="en-US"/>
    </w:rPr>
  </w:style>
  <w:style w:type="paragraph" w:customStyle="1" w:styleId="1fffff5">
    <w:name w:val="_Рисунок1"/>
    <w:basedOn w:val="a"/>
    <w:next w:val="afffffffffffff4"/>
    <w:link w:val="1fffff6"/>
    <w:qFormat/>
    <w:rsid w:val="005D456C"/>
    <w:pPr>
      <w:keepLines/>
      <w:numPr>
        <w:numId w:val="0"/>
      </w:numPr>
      <w:spacing w:after="200"/>
      <w:ind w:left="714" w:hanging="357"/>
      <w:jc w:val="center"/>
    </w:pPr>
    <w:rPr>
      <w:rFonts w:ascii="Times New Roman" w:eastAsia="Calibri" w:hAnsi="Times New Roman" w:cs="Times New Roman"/>
      <w:sz w:val="26"/>
      <w:szCs w:val="26"/>
      <w:lang w:val="ru-RU" w:bidi="ar-SA"/>
    </w:rPr>
  </w:style>
  <w:style w:type="character" w:customStyle="1" w:styleId="1fffff6">
    <w:name w:val="_Рисунок1 Знак"/>
    <w:basedOn w:val="afffffffffffff9"/>
    <w:link w:val="1fffff5"/>
    <w:rsid w:val="005D456C"/>
    <w:rPr>
      <w:rFonts w:eastAsia="Calibri"/>
      <w:b w:val="0"/>
      <w:sz w:val="26"/>
      <w:szCs w:val="26"/>
    </w:rPr>
  </w:style>
  <w:style w:type="paragraph" w:customStyle="1" w:styleId="affffffffffffffd">
    <w:name w:val="Название рисунка"/>
    <w:link w:val="affffffffffffffe"/>
    <w:qFormat/>
    <w:rsid w:val="005D456C"/>
    <w:pPr>
      <w:adjustRightInd w:val="0"/>
      <w:snapToGrid w:val="0"/>
      <w:spacing w:before="120" w:after="240"/>
      <w:jc w:val="center"/>
    </w:pPr>
    <w:rPr>
      <w:rFonts w:eastAsiaTheme="minorEastAsia" w:cstheme="minorBidi"/>
      <w:i/>
      <w:spacing w:val="6"/>
      <w:sz w:val="26"/>
      <w:szCs w:val="22"/>
    </w:rPr>
  </w:style>
  <w:style w:type="character" w:customStyle="1" w:styleId="affffffffffffffe">
    <w:name w:val="Название рисунка Знак"/>
    <w:basedOn w:val="af5"/>
    <w:link w:val="affffffffffffffd"/>
    <w:rsid w:val="005D456C"/>
    <w:rPr>
      <w:rFonts w:eastAsiaTheme="minorEastAsia" w:cstheme="minorBidi"/>
      <w:i/>
      <w:spacing w:val="6"/>
      <w:sz w:val="26"/>
      <w:szCs w:val="22"/>
    </w:rPr>
  </w:style>
  <w:style w:type="numbering" w:customStyle="1" w:styleId="05">
    <w:name w:val="0.5 Список Заг."/>
    <w:uiPriority w:val="99"/>
    <w:rsid w:val="005D456C"/>
  </w:style>
  <w:style w:type="paragraph" w:customStyle="1" w:styleId="340">
    <w:name w:val="3.4 Т. Центр"/>
    <w:link w:val="341"/>
    <w:rsid w:val="005D456C"/>
    <w:pPr>
      <w:jc w:val="center"/>
    </w:pPr>
    <w:rPr>
      <w:rFonts w:eastAsia="Times New Roman"/>
    </w:rPr>
  </w:style>
  <w:style w:type="character" w:customStyle="1" w:styleId="341">
    <w:name w:val="3.4 Т. Центр Знак"/>
    <w:basedOn w:val="af5"/>
    <w:link w:val="340"/>
    <w:rsid w:val="005D456C"/>
    <w:rPr>
      <w:rFonts w:eastAsia="Times New Roman"/>
    </w:rPr>
  </w:style>
  <w:style w:type="numbering" w:customStyle="1" w:styleId="0510">
    <w:name w:val="0.5 Список Заг.1"/>
    <w:uiPriority w:val="99"/>
    <w:rsid w:val="005D456C"/>
  </w:style>
  <w:style w:type="paragraph" w:customStyle="1" w:styleId="122">
    <w:name w:val="1_2 Список нумерной"/>
    <w:basedOn w:val="00"/>
    <w:link w:val="125"/>
    <w:rsid w:val="005D456C"/>
    <w:pPr>
      <w:numPr>
        <w:ilvl w:val="1"/>
        <w:numId w:val="67"/>
      </w:numPr>
      <w:spacing w:after="40"/>
      <w:ind w:left="0" w:firstLine="709"/>
      <w:contextualSpacing w:val="0"/>
    </w:pPr>
    <w:rPr>
      <w:rFonts w:eastAsia="Times New Roman"/>
      <w:i/>
    </w:rPr>
  </w:style>
  <w:style w:type="character" w:customStyle="1" w:styleId="125">
    <w:name w:val="1_2 Список нумерной Знак"/>
    <w:basedOn w:val="000"/>
    <w:link w:val="122"/>
    <w:rsid w:val="005D456C"/>
    <w:rPr>
      <w:rFonts w:eastAsia="Times New Roman" w:cstheme="minorBidi"/>
      <w:i/>
      <w:sz w:val="26"/>
      <w:szCs w:val="26"/>
    </w:rPr>
  </w:style>
  <w:style w:type="paragraph" w:customStyle="1" w:styleId="120">
    <w:name w:val="1_2 Список нумерованный"/>
    <w:basedOn w:val="122"/>
    <w:link w:val="126"/>
    <w:qFormat/>
    <w:rsid w:val="005D456C"/>
    <w:pPr>
      <w:numPr>
        <w:ilvl w:val="0"/>
        <w:numId w:val="68"/>
      </w:numPr>
      <w:ind w:left="0" w:firstLine="709"/>
    </w:pPr>
  </w:style>
  <w:style w:type="character" w:customStyle="1" w:styleId="126">
    <w:name w:val="1_2 Список нумерованный Знак"/>
    <w:basedOn w:val="125"/>
    <w:link w:val="120"/>
    <w:rsid w:val="005D456C"/>
    <w:rPr>
      <w:rFonts w:eastAsia="Times New Roman" w:cstheme="minorBidi"/>
      <w:i/>
      <w:sz w:val="26"/>
      <w:szCs w:val="26"/>
    </w:rPr>
  </w:style>
  <w:style w:type="paragraph" w:customStyle="1" w:styleId="3300">
    <w:name w:val="3.3 Т. Слева + 0"/>
    <w:basedOn w:val="af4"/>
    <w:rsid w:val="005D456C"/>
    <w:pPr>
      <w:widowControl/>
      <w:suppressAutoHyphens w:val="0"/>
      <w:spacing w:before="0" w:after="0"/>
      <w:ind w:firstLine="0"/>
      <w:jc w:val="left"/>
    </w:pPr>
    <w:rPr>
      <w:rFonts w:eastAsia="Times New Roman"/>
      <w:kern w:val="0"/>
      <w:sz w:val="20"/>
      <w:szCs w:val="20"/>
    </w:rPr>
  </w:style>
  <w:style w:type="paragraph" w:customStyle="1" w:styleId="31c">
    <w:name w:val="3.1 Т. Подзаг."/>
    <w:link w:val="31d"/>
    <w:rsid w:val="005D456C"/>
    <w:pPr>
      <w:spacing w:before="40" w:after="40"/>
      <w:jc w:val="both"/>
    </w:pPr>
    <w:rPr>
      <w:rFonts w:eastAsia="Times New Roman"/>
      <w:b/>
      <w:bCs/>
      <w:smallCaps/>
      <w:spacing w:val="20"/>
    </w:rPr>
  </w:style>
  <w:style w:type="character" w:customStyle="1" w:styleId="31d">
    <w:name w:val="3.1 Т. Подзаг. Знак"/>
    <w:basedOn w:val="af5"/>
    <w:link w:val="31c"/>
    <w:rsid w:val="005D456C"/>
    <w:rPr>
      <w:rFonts w:eastAsia="Times New Roman"/>
      <w:b/>
      <w:bCs/>
      <w:smallCaps/>
      <w:spacing w:val="20"/>
    </w:rPr>
  </w:style>
  <w:style w:type="paragraph" w:customStyle="1" w:styleId="1fffff7">
    <w:name w:val="Текст титула отступ 1"/>
    <w:rsid w:val="005D456C"/>
    <w:pPr>
      <w:spacing w:after="3600" w:line="259" w:lineRule="auto"/>
      <w:jc w:val="center"/>
    </w:pPr>
    <w:rPr>
      <w:rFonts w:eastAsiaTheme="minorEastAsia"/>
      <w:b/>
      <w:sz w:val="24"/>
    </w:rPr>
  </w:style>
  <w:style w:type="paragraph" w:customStyle="1" w:styleId="afffffffffffffff">
    <w:name w:val="Обычный б/п"/>
    <w:basedOn w:val="af4"/>
    <w:rsid w:val="005D456C"/>
    <w:pPr>
      <w:widowControl/>
      <w:suppressAutoHyphens w:val="0"/>
      <w:snapToGrid w:val="0"/>
      <w:spacing w:before="0" w:after="0" w:line="300" w:lineRule="auto"/>
      <w:ind w:firstLine="0"/>
      <w:contextualSpacing/>
    </w:pPr>
    <w:rPr>
      <w:rFonts w:eastAsiaTheme="minorEastAsia" w:cstheme="minorBidi"/>
      <w:kern w:val="0"/>
      <w:sz w:val="28"/>
      <w:szCs w:val="22"/>
    </w:rPr>
  </w:style>
  <w:style w:type="paragraph" w:customStyle="1" w:styleId="21f5">
    <w:name w:val="2.1 Наз. записки"/>
    <w:basedOn w:val="105"/>
    <w:link w:val="21f6"/>
    <w:rsid w:val="005D456C"/>
    <w:rPr>
      <w:caps w:val="0"/>
    </w:rPr>
  </w:style>
  <w:style w:type="character" w:customStyle="1" w:styleId="affffffffffffffc">
    <w:name w:val="Перечисление Знак"/>
    <w:basedOn w:val="af5"/>
    <w:link w:val="ab"/>
    <w:rsid w:val="005D456C"/>
    <w:rPr>
      <w:rFonts w:eastAsia="MS Mincho" w:cstheme="minorBidi"/>
      <w:sz w:val="28"/>
      <w:szCs w:val="22"/>
    </w:rPr>
  </w:style>
  <w:style w:type="paragraph" w:styleId="afffffffffffffff0">
    <w:name w:val="Body Text First Indent"/>
    <w:basedOn w:val="afa"/>
    <w:link w:val="afffffffffffffff1"/>
    <w:unhideWhenUsed/>
    <w:rsid w:val="005D456C"/>
    <w:pPr>
      <w:snapToGrid w:val="0"/>
      <w:spacing w:before="40" w:beforeAutospacing="0" w:after="360" w:afterAutospacing="0" w:line="300" w:lineRule="auto"/>
      <w:ind w:firstLine="360"/>
      <w:contextualSpacing/>
    </w:pPr>
    <w:rPr>
      <w:rFonts w:eastAsiaTheme="minorEastAsia" w:cstheme="minorBidi"/>
      <w:sz w:val="28"/>
      <w:szCs w:val="22"/>
      <w:lang w:eastAsia="en-US"/>
    </w:rPr>
  </w:style>
  <w:style w:type="character" w:customStyle="1" w:styleId="afffffffffffffff1">
    <w:name w:val="Красная строка Знак"/>
    <w:basedOn w:val="afb"/>
    <w:link w:val="afffffffffffffff0"/>
    <w:rsid w:val="005D456C"/>
    <w:rPr>
      <w:rFonts w:eastAsiaTheme="minorEastAsia" w:cstheme="minorBidi"/>
      <w:sz w:val="28"/>
      <w:szCs w:val="22"/>
      <w:lang w:eastAsia="ru-RU"/>
    </w:rPr>
  </w:style>
  <w:style w:type="paragraph" w:customStyle="1" w:styleId="afffffffffffffff2">
    <w:name w:val="Уравнения"/>
    <w:rsid w:val="005D456C"/>
    <w:pPr>
      <w:spacing w:before="80" w:after="80" w:line="300" w:lineRule="auto"/>
      <w:ind w:left="2829"/>
    </w:pPr>
    <w:rPr>
      <w:rFonts w:ascii="Cambria Math" w:eastAsiaTheme="minorEastAsia" w:hAnsi="Cambria Math" w:cstheme="minorBidi"/>
      <w:i/>
      <w:sz w:val="28"/>
      <w:szCs w:val="22"/>
    </w:rPr>
  </w:style>
  <w:style w:type="paragraph" w:customStyle="1" w:styleId="411">
    <w:name w:val="4.1 Абз. титула 1"/>
    <w:next w:val="105"/>
    <w:link w:val="4110"/>
    <w:rsid w:val="005D456C"/>
    <w:pPr>
      <w:spacing w:after="1200" w:line="300" w:lineRule="auto"/>
      <w:jc w:val="center"/>
    </w:pPr>
    <w:rPr>
      <w:rFonts w:eastAsiaTheme="minorEastAsia" w:cstheme="minorBidi"/>
      <w:caps/>
      <w:smallCaps/>
      <w:spacing w:val="20"/>
      <w:sz w:val="32"/>
      <w:szCs w:val="36"/>
    </w:rPr>
  </w:style>
  <w:style w:type="character" w:customStyle="1" w:styleId="21f6">
    <w:name w:val="2.1 Наз. записки Знак"/>
    <w:basedOn w:val="106"/>
    <w:link w:val="21f5"/>
    <w:rsid w:val="005D456C"/>
    <w:rPr>
      <w:rFonts w:eastAsiaTheme="minorEastAsia" w:cstheme="minorBidi"/>
      <w:b/>
      <w:caps w:val="0"/>
      <w:spacing w:val="10"/>
      <w:sz w:val="32"/>
      <w:szCs w:val="36"/>
    </w:rPr>
  </w:style>
  <w:style w:type="paragraph" w:customStyle="1" w:styleId="422">
    <w:name w:val="4.2 Абз. титула 2"/>
    <w:basedOn w:val="411"/>
    <w:link w:val="4220"/>
    <w:rsid w:val="005D456C"/>
    <w:pPr>
      <w:spacing w:after="0"/>
    </w:pPr>
  </w:style>
  <w:style w:type="character" w:customStyle="1" w:styleId="4110">
    <w:name w:val="4.1 Абз. титула 1 Знак"/>
    <w:basedOn w:val="af5"/>
    <w:link w:val="411"/>
    <w:rsid w:val="005D456C"/>
    <w:rPr>
      <w:rFonts w:eastAsiaTheme="minorEastAsia" w:cstheme="minorBidi"/>
      <w:caps/>
      <w:smallCaps/>
      <w:spacing w:val="20"/>
      <w:sz w:val="32"/>
      <w:szCs w:val="36"/>
    </w:rPr>
  </w:style>
  <w:style w:type="table" w:customStyle="1" w:styleId="-531">
    <w:name w:val="Таблица-сетка 5 темная — акцент 3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
    <w:name w:val="Таблица-сетка 4 — акцент 31"/>
    <w:basedOn w:val="af6"/>
    <w:uiPriority w:val="49"/>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
    <w:name w:val="Таблица-сетка 5 темная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fff9">
    <w:name w:val="Заголовок записки 2"/>
    <w:basedOn w:val="affffffffffffffa"/>
    <w:next w:val="af4"/>
    <w:rsid w:val="005D456C"/>
    <w:pPr>
      <w:spacing w:before="720" w:after="0"/>
      <w:jc w:val="both"/>
    </w:pPr>
  </w:style>
  <w:style w:type="paragraph" w:customStyle="1" w:styleId="226">
    <w:name w:val="2.2 Наз. книги"/>
    <w:link w:val="227"/>
    <w:rsid w:val="005D456C"/>
    <w:pPr>
      <w:widowControl w:val="0"/>
      <w:numPr>
        <w:ilvl w:val="1"/>
      </w:numPr>
      <w:spacing w:line="300" w:lineRule="auto"/>
      <w:jc w:val="center"/>
    </w:pPr>
    <w:rPr>
      <w:rFonts w:eastAsiaTheme="minorEastAsia" w:cstheme="minorBidi"/>
      <w:b/>
      <w:smallCaps/>
      <w:spacing w:val="10"/>
      <w:sz w:val="28"/>
      <w:szCs w:val="22"/>
    </w:rPr>
  </w:style>
  <w:style w:type="character" w:customStyle="1" w:styleId="227">
    <w:name w:val="2.2 Наз. книги Знак"/>
    <w:basedOn w:val="af5"/>
    <w:link w:val="226"/>
    <w:rsid w:val="005D456C"/>
    <w:rPr>
      <w:rFonts w:eastAsiaTheme="minorEastAsia" w:cstheme="minorBidi"/>
      <w:b/>
      <w:smallCaps/>
      <w:spacing w:val="10"/>
      <w:sz w:val="28"/>
      <w:szCs w:val="22"/>
    </w:rPr>
  </w:style>
  <w:style w:type="paragraph" w:customStyle="1" w:styleId="105">
    <w:name w:val="1.0 Заг. ПЗ"/>
    <w:next w:val="21f5"/>
    <w:link w:val="106"/>
    <w:rsid w:val="005D456C"/>
    <w:pPr>
      <w:widowControl w:val="0"/>
      <w:spacing w:line="300" w:lineRule="auto"/>
      <w:ind w:left="426" w:right="425"/>
      <w:jc w:val="center"/>
    </w:pPr>
    <w:rPr>
      <w:rFonts w:eastAsiaTheme="minorEastAsia" w:cstheme="minorBidi"/>
      <w:b/>
      <w:caps/>
      <w:spacing w:val="10"/>
      <w:sz w:val="32"/>
      <w:szCs w:val="36"/>
    </w:rPr>
  </w:style>
  <w:style w:type="paragraph" w:customStyle="1" w:styleId="230">
    <w:name w:val="2.3 Текст титула"/>
    <w:next w:val="105"/>
    <w:link w:val="231"/>
    <w:rsid w:val="005D456C"/>
    <w:pPr>
      <w:spacing w:line="360" w:lineRule="auto"/>
      <w:jc w:val="center"/>
    </w:pPr>
    <w:rPr>
      <w:rFonts w:eastAsia="Times New Roman"/>
      <w:b/>
      <w:bCs/>
      <w:spacing w:val="10"/>
      <w:sz w:val="28"/>
    </w:rPr>
  </w:style>
  <w:style w:type="character" w:customStyle="1" w:styleId="106">
    <w:name w:val="1.0 Заг. ПЗ Знак"/>
    <w:basedOn w:val="af5"/>
    <w:link w:val="105"/>
    <w:rsid w:val="005D456C"/>
    <w:rPr>
      <w:rFonts w:eastAsiaTheme="minorEastAsia" w:cstheme="minorBidi"/>
      <w:b/>
      <w:caps/>
      <w:spacing w:val="10"/>
      <w:sz w:val="32"/>
      <w:szCs w:val="36"/>
    </w:rPr>
  </w:style>
  <w:style w:type="paragraph" w:customStyle="1" w:styleId="36-">
    <w:name w:val="3.6 Табл. Утв.-Согл."/>
    <w:basedOn w:val="affffffffffffff8"/>
    <w:link w:val="36-0"/>
    <w:rsid w:val="005D456C"/>
    <w:pPr>
      <w:spacing w:after="0" w:line="300" w:lineRule="auto"/>
      <w:ind w:left="33" w:right="174"/>
      <w:jc w:val="both"/>
    </w:pPr>
    <w:rPr>
      <w:b w:val="0"/>
      <w:sz w:val="28"/>
      <w:szCs w:val="24"/>
    </w:rPr>
  </w:style>
  <w:style w:type="character" w:customStyle="1" w:styleId="231">
    <w:name w:val="2.3 Текст титула Знак"/>
    <w:basedOn w:val="af5"/>
    <w:link w:val="230"/>
    <w:rsid w:val="005D456C"/>
    <w:rPr>
      <w:rFonts w:eastAsia="Times New Roman"/>
      <w:b/>
      <w:bCs/>
      <w:spacing w:val="10"/>
      <w:sz w:val="28"/>
    </w:rPr>
  </w:style>
  <w:style w:type="character" w:customStyle="1" w:styleId="36-0">
    <w:name w:val="3.6 Табл. Утв.-Согл. Знак"/>
    <w:basedOn w:val="affffffffffffff9"/>
    <w:link w:val="36-"/>
    <w:rsid w:val="005D456C"/>
    <w:rPr>
      <w:rFonts w:eastAsiaTheme="minorEastAsia"/>
      <w:b w:val="0"/>
      <w:sz w:val="28"/>
      <w:szCs w:val="24"/>
    </w:rPr>
  </w:style>
  <w:style w:type="paragraph" w:customStyle="1" w:styleId="37-">
    <w:name w:val="3.7 Табл. Зам.-Зав."/>
    <w:basedOn w:val="36-"/>
    <w:link w:val="37-0"/>
    <w:rsid w:val="005D456C"/>
    <w:pPr>
      <w:ind w:left="34" w:right="176"/>
      <w:jc w:val="left"/>
    </w:pPr>
  </w:style>
  <w:style w:type="paragraph" w:customStyle="1" w:styleId="11fb">
    <w:name w:val="1.1а Заг. Оглавления"/>
    <w:link w:val="11fc"/>
    <w:rsid w:val="005D456C"/>
    <w:pPr>
      <w:keepNext/>
      <w:pageBreakBefore/>
      <w:widowControl w:val="0"/>
      <w:spacing w:after="120" w:line="300" w:lineRule="auto"/>
      <w:ind w:left="1418" w:right="1418"/>
      <w:jc w:val="center"/>
      <w:outlineLvl w:val="0"/>
    </w:pPr>
    <w:rPr>
      <w:rFonts w:eastAsiaTheme="majorEastAsia" w:cstheme="majorBidi"/>
      <w:b/>
      <w:iCs/>
      <w:caps/>
      <w:snapToGrid w:val="0"/>
      <w:spacing w:val="20"/>
      <w:sz w:val="28"/>
      <w:szCs w:val="22"/>
      <w:lang w:eastAsia="ja-JP"/>
    </w:rPr>
  </w:style>
  <w:style w:type="paragraph" w:customStyle="1" w:styleId="11fd">
    <w:name w:val="1.1 Заг. Вв."/>
    <w:aliases w:val="Закл."/>
    <w:basedOn w:val="11fb"/>
    <w:link w:val="11fe"/>
    <w:rsid w:val="005D456C"/>
  </w:style>
  <w:style w:type="character" w:customStyle="1" w:styleId="11fc">
    <w:name w:val="1.1а Заг. Оглавления Знак"/>
    <w:basedOn w:val="af5"/>
    <w:link w:val="11fb"/>
    <w:rsid w:val="005D456C"/>
    <w:rPr>
      <w:rFonts w:eastAsiaTheme="majorEastAsia" w:cstheme="majorBidi"/>
      <w:b/>
      <w:iCs/>
      <w:caps/>
      <w:snapToGrid w:val="0"/>
      <w:spacing w:val="20"/>
      <w:sz w:val="28"/>
      <w:szCs w:val="22"/>
      <w:lang w:eastAsia="ja-JP"/>
    </w:rPr>
  </w:style>
  <w:style w:type="character" w:customStyle="1" w:styleId="11fe">
    <w:name w:val="1.1 Заг. Вв. Знак"/>
    <w:aliases w:val="Закл. Знак"/>
    <w:basedOn w:val="11fc"/>
    <w:link w:val="11fd"/>
    <w:rsid w:val="005D456C"/>
    <w:rPr>
      <w:rFonts w:eastAsiaTheme="majorEastAsia" w:cstheme="majorBidi"/>
      <w:b/>
      <w:iCs/>
      <w:caps/>
      <w:snapToGrid w:val="0"/>
      <w:spacing w:val="20"/>
      <w:sz w:val="28"/>
      <w:szCs w:val="22"/>
      <w:lang w:eastAsia="ja-JP"/>
    </w:rPr>
  </w:style>
  <w:style w:type="character" w:customStyle="1" w:styleId="25">
    <w:name w:val="Оглавление 2 Знак"/>
    <w:basedOn w:val="af5"/>
    <w:link w:val="24"/>
    <w:uiPriority w:val="39"/>
    <w:rsid w:val="005D456C"/>
    <w:rPr>
      <w:rFonts w:eastAsia="Times New Roman"/>
      <w:sz w:val="24"/>
      <w:szCs w:val="24"/>
      <w:lang w:eastAsia="ru-RU"/>
    </w:rPr>
  </w:style>
  <w:style w:type="character" w:customStyle="1" w:styleId="38">
    <w:name w:val="Оглавление 3 Знак"/>
    <w:basedOn w:val="af5"/>
    <w:link w:val="37"/>
    <w:uiPriority w:val="39"/>
    <w:rsid w:val="005D456C"/>
    <w:rPr>
      <w:rFonts w:eastAsia="Times New Roman"/>
      <w:sz w:val="24"/>
      <w:szCs w:val="24"/>
      <w:lang w:eastAsia="ru-RU"/>
    </w:rPr>
  </w:style>
  <w:style w:type="character" w:customStyle="1" w:styleId="46">
    <w:name w:val="Оглавление 4 Знак"/>
    <w:basedOn w:val="af5"/>
    <w:link w:val="45"/>
    <w:uiPriority w:val="39"/>
    <w:rsid w:val="005D456C"/>
    <w:rPr>
      <w:rFonts w:ascii="Calibri" w:eastAsia="Times New Roman" w:hAnsi="Calibri"/>
      <w:lang w:eastAsia="ar-SA"/>
    </w:rPr>
  </w:style>
  <w:style w:type="paragraph" w:customStyle="1" w:styleId="051">
    <w:name w:val="0.5 Список 1)"/>
    <w:aliases w:val="2)"/>
    <w:basedOn w:val="00"/>
    <w:link w:val="0513"/>
    <w:rsid w:val="005D456C"/>
    <w:pPr>
      <w:numPr>
        <w:numId w:val="69"/>
      </w:numPr>
      <w:spacing w:after="40"/>
      <w:ind w:left="1134" w:hanging="425"/>
    </w:pPr>
  </w:style>
  <w:style w:type="character" w:customStyle="1" w:styleId="0513">
    <w:name w:val="0.5 Список 1) Знак"/>
    <w:aliases w:val="2) Знак"/>
    <w:basedOn w:val="000"/>
    <w:link w:val="051"/>
    <w:rsid w:val="005D456C"/>
    <w:rPr>
      <w:rFonts w:eastAsiaTheme="minorEastAsia" w:cstheme="minorBidi"/>
      <w:sz w:val="26"/>
      <w:szCs w:val="26"/>
    </w:rPr>
  </w:style>
  <w:style w:type="paragraph" w:customStyle="1" w:styleId="06">
    <w:name w:val="0.6 Список а)"/>
    <w:aliases w:val="б)"/>
    <w:basedOn w:val="051"/>
    <w:link w:val="060"/>
    <w:rsid w:val="005D456C"/>
    <w:pPr>
      <w:numPr>
        <w:numId w:val="70"/>
      </w:numPr>
      <w:ind w:left="2137" w:hanging="357"/>
    </w:pPr>
  </w:style>
  <w:style w:type="character" w:customStyle="1" w:styleId="060">
    <w:name w:val="0.6 Список а) Знак"/>
    <w:aliases w:val="б) Знак"/>
    <w:basedOn w:val="0513"/>
    <w:link w:val="06"/>
    <w:rsid w:val="005D456C"/>
    <w:rPr>
      <w:rFonts w:eastAsiaTheme="minorEastAsia" w:cstheme="minorBidi"/>
      <w:sz w:val="26"/>
      <w:szCs w:val="26"/>
    </w:rPr>
  </w:style>
  <w:style w:type="character" w:customStyle="1" w:styleId="11f1">
    <w:name w:val="1.1 Заг. Частей Знак"/>
    <w:basedOn w:val="af5"/>
    <w:link w:val="112"/>
    <w:rsid w:val="005D456C"/>
    <w:rPr>
      <w:rFonts w:eastAsiaTheme="majorEastAsia" w:cstheme="majorBidi"/>
      <w:b/>
      <w:iCs/>
      <w:caps/>
      <w:snapToGrid w:val="0"/>
      <w:spacing w:val="20"/>
      <w:sz w:val="28"/>
      <w:szCs w:val="22"/>
      <w:lang w:eastAsia="ja-JP"/>
    </w:rPr>
  </w:style>
  <w:style w:type="character" w:customStyle="1" w:styleId="21f0">
    <w:name w:val="2_1 Рисунок Знак"/>
    <w:basedOn w:val="af5"/>
    <w:link w:val="21"/>
    <w:rsid w:val="005D456C"/>
    <w:rPr>
      <w:rFonts w:eastAsiaTheme="majorEastAsia" w:cstheme="majorBidi"/>
      <w:b/>
      <w:iCs/>
      <w:snapToGrid w:val="0"/>
      <w:sz w:val="26"/>
      <w:szCs w:val="26"/>
    </w:rPr>
  </w:style>
  <w:style w:type="character" w:customStyle="1" w:styleId="03110">
    <w:name w:val="03_Глава 1.1. Знак"/>
    <w:basedOn w:val="af5"/>
    <w:link w:val="0311"/>
    <w:rsid w:val="005D456C"/>
    <w:rPr>
      <w:rFonts w:eastAsiaTheme="majorEastAsia" w:cstheme="majorBidi"/>
      <w:b/>
      <w:sz w:val="26"/>
      <w:szCs w:val="24"/>
    </w:rPr>
  </w:style>
  <w:style w:type="character" w:customStyle="1" w:styleId="4220">
    <w:name w:val="4.2 Абз. титула 2 Знак"/>
    <w:basedOn w:val="4110"/>
    <w:link w:val="422"/>
    <w:rsid w:val="005D456C"/>
    <w:rPr>
      <w:rFonts w:eastAsiaTheme="minorEastAsia" w:cstheme="minorBidi"/>
      <w:caps/>
      <w:smallCaps/>
      <w:spacing w:val="20"/>
      <w:sz w:val="32"/>
      <w:szCs w:val="36"/>
    </w:rPr>
  </w:style>
  <w:style w:type="character" w:customStyle="1" w:styleId="37-0">
    <w:name w:val="3.7 Табл. Зам.-Зав. Знак"/>
    <w:basedOn w:val="36-0"/>
    <w:link w:val="37-"/>
    <w:rsid w:val="005D456C"/>
    <w:rPr>
      <w:rFonts w:eastAsiaTheme="minorEastAsia"/>
      <w:b w:val="0"/>
      <w:sz w:val="28"/>
      <w:szCs w:val="24"/>
    </w:rPr>
  </w:style>
  <w:style w:type="paragraph" w:customStyle="1" w:styleId="020">
    <w:name w:val="0.2 Слева + 0"/>
    <w:basedOn w:val="00"/>
    <w:link w:val="0200"/>
    <w:rsid w:val="005D456C"/>
    <w:pPr>
      <w:ind w:firstLine="0"/>
    </w:pPr>
  </w:style>
  <w:style w:type="character" w:customStyle="1" w:styleId="0200">
    <w:name w:val="0.2 Слева + 0 Знак"/>
    <w:basedOn w:val="000"/>
    <w:link w:val="020"/>
    <w:rsid w:val="005D456C"/>
    <w:rPr>
      <w:rFonts w:eastAsiaTheme="minorEastAsia" w:cstheme="minorBidi"/>
      <w:sz w:val="26"/>
      <w:szCs w:val="26"/>
    </w:rPr>
  </w:style>
  <w:style w:type="numbering" w:customStyle="1" w:styleId="050">
    <w:name w:val="Стиль 0.5 Список Заг."/>
    <w:basedOn w:val="af7"/>
    <w:rsid w:val="005D456C"/>
  </w:style>
  <w:style w:type="character" w:customStyle="1" w:styleId="0511110">
    <w:name w:val="05_Глава 1.1.1.1. Знак"/>
    <w:basedOn w:val="af5"/>
    <w:link w:val="051111"/>
    <w:rsid w:val="005D456C"/>
    <w:rPr>
      <w:rFonts w:eastAsiaTheme="majorEastAsia" w:cstheme="majorBidi"/>
      <w:b/>
      <w:i/>
      <w:iCs/>
      <w:snapToGrid w:val="0"/>
      <w:spacing w:val="20"/>
      <w:sz w:val="26"/>
      <w:szCs w:val="26"/>
    </w:rPr>
  </w:style>
  <w:style w:type="character" w:customStyle="1" w:styleId="160">
    <w:name w:val="1.6 Заг. Подпараграфов Знак"/>
    <w:basedOn w:val="af5"/>
    <w:link w:val="16"/>
    <w:rsid w:val="005D456C"/>
    <w:rPr>
      <w:rFonts w:eastAsiaTheme="majorEastAsia" w:cstheme="majorBidi"/>
      <w:i/>
      <w:iCs/>
      <w:snapToGrid w:val="0"/>
      <w:spacing w:val="20"/>
      <w:sz w:val="28"/>
      <w:szCs w:val="22"/>
    </w:rPr>
  </w:style>
  <w:style w:type="character" w:customStyle="1" w:styleId="60-0">
    <w:name w:val="6.0 Список лит-ры Знак"/>
    <w:basedOn w:val="af5"/>
    <w:link w:val="60-"/>
    <w:rsid w:val="005D456C"/>
    <w:rPr>
      <w:rFonts w:eastAsiaTheme="minorEastAsia" w:cstheme="minorBidi"/>
      <w:sz w:val="28"/>
      <w:szCs w:val="22"/>
    </w:rPr>
  </w:style>
  <w:style w:type="paragraph" w:customStyle="1" w:styleId="240">
    <w:name w:val="2.4 Текст титула ПТЭ"/>
    <w:basedOn w:val="230"/>
    <w:rsid w:val="005D456C"/>
    <w:pPr>
      <w:spacing w:line="240" w:lineRule="auto"/>
      <w:ind w:left="2268" w:right="2268"/>
    </w:pPr>
  </w:style>
  <w:style w:type="paragraph" w:customStyle="1" w:styleId="322">
    <w:name w:val="3.2 Т. Слева"/>
    <w:link w:val="323"/>
    <w:rsid w:val="005D456C"/>
    <w:pPr>
      <w:jc w:val="both"/>
    </w:pPr>
    <w:rPr>
      <w:rFonts w:eastAsia="Times New Roman"/>
    </w:rPr>
  </w:style>
  <w:style w:type="paragraph" w:customStyle="1" w:styleId="350">
    <w:name w:val="3.5 Т. Справа"/>
    <w:basedOn w:val="340"/>
    <w:rsid w:val="005D456C"/>
    <w:pPr>
      <w:ind w:right="142"/>
      <w:jc w:val="right"/>
    </w:pPr>
  </w:style>
  <w:style w:type="character" w:customStyle="1" w:styleId="323">
    <w:name w:val="3.2 Т. Слева Знак"/>
    <w:basedOn w:val="af5"/>
    <w:link w:val="322"/>
    <w:rsid w:val="005D456C"/>
    <w:rPr>
      <w:rFonts w:eastAsia="Times New Roman"/>
    </w:rPr>
  </w:style>
  <w:style w:type="paragraph" w:customStyle="1" w:styleId="3311">
    <w:name w:val="3.31 Т. Слева + 1"/>
    <w:basedOn w:val="af4"/>
    <w:rsid w:val="005D456C"/>
    <w:pPr>
      <w:widowControl/>
      <w:suppressAutoHyphens w:val="0"/>
      <w:spacing w:before="0" w:after="0"/>
      <w:ind w:firstLine="284"/>
      <w:jc w:val="left"/>
    </w:pPr>
    <w:rPr>
      <w:rFonts w:eastAsia="Times New Roman"/>
      <w:kern w:val="0"/>
      <w:sz w:val="20"/>
      <w:szCs w:val="20"/>
    </w:rPr>
  </w:style>
  <w:style w:type="paragraph" w:customStyle="1" w:styleId="3322">
    <w:name w:val="3.32 Т. Слева + 2"/>
    <w:basedOn w:val="af4"/>
    <w:rsid w:val="005D456C"/>
    <w:pPr>
      <w:widowControl/>
      <w:suppressAutoHyphens w:val="0"/>
      <w:spacing w:before="0" w:after="0"/>
      <w:ind w:firstLine="567"/>
      <w:jc w:val="left"/>
    </w:pPr>
    <w:rPr>
      <w:rFonts w:eastAsia="Times New Roman"/>
      <w:kern w:val="0"/>
      <w:sz w:val="20"/>
      <w:szCs w:val="20"/>
    </w:rPr>
  </w:style>
  <w:style w:type="table" w:customStyle="1" w:styleId="31e">
    <w:name w:val="3.1 Таблица"/>
    <w:basedOn w:val="3-3"/>
    <w:uiPriority w:val="99"/>
    <w:rsid w:val="005D456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3333">
    <w:name w:val="3.33 Т. Слева + 3"/>
    <w:basedOn w:val="3322"/>
    <w:rsid w:val="005D456C"/>
    <w:pPr>
      <w:ind w:firstLine="851"/>
    </w:pPr>
  </w:style>
  <w:style w:type="table" w:styleId="3-3">
    <w:name w:val="Medium Grid 3 Accent 3"/>
    <w:basedOn w:val="af6"/>
    <w:uiPriority w:val="69"/>
    <w:unhideWhenUsed/>
    <w:rsid w:val="005D456C"/>
    <w:rPr>
      <w:rFonts w:asciiTheme="minorHAnsi" w:eastAsiaTheme="minorEastAsia" w:hAnsiTheme="minorHAnsi" w:cstheme="minorBid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01">
    <w:name w:val="0.1 Пробел"/>
    <w:basedOn w:val="00"/>
    <w:link w:val="010"/>
    <w:rsid w:val="005D456C"/>
    <w:pPr>
      <w:spacing w:after="40"/>
    </w:pPr>
    <w:rPr>
      <w:rFonts w:eastAsia="Times New Roman"/>
    </w:rPr>
  </w:style>
  <w:style w:type="character" w:customStyle="1" w:styleId="010">
    <w:name w:val="0.1 Пробел Знак"/>
    <w:basedOn w:val="000"/>
    <w:link w:val="01"/>
    <w:rsid w:val="005D456C"/>
    <w:rPr>
      <w:rFonts w:eastAsia="Times New Roman" w:cstheme="minorBidi"/>
      <w:sz w:val="26"/>
      <w:szCs w:val="26"/>
    </w:rPr>
  </w:style>
  <w:style w:type="paragraph" w:customStyle="1" w:styleId="3ff6">
    <w:name w:val="3_Рисунок"/>
    <w:basedOn w:val="020"/>
    <w:link w:val="3ff7"/>
    <w:rsid w:val="005D456C"/>
    <w:pPr>
      <w:jc w:val="center"/>
    </w:pPr>
    <w:rPr>
      <w:rFonts w:eastAsia="Times New Roman"/>
    </w:rPr>
  </w:style>
  <w:style w:type="character" w:customStyle="1" w:styleId="3ff7">
    <w:name w:val="3_Рисунок Знак"/>
    <w:basedOn w:val="0200"/>
    <w:link w:val="3ff6"/>
    <w:rsid w:val="005D456C"/>
    <w:rPr>
      <w:rFonts w:eastAsia="Times New Roman" w:cstheme="minorBidi"/>
      <w:sz w:val="26"/>
      <w:szCs w:val="26"/>
    </w:rPr>
  </w:style>
  <w:style w:type="paragraph" w:customStyle="1" w:styleId="04">
    <w:name w:val="0.4 Справа"/>
    <w:basedOn w:val="3ff6"/>
    <w:rsid w:val="005D456C"/>
    <w:pPr>
      <w:spacing w:before="120" w:after="120"/>
      <w:contextualSpacing w:val="0"/>
      <w:jc w:val="right"/>
    </w:pPr>
  </w:style>
  <w:style w:type="table" w:customStyle="1" w:styleId="1fffff8">
    <w:name w:val="Сетка таблицы светлая1"/>
    <w:basedOn w:val="af6"/>
    <w:uiPriority w:val="40"/>
    <w:rsid w:val="005D456C"/>
    <w:rPr>
      <w:rFonts w:asciiTheme="minorHAnsi" w:eastAsiaTheme="minorEastAsia"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052">
    <w:name w:val="0.5 Список 2"/>
    <w:basedOn w:val="122"/>
    <w:link w:val="0522"/>
    <w:rsid w:val="005D456C"/>
    <w:pPr>
      <w:numPr>
        <w:numId w:val="66"/>
      </w:numPr>
      <w:ind w:left="1701" w:firstLine="709"/>
    </w:pPr>
  </w:style>
  <w:style w:type="character" w:customStyle="1" w:styleId="0522">
    <w:name w:val="0.5 Список 2 Знак"/>
    <w:basedOn w:val="125"/>
    <w:link w:val="052"/>
    <w:rsid w:val="005D456C"/>
    <w:rPr>
      <w:rFonts w:eastAsia="Times New Roman" w:cstheme="minorBidi"/>
      <w:i/>
      <w:sz w:val="26"/>
      <w:szCs w:val="26"/>
    </w:rPr>
  </w:style>
  <w:style w:type="paragraph" w:customStyle="1" w:styleId="011">
    <w:name w:val="01_ЖИРНЫЙ ЗАГОЛОВОК"/>
    <w:basedOn w:val="11fb"/>
    <w:link w:val="012"/>
    <w:qFormat/>
    <w:rsid w:val="005D456C"/>
    <w:rPr>
      <w:sz w:val="26"/>
      <w:szCs w:val="26"/>
    </w:rPr>
  </w:style>
  <w:style w:type="character" w:customStyle="1" w:styleId="012">
    <w:name w:val="01_ЖИРНЫЙ ЗАГОЛОВОК Знак"/>
    <w:basedOn w:val="11fe"/>
    <w:link w:val="011"/>
    <w:rsid w:val="005D456C"/>
    <w:rPr>
      <w:rFonts w:eastAsiaTheme="majorEastAsia" w:cstheme="majorBidi"/>
      <w:b/>
      <w:iCs/>
      <w:caps/>
      <w:snapToGrid w:val="0"/>
      <w:spacing w:val="20"/>
      <w:sz w:val="26"/>
      <w:szCs w:val="26"/>
      <w:lang w:eastAsia="ja-JP"/>
    </w:rPr>
  </w:style>
  <w:style w:type="paragraph" w:customStyle="1" w:styleId="4f6">
    <w:name w:val="4_Примечания"/>
    <w:basedOn w:val="00"/>
    <w:link w:val="4f7"/>
    <w:qFormat/>
    <w:rsid w:val="005D456C"/>
    <w:rPr>
      <w:color w:val="FF0000"/>
    </w:rPr>
  </w:style>
  <w:style w:type="character" w:customStyle="1" w:styleId="4f7">
    <w:name w:val="4_Примечания Знак"/>
    <w:basedOn w:val="000"/>
    <w:link w:val="4f6"/>
    <w:rsid w:val="005D456C"/>
    <w:rPr>
      <w:rFonts w:eastAsiaTheme="minorEastAsia" w:cstheme="minorBidi"/>
      <w:color w:val="FF0000"/>
      <w:sz w:val="26"/>
      <w:szCs w:val="26"/>
    </w:rPr>
  </w:style>
  <w:style w:type="numbering" w:customStyle="1" w:styleId="05210">
    <w:name w:val="0.5 Список Заг.21"/>
    <w:uiPriority w:val="99"/>
    <w:rsid w:val="005D456C"/>
  </w:style>
  <w:style w:type="numbering" w:customStyle="1" w:styleId="05110">
    <w:name w:val="0.5 Список Заг.11"/>
    <w:uiPriority w:val="99"/>
    <w:rsid w:val="005D456C"/>
  </w:style>
  <w:style w:type="table" w:customStyle="1" w:styleId="127">
    <w:name w:val="Сетка таблицы12"/>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4">
    <w:name w:val="Стиль 0.5 Список Заг.1"/>
    <w:basedOn w:val="af7"/>
    <w:rsid w:val="005D456C"/>
  </w:style>
  <w:style w:type="table" w:customStyle="1" w:styleId="3111">
    <w:name w:val="3.1 Таблица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76">
    <w:name w:val="Сетка таблицы7"/>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
    <w:name w:val="Сетка таблицы1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5D456C"/>
  </w:style>
  <w:style w:type="numbering" w:customStyle="1" w:styleId="051110">
    <w:name w:val="0.5 Список Заг.111"/>
    <w:uiPriority w:val="99"/>
    <w:rsid w:val="005D456C"/>
  </w:style>
  <w:style w:type="numbering" w:customStyle="1" w:styleId="0511">
    <w:name w:val="Стиль 0.5 Список Заг.11"/>
    <w:basedOn w:val="af7"/>
    <w:rsid w:val="005D456C"/>
    <w:pPr>
      <w:numPr>
        <w:numId w:val="71"/>
      </w:numPr>
    </w:pPr>
  </w:style>
  <w:style w:type="table" w:customStyle="1" w:styleId="31110">
    <w:name w:val="3.1 Таблица1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1fffff9">
    <w:name w:val="Стиль Для таблицы (приложения 1) + По правому краю"/>
    <w:basedOn w:val="1ffc"/>
    <w:rsid w:val="005D456C"/>
    <w:pPr>
      <w:widowControl w:val="0"/>
      <w:adjustRightInd w:val="0"/>
      <w:ind w:left="33" w:hanging="33"/>
      <w:jc w:val="center"/>
      <w:textAlignment w:val="baseline"/>
    </w:pPr>
    <w:rPr>
      <w:rFonts w:cs="Times New Roman"/>
      <w:bCs w:val="0"/>
      <w:color w:val="000000" w:themeColor="text1" w:themeShade="BF"/>
      <w:spacing w:val="-5"/>
      <w:sz w:val="16"/>
      <w:szCs w:val="20"/>
      <w:lang w:val="ru-RU" w:eastAsia="ru-RU" w:bidi="ar-SA"/>
    </w:rPr>
  </w:style>
  <w:style w:type="paragraph" w:customStyle="1" w:styleId="1fffffa">
    <w:name w:val="Текст_1"/>
    <w:basedOn w:val="af4"/>
    <w:rsid w:val="005D456C"/>
    <w:pPr>
      <w:widowControl/>
      <w:suppressAutoHyphens w:val="0"/>
      <w:spacing w:before="0" w:after="0"/>
      <w:ind w:firstLine="0"/>
      <w:jc w:val="left"/>
    </w:pPr>
    <w:rPr>
      <w:rFonts w:eastAsia="Times New Roman"/>
      <w:kern w:val="0"/>
      <w:lang w:eastAsia="ru-RU"/>
    </w:rPr>
  </w:style>
  <w:style w:type="paragraph" w:customStyle="1" w:styleId="afffffffffffffff3">
    <w:name w:val="Подраздел"/>
    <w:basedOn w:val="af4"/>
    <w:rsid w:val="005D456C"/>
    <w:pPr>
      <w:widowControl/>
      <w:suppressAutoHyphens w:val="0"/>
      <w:spacing w:before="0" w:after="0"/>
      <w:ind w:firstLine="0"/>
      <w:jc w:val="left"/>
    </w:pPr>
    <w:rPr>
      <w:rFonts w:eastAsia="Times New Roman"/>
      <w:b/>
      <w:kern w:val="0"/>
      <w:lang w:eastAsia="ru-RU"/>
    </w:rPr>
  </w:style>
  <w:style w:type="character" w:customStyle="1" w:styleId="1fffffb">
    <w:name w:val="Название Знак1"/>
    <w:aliases w:val="Заголовок1 Знак1"/>
    <w:basedOn w:val="af5"/>
    <w:uiPriority w:val="10"/>
    <w:rsid w:val="005D456C"/>
    <w:rPr>
      <w:rFonts w:asciiTheme="majorHAnsi" w:eastAsiaTheme="majorEastAsia" w:hAnsiTheme="majorHAnsi" w:cstheme="majorBidi"/>
      <w:color w:val="17365D" w:themeColor="text2" w:themeShade="BF"/>
      <w:spacing w:val="5"/>
      <w:kern w:val="28"/>
      <w:sz w:val="52"/>
      <w:szCs w:val="52"/>
    </w:rPr>
  </w:style>
  <w:style w:type="paragraph" w:customStyle="1" w:styleId="xl1824">
    <w:name w:val="xl182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color w:val="000000"/>
      <w:kern w:val="0"/>
      <w:lang w:eastAsia="ru-RU"/>
    </w:rPr>
  </w:style>
  <w:style w:type="paragraph" w:customStyle="1" w:styleId="xl1825">
    <w:name w:val="xl18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26">
    <w:name w:val="xl18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lang w:eastAsia="ru-RU"/>
    </w:rPr>
  </w:style>
  <w:style w:type="paragraph" w:customStyle="1" w:styleId="xl1827">
    <w:name w:val="xl1827"/>
    <w:basedOn w:val="af4"/>
    <w:rsid w:val="005D456C"/>
    <w:pPr>
      <w:widowControl/>
      <w:suppressAutoHyphens w:val="0"/>
      <w:spacing w:before="100" w:beforeAutospacing="1" w:after="100" w:afterAutospacing="1"/>
      <w:ind w:firstLine="0"/>
      <w:jc w:val="left"/>
      <w:textAlignment w:val="center"/>
    </w:pPr>
    <w:rPr>
      <w:rFonts w:eastAsia="Times New Roman"/>
      <w:kern w:val="0"/>
      <w:lang w:eastAsia="ru-RU"/>
    </w:rPr>
  </w:style>
  <w:style w:type="paragraph" w:customStyle="1" w:styleId="xl1828">
    <w:name w:val="xl18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29">
    <w:name w:val="xl1829"/>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xl1830">
    <w:name w:val="xl18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31">
    <w:name w:val="xl183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lang w:eastAsia="ru-RU"/>
    </w:rPr>
  </w:style>
  <w:style w:type="table" w:customStyle="1" w:styleId="142">
    <w:name w:val="Сетка таблицы14"/>
    <w:basedOn w:val="af6"/>
    <w:next w:val="aff2"/>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2380">
    <w:name w:val="xl52380"/>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2381">
    <w:name w:val="xl523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2">
    <w:name w:val="xl523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3">
    <w:name w:val="xl5238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4">
    <w:name w:val="xl523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85">
    <w:name w:val="xl523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6">
    <w:name w:val="xl523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7">
    <w:name w:val="xl52387"/>
    <w:basedOn w:val="af4"/>
    <w:rsid w:val="005D456C"/>
    <w:pPr>
      <w:widowControl/>
      <w:shd w:val="clear" w:color="000000" w:fill="538DD5"/>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2388">
    <w:name w:val="xl52388"/>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2389">
    <w:name w:val="xl5238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2390">
    <w:name w:val="xl5239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1">
    <w:name w:val="xl52391"/>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2">
    <w:name w:val="xl52392"/>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font1">
    <w:name w:val="font1"/>
    <w:basedOn w:val="af4"/>
    <w:rsid w:val="005D456C"/>
    <w:pPr>
      <w:widowControl/>
      <w:suppressAutoHyphens w:val="0"/>
      <w:spacing w:before="100" w:beforeAutospacing="1" w:after="100" w:afterAutospacing="1"/>
      <w:ind w:firstLine="0"/>
      <w:jc w:val="left"/>
    </w:pPr>
    <w:rPr>
      <w:rFonts w:ascii="Calibri" w:eastAsia="Times New Roman" w:hAnsi="Calibri" w:cs="Calibri"/>
      <w:color w:val="000000"/>
      <w:kern w:val="0"/>
      <w:sz w:val="22"/>
      <w:szCs w:val="22"/>
      <w:lang w:eastAsia="ru-RU"/>
    </w:rPr>
  </w:style>
  <w:style w:type="paragraph" w:customStyle="1" w:styleId="xl52393">
    <w:name w:val="xl5239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4">
    <w:name w:val="xl5239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afffffffffffffff4">
    <w:name w:val="Обратный адрес"/>
    <w:basedOn w:val="af4"/>
    <w:uiPriority w:val="99"/>
    <w:semiHidden/>
    <w:qFormat/>
    <w:rsid w:val="005D456C"/>
    <w:pPr>
      <w:keepLines/>
      <w:framePr w:w="5160" w:h="840" w:wrap="notBeside" w:vAnchor="page" w:hAnchor="page" w:x="6121" w:y="915" w:anchorLock="1"/>
      <w:widowControl/>
      <w:tabs>
        <w:tab w:val="left" w:pos="2160"/>
      </w:tabs>
      <w:suppressAutoHyphens w:val="0"/>
      <w:spacing w:before="0" w:after="0" w:line="160" w:lineRule="atLeast"/>
    </w:pPr>
    <w:rPr>
      <w:rFonts w:ascii="Arial" w:eastAsia="Times New Roman" w:hAnsi="Arial" w:cs="Arial"/>
      <w:kern w:val="0"/>
      <w:sz w:val="14"/>
      <w:szCs w:val="14"/>
    </w:rPr>
  </w:style>
  <w:style w:type="table" w:customStyle="1" w:styleId="TableGridReport2">
    <w:name w:val="Table Grid Report2"/>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basedOn w:val="af5"/>
    <w:link w:val="ConsNonformat"/>
    <w:uiPriority w:val="99"/>
    <w:rsid w:val="005D456C"/>
    <w:rPr>
      <w:rFonts w:ascii="Courier New" w:eastAsia="Times New Roman" w:hAnsi="Courier New" w:cs="Courier New"/>
      <w:lang w:eastAsia="ru-RU"/>
    </w:rPr>
  </w:style>
  <w:style w:type="paragraph" w:customStyle="1" w:styleId="xl58938">
    <w:name w:val="xl58938"/>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39">
    <w:name w:val="xl5893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0">
    <w:name w:val="xl5894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1">
    <w:name w:val="xl5894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2">
    <w:name w:val="xl58942"/>
    <w:basedOn w:val="af4"/>
    <w:rsid w:val="005D456C"/>
    <w:pPr>
      <w:widowControl/>
      <w:suppressAutoHyphens w:val="0"/>
      <w:spacing w:before="100" w:beforeAutospacing="1" w:after="100" w:afterAutospacing="1"/>
      <w:ind w:firstLine="0"/>
      <w:jc w:val="center"/>
      <w:textAlignment w:val="center"/>
    </w:pPr>
    <w:rPr>
      <w:rFonts w:eastAsia="Times New Roman"/>
      <w:kern w:val="0"/>
      <w:sz w:val="40"/>
      <w:szCs w:val="40"/>
      <w:lang w:eastAsia="ru-RU"/>
    </w:rPr>
  </w:style>
  <w:style w:type="paragraph" w:customStyle="1" w:styleId="xl58943">
    <w:name w:val="xl5894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8944">
    <w:name w:val="xl589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45">
    <w:name w:val="xl5894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6">
    <w:name w:val="xl589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47">
    <w:name w:val="xl58947"/>
    <w:basedOn w:val="af4"/>
    <w:rsid w:val="005D456C"/>
    <w:pPr>
      <w:widowControl/>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48">
    <w:name w:val="xl58948"/>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49">
    <w:name w:val="xl5894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50">
    <w:name w:val="xl5895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51">
    <w:name w:val="xl5895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2">
    <w:name w:val="xl5895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53">
    <w:name w:val="xl5895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4">
    <w:name w:val="xl5895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5">
    <w:name w:val="xl58955"/>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6">
    <w:name w:val="xl5895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7">
    <w:name w:val="xl58957"/>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8">
    <w:name w:val="xl58958"/>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9">
    <w:name w:val="xl58959"/>
    <w:basedOn w:val="af4"/>
    <w:rsid w:val="005D456C"/>
    <w:pPr>
      <w:widowControl/>
      <w:pBdr>
        <w:top w:val="single" w:sz="4" w:space="0" w:color="auto"/>
        <w:left w:val="single" w:sz="4" w:space="0" w:color="auto"/>
        <w:bottom w:val="single" w:sz="4" w:space="0" w:color="auto"/>
        <w:right w:val="single" w:sz="4" w:space="0" w:color="auto"/>
      </w:pBdr>
      <w:shd w:val="clear" w:color="000000" w:fill="A6F73B"/>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60">
    <w:name w:val="xl5896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61">
    <w:name w:val="xl58961"/>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table" w:customStyle="1" w:styleId="TableGridReport3">
    <w:name w:val="Table Grid Report3"/>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Рис.1"/>
    <w:rsid w:val="005D456C"/>
    <w:pPr>
      <w:numPr>
        <w:numId w:val="36"/>
      </w:numPr>
    </w:pPr>
  </w:style>
  <w:style w:type="numbering" w:customStyle="1" w:styleId="128">
    <w:name w:val="Нет списка12"/>
    <w:next w:val="af7"/>
    <w:uiPriority w:val="99"/>
    <w:semiHidden/>
    <w:unhideWhenUsed/>
    <w:rsid w:val="005D456C"/>
  </w:style>
  <w:style w:type="table" w:customStyle="1" w:styleId="TableGridReport12">
    <w:name w:val="Table Grid Report12"/>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4">
    <w:name w:val="Table Grid Report4"/>
    <w:basedOn w:val="af6"/>
    <w:next w:val="aff2"/>
    <w:uiPriority w:val="9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
    <w:name w:val="Нет списка13"/>
    <w:next w:val="af7"/>
    <w:uiPriority w:val="99"/>
    <w:semiHidden/>
    <w:unhideWhenUsed/>
    <w:rsid w:val="005D456C"/>
  </w:style>
  <w:style w:type="character" w:customStyle="1" w:styleId="FontStyle13">
    <w:name w:val="Font Style13"/>
    <w:basedOn w:val="af5"/>
    <w:uiPriority w:val="99"/>
    <w:rsid w:val="005D456C"/>
    <w:rPr>
      <w:rFonts w:ascii="MS Reference Sans Serif" w:hAnsi="MS Reference Sans Serif" w:cs="MS Reference Sans Serif"/>
      <w:sz w:val="14"/>
      <w:szCs w:val="14"/>
    </w:rPr>
  </w:style>
  <w:style w:type="table" w:customStyle="1" w:styleId="161">
    <w:name w:val="Сетка таблицы16"/>
    <w:basedOn w:val="af6"/>
    <w:next w:val="aff2"/>
    <w:uiPriority w:val="39"/>
    <w:rsid w:val="005D456C"/>
    <w:rPr>
      <w:rFonts w:asciiTheme="minorHAnsi" w:eastAsia="Times New Roman" w:hAnsiTheme="minorHAnsi" w:cstheme="minorBid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7"/>
    <w:next w:val="111111"/>
    <w:rsid w:val="005D456C"/>
  </w:style>
  <w:style w:type="table" w:customStyle="1" w:styleId="85">
    <w:name w:val="Сетка таблицы8"/>
    <w:basedOn w:val="af6"/>
    <w:next w:val="aff2"/>
    <w:uiPriority w:val="3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a">
    <w:name w:val="Рис.2"/>
    <w:rsid w:val="005D456C"/>
  </w:style>
  <w:style w:type="table" w:customStyle="1" w:styleId="-32">
    <w:name w:val="Веб-таблица 32"/>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3">
    <w:name w:val="Нет списка14"/>
    <w:next w:val="af7"/>
    <w:uiPriority w:val="99"/>
    <w:semiHidden/>
    <w:unhideWhenUsed/>
    <w:rsid w:val="005D456C"/>
  </w:style>
  <w:style w:type="table" w:customStyle="1" w:styleId="TableGridReport13">
    <w:name w:val="Table Grid Report13"/>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2157">
    <w:name w:val="xl2157"/>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8">
    <w:name w:val="xl215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9">
    <w:name w:val="xl215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0">
    <w:name w:val="xl216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1">
    <w:name w:val="xl216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2">
    <w:name w:val="xl2162"/>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2163">
    <w:name w:val="xl216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4">
    <w:name w:val="xl2164"/>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5">
    <w:name w:val="xl216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6">
    <w:name w:val="xl216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7">
    <w:name w:val="xl216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8">
    <w:name w:val="xl216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9">
    <w:name w:val="xl216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0">
    <w:name w:val="xl2170"/>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1">
    <w:name w:val="xl2171"/>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2">
    <w:name w:val="xl217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3">
    <w:name w:val="xl2173"/>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4">
    <w:name w:val="xl217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5">
    <w:name w:val="xl217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6">
    <w:name w:val="xl217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7">
    <w:name w:val="xl217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8">
    <w:name w:val="xl217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9">
    <w:name w:val="xl21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80">
    <w:name w:val="xl2180"/>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1">
    <w:name w:val="xl218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2">
    <w:name w:val="xl21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3">
    <w:name w:val="xl2183"/>
    <w:basedOn w:val="af4"/>
    <w:rsid w:val="005D456C"/>
    <w:pPr>
      <w:widowControl/>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4">
    <w:name w:val="xl21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5">
    <w:name w:val="xl21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6">
    <w:name w:val="xl21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7">
    <w:name w:val="xl218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8">
    <w:name w:val="xl218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9">
    <w:name w:val="xl218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90">
    <w:name w:val="xl219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1">
    <w:name w:val="xl219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92">
    <w:name w:val="xl219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93">
    <w:name w:val="xl219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2194">
    <w:name w:val="xl219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95">
    <w:name w:val="xl2195"/>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6">
    <w:name w:val="xl2196"/>
    <w:basedOn w:val="af4"/>
    <w:rsid w:val="005D456C"/>
    <w:pPr>
      <w:widowControl/>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7">
    <w:name w:val="xl2197"/>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8">
    <w:name w:val="xl219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199">
    <w:name w:val="xl219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0">
    <w:name w:val="xl220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6">
    <w:name w:val="xl215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table" w:customStyle="1" w:styleId="95">
    <w:name w:val="Сетка таблицы9"/>
    <w:basedOn w:val="af6"/>
    <w:next w:val="aff2"/>
    <w:uiPriority w:val="3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
    <w:name w:val="Рис.3"/>
    <w:rsid w:val="005D456C"/>
    <w:pPr>
      <w:numPr>
        <w:numId w:val="35"/>
      </w:numPr>
    </w:pPr>
  </w:style>
  <w:style w:type="table" w:customStyle="1" w:styleId="-33">
    <w:name w:val="Веб-таблица 33"/>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
    <w:name w:val="Нет списка15"/>
    <w:next w:val="af7"/>
    <w:uiPriority w:val="99"/>
    <w:semiHidden/>
    <w:unhideWhenUsed/>
    <w:rsid w:val="005D456C"/>
  </w:style>
  <w:style w:type="table" w:customStyle="1" w:styleId="TableGridReport14">
    <w:name w:val="Table Grid Report14"/>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fff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5D456C"/>
    <w:rPr>
      <w:b/>
      <w:bCs/>
      <w:sz w:val="22"/>
    </w:rPr>
  </w:style>
  <w:style w:type="character" w:customStyle="1" w:styleId="8TimesNewRomanExact">
    <w:name w:val="Основной текст (8) + Times New Roman;Полужирный Exact"/>
    <w:basedOn w:val="af5"/>
    <w:rsid w:val="005D456C"/>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0">
    <w:name w:val="Основной текст (29)_"/>
    <w:basedOn w:val="af5"/>
    <w:rsid w:val="005D456C"/>
    <w:rPr>
      <w:rFonts w:ascii="Times New Roman" w:eastAsia="Times New Roman" w:hAnsi="Times New Roman" w:cs="Times New Roman"/>
      <w:b w:val="0"/>
      <w:bCs w:val="0"/>
      <w:i/>
      <w:iCs/>
      <w:smallCaps w:val="0"/>
      <w:strike w:val="0"/>
      <w:u w:val="none"/>
    </w:rPr>
  </w:style>
  <w:style w:type="character" w:customStyle="1" w:styleId="291">
    <w:name w:val="Основной текст (29)"/>
    <w:basedOn w:val="290"/>
    <w:rsid w:val="005D456C"/>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table" w:customStyle="1" w:styleId="107">
    <w:name w:val="Сетка таблицы10"/>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0">
    <w:name w:val="font0"/>
    <w:basedOn w:val="af4"/>
    <w:rsid w:val="005D456C"/>
    <w:pPr>
      <w:widowControl/>
      <w:suppressAutoHyphens w:val="0"/>
      <w:spacing w:before="100" w:beforeAutospacing="1" w:after="100" w:afterAutospacing="1"/>
      <w:ind w:firstLine="0"/>
      <w:jc w:val="left"/>
    </w:pPr>
    <w:rPr>
      <w:rFonts w:ascii="Calibri" w:eastAsia="Times New Roman" w:hAnsi="Calibri" w:cs="Calibri"/>
      <w:color w:val="000000"/>
      <w:kern w:val="0"/>
      <w:sz w:val="22"/>
      <w:szCs w:val="22"/>
      <w:lang w:eastAsia="ru-RU"/>
    </w:rPr>
  </w:style>
  <w:style w:type="paragraph" w:customStyle="1" w:styleId="129">
    <w:name w:val="Знак Знак Знак12"/>
    <w:basedOn w:val="af4"/>
    <w:rsid w:val="005D456C"/>
    <w:pPr>
      <w:widowControl/>
      <w:tabs>
        <w:tab w:val="num" w:pos="360"/>
      </w:tabs>
      <w:suppressAutoHyphens w:val="0"/>
      <w:spacing w:before="0" w:after="160" w:line="240" w:lineRule="exact"/>
      <w:ind w:firstLine="0"/>
      <w:jc w:val="left"/>
    </w:pPr>
    <w:rPr>
      <w:rFonts w:ascii="Verdana" w:eastAsia="Times New Roman" w:hAnsi="Verdana" w:cs="Verdana"/>
      <w:kern w:val="0"/>
      <w:sz w:val="20"/>
      <w:szCs w:val="20"/>
      <w:lang w:val="en-US"/>
    </w:rPr>
  </w:style>
  <w:style w:type="paragraph" w:customStyle="1" w:styleId="xl2201">
    <w:name w:val="xl220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02">
    <w:name w:val="xl220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03">
    <w:name w:val="xl220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4">
    <w:name w:val="xl220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5">
    <w:name w:val="xl220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2206">
    <w:name w:val="xl220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7">
    <w:name w:val="xl220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8">
    <w:name w:val="xl2208"/>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09">
    <w:name w:val="xl2209"/>
    <w:basedOn w:val="af4"/>
    <w:rsid w:val="005D456C"/>
    <w:pPr>
      <w:widowControl/>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0">
    <w:name w:val="xl2210"/>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11">
    <w:name w:val="xl2211"/>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2">
    <w:name w:val="xl221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13">
    <w:name w:val="xl221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4">
    <w:name w:val="xl221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5">
    <w:name w:val="xl221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6">
    <w:name w:val="xl221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7">
    <w:name w:val="xl221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8">
    <w:name w:val="xl2218"/>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9">
    <w:name w:val="xl2219"/>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0">
    <w:name w:val="xl222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21">
    <w:name w:val="xl222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2">
    <w:name w:val="xl2222"/>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3">
    <w:name w:val="xl2223"/>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4">
    <w:name w:val="xl2224"/>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5">
    <w:name w:val="xl2225"/>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6">
    <w:name w:val="xl222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7">
    <w:name w:val="xl222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8">
    <w:name w:val="xl222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9">
    <w:name w:val="xl22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30">
    <w:name w:val="xl223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31">
    <w:name w:val="xl223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2232">
    <w:name w:val="xl223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33">
    <w:name w:val="xl2233"/>
    <w:basedOn w:val="af4"/>
    <w:rsid w:val="005D456C"/>
    <w:pPr>
      <w:widowControl/>
      <w:pBdr>
        <w:lef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4">
    <w:name w:val="xl2234"/>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5">
    <w:name w:val="xl2235"/>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6">
    <w:name w:val="xl2236"/>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7">
    <w:name w:val="xl223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38">
    <w:name w:val="xl223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39">
    <w:name w:val="xl2239"/>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0">
    <w:name w:val="xl2240"/>
    <w:basedOn w:val="af4"/>
    <w:rsid w:val="005D456C"/>
    <w:pPr>
      <w:widowControl/>
      <w:pBdr>
        <w:top w:val="single" w:sz="4" w:space="0" w:color="auto"/>
        <w:bottom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1">
    <w:name w:val="xl224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2">
    <w:name w:val="xl2242"/>
    <w:basedOn w:val="af4"/>
    <w:rsid w:val="005D456C"/>
    <w:pPr>
      <w:widowControl/>
      <w:pBdr>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3">
    <w:name w:val="xl2243"/>
    <w:basedOn w:val="af4"/>
    <w:rsid w:val="005D456C"/>
    <w:pPr>
      <w:widowControl/>
      <w:pBdr>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4">
    <w:name w:val="xl2244"/>
    <w:basedOn w:val="af4"/>
    <w:rsid w:val="005D456C"/>
    <w:pPr>
      <w:widowControl/>
      <w:pBdr>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5">
    <w:name w:val="xl2245"/>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6">
    <w:name w:val="xl2246"/>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7">
    <w:name w:val="xl22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8">
    <w:name w:val="xl224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9">
    <w:name w:val="xl2249"/>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0">
    <w:name w:val="xl2250"/>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1">
    <w:name w:val="xl225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2">
    <w:name w:val="xl2252"/>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3">
    <w:name w:val="xl225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4">
    <w:name w:val="xl225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255">
    <w:name w:val="xl225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56">
    <w:name w:val="xl2256"/>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7">
    <w:name w:val="xl2257"/>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8">
    <w:name w:val="xl225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9">
    <w:name w:val="xl225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0">
    <w:name w:val="xl226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1">
    <w:name w:val="xl226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62">
    <w:name w:val="xl22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3">
    <w:name w:val="xl226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4">
    <w:name w:val="xl2264"/>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5">
    <w:name w:val="xl226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6">
    <w:name w:val="xl226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7">
    <w:name w:val="xl226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8">
    <w:name w:val="xl2268"/>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9">
    <w:name w:val="xl2269"/>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70">
    <w:name w:val="xl2270"/>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1">
    <w:name w:val="xl227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2">
    <w:name w:val="xl2272"/>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3">
    <w:name w:val="xl227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4">
    <w:name w:val="xl227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5">
    <w:name w:val="xl227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6">
    <w:name w:val="xl2276"/>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7">
    <w:name w:val="xl2277"/>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8">
    <w:name w:val="xl2278"/>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af2">
    <w:name w:val="Перечисление без номера"/>
    <w:basedOn w:val="affffffffff"/>
    <w:link w:val="afffffffffffffff5"/>
    <w:qFormat/>
    <w:rsid w:val="005D456C"/>
    <w:pPr>
      <w:numPr>
        <w:numId w:val="72"/>
      </w:numPr>
      <w:spacing w:before="120" w:line="240" w:lineRule="auto"/>
    </w:pPr>
  </w:style>
  <w:style w:type="character" w:customStyle="1" w:styleId="afffffffffffffff5">
    <w:name w:val="Перечисление без номера Знак"/>
    <w:basedOn w:val="affffffffff0"/>
    <w:link w:val="af2"/>
    <w:rsid w:val="005D456C"/>
    <w:rPr>
      <w:rFonts w:eastAsia="Calibri" w:cstheme="majorBidi"/>
      <w:sz w:val="24"/>
      <w:szCs w:val="28"/>
      <w:lang w:val="en-US" w:bidi="en-US"/>
    </w:rPr>
  </w:style>
  <w:style w:type="paragraph" w:customStyle="1" w:styleId="1fffffc">
    <w:name w:val="Мой 1"/>
    <w:basedOn w:val="19"/>
    <w:next w:val="af4"/>
    <w:link w:val="1fffffd"/>
    <w:autoRedefine/>
    <w:qFormat/>
    <w:rsid w:val="005D456C"/>
    <w:pPr>
      <w:keepNext/>
      <w:keepLines/>
      <w:pageBreakBefore/>
      <w:numPr>
        <w:numId w:val="0"/>
      </w:numPr>
      <w:spacing w:after="0"/>
      <w:ind w:left="357" w:hanging="357"/>
      <w:jc w:val="both"/>
    </w:pPr>
    <w:rPr>
      <w:rFonts w:eastAsia="TimesNewRomanPSMT" w:cs="Times New Roman"/>
      <w:color w:val="0070C0"/>
      <w:kern w:val="0"/>
      <w:sz w:val="28"/>
      <w:szCs w:val="20"/>
      <w:lang w:eastAsia="en-US"/>
    </w:rPr>
  </w:style>
  <w:style w:type="paragraph" w:customStyle="1" w:styleId="11ff">
    <w:name w:val="Мой 11"/>
    <w:basedOn w:val="20"/>
    <w:next w:val="af4"/>
    <w:link w:val="11ff0"/>
    <w:qFormat/>
    <w:rsid w:val="005D456C"/>
    <w:pPr>
      <w:widowControl w:val="0"/>
      <w:tabs>
        <w:tab w:val="clear" w:pos="576"/>
      </w:tabs>
      <w:suppressAutoHyphens/>
      <w:spacing w:before="240" w:after="240"/>
      <w:ind w:left="1570" w:right="-108" w:hanging="578"/>
      <w:jc w:val="left"/>
    </w:pPr>
    <w:rPr>
      <w:rFonts w:eastAsia="Calibri" w:cs="Times New Roman"/>
      <w:bCs/>
      <w:iCs/>
      <w:szCs w:val="26"/>
      <w:lang w:eastAsia="en-US"/>
    </w:rPr>
  </w:style>
  <w:style w:type="character" w:customStyle="1" w:styleId="11ff0">
    <w:name w:val="Мой 11 Знак"/>
    <w:basedOn w:val="af5"/>
    <w:link w:val="11ff"/>
    <w:rsid w:val="005D456C"/>
    <w:rPr>
      <w:rFonts w:eastAsia="Calibri"/>
      <w:b/>
      <w:bCs/>
      <w:iCs/>
      <w:sz w:val="26"/>
      <w:szCs w:val="26"/>
    </w:rPr>
  </w:style>
  <w:style w:type="paragraph" w:customStyle="1" w:styleId="afffffffffffffff6">
    <w:name w:val="Мой Таб"/>
    <w:basedOn w:val="ac"/>
    <w:link w:val="afffffffffffffff7"/>
    <w:qFormat/>
    <w:rsid w:val="005D456C"/>
    <w:pPr>
      <w:widowControl/>
      <w:tabs>
        <w:tab w:val="left" w:pos="1418"/>
      </w:tabs>
      <w:suppressAutoHyphens w:val="0"/>
      <w:ind w:left="0" w:right="0" w:firstLine="0"/>
      <w:contextualSpacing/>
      <w:jc w:val="both"/>
    </w:pPr>
    <w:rPr>
      <w:rFonts w:eastAsia="Calibri"/>
      <w:sz w:val="22"/>
      <w:szCs w:val="24"/>
      <w:lang w:eastAsia="en-US"/>
    </w:rPr>
  </w:style>
  <w:style w:type="character" w:customStyle="1" w:styleId="afffffffffffffff7">
    <w:name w:val="Мой Таб Знак"/>
    <w:basedOn w:val="af5"/>
    <w:link w:val="afffffffffffffff6"/>
    <w:rsid w:val="005D456C"/>
    <w:rPr>
      <w:rFonts w:eastAsia="Calibri"/>
      <w:b/>
      <w:sz w:val="22"/>
      <w:szCs w:val="24"/>
    </w:rPr>
  </w:style>
  <w:style w:type="paragraph" w:customStyle="1" w:styleId="6">
    <w:name w:val="Стиль6"/>
    <w:basedOn w:val="af4"/>
    <w:link w:val="6a"/>
    <w:rsid w:val="005D456C"/>
    <w:pPr>
      <w:widowControl/>
      <w:numPr>
        <w:numId w:val="73"/>
      </w:numPr>
      <w:suppressAutoHyphens w:val="0"/>
      <w:spacing w:before="0" w:after="0" w:line="360" w:lineRule="auto"/>
      <w:ind w:left="0" w:firstLine="0"/>
      <w:contextualSpacing/>
      <w:jc w:val="center"/>
    </w:pPr>
    <w:rPr>
      <w:rFonts w:eastAsia="Calibri"/>
      <w:b/>
      <w:kern w:val="0"/>
      <w:sz w:val="22"/>
    </w:rPr>
  </w:style>
  <w:style w:type="character" w:customStyle="1" w:styleId="6a">
    <w:name w:val="Стиль6 Знак"/>
    <w:basedOn w:val="af5"/>
    <w:link w:val="6"/>
    <w:rsid w:val="005D456C"/>
    <w:rPr>
      <w:rFonts w:eastAsia="Calibri"/>
      <w:b/>
      <w:sz w:val="22"/>
      <w:szCs w:val="24"/>
    </w:rPr>
  </w:style>
  <w:style w:type="paragraph" w:customStyle="1" w:styleId="afffffffffffffff8">
    <w:name w:val="Мой Рис."/>
    <w:basedOn w:val="af4"/>
    <w:link w:val="afffffffffffffff9"/>
    <w:qFormat/>
    <w:rsid w:val="005D456C"/>
    <w:pPr>
      <w:widowControl/>
      <w:tabs>
        <w:tab w:val="num" w:pos="360"/>
        <w:tab w:val="left" w:pos="1418"/>
      </w:tabs>
      <w:suppressAutoHyphens w:val="0"/>
      <w:spacing w:before="0" w:after="0"/>
      <w:ind w:firstLine="0"/>
      <w:contextualSpacing/>
      <w:jc w:val="center"/>
    </w:pPr>
    <w:rPr>
      <w:rFonts w:eastAsia="Calibri"/>
      <w:b/>
      <w:kern w:val="0"/>
      <w:sz w:val="22"/>
    </w:rPr>
  </w:style>
  <w:style w:type="character" w:customStyle="1" w:styleId="afffffffffffffff9">
    <w:name w:val="Мой Рис. Знак"/>
    <w:basedOn w:val="af5"/>
    <w:link w:val="afffffffffffffff8"/>
    <w:rsid w:val="005D456C"/>
    <w:rPr>
      <w:rFonts w:eastAsia="Calibri"/>
      <w:b/>
      <w:sz w:val="22"/>
      <w:szCs w:val="24"/>
    </w:rPr>
  </w:style>
  <w:style w:type="paragraph" w:customStyle="1" w:styleId="afffffffffffffffa">
    <w:name w:val="Рисунок картинка"/>
    <w:basedOn w:val="affffffffff"/>
    <w:link w:val="afffffffffffffffb"/>
    <w:qFormat/>
    <w:rsid w:val="005D456C"/>
    <w:pPr>
      <w:spacing w:before="120" w:line="300" w:lineRule="auto"/>
      <w:ind w:left="-284" w:firstLine="0"/>
      <w:jc w:val="center"/>
    </w:pPr>
    <w:rPr>
      <w:b/>
      <w:noProof/>
    </w:rPr>
  </w:style>
  <w:style w:type="character" w:customStyle="1" w:styleId="afffffffffffffffb">
    <w:name w:val="Рисунок картинка Знак"/>
    <w:basedOn w:val="affffffffff0"/>
    <w:link w:val="afffffffffffffffa"/>
    <w:rsid w:val="005D456C"/>
    <w:rPr>
      <w:rFonts w:eastAsia="Calibri" w:cstheme="majorBidi"/>
      <w:b/>
      <w:noProof/>
      <w:sz w:val="24"/>
      <w:szCs w:val="28"/>
      <w:lang w:val="en-US" w:bidi="en-US"/>
    </w:rPr>
  </w:style>
  <w:style w:type="character" w:customStyle="1" w:styleId="afffffffffffffffc">
    <w:name w:val="Мой без № Знак"/>
    <w:basedOn w:val="af5"/>
    <w:link w:val="afffffffffffffffd"/>
    <w:locked/>
    <w:rsid w:val="005D456C"/>
    <w:rPr>
      <w:b/>
      <w:sz w:val="28"/>
      <w:szCs w:val="28"/>
    </w:rPr>
  </w:style>
  <w:style w:type="paragraph" w:customStyle="1" w:styleId="afffffffffffffffd">
    <w:name w:val="Мой без №"/>
    <w:basedOn w:val="af4"/>
    <w:next w:val="af4"/>
    <w:link w:val="afffffffffffffffc"/>
    <w:autoRedefine/>
    <w:qFormat/>
    <w:rsid w:val="005D456C"/>
    <w:pPr>
      <w:widowControl/>
      <w:suppressAutoHyphens w:val="0"/>
      <w:spacing w:before="0" w:after="0" w:line="360" w:lineRule="auto"/>
      <w:ind w:firstLine="0"/>
      <w:contextualSpacing/>
      <w:jc w:val="left"/>
    </w:pPr>
    <w:rPr>
      <w:b/>
      <w:kern w:val="0"/>
      <w:sz w:val="28"/>
      <w:szCs w:val="28"/>
    </w:rPr>
  </w:style>
  <w:style w:type="character" w:customStyle="1" w:styleId="afffffffffffffffe">
    <w:name w:val="Мой текст книги Знак"/>
    <w:basedOn w:val="af5"/>
    <w:link w:val="affffffffffffffff"/>
    <w:locked/>
    <w:rsid w:val="005D456C"/>
    <w:rPr>
      <w:sz w:val="24"/>
      <w:szCs w:val="24"/>
    </w:rPr>
  </w:style>
  <w:style w:type="paragraph" w:customStyle="1" w:styleId="affffffffffffffff">
    <w:name w:val="Мой текст книги"/>
    <w:basedOn w:val="affffa"/>
    <w:link w:val="afffffffffffffffe"/>
    <w:rsid w:val="005D456C"/>
    <w:pPr>
      <w:widowControl/>
      <w:suppressAutoHyphens w:val="0"/>
      <w:autoSpaceDN/>
      <w:spacing w:line="360" w:lineRule="auto"/>
      <w:ind w:firstLine="851"/>
      <w:contextualSpacing/>
      <w:textAlignment w:val="auto"/>
    </w:pPr>
    <w:rPr>
      <w:rFonts w:eastAsia="Lucida Sans Unicode" w:cs="Times New Roman"/>
      <w:kern w:val="0"/>
      <w:lang w:eastAsia="en-US"/>
    </w:rPr>
  </w:style>
  <w:style w:type="character" w:customStyle="1" w:styleId="3ff8">
    <w:name w:val="Стиль3 Знак"/>
    <w:basedOn w:val="-19"/>
    <w:rsid w:val="005D456C"/>
    <w:rPr>
      <w:rFonts w:eastAsia="Times New Roman"/>
      <w:b/>
      <w:bCs/>
      <w:sz w:val="24"/>
      <w:szCs w:val="24"/>
      <w:lang w:eastAsia="ru-RU"/>
    </w:rPr>
  </w:style>
  <w:style w:type="character" w:customStyle="1" w:styleId="25Exact">
    <w:name w:val="Основной текст (25) Exact"/>
    <w:basedOn w:val="af5"/>
    <w:link w:val="251"/>
    <w:rsid w:val="005D456C"/>
    <w:rPr>
      <w:sz w:val="18"/>
      <w:szCs w:val="18"/>
      <w:shd w:val="clear" w:color="auto" w:fill="FFFFFF"/>
    </w:rPr>
  </w:style>
  <w:style w:type="character" w:customStyle="1" w:styleId="251ptExact">
    <w:name w:val="Основной текст (25) + Интервал 1 pt Exact"/>
    <w:basedOn w:val="25Exact"/>
    <w:rsid w:val="005D456C"/>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1">
    <w:name w:val="Основной текст (25)"/>
    <w:basedOn w:val="af4"/>
    <w:link w:val="25Exact"/>
    <w:rsid w:val="005D456C"/>
    <w:pPr>
      <w:shd w:val="clear" w:color="auto" w:fill="FFFFFF"/>
      <w:suppressAutoHyphens w:val="0"/>
      <w:spacing w:before="0" w:after="180" w:line="0" w:lineRule="atLeast"/>
      <w:ind w:hanging="280"/>
      <w:jc w:val="left"/>
    </w:pPr>
    <w:rPr>
      <w:kern w:val="0"/>
      <w:sz w:val="18"/>
      <w:szCs w:val="18"/>
    </w:rPr>
  </w:style>
  <w:style w:type="character" w:customStyle="1" w:styleId="2ArialNarrow14pt">
    <w:name w:val="Основной текст (2) + Arial Narrow;14 pt;Полужирный"/>
    <w:basedOn w:val="29"/>
    <w:rsid w:val="005D456C"/>
    <w:rPr>
      <w:rFonts w:ascii="Arial Narrow" w:eastAsia="Arial Narrow" w:hAnsi="Arial Narrow" w:cs="Arial Narrow"/>
      <w:b/>
      <w:bCs/>
      <w:i w:val="0"/>
      <w:iCs w:val="0"/>
      <w:caps w:val="0"/>
      <w:smallCaps w:val="0"/>
      <w:strike w:val="0"/>
      <w:d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basedOn w:val="29"/>
    <w:rsid w:val="005D456C"/>
    <w:rPr>
      <w:rFonts w:ascii="Trebuchet MS" w:eastAsia="Trebuchet MS" w:hAnsi="Trebuchet MS" w:cs="Trebuchet MS"/>
      <w:b w:val="0"/>
      <w:bCs w:val="0"/>
      <w:i w:val="0"/>
      <w:iCs w:val="0"/>
      <w:caps w:val="0"/>
      <w:smallCaps w:val="0"/>
      <w:strike w:val="0"/>
      <w:d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basedOn w:val="af5"/>
    <w:link w:val="1510"/>
    <w:rsid w:val="005D456C"/>
    <w:rPr>
      <w:rFonts w:eastAsia="Times New Roman"/>
      <w:sz w:val="18"/>
      <w:szCs w:val="18"/>
      <w:shd w:val="clear" w:color="auto" w:fill="FFFFFF"/>
    </w:rPr>
  </w:style>
  <w:style w:type="paragraph" w:customStyle="1" w:styleId="1510">
    <w:name w:val="Основной текст (15)1"/>
    <w:basedOn w:val="af4"/>
    <w:link w:val="152"/>
    <w:rsid w:val="005D456C"/>
    <w:pPr>
      <w:shd w:val="clear" w:color="auto" w:fill="FFFFFF"/>
      <w:suppressAutoHyphens w:val="0"/>
      <w:spacing w:before="0" w:after="60" w:line="104" w:lineRule="exact"/>
      <w:ind w:firstLine="0"/>
      <w:jc w:val="left"/>
    </w:pPr>
    <w:rPr>
      <w:rFonts w:eastAsia="Times New Roman"/>
      <w:kern w:val="0"/>
      <w:sz w:val="18"/>
      <w:szCs w:val="18"/>
    </w:rPr>
  </w:style>
  <w:style w:type="character" w:customStyle="1" w:styleId="2Arial65pt2">
    <w:name w:val="Основной текст (2) + Arial;6;5 pt2"/>
    <w:basedOn w:val="29"/>
    <w:rsid w:val="005D456C"/>
    <w:rPr>
      <w:rFonts w:ascii="Arial" w:eastAsia="Arial" w:hAnsi="Arial" w:cs="Arial"/>
      <w:b w:val="0"/>
      <w:bCs w:val="0"/>
      <w:i w:val="0"/>
      <w:iCs w:val="0"/>
      <w:caps w:val="0"/>
      <w:smallCaps w:val="0"/>
      <w:strike w:val="0"/>
      <w:d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basedOn w:val="af5"/>
    <w:link w:val="971"/>
    <w:rsid w:val="005D456C"/>
    <w:rPr>
      <w:rFonts w:eastAsia="Times New Roman"/>
      <w:i/>
      <w:iCs/>
      <w:sz w:val="18"/>
      <w:szCs w:val="18"/>
      <w:shd w:val="clear" w:color="auto" w:fill="FFFFFF"/>
    </w:rPr>
  </w:style>
  <w:style w:type="paragraph" w:customStyle="1" w:styleId="971">
    <w:name w:val="Основной текст (97)1"/>
    <w:basedOn w:val="af4"/>
    <w:link w:val="97"/>
    <w:rsid w:val="005D456C"/>
    <w:pPr>
      <w:shd w:val="clear" w:color="auto" w:fill="FFFFFF"/>
      <w:suppressAutoHyphens w:val="0"/>
      <w:spacing w:before="0" w:after="0" w:line="112" w:lineRule="exact"/>
      <w:ind w:firstLine="0"/>
      <w:jc w:val="left"/>
    </w:pPr>
    <w:rPr>
      <w:rFonts w:eastAsia="Times New Roman"/>
      <w:i/>
      <w:iCs/>
      <w:kern w:val="0"/>
      <w:sz w:val="18"/>
      <w:szCs w:val="18"/>
    </w:rPr>
  </w:style>
  <w:style w:type="character" w:customStyle="1" w:styleId="9TimesNewRoman9ptExact">
    <w:name w:val="Основной текст (9) + Times New Roman;9 pt;Полужирный Exact"/>
    <w:basedOn w:val="af5"/>
    <w:rsid w:val="005D456C"/>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basedOn w:val="af5"/>
    <w:link w:val="1601"/>
    <w:rsid w:val="005D456C"/>
    <w:rPr>
      <w:rFonts w:eastAsia="Times New Roman"/>
      <w:b/>
      <w:bCs/>
      <w:i/>
      <w:iCs/>
      <w:shd w:val="clear" w:color="auto" w:fill="FFFFFF"/>
    </w:rPr>
  </w:style>
  <w:style w:type="paragraph" w:customStyle="1" w:styleId="1601">
    <w:name w:val="Основной текст (160)1"/>
    <w:basedOn w:val="af4"/>
    <w:link w:val="1600"/>
    <w:rsid w:val="005D456C"/>
    <w:pPr>
      <w:shd w:val="clear" w:color="auto" w:fill="FFFFFF"/>
      <w:suppressAutoHyphens w:val="0"/>
      <w:spacing w:before="0" w:line="0" w:lineRule="atLeast"/>
      <w:ind w:hanging="1540"/>
      <w:jc w:val="left"/>
    </w:pPr>
    <w:rPr>
      <w:rFonts w:eastAsia="Times New Roman"/>
      <w:b/>
      <w:bCs/>
      <w:i/>
      <w:iCs/>
      <w:kern w:val="0"/>
      <w:sz w:val="20"/>
      <w:szCs w:val="20"/>
    </w:rPr>
  </w:style>
  <w:style w:type="character" w:customStyle="1" w:styleId="229">
    <w:name w:val="Основной текст (2) + Полужирный;Курсив2"/>
    <w:basedOn w:val="29"/>
    <w:rsid w:val="005D456C"/>
    <w:rPr>
      <w:rFonts w:ascii="Times New Roman" w:eastAsia="Times New Roman" w:hAnsi="Times New Roman" w:cs="Times New Roman"/>
      <w:b/>
      <w:bCs/>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111">
    <w:name w:val="Основной текст (2)1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86">
    <w:name w:val="Основной текст (8)_"/>
    <w:basedOn w:val="af5"/>
    <w:link w:val="87"/>
    <w:rsid w:val="005D456C"/>
    <w:rPr>
      <w:rFonts w:ascii="Trebuchet MS" w:eastAsia="Trebuchet MS" w:hAnsi="Trebuchet MS" w:cs="Trebuchet MS"/>
      <w:sz w:val="26"/>
      <w:szCs w:val="26"/>
      <w:shd w:val="clear" w:color="auto" w:fill="FFFFFF"/>
    </w:rPr>
  </w:style>
  <w:style w:type="paragraph" w:customStyle="1" w:styleId="87">
    <w:name w:val="Основной текст (8)"/>
    <w:basedOn w:val="af4"/>
    <w:link w:val="86"/>
    <w:rsid w:val="005D456C"/>
    <w:pPr>
      <w:shd w:val="clear" w:color="auto" w:fill="FFFFFF"/>
      <w:suppressAutoHyphens w:val="0"/>
      <w:spacing w:before="0" w:after="0" w:line="0" w:lineRule="atLeast"/>
      <w:ind w:firstLine="0"/>
      <w:jc w:val="left"/>
    </w:pPr>
    <w:rPr>
      <w:rFonts w:ascii="Trebuchet MS" w:eastAsia="Trebuchet MS" w:hAnsi="Trebuchet MS" w:cs="Trebuchet MS"/>
      <w:kern w:val="0"/>
      <w:sz w:val="26"/>
      <w:szCs w:val="26"/>
    </w:rPr>
  </w:style>
  <w:style w:type="character" w:customStyle="1" w:styleId="21f7">
    <w:name w:val="Основной текст (21)_"/>
    <w:basedOn w:val="af5"/>
    <w:link w:val="21f8"/>
    <w:rsid w:val="005D456C"/>
    <w:rPr>
      <w:rFonts w:eastAsia="Times New Roman"/>
      <w:sz w:val="16"/>
      <w:szCs w:val="16"/>
      <w:shd w:val="clear" w:color="auto" w:fill="FFFFFF"/>
    </w:rPr>
  </w:style>
  <w:style w:type="character" w:customStyle="1" w:styleId="159">
    <w:name w:val="Основной текст (159)_"/>
    <w:basedOn w:val="af5"/>
    <w:link w:val="1591"/>
    <w:rsid w:val="005D456C"/>
    <w:rPr>
      <w:rFonts w:eastAsia="Times New Roman"/>
      <w:shd w:val="clear" w:color="auto" w:fill="FFFFFF"/>
    </w:rPr>
  </w:style>
  <w:style w:type="character" w:customStyle="1" w:styleId="15911pt">
    <w:name w:val="Основной текст (159) + 11 pt;Малые прописные"/>
    <w:basedOn w:val="159"/>
    <w:rsid w:val="005D456C"/>
    <w:rPr>
      <w:rFonts w:eastAsia="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basedOn w:val="159"/>
    <w:rsid w:val="005D456C"/>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8">
    <w:name w:val="Основной текст (21)"/>
    <w:basedOn w:val="af4"/>
    <w:link w:val="21f7"/>
    <w:rsid w:val="005D456C"/>
    <w:pPr>
      <w:shd w:val="clear" w:color="auto" w:fill="FFFFFF"/>
      <w:suppressAutoHyphens w:val="0"/>
      <w:spacing w:before="0" w:after="0" w:line="0" w:lineRule="atLeast"/>
      <w:ind w:firstLine="0"/>
      <w:jc w:val="left"/>
    </w:pPr>
    <w:rPr>
      <w:rFonts w:eastAsia="Times New Roman"/>
      <w:kern w:val="0"/>
      <w:sz w:val="16"/>
      <w:szCs w:val="16"/>
    </w:rPr>
  </w:style>
  <w:style w:type="paragraph" w:customStyle="1" w:styleId="1591">
    <w:name w:val="Основной текст (159)1"/>
    <w:basedOn w:val="af4"/>
    <w:link w:val="159"/>
    <w:rsid w:val="005D456C"/>
    <w:pPr>
      <w:shd w:val="clear" w:color="auto" w:fill="FFFFFF"/>
      <w:suppressAutoHyphens w:val="0"/>
      <w:spacing w:before="0" w:after="0" w:line="320" w:lineRule="exact"/>
      <w:ind w:hanging="460"/>
    </w:pPr>
    <w:rPr>
      <w:rFonts w:eastAsia="Times New Roman"/>
      <w:kern w:val="0"/>
      <w:sz w:val="20"/>
      <w:szCs w:val="20"/>
    </w:rPr>
  </w:style>
  <w:style w:type="character" w:customStyle="1" w:styleId="1590">
    <w:name w:val="Основной текст (159) + Малые прописные"/>
    <w:basedOn w:val="159"/>
    <w:rsid w:val="005D456C"/>
    <w:rPr>
      <w:rFonts w:eastAsia="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basedOn w:val="af5"/>
    <w:rsid w:val="005D456C"/>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basedOn w:val="af5"/>
    <w:link w:val="620"/>
    <w:rsid w:val="005D456C"/>
    <w:rPr>
      <w:rFonts w:ascii="Arial" w:eastAsia="Arial" w:hAnsi="Arial" w:cs="Arial"/>
      <w:sz w:val="13"/>
      <w:szCs w:val="13"/>
      <w:shd w:val="clear" w:color="auto" w:fill="FFFFFF"/>
    </w:rPr>
  </w:style>
  <w:style w:type="paragraph" w:customStyle="1" w:styleId="620">
    <w:name w:val="Основной текст (62)"/>
    <w:basedOn w:val="af4"/>
    <w:link w:val="62Exact"/>
    <w:rsid w:val="005D456C"/>
    <w:pPr>
      <w:shd w:val="clear" w:color="auto" w:fill="FFFFFF"/>
      <w:suppressAutoHyphens w:val="0"/>
      <w:spacing w:before="0" w:after="0" w:line="166" w:lineRule="exact"/>
      <w:ind w:firstLine="0"/>
      <w:jc w:val="left"/>
    </w:pPr>
    <w:rPr>
      <w:rFonts w:ascii="Arial" w:eastAsia="Arial" w:hAnsi="Arial" w:cs="Arial"/>
      <w:kern w:val="0"/>
      <w:sz w:val="13"/>
      <w:szCs w:val="13"/>
    </w:rPr>
  </w:style>
  <w:style w:type="character" w:customStyle="1" w:styleId="31f">
    <w:name w:val="Основной текст (31)_"/>
    <w:basedOn w:val="af5"/>
    <w:link w:val="3112"/>
    <w:rsid w:val="005D456C"/>
    <w:rPr>
      <w:rFonts w:eastAsia="Times New Roman"/>
      <w:i/>
      <w:iCs/>
      <w:shd w:val="clear" w:color="auto" w:fill="FFFFFF"/>
    </w:rPr>
  </w:style>
  <w:style w:type="character" w:customStyle="1" w:styleId="31f0">
    <w:name w:val="Основной текст (31)"/>
    <w:basedOn w:val="31f"/>
    <w:rsid w:val="005D456C"/>
    <w:rPr>
      <w:rFonts w:eastAsia="Times New Roman"/>
      <w:i/>
      <w:iCs/>
      <w:color w:val="000000"/>
      <w:spacing w:val="0"/>
      <w:w w:val="100"/>
      <w:position w:val="0"/>
      <w:u w:val="single"/>
      <w:shd w:val="clear" w:color="auto" w:fill="FFFFFF"/>
      <w:lang w:val="ru-RU" w:eastAsia="ru-RU" w:bidi="ru-RU"/>
    </w:rPr>
  </w:style>
  <w:style w:type="paragraph" w:customStyle="1" w:styleId="3112">
    <w:name w:val="Основной текст (31)1"/>
    <w:basedOn w:val="af4"/>
    <w:link w:val="31f"/>
    <w:rsid w:val="005D456C"/>
    <w:pPr>
      <w:shd w:val="clear" w:color="auto" w:fill="FFFFFF"/>
      <w:suppressAutoHyphens w:val="0"/>
      <w:spacing w:before="0" w:after="0" w:line="259" w:lineRule="exact"/>
      <w:ind w:firstLine="880"/>
    </w:pPr>
    <w:rPr>
      <w:rFonts w:eastAsia="Times New Roman"/>
      <w:i/>
      <w:iCs/>
      <w:kern w:val="0"/>
      <w:sz w:val="20"/>
      <w:szCs w:val="20"/>
    </w:rPr>
  </w:style>
  <w:style w:type="character" w:customStyle="1" w:styleId="28pt5">
    <w:name w:val="Основной текст (2) + 8 pt5"/>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basedOn w:val="af5"/>
    <w:link w:val="1810"/>
    <w:rsid w:val="005D456C"/>
    <w:rPr>
      <w:rFonts w:eastAsia="Times New Roman"/>
      <w:b/>
      <w:bCs/>
      <w:i/>
      <w:iCs/>
      <w:shd w:val="clear" w:color="auto" w:fill="FFFFFF"/>
    </w:rPr>
  </w:style>
  <w:style w:type="paragraph" w:customStyle="1" w:styleId="1810">
    <w:name w:val="Основной текст (18)1"/>
    <w:basedOn w:val="af4"/>
    <w:link w:val="181"/>
    <w:rsid w:val="005D456C"/>
    <w:pPr>
      <w:shd w:val="clear" w:color="auto" w:fill="FFFFFF"/>
      <w:suppressAutoHyphens w:val="0"/>
      <w:spacing w:before="0" w:after="0" w:line="0" w:lineRule="atLeast"/>
      <w:ind w:firstLine="0"/>
      <w:jc w:val="left"/>
    </w:pPr>
    <w:rPr>
      <w:rFonts w:eastAsia="Times New Roman"/>
      <w:b/>
      <w:bCs/>
      <w:i/>
      <w:iCs/>
      <w:kern w:val="0"/>
      <w:sz w:val="20"/>
      <w:szCs w:val="20"/>
    </w:rPr>
  </w:style>
  <w:style w:type="character" w:customStyle="1" w:styleId="1592">
    <w:name w:val="Основной текст (159) + Полужирный;Курсив"/>
    <w:basedOn w:val="159"/>
    <w:rsid w:val="005D456C"/>
    <w:rPr>
      <w:rFonts w:eastAsia="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basedOn w:val="159"/>
    <w:rsid w:val="005D456C"/>
    <w:rPr>
      <w:rFonts w:eastAsia="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basedOn w:val="159"/>
    <w:rsid w:val="005D456C"/>
    <w:rPr>
      <w:rFonts w:eastAsia="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basedOn w:val="af5"/>
    <w:link w:val="721"/>
    <w:rsid w:val="005D456C"/>
    <w:rPr>
      <w:rFonts w:eastAsia="Times New Roman"/>
      <w:sz w:val="28"/>
      <w:szCs w:val="28"/>
      <w:shd w:val="clear" w:color="auto" w:fill="FFFFFF"/>
    </w:rPr>
  </w:style>
  <w:style w:type="paragraph" w:customStyle="1" w:styleId="721">
    <w:name w:val="Заголовок №7 (2)"/>
    <w:basedOn w:val="af4"/>
    <w:link w:val="720"/>
    <w:rsid w:val="005D456C"/>
    <w:pPr>
      <w:shd w:val="clear" w:color="auto" w:fill="FFFFFF"/>
      <w:suppressAutoHyphens w:val="0"/>
      <w:spacing w:before="0" w:after="0" w:line="0" w:lineRule="atLeast"/>
      <w:ind w:firstLine="0"/>
      <w:jc w:val="left"/>
      <w:outlineLvl w:val="6"/>
    </w:pPr>
    <w:rPr>
      <w:rFonts w:eastAsia="Times New Roman"/>
      <w:kern w:val="0"/>
      <w:sz w:val="28"/>
      <w:szCs w:val="28"/>
    </w:rPr>
  </w:style>
  <w:style w:type="character" w:customStyle="1" w:styleId="29pt20">
    <w:name w:val="Основной текст (2) + 9 pt;Полужирный2"/>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basedOn w:val="af5"/>
    <w:rsid w:val="005D456C"/>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1ff1">
    <w:name w:val="Оглавление 11"/>
    <w:basedOn w:val="af4"/>
    <w:uiPriority w:val="1"/>
    <w:qFormat/>
    <w:rsid w:val="005D456C"/>
    <w:pPr>
      <w:suppressAutoHyphens w:val="0"/>
      <w:spacing w:before="0" w:after="0"/>
      <w:ind w:left="601" w:hanging="439"/>
      <w:jc w:val="left"/>
    </w:pPr>
    <w:rPr>
      <w:rFonts w:ascii="Arial" w:eastAsia="Arial" w:hAnsi="Arial" w:cs="Arial"/>
      <w:kern w:val="0"/>
      <w:sz w:val="20"/>
      <w:szCs w:val="20"/>
      <w:lang w:val="en-US"/>
    </w:rPr>
  </w:style>
  <w:style w:type="paragraph" w:customStyle="1" w:styleId="21f9">
    <w:name w:val="Оглавление 21"/>
    <w:basedOn w:val="af4"/>
    <w:uiPriority w:val="1"/>
    <w:qFormat/>
    <w:rsid w:val="005D456C"/>
    <w:pPr>
      <w:suppressAutoHyphens w:val="0"/>
      <w:spacing w:before="0" w:after="0"/>
      <w:ind w:left="382" w:firstLine="0"/>
      <w:jc w:val="left"/>
    </w:pPr>
    <w:rPr>
      <w:rFonts w:ascii="Arial" w:eastAsia="Arial" w:hAnsi="Arial" w:cs="Arial"/>
      <w:kern w:val="0"/>
      <w:sz w:val="20"/>
      <w:szCs w:val="20"/>
      <w:lang w:val="en-US"/>
    </w:rPr>
  </w:style>
  <w:style w:type="paragraph" w:customStyle="1" w:styleId="31f1">
    <w:name w:val="Оглавление 31"/>
    <w:basedOn w:val="af4"/>
    <w:uiPriority w:val="1"/>
    <w:qFormat/>
    <w:rsid w:val="005D456C"/>
    <w:pPr>
      <w:suppressAutoHyphens w:val="0"/>
      <w:spacing w:before="34" w:after="0"/>
      <w:ind w:left="1482" w:hanging="881"/>
      <w:jc w:val="left"/>
    </w:pPr>
    <w:rPr>
      <w:rFonts w:ascii="Arial" w:eastAsia="Arial" w:hAnsi="Arial" w:cs="Arial"/>
      <w:kern w:val="0"/>
      <w:sz w:val="20"/>
      <w:szCs w:val="20"/>
      <w:lang w:val="en-US"/>
    </w:rPr>
  </w:style>
  <w:style w:type="paragraph" w:customStyle="1" w:styleId="11ff2">
    <w:name w:val="Заголовок 11"/>
    <w:basedOn w:val="af4"/>
    <w:uiPriority w:val="1"/>
    <w:qFormat/>
    <w:rsid w:val="005D456C"/>
    <w:pPr>
      <w:suppressAutoHyphens w:val="0"/>
      <w:spacing w:before="0" w:after="0"/>
      <w:ind w:left="1" w:right="2" w:firstLine="0"/>
      <w:jc w:val="center"/>
      <w:outlineLvl w:val="1"/>
    </w:pPr>
    <w:rPr>
      <w:rFonts w:ascii="Arial" w:eastAsia="Arial" w:hAnsi="Arial" w:cs="Arial"/>
      <w:b/>
      <w:bCs/>
      <w:kern w:val="0"/>
      <w:sz w:val="36"/>
      <w:szCs w:val="36"/>
      <w:lang w:val="en-US"/>
    </w:rPr>
  </w:style>
  <w:style w:type="paragraph" w:customStyle="1" w:styleId="31f2">
    <w:name w:val="Заголовок 31"/>
    <w:basedOn w:val="af4"/>
    <w:uiPriority w:val="1"/>
    <w:qFormat/>
    <w:rsid w:val="005D456C"/>
    <w:pPr>
      <w:suppressAutoHyphens w:val="0"/>
      <w:spacing w:before="0" w:after="0"/>
      <w:ind w:left="2096" w:firstLine="0"/>
      <w:jc w:val="left"/>
      <w:outlineLvl w:val="3"/>
    </w:pPr>
    <w:rPr>
      <w:rFonts w:ascii="Arial" w:eastAsia="Arial" w:hAnsi="Arial" w:cs="Arial"/>
      <w:b/>
      <w:bCs/>
      <w:kern w:val="0"/>
      <w:lang w:val="en-US"/>
    </w:rPr>
  </w:style>
  <w:style w:type="paragraph" w:customStyle="1" w:styleId="412">
    <w:name w:val="Заголовок 41"/>
    <w:basedOn w:val="af4"/>
    <w:uiPriority w:val="1"/>
    <w:qFormat/>
    <w:rsid w:val="005D456C"/>
    <w:pPr>
      <w:suppressAutoHyphens w:val="0"/>
      <w:spacing w:before="0" w:after="0"/>
      <w:ind w:left="728" w:firstLine="0"/>
      <w:jc w:val="left"/>
      <w:outlineLvl w:val="4"/>
    </w:pPr>
    <w:rPr>
      <w:rFonts w:ascii="Arial" w:eastAsia="Arial" w:hAnsi="Arial" w:cs="Arial"/>
      <w:b/>
      <w:bCs/>
      <w:i/>
      <w:kern w:val="0"/>
      <w:lang w:val="en-US"/>
    </w:rPr>
  </w:style>
  <w:style w:type="paragraph" w:customStyle="1" w:styleId="TableParagraph">
    <w:name w:val="Table Paragraph"/>
    <w:basedOn w:val="af4"/>
    <w:uiPriority w:val="1"/>
    <w:qFormat/>
    <w:rsid w:val="005D456C"/>
    <w:pPr>
      <w:suppressAutoHyphens w:val="0"/>
      <w:spacing w:before="0" w:after="0"/>
      <w:ind w:firstLine="0"/>
      <w:jc w:val="center"/>
    </w:pPr>
    <w:rPr>
      <w:rFonts w:ascii="Arial" w:eastAsia="Arial" w:hAnsi="Arial" w:cs="Arial"/>
      <w:kern w:val="0"/>
      <w:sz w:val="22"/>
      <w:szCs w:val="22"/>
      <w:lang w:val="en-US"/>
    </w:rPr>
  </w:style>
  <w:style w:type="character" w:customStyle="1" w:styleId="12pt1pt">
    <w:name w:val="Колонтитул + 12 pt;Интервал 1 pt"/>
    <w:basedOn w:val="af5"/>
    <w:rsid w:val="005D456C"/>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character" w:customStyle="1" w:styleId="375pt">
    <w:name w:val="Основной текст (3) + 7;5 pt;Полужирный"/>
    <w:basedOn w:val="af5"/>
    <w:rsid w:val="005D456C"/>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8">
    <w:name w:val="Заголовок №8_"/>
    <w:basedOn w:val="af5"/>
    <w:link w:val="89"/>
    <w:rsid w:val="005D456C"/>
    <w:rPr>
      <w:rFonts w:eastAsia="Times New Roman"/>
      <w:b/>
      <w:bCs/>
      <w:shd w:val="clear" w:color="auto" w:fill="FFFFFF"/>
    </w:rPr>
  </w:style>
  <w:style w:type="paragraph" w:customStyle="1" w:styleId="89">
    <w:name w:val="Заголовок №8"/>
    <w:basedOn w:val="af4"/>
    <w:link w:val="88"/>
    <w:rsid w:val="005D456C"/>
    <w:pPr>
      <w:shd w:val="clear" w:color="auto" w:fill="FFFFFF"/>
      <w:suppressAutoHyphens w:val="0"/>
      <w:spacing w:before="240" w:after="420" w:line="0" w:lineRule="atLeast"/>
      <w:ind w:hanging="2060"/>
      <w:outlineLvl w:val="7"/>
    </w:pPr>
    <w:rPr>
      <w:rFonts w:eastAsia="Times New Roman"/>
      <w:b/>
      <w:bCs/>
      <w:kern w:val="0"/>
      <w:sz w:val="20"/>
      <w:szCs w:val="20"/>
    </w:rPr>
  </w:style>
  <w:style w:type="character" w:customStyle="1" w:styleId="182">
    <w:name w:val="Основной текст (18)"/>
    <w:basedOn w:val="181"/>
    <w:rsid w:val="005D456C"/>
    <w:rPr>
      <w:rFonts w:eastAsia="Times New Roman" w:cs="Times New Roman"/>
      <w:b/>
      <w:bCs/>
      <w:i/>
      <w:iCs/>
      <w:smallCaps w:val="0"/>
      <w:strike w:val="0"/>
      <w:color w:val="000000"/>
      <w:spacing w:val="0"/>
      <w:w w:val="100"/>
      <w:position w:val="0"/>
      <w:u w:val="single"/>
      <w:shd w:val="clear" w:color="auto" w:fill="FFFFFF"/>
      <w:lang w:val="ru-RU" w:eastAsia="ru-RU" w:bidi="ru-RU"/>
    </w:rPr>
  </w:style>
  <w:style w:type="character" w:customStyle="1" w:styleId="430">
    <w:name w:val="Основной текст (43)_"/>
    <w:basedOn w:val="af5"/>
    <w:link w:val="431"/>
    <w:rsid w:val="005D456C"/>
    <w:rPr>
      <w:rFonts w:ascii="Arial" w:eastAsia="Arial" w:hAnsi="Arial" w:cs="Arial"/>
      <w:sz w:val="13"/>
      <w:szCs w:val="13"/>
      <w:shd w:val="clear" w:color="auto" w:fill="FFFFFF"/>
    </w:rPr>
  </w:style>
  <w:style w:type="paragraph" w:customStyle="1" w:styleId="431">
    <w:name w:val="Основной текст (43)"/>
    <w:basedOn w:val="af4"/>
    <w:link w:val="430"/>
    <w:rsid w:val="005D456C"/>
    <w:pPr>
      <w:shd w:val="clear" w:color="auto" w:fill="FFFFFF"/>
      <w:suppressAutoHyphens w:val="0"/>
      <w:spacing w:before="0" w:after="0" w:line="122" w:lineRule="exact"/>
      <w:ind w:firstLine="0"/>
      <w:jc w:val="left"/>
    </w:pPr>
    <w:rPr>
      <w:rFonts w:ascii="Arial" w:eastAsia="Arial" w:hAnsi="Arial" w:cs="Arial"/>
      <w:kern w:val="0"/>
      <w:sz w:val="13"/>
      <w:szCs w:val="13"/>
    </w:rPr>
  </w:style>
  <w:style w:type="character" w:customStyle="1" w:styleId="76Exact">
    <w:name w:val="Заголовок №7 (6) Exact"/>
    <w:basedOn w:val="af5"/>
    <w:link w:val="760"/>
    <w:rsid w:val="005D456C"/>
    <w:rPr>
      <w:rFonts w:eastAsia="Times New Roman"/>
      <w:sz w:val="26"/>
      <w:szCs w:val="26"/>
      <w:shd w:val="clear" w:color="auto" w:fill="FFFFFF"/>
    </w:rPr>
  </w:style>
  <w:style w:type="paragraph" w:customStyle="1" w:styleId="153">
    <w:name w:val="Основной текст (15)"/>
    <w:basedOn w:val="af4"/>
    <w:rsid w:val="005D456C"/>
    <w:pPr>
      <w:shd w:val="clear" w:color="auto" w:fill="FFFFFF"/>
      <w:suppressAutoHyphens w:val="0"/>
      <w:spacing w:before="0" w:after="60" w:line="104" w:lineRule="exact"/>
      <w:ind w:firstLine="0"/>
      <w:jc w:val="left"/>
    </w:pPr>
    <w:rPr>
      <w:rFonts w:eastAsia="Times New Roman"/>
      <w:kern w:val="0"/>
      <w:sz w:val="18"/>
      <w:szCs w:val="18"/>
      <w:lang w:val="en-US"/>
    </w:rPr>
  </w:style>
  <w:style w:type="paragraph" w:customStyle="1" w:styleId="760">
    <w:name w:val="Заголовок №7 (6)"/>
    <w:basedOn w:val="af4"/>
    <w:link w:val="76Exact"/>
    <w:rsid w:val="005D456C"/>
    <w:pPr>
      <w:shd w:val="clear" w:color="auto" w:fill="FFFFFF"/>
      <w:suppressAutoHyphens w:val="0"/>
      <w:spacing w:before="0" w:after="0" w:line="0" w:lineRule="atLeast"/>
      <w:ind w:firstLine="0"/>
      <w:jc w:val="left"/>
      <w:outlineLvl w:val="6"/>
    </w:pPr>
    <w:rPr>
      <w:rFonts w:eastAsia="Times New Roman"/>
      <w:kern w:val="0"/>
      <w:sz w:val="26"/>
      <w:szCs w:val="26"/>
    </w:rPr>
  </w:style>
  <w:style w:type="character" w:customStyle="1" w:styleId="680">
    <w:name w:val="Основной текст (68)_"/>
    <w:basedOn w:val="af5"/>
    <w:rsid w:val="005D456C"/>
    <w:rPr>
      <w:rFonts w:ascii="Arial" w:eastAsia="Arial" w:hAnsi="Arial" w:cs="Arial"/>
      <w:b w:val="0"/>
      <w:bCs w:val="0"/>
      <w:i w:val="0"/>
      <w:iCs w:val="0"/>
      <w:smallCaps w:val="0"/>
      <w:strike w:val="0"/>
      <w:sz w:val="18"/>
      <w:szCs w:val="18"/>
      <w:u w:val="none"/>
    </w:rPr>
  </w:style>
  <w:style w:type="character" w:customStyle="1" w:styleId="681">
    <w:name w:val="Основной текст (68)"/>
    <w:basedOn w:val="680"/>
    <w:rsid w:val="005D456C"/>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
    <w:name w:val="Подпись к картинке Exact"/>
    <w:basedOn w:val="af5"/>
    <w:link w:val="affffffffffffffff0"/>
    <w:rsid w:val="005D456C"/>
    <w:rPr>
      <w:rFonts w:eastAsia="Times New Roman"/>
      <w:shd w:val="clear" w:color="auto" w:fill="FFFFFF"/>
    </w:rPr>
  </w:style>
  <w:style w:type="paragraph" w:customStyle="1" w:styleId="affffffffffffffff0">
    <w:name w:val="Подпись к картинке"/>
    <w:basedOn w:val="af4"/>
    <w:link w:val="Exact"/>
    <w:rsid w:val="005D456C"/>
    <w:pPr>
      <w:shd w:val="clear" w:color="auto" w:fill="FFFFFF"/>
      <w:suppressAutoHyphens w:val="0"/>
      <w:spacing w:before="0" w:after="0" w:line="0" w:lineRule="atLeast"/>
      <w:ind w:firstLine="0"/>
      <w:jc w:val="left"/>
    </w:pPr>
    <w:rPr>
      <w:rFonts w:eastAsia="Times New Roman"/>
      <w:kern w:val="0"/>
      <w:sz w:val="20"/>
      <w:szCs w:val="20"/>
    </w:rPr>
  </w:style>
  <w:style w:type="character" w:customStyle="1" w:styleId="27pt">
    <w:name w:val="Основной текст (2) + 7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4"/>
      <w:szCs w:val="14"/>
      <w:u w:val="none"/>
      <w:shd w:val="clear" w:color="auto" w:fill="FFFFFF"/>
      <w:lang w:val="ru-RU" w:eastAsia="ru-RU" w:bidi="ru-RU"/>
    </w:rPr>
  </w:style>
  <w:style w:type="character" w:customStyle="1" w:styleId="Exact0">
    <w:name w:val="Подпись к таблице Exact"/>
    <w:basedOn w:val="af5"/>
    <w:rsid w:val="005D456C"/>
    <w:rPr>
      <w:rFonts w:ascii="Times New Roman" w:eastAsia="Times New Roman" w:hAnsi="Times New Roman" w:cs="Times New Roman"/>
      <w:b w:val="0"/>
      <w:bCs w:val="0"/>
      <w:i w:val="0"/>
      <w:iCs w:val="0"/>
      <w:smallCaps w:val="0"/>
      <w:strike w:val="0"/>
      <w:sz w:val="22"/>
      <w:szCs w:val="22"/>
      <w:u w:val="none"/>
    </w:rPr>
  </w:style>
  <w:style w:type="character" w:customStyle="1" w:styleId="2fffc">
    <w:name w:val="Основной текст (2) + Полужирный;Курсив"/>
    <w:basedOn w:val="29"/>
    <w:rsid w:val="005D456C"/>
    <w:rPr>
      <w:rFonts w:ascii="Times New Roman" w:eastAsia="Times New Roman" w:hAnsi="Times New Roman" w:cs="Times New Roman"/>
      <w:b/>
      <w:bCs/>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basedOn w:val="af5"/>
    <w:rsid w:val="005D456C"/>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basedOn w:val="af5"/>
    <w:link w:val="1133"/>
    <w:rsid w:val="005D456C"/>
    <w:rPr>
      <w:rFonts w:eastAsia="Times New Roman"/>
      <w:sz w:val="21"/>
      <w:szCs w:val="21"/>
      <w:shd w:val="clear" w:color="auto" w:fill="FFFFFF"/>
    </w:rPr>
  </w:style>
  <w:style w:type="character" w:customStyle="1" w:styleId="113Arial11ptExact">
    <w:name w:val="Основной текст (113) + Arial;11 pt Exact"/>
    <w:basedOn w:val="113Exact"/>
    <w:rsid w:val="005D456C"/>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4"/>
    <w:link w:val="113Exact"/>
    <w:rsid w:val="005D456C"/>
    <w:pPr>
      <w:shd w:val="clear" w:color="auto" w:fill="FFFFFF"/>
      <w:suppressAutoHyphens w:val="0"/>
      <w:spacing w:before="0" w:after="0" w:line="292" w:lineRule="exact"/>
      <w:ind w:firstLine="0"/>
      <w:jc w:val="left"/>
    </w:pPr>
    <w:rPr>
      <w:rFonts w:eastAsia="Times New Roman"/>
      <w:kern w:val="0"/>
      <w:sz w:val="21"/>
      <w:szCs w:val="21"/>
    </w:rPr>
  </w:style>
  <w:style w:type="character" w:customStyle="1" w:styleId="295pt">
    <w:name w:val="Основной текст (2) + 9;5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9"/>
      <w:szCs w:val="19"/>
      <w:u w:val="none"/>
      <w:shd w:val="clear" w:color="auto" w:fill="FFFFFF"/>
      <w:lang w:val="ru-RU" w:eastAsia="ru-RU" w:bidi="ru-RU"/>
    </w:rPr>
  </w:style>
  <w:style w:type="character" w:customStyle="1" w:styleId="79Exact">
    <w:name w:val="Заголовок №7 (9) Exact"/>
    <w:basedOn w:val="af5"/>
    <w:link w:val="79"/>
    <w:rsid w:val="005D456C"/>
    <w:rPr>
      <w:rFonts w:eastAsia="Times New Roman"/>
      <w:b/>
      <w:bCs/>
      <w:shd w:val="clear" w:color="auto" w:fill="FFFFFF"/>
    </w:rPr>
  </w:style>
  <w:style w:type="paragraph" w:customStyle="1" w:styleId="79">
    <w:name w:val="Заголовок №7 (9)"/>
    <w:basedOn w:val="af4"/>
    <w:link w:val="79Exact"/>
    <w:rsid w:val="005D456C"/>
    <w:pPr>
      <w:shd w:val="clear" w:color="auto" w:fill="FFFFFF"/>
      <w:suppressAutoHyphens w:val="0"/>
      <w:spacing w:before="0" w:after="0" w:line="0" w:lineRule="atLeast"/>
      <w:ind w:firstLine="0"/>
      <w:jc w:val="left"/>
      <w:outlineLvl w:val="6"/>
    </w:pPr>
    <w:rPr>
      <w:rFonts w:eastAsia="Times New Roman"/>
      <w:b/>
      <w:bCs/>
      <w:kern w:val="0"/>
      <w:sz w:val="20"/>
      <w:szCs w:val="20"/>
    </w:rPr>
  </w:style>
  <w:style w:type="character" w:customStyle="1" w:styleId="2FranklinGothicHeavy7pt">
    <w:name w:val="Основной текст (2) + Franklin Gothic Heavy;7 pt"/>
    <w:basedOn w:val="29"/>
    <w:rsid w:val="005D456C"/>
    <w:rPr>
      <w:rFonts w:ascii="Franklin Gothic Heavy" w:eastAsia="Franklin Gothic Heavy" w:hAnsi="Franklin Gothic Heavy" w:cs="Franklin Gothic Heavy"/>
      <w:b w:val="0"/>
      <w:bCs w:val="0"/>
      <w:i w:val="0"/>
      <w:iCs w:val="0"/>
      <w:caps w:val="0"/>
      <w:smallCaps w:val="0"/>
      <w:strike w:val="0"/>
      <w:d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basedOn w:val="29"/>
    <w:rsid w:val="005D456C"/>
    <w:rPr>
      <w:rFonts w:ascii="Tahoma" w:eastAsia="Tahoma" w:hAnsi="Tahoma" w:cs="Tahoma"/>
      <w:b w:val="0"/>
      <w:bCs w:val="0"/>
      <w:i w:val="0"/>
      <w:iCs w:val="0"/>
      <w:caps w:val="0"/>
      <w:smallCaps w:val="0"/>
      <w:strike w:val="0"/>
      <w:d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basedOn w:val="af5"/>
    <w:link w:val="731"/>
    <w:rsid w:val="005D456C"/>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basedOn w:val="af5"/>
    <w:link w:val="6b"/>
    <w:rsid w:val="005D456C"/>
    <w:rPr>
      <w:rFonts w:eastAsia="Times New Roman"/>
      <w:shd w:val="clear" w:color="auto" w:fill="FFFFFF"/>
    </w:rPr>
  </w:style>
  <w:style w:type="paragraph" w:customStyle="1" w:styleId="731">
    <w:name w:val="Основной текст (73)"/>
    <w:basedOn w:val="af4"/>
    <w:link w:val="730"/>
    <w:rsid w:val="005D456C"/>
    <w:pPr>
      <w:shd w:val="clear" w:color="auto" w:fill="FFFFFF"/>
      <w:suppressAutoHyphens w:val="0"/>
      <w:spacing w:before="60" w:after="0" w:line="0" w:lineRule="atLeast"/>
      <w:ind w:hanging="240"/>
      <w:jc w:val="left"/>
    </w:pPr>
    <w:rPr>
      <w:rFonts w:ascii="Arial Narrow" w:eastAsia="Arial Narrow" w:hAnsi="Arial Narrow" w:cs="Arial Narrow"/>
      <w:spacing w:val="-20"/>
      <w:w w:val="200"/>
      <w:kern w:val="0"/>
      <w:sz w:val="16"/>
      <w:szCs w:val="16"/>
    </w:rPr>
  </w:style>
  <w:style w:type="paragraph" w:customStyle="1" w:styleId="6b">
    <w:name w:val="Заголовок №6"/>
    <w:basedOn w:val="af4"/>
    <w:link w:val="6Exact0"/>
    <w:rsid w:val="005D456C"/>
    <w:pPr>
      <w:shd w:val="clear" w:color="auto" w:fill="FFFFFF"/>
      <w:suppressAutoHyphens w:val="0"/>
      <w:spacing w:before="0" w:after="0" w:line="0" w:lineRule="atLeast"/>
      <w:ind w:firstLine="0"/>
      <w:jc w:val="left"/>
      <w:outlineLvl w:val="5"/>
    </w:pPr>
    <w:rPr>
      <w:rFonts w:eastAsia="Times New Roman"/>
      <w:kern w:val="0"/>
      <w:sz w:val="20"/>
      <w:szCs w:val="20"/>
    </w:rPr>
  </w:style>
  <w:style w:type="character" w:customStyle="1" w:styleId="360">
    <w:name w:val="Основной текст (36)_"/>
    <w:basedOn w:val="af5"/>
    <w:link w:val="361"/>
    <w:rsid w:val="005D456C"/>
    <w:rPr>
      <w:rFonts w:eastAsia="Times New Roman"/>
      <w:b/>
      <w:bCs/>
      <w:sz w:val="21"/>
      <w:szCs w:val="21"/>
      <w:shd w:val="clear" w:color="auto" w:fill="FFFFFF"/>
    </w:rPr>
  </w:style>
  <w:style w:type="paragraph" w:customStyle="1" w:styleId="361">
    <w:name w:val="Основной текст (36)"/>
    <w:basedOn w:val="af4"/>
    <w:link w:val="360"/>
    <w:rsid w:val="005D456C"/>
    <w:pPr>
      <w:shd w:val="clear" w:color="auto" w:fill="FFFFFF"/>
      <w:suppressAutoHyphens w:val="0"/>
      <w:spacing w:before="0" w:after="0" w:line="252" w:lineRule="exact"/>
      <w:ind w:firstLine="0"/>
    </w:pPr>
    <w:rPr>
      <w:rFonts w:eastAsia="Times New Roman"/>
      <w:b/>
      <w:bCs/>
      <w:kern w:val="0"/>
      <w:sz w:val="21"/>
      <w:szCs w:val="21"/>
    </w:rPr>
  </w:style>
  <w:style w:type="character" w:customStyle="1" w:styleId="31Tahoma10pt">
    <w:name w:val="Основной текст (31) + Tahoma;10 pt;Не курсив"/>
    <w:basedOn w:val="31f"/>
    <w:rsid w:val="005D456C"/>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fffd">
    <w:name w:val="Основной текст (2) + Курсив"/>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9pt3">
    <w:name w:val="Основной текст (2) + 9 pt;Курсив"/>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basedOn w:val="af5"/>
    <w:link w:val="960"/>
    <w:rsid w:val="005D456C"/>
    <w:rPr>
      <w:sz w:val="15"/>
      <w:szCs w:val="15"/>
      <w:shd w:val="clear" w:color="auto" w:fill="FFFFFF"/>
    </w:rPr>
  </w:style>
  <w:style w:type="paragraph" w:customStyle="1" w:styleId="960">
    <w:name w:val="Основной текст (96)"/>
    <w:basedOn w:val="af4"/>
    <w:link w:val="96"/>
    <w:rsid w:val="005D456C"/>
    <w:pPr>
      <w:shd w:val="clear" w:color="auto" w:fill="FFFFFF"/>
      <w:suppressAutoHyphens w:val="0"/>
      <w:spacing w:before="0" w:after="0" w:line="212" w:lineRule="exact"/>
      <w:ind w:hanging="2140"/>
      <w:jc w:val="left"/>
    </w:pPr>
    <w:rPr>
      <w:kern w:val="0"/>
      <w:sz w:val="15"/>
      <w:szCs w:val="15"/>
    </w:rPr>
  </w:style>
  <w:style w:type="character" w:customStyle="1" w:styleId="47Exact">
    <w:name w:val="Основной текст (47) Exact"/>
    <w:basedOn w:val="af5"/>
    <w:link w:val="470"/>
    <w:rsid w:val="005D456C"/>
    <w:rPr>
      <w:rFonts w:eastAsia="Times New Roman"/>
      <w:sz w:val="28"/>
      <w:szCs w:val="28"/>
      <w:shd w:val="clear" w:color="auto" w:fill="FFFFFF"/>
    </w:rPr>
  </w:style>
  <w:style w:type="character" w:customStyle="1" w:styleId="2fffe">
    <w:name w:val="Основной текст (2) + Малые прописные"/>
    <w:basedOn w:val="29"/>
    <w:rsid w:val="005D456C"/>
    <w:rPr>
      <w:rFonts w:ascii="Times New Roman" w:eastAsia="Times New Roman" w:hAnsi="Times New Roman" w:cs="Times New Roman"/>
      <w:b w:val="0"/>
      <w:bCs w:val="0"/>
      <w:i w:val="0"/>
      <w:iCs w:val="0"/>
      <w:caps w:val="0"/>
      <w:smallCaps/>
      <w:strike w:val="0"/>
      <w:d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4"/>
    <w:link w:val="47Exact"/>
    <w:rsid w:val="005D456C"/>
    <w:pPr>
      <w:shd w:val="clear" w:color="auto" w:fill="FFFFFF"/>
      <w:suppressAutoHyphens w:val="0"/>
      <w:spacing w:before="0" w:after="0" w:line="370" w:lineRule="exact"/>
      <w:ind w:firstLine="0"/>
    </w:pPr>
    <w:rPr>
      <w:rFonts w:eastAsia="Times New Roman"/>
      <w:kern w:val="0"/>
      <w:sz w:val="28"/>
      <w:szCs w:val="28"/>
    </w:rPr>
  </w:style>
  <w:style w:type="character" w:customStyle="1" w:styleId="155">
    <w:name w:val="Основной текст (155)_"/>
    <w:basedOn w:val="af5"/>
    <w:link w:val="1550"/>
    <w:rsid w:val="005D456C"/>
    <w:rPr>
      <w:rFonts w:ascii="Arial" w:eastAsia="Arial" w:hAnsi="Arial" w:cs="Arial"/>
      <w:sz w:val="14"/>
      <w:szCs w:val="14"/>
      <w:shd w:val="clear" w:color="auto" w:fill="FFFFFF"/>
    </w:rPr>
  </w:style>
  <w:style w:type="paragraph" w:customStyle="1" w:styleId="1550">
    <w:name w:val="Основной текст (155)"/>
    <w:basedOn w:val="af4"/>
    <w:link w:val="155"/>
    <w:rsid w:val="005D456C"/>
    <w:pPr>
      <w:shd w:val="clear" w:color="auto" w:fill="FFFFFF"/>
      <w:suppressAutoHyphens w:val="0"/>
      <w:spacing w:before="0" w:after="0" w:line="0" w:lineRule="atLeast"/>
      <w:ind w:firstLine="0"/>
      <w:jc w:val="left"/>
    </w:pPr>
    <w:rPr>
      <w:rFonts w:ascii="Arial" w:eastAsia="Arial" w:hAnsi="Arial" w:cs="Arial"/>
      <w:kern w:val="0"/>
      <w:sz w:val="14"/>
      <w:szCs w:val="14"/>
    </w:rPr>
  </w:style>
  <w:style w:type="paragraph" w:customStyle="1" w:styleId="1593">
    <w:name w:val="Основной текст (159)"/>
    <w:basedOn w:val="af4"/>
    <w:rsid w:val="005D456C"/>
    <w:pPr>
      <w:shd w:val="clear" w:color="auto" w:fill="FFFFFF"/>
      <w:suppressAutoHyphens w:val="0"/>
      <w:spacing w:before="0" w:after="0" w:line="320" w:lineRule="exact"/>
      <w:ind w:hanging="460"/>
    </w:pPr>
    <w:rPr>
      <w:rFonts w:eastAsia="Times New Roman"/>
      <w:color w:val="000000"/>
      <w:kern w:val="0"/>
      <w:lang w:eastAsia="ru-RU" w:bidi="ru-RU"/>
    </w:rPr>
  </w:style>
  <w:style w:type="character" w:customStyle="1" w:styleId="15911pt0">
    <w:name w:val="Основной текст (159) + 11 pt"/>
    <w:aliases w:val="Малые прописные"/>
    <w:basedOn w:val="159"/>
    <w:rsid w:val="005D456C"/>
    <w:rPr>
      <w:rFonts w:eastAsia="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basedOn w:val="af5"/>
    <w:link w:val="154"/>
    <w:rsid w:val="005D456C"/>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4"/>
    <w:link w:val="15Exact"/>
    <w:rsid w:val="005D456C"/>
    <w:pPr>
      <w:shd w:val="clear" w:color="auto" w:fill="FFFFFF"/>
      <w:suppressAutoHyphens w:val="0"/>
      <w:spacing w:before="60" w:after="60" w:line="0" w:lineRule="atLeast"/>
      <w:ind w:firstLine="0"/>
      <w:jc w:val="left"/>
    </w:pPr>
    <w:rPr>
      <w:rFonts w:ascii="Trebuchet MS" w:eastAsia="Trebuchet MS" w:hAnsi="Trebuchet MS" w:cs="Trebuchet MS"/>
      <w:i/>
      <w:iCs/>
      <w:kern w:val="0"/>
      <w:sz w:val="16"/>
      <w:szCs w:val="16"/>
    </w:rPr>
  </w:style>
  <w:style w:type="character" w:customStyle="1" w:styleId="159Exact0">
    <w:name w:val="Основной текст (159) + Малые прописные Exact"/>
    <w:basedOn w:val="159"/>
    <w:rsid w:val="005D456C"/>
    <w:rPr>
      <w:rFonts w:eastAsia="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basedOn w:val="159"/>
    <w:rsid w:val="005D456C"/>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4"/>
    <w:link w:val="002"/>
    <w:qFormat/>
    <w:rsid w:val="005D456C"/>
    <w:pPr>
      <w:widowControl/>
      <w:suppressAutoHyphens w:val="0"/>
      <w:snapToGrid w:val="0"/>
      <w:spacing w:before="40" w:after="400" w:line="300" w:lineRule="auto"/>
      <w:contextualSpacing/>
    </w:pPr>
    <w:rPr>
      <w:rFonts w:eastAsiaTheme="minorEastAsia" w:cstheme="minorBidi"/>
      <w:kern w:val="0"/>
      <w:sz w:val="28"/>
      <w:szCs w:val="22"/>
    </w:rPr>
  </w:style>
  <w:style w:type="character" w:customStyle="1" w:styleId="002">
    <w:name w:val="0.0 Текст Знак"/>
    <w:basedOn w:val="af5"/>
    <w:link w:val="001"/>
    <w:rsid w:val="005D456C"/>
    <w:rPr>
      <w:rFonts w:eastAsiaTheme="minorEastAsia" w:cstheme="minorBidi"/>
      <w:sz w:val="28"/>
      <w:szCs w:val="22"/>
    </w:rPr>
  </w:style>
  <w:style w:type="paragraph" w:customStyle="1" w:styleId="xl47856">
    <w:name w:val="xl47856"/>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855">
    <w:name w:val="xl47855"/>
    <w:basedOn w:val="af4"/>
    <w:rsid w:val="005D456C"/>
    <w:pPr>
      <w:widowControl/>
      <w:suppressAutoHyphens w:val="0"/>
      <w:spacing w:before="100" w:beforeAutospacing="1" w:after="100" w:afterAutospacing="1"/>
      <w:ind w:firstLine="0"/>
      <w:jc w:val="left"/>
    </w:pPr>
    <w:rPr>
      <w:rFonts w:eastAsia="Times New Roman"/>
      <w:b/>
      <w:bCs/>
      <w:kern w:val="0"/>
      <w:lang w:eastAsia="ru-RU"/>
    </w:rPr>
  </w:style>
  <w:style w:type="table" w:customStyle="1" w:styleId="TableGridReport15">
    <w:name w:val="Table Grid Report15"/>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20">
    <w:name w:val="0.5 Список Заг.22"/>
    <w:uiPriority w:val="99"/>
    <w:rsid w:val="005D456C"/>
  </w:style>
  <w:style w:type="numbering" w:customStyle="1" w:styleId="162">
    <w:name w:val="Нет списка16"/>
    <w:next w:val="af7"/>
    <w:uiPriority w:val="99"/>
    <w:semiHidden/>
    <w:unhideWhenUsed/>
    <w:rsid w:val="005D456C"/>
  </w:style>
  <w:style w:type="table" w:customStyle="1" w:styleId="TableGridReport5">
    <w:name w:val="Table Grid Report5"/>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6">
    <w:name w:val="Table Grid Report16"/>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3">
    <w:name w:val="0.5 Список Заг.23"/>
    <w:uiPriority w:val="99"/>
    <w:rsid w:val="005D456C"/>
  </w:style>
  <w:style w:type="numbering" w:customStyle="1" w:styleId="171">
    <w:name w:val="Нет списка17"/>
    <w:next w:val="af7"/>
    <w:uiPriority w:val="99"/>
    <w:semiHidden/>
    <w:unhideWhenUsed/>
    <w:rsid w:val="005D456C"/>
  </w:style>
  <w:style w:type="table" w:customStyle="1" w:styleId="190">
    <w:name w:val="Сетка таблицы19"/>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5D456C"/>
    <w:pPr>
      <w:numPr>
        <w:numId w:val="31"/>
      </w:numPr>
    </w:pPr>
  </w:style>
  <w:style w:type="table" w:customStyle="1" w:styleId="-34">
    <w:name w:val="Веб-таблица 34"/>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
    <w:name w:val="Нет списка112"/>
    <w:next w:val="af7"/>
    <w:uiPriority w:val="99"/>
    <w:semiHidden/>
    <w:unhideWhenUsed/>
    <w:rsid w:val="005D456C"/>
  </w:style>
  <w:style w:type="table" w:customStyle="1" w:styleId="TableGridReport111">
    <w:name w:val="Table Grid Report11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22a">
    <w:name w:val="Нет списка22"/>
    <w:next w:val="af7"/>
    <w:uiPriority w:val="99"/>
    <w:semiHidden/>
    <w:unhideWhenUsed/>
    <w:rsid w:val="005D456C"/>
  </w:style>
  <w:style w:type="numbering" w:customStyle="1" w:styleId="15">
    <w:name w:val="Со второго раздела1"/>
    <w:uiPriority w:val="99"/>
    <w:rsid w:val="005D456C"/>
    <w:pPr>
      <w:numPr>
        <w:numId w:val="33"/>
      </w:numPr>
    </w:pPr>
  </w:style>
  <w:style w:type="numbering" w:customStyle="1" w:styleId="31">
    <w:name w:val="Стиль31"/>
    <w:uiPriority w:val="99"/>
    <w:rsid w:val="005D456C"/>
    <w:pPr>
      <w:numPr>
        <w:numId w:val="34"/>
      </w:numPr>
    </w:pPr>
  </w:style>
  <w:style w:type="numbering" w:customStyle="1" w:styleId="31f3">
    <w:name w:val="Нет списка31"/>
    <w:next w:val="af7"/>
    <w:uiPriority w:val="99"/>
    <w:semiHidden/>
    <w:unhideWhenUsed/>
    <w:rsid w:val="005D456C"/>
  </w:style>
  <w:style w:type="numbering" w:customStyle="1" w:styleId="053">
    <w:name w:val="0.5 Список Заг.3"/>
    <w:uiPriority w:val="99"/>
    <w:rsid w:val="005D456C"/>
    <w:pPr>
      <w:numPr>
        <w:numId w:val="37"/>
      </w:numPr>
    </w:pPr>
  </w:style>
  <w:style w:type="table" w:customStyle="1" w:styleId="512">
    <w:name w:val="Сетка таблицы5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0">
    <w:name w:val="0.5 Список Заг.12"/>
    <w:uiPriority w:val="99"/>
    <w:rsid w:val="005D456C"/>
  </w:style>
  <w:style w:type="table" w:customStyle="1" w:styleId="413">
    <w:name w:val="Сетка таблицы4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4">
    <w:name w:val="Сетка таблицы3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Таблица-сетка 5 темная — акцент 31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1">
    <w:name w:val="Таблица-сетка 4 — акцент 311"/>
    <w:basedOn w:val="af6"/>
    <w:uiPriority w:val="49"/>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1">
    <w:name w:val="Таблица-сетка 5 темная1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0">
    <w:name w:val="Стиль 0.5 Список Заг.2"/>
    <w:basedOn w:val="af7"/>
    <w:rsid w:val="005D456C"/>
    <w:pPr>
      <w:numPr>
        <w:numId w:val="41"/>
      </w:numPr>
    </w:pPr>
  </w:style>
  <w:style w:type="table" w:customStyle="1" w:styleId="3120">
    <w:name w:val="3.1 Таблица2"/>
    <w:basedOn w:val="3-3"/>
    <w:uiPriority w:val="99"/>
    <w:rsid w:val="005D456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31">
    <w:name w:val="Средняя сетка 3 - Акцент 31"/>
    <w:basedOn w:val="af6"/>
    <w:next w:val="3-3"/>
    <w:uiPriority w:val="69"/>
    <w:unhideWhenUsed/>
    <w:rsid w:val="005D456C"/>
    <w:rPr>
      <w:rFonts w:asciiTheme="minorHAnsi" w:eastAsiaTheme="minorEastAsia" w:hAnsiTheme="minorHAnsi" w:cstheme="minorBid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11ff3">
    <w:name w:val="Сетка таблицы светлая11"/>
    <w:basedOn w:val="af6"/>
    <w:uiPriority w:val="40"/>
    <w:rsid w:val="005D456C"/>
    <w:rPr>
      <w:rFonts w:asciiTheme="minorHAnsi" w:eastAsiaTheme="minorEastAsia"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414">
    <w:name w:val="Нет списка41"/>
    <w:next w:val="af7"/>
    <w:uiPriority w:val="99"/>
    <w:semiHidden/>
    <w:unhideWhenUsed/>
    <w:rsid w:val="005D456C"/>
  </w:style>
  <w:style w:type="table" w:customStyle="1" w:styleId="621">
    <w:name w:val="Сетка таблицы6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2">
    <w:name w:val="0.5 Список Заг.212"/>
    <w:uiPriority w:val="99"/>
    <w:rsid w:val="005D456C"/>
  </w:style>
  <w:style w:type="numbering" w:customStyle="1" w:styleId="05112">
    <w:name w:val="0.5 Список Заг.112"/>
    <w:uiPriority w:val="99"/>
    <w:rsid w:val="005D456C"/>
  </w:style>
  <w:style w:type="table" w:customStyle="1" w:styleId="1210">
    <w:name w:val="Сетка таблицы12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
    <w:name w:val="Стиль 0.5 Список Заг.12"/>
    <w:basedOn w:val="af7"/>
    <w:rsid w:val="005D456C"/>
    <w:pPr>
      <w:numPr>
        <w:numId w:val="82"/>
      </w:numPr>
    </w:pPr>
  </w:style>
  <w:style w:type="table" w:customStyle="1" w:styleId="31120">
    <w:name w:val="3.1 Таблица12"/>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711">
    <w:name w:val="Сетка таблицы71"/>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5">
    <w:name w:val="Сетка таблицы11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1">
    <w:name w:val="0.5 Список Заг.2111"/>
    <w:uiPriority w:val="99"/>
    <w:rsid w:val="005D456C"/>
    <w:pPr>
      <w:numPr>
        <w:numId w:val="83"/>
      </w:numPr>
    </w:pPr>
  </w:style>
  <w:style w:type="numbering" w:customStyle="1" w:styleId="0511111">
    <w:name w:val="0.5 Список Заг.1111"/>
    <w:uiPriority w:val="99"/>
    <w:rsid w:val="005D456C"/>
  </w:style>
  <w:style w:type="numbering" w:customStyle="1" w:styleId="05111">
    <w:name w:val="Стиль 0.5 Список Заг.111"/>
    <w:basedOn w:val="af7"/>
    <w:rsid w:val="005D456C"/>
    <w:pPr>
      <w:numPr>
        <w:numId w:val="42"/>
      </w:numPr>
    </w:pPr>
  </w:style>
  <w:style w:type="table" w:customStyle="1" w:styleId="31111">
    <w:name w:val="3.1 Таблица11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144">
    <w:name w:val="Светлая заливка14"/>
    <w:basedOn w:val="af6"/>
    <w:uiPriority w:val="60"/>
    <w:rsid w:val="005D456C"/>
    <w:pPr>
      <w:jc w:val="right"/>
    </w:pPr>
    <w:rPr>
      <w:rFonts w:ascii="Arial" w:eastAsia="Times New Roman" w:hAnsi="Arial"/>
      <w:color w:val="000000" w:themeColor="text1" w:themeShade="BF"/>
      <w:sz w:val="18"/>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10">
    <w:name w:val="Сетка таблицы14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
    <w:name w:val="Нет списка51"/>
    <w:next w:val="af7"/>
    <w:uiPriority w:val="99"/>
    <w:semiHidden/>
    <w:unhideWhenUsed/>
    <w:rsid w:val="005D456C"/>
  </w:style>
  <w:style w:type="table" w:customStyle="1" w:styleId="TableGridReport21">
    <w:name w:val="Table Grid Report2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
    <w:name w:val="Нет списка61"/>
    <w:next w:val="af7"/>
    <w:uiPriority w:val="99"/>
    <w:semiHidden/>
    <w:unhideWhenUsed/>
    <w:rsid w:val="005D456C"/>
  </w:style>
  <w:style w:type="table" w:customStyle="1" w:styleId="TableGridReport31">
    <w:name w:val="Table Grid Report3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Рис.11"/>
    <w:rsid w:val="005D456C"/>
    <w:pPr>
      <w:numPr>
        <w:numId w:val="25"/>
      </w:numPr>
    </w:pPr>
  </w:style>
  <w:style w:type="table" w:customStyle="1" w:styleId="-311">
    <w:name w:val="Веб-таблица 31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
    <w:name w:val="Нет списка121"/>
    <w:next w:val="af7"/>
    <w:uiPriority w:val="99"/>
    <w:semiHidden/>
    <w:unhideWhenUsed/>
    <w:rsid w:val="005D456C"/>
  </w:style>
  <w:style w:type="table" w:customStyle="1" w:styleId="TableGridReport121">
    <w:name w:val="Table Grid Report12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712">
    <w:name w:val="Нет списка71"/>
    <w:next w:val="af7"/>
    <w:uiPriority w:val="99"/>
    <w:semiHidden/>
    <w:unhideWhenUsed/>
    <w:rsid w:val="005D456C"/>
  </w:style>
  <w:style w:type="table" w:customStyle="1" w:styleId="TableGridReport41">
    <w:name w:val="Table Grid Report41"/>
    <w:basedOn w:val="af6"/>
    <w:next w:val="aff2"/>
    <w:uiPriority w:val="9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2">
    <w:name w:val="Нет списка131"/>
    <w:next w:val="af7"/>
    <w:uiPriority w:val="99"/>
    <w:semiHidden/>
    <w:unhideWhenUsed/>
    <w:rsid w:val="005D456C"/>
  </w:style>
  <w:style w:type="table" w:customStyle="1" w:styleId="1610">
    <w:name w:val="Сетка таблицы161"/>
    <w:basedOn w:val="af6"/>
    <w:next w:val="aff2"/>
    <w:uiPriority w:val="59"/>
    <w:rsid w:val="005D456C"/>
    <w:rPr>
      <w:rFonts w:asciiTheme="minorHAnsi" w:eastAsia="Times New Roman" w:hAnsiTheme="minorHAnsi" w:cstheme="minorBid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1">
    <w:name w:val="1 / 1.1 / 1.1.1171"/>
    <w:basedOn w:val="af7"/>
    <w:next w:val="111111"/>
    <w:rsid w:val="005D456C"/>
  </w:style>
  <w:style w:type="numbering" w:customStyle="1" w:styleId="1111111">
    <w:name w:val="1 / 1.1 / 1.1.11"/>
    <w:basedOn w:val="af7"/>
    <w:next w:val="111111"/>
    <w:uiPriority w:val="99"/>
    <w:unhideWhenUsed/>
    <w:rsid w:val="005D456C"/>
  </w:style>
  <w:style w:type="numbering" w:customStyle="1" w:styleId="811">
    <w:name w:val="Нет списка81"/>
    <w:next w:val="af7"/>
    <w:uiPriority w:val="99"/>
    <w:semiHidden/>
    <w:unhideWhenUsed/>
    <w:rsid w:val="005D456C"/>
  </w:style>
  <w:style w:type="table" w:customStyle="1" w:styleId="812">
    <w:name w:val="Сетка таблицы8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a">
    <w:name w:val="Рис.21"/>
    <w:rsid w:val="005D456C"/>
  </w:style>
  <w:style w:type="table" w:customStyle="1" w:styleId="-321">
    <w:name w:val="Веб-таблица 32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7"/>
    <w:uiPriority w:val="99"/>
    <w:semiHidden/>
    <w:unhideWhenUsed/>
    <w:rsid w:val="005D456C"/>
  </w:style>
  <w:style w:type="table" w:customStyle="1" w:styleId="TableGridReport131">
    <w:name w:val="Table Grid Report13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910">
    <w:name w:val="Нет списка91"/>
    <w:next w:val="af7"/>
    <w:uiPriority w:val="99"/>
    <w:semiHidden/>
    <w:unhideWhenUsed/>
    <w:rsid w:val="005D456C"/>
  </w:style>
  <w:style w:type="table" w:customStyle="1" w:styleId="911">
    <w:name w:val="Сетка таблицы9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Рис.31"/>
    <w:rsid w:val="005D456C"/>
    <w:pPr>
      <w:numPr>
        <w:numId w:val="24"/>
      </w:numPr>
    </w:pPr>
  </w:style>
  <w:style w:type="table" w:customStyle="1" w:styleId="-331">
    <w:name w:val="Веб-таблица 33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7"/>
    <w:uiPriority w:val="99"/>
    <w:semiHidden/>
    <w:unhideWhenUsed/>
    <w:rsid w:val="005D456C"/>
  </w:style>
  <w:style w:type="table" w:customStyle="1" w:styleId="TableGridReport141">
    <w:name w:val="Table Grid Report14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010">
    <w:name w:val="Сетка таблицы10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5D456C"/>
    <w:pPr>
      <w:widowControl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numbering" w:customStyle="1" w:styleId="111115">
    <w:name w:val="1 / 1.1 / 1.1.5"/>
    <w:basedOn w:val="af7"/>
    <w:next w:val="111111"/>
    <w:locked/>
    <w:rsid w:val="005D456C"/>
  </w:style>
  <w:style w:type="table" w:customStyle="1" w:styleId="11170">
    <w:name w:val="Средний список 1117"/>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210">
    <w:name w:val="Заголовок 2 уровень1"/>
    <w:basedOn w:val="af7"/>
    <w:uiPriority w:val="99"/>
    <w:rsid w:val="005D456C"/>
    <w:pPr>
      <w:numPr>
        <w:numId w:val="81"/>
      </w:numPr>
    </w:pPr>
  </w:style>
  <w:style w:type="numbering" w:customStyle="1" w:styleId="312">
    <w:name w:val="Заголовок 3 ур1"/>
    <w:basedOn w:val="af7"/>
    <w:uiPriority w:val="99"/>
    <w:rsid w:val="005D456C"/>
    <w:pPr>
      <w:numPr>
        <w:numId w:val="30"/>
      </w:numPr>
    </w:pPr>
  </w:style>
  <w:style w:type="character" w:customStyle="1" w:styleId="name">
    <w:name w:val="name"/>
    <w:basedOn w:val="af5"/>
    <w:rsid w:val="005D456C"/>
  </w:style>
  <w:style w:type="table" w:customStyle="1" w:styleId="2-42">
    <w:name w:val="Средняя заливка 2 - Акцент 42"/>
    <w:basedOn w:val="af6"/>
    <w:next w:val="2-4"/>
    <w:uiPriority w:val="64"/>
    <w:rsid w:val="005D456C"/>
    <w:pPr>
      <w:spacing w:after="200" w:line="276" w:lineRule="auto"/>
    </w:pPr>
    <w:rPr>
      <w:rFonts w:asciiTheme="majorHAnsi" w:eastAsiaTheme="majorEastAsia" w:hAnsiTheme="majorHAnsi" w:cstheme="majorBidi"/>
      <w:sz w:val="22"/>
      <w:szCs w:val="22"/>
      <w:lang w:val="en-US" w:eastAsia="ru-RU"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71">
    <w:name w:val="Светлая заливка117"/>
    <w:basedOn w:val="af6"/>
    <w:uiPriority w:val="60"/>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
    <w:name w:val="1 / 1.1 / 1.1.21"/>
    <w:basedOn w:val="af7"/>
    <w:next w:val="111111"/>
    <w:locked/>
    <w:rsid w:val="005D456C"/>
  </w:style>
  <w:style w:type="numbering" w:customStyle="1" w:styleId="1111141">
    <w:name w:val="1 / 1.1 / 1.1.41"/>
    <w:basedOn w:val="af7"/>
    <w:next w:val="111111"/>
    <w:rsid w:val="005D456C"/>
  </w:style>
  <w:style w:type="table" w:customStyle="1" w:styleId="11180">
    <w:name w:val="Средний список 1118"/>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3">
    <w:name w:val="Средний список 13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6"/>
    <w:next w:val="130"/>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12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13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14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0">
    <w:name w:val="Средний список 115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112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xl1860">
    <w:name w:val="xl1860"/>
    <w:basedOn w:val="af4"/>
    <w:uiPriority w:val="99"/>
    <w:rsid w:val="005D456C"/>
    <w:pPr>
      <w:widowControl/>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1">
    <w:name w:val="xl1861"/>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62">
    <w:name w:val="xl1862"/>
    <w:basedOn w:val="af4"/>
    <w:rsid w:val="005D456C"/>
    <w:pPr>
      <w:widowControl/>
      <w:pBdr>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63">
    <w:name w:val="xl1863"/>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4">
    <w:name w:val="xl1864"/>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FFFFFF"/>
      <w:kern w:val="0"/>
      <w:sz w:val="18"/>
      <w:szCs w:val="18"/>
      <w:lang w:val="en-US" w:eastAsia="ru-RU" w:bidi="en-US"/>
    </w:rPr>
  </w:style>
  <w:style w:type="paragraph" w:customStyle="1" w:styleId="xl1865">
    <w:name w:val="xl1865"/>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kern w:val="0"/>
      <w:sz w:val="18"/>
      <w:szCs w:val="18"/>
      <w:lang w:val="en-US" w:eastAsia="ru-RU" w:bidi="en-US"/>
    </w:rPr>
  </w:style>
  <w:style w:type="paragraph" w:customStyle="1" w:styleId="xl1866">
    <w:name w:val="xl1866"/>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67">
    <w:name w:val="xl1867"/>
    <w:basedOn w:val="af4"/>
    <w:rsid w:val="005D456C"/>
    <w:pPr>
      <w:widowControl/>
      <w:pBdr>
        <w:top w:val="single" w:sz="4" w:space="0" w:color="auto"/>
        <w:left w:val="single" w:sz="4" w:space="0" w:color="auto"/>
        <w:bottom w:val="single" w:sz="4" w:space="0" w:color="auto"/>
      </w:pBdr>
      <w:shd w:val="thinReverseDiagStripe" w:color="C0C0C0" w:fill="auto"/>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8">
    <w:name w:val="xl1868"/>
    <w:basedOn w:val="af4"/>
    <w:rsid w:val="005D456C"/>
    <w:pPr>
      <w:widowControl/>
      <w:pBdr>
        <w:top w:val="single" w:sz="4" w:space="0" w:color="auto"/>
        <w:bottom w:val="single" w:sz="4" w:space="0" w:color="auto"/>
      </w:pBdr>
      <w:shd w:val="thinReverseDiagStripe" w:color="C0C0C0" w:fill="auto"/>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69">
    <w:name w:val="xl1869"/>
    <w:basedOn w:val="af4"/>
    <w:rsid w:val="005D456C"/>
    <w:pPr>
      <w:widowControl/>
      <w:pBdr>
        <w:top w:val="single" w:sz="4" w:space="0" w:color="auto"/>
        <w:left w:val="single" w:sz="4" w:space="7"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0">
    <w:name w:val="xl1870"/>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1">
    <w:name w:val="xl1871"/>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FFFFFF"/>
      <w:kern w:val="0"/>
      <w:sz w:val="18"/>
      <w:szCs w:val="18"/>
      <w:lang w:val="en-US" w:eastAsia="ru-RU" w:bidi="en-US"/>
    </w:rPr>
  </w:style>
  <w:style w:type="paragraph" w:customStyle="1" w:styleId="xl1872">
    <w:name w:val="xl187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3">
    <w:name w:val="xl1873"/>
    <w:basedOn w:val="af4"/>
    <w:rsid w:val="005D456C"/>
    <w:pPr>
      <w:widowControl/>
      <w:pBdr>
        <w:top w:val="single" w:sz="4" w:space="0" w:color="auto"/>
        <w:left w:val="single" w:sz="4" w:space="0" w:color="auto"/>
        <w:bottom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kern w:val="0"/>
      <w:sz w:val="18"/>
      <w:szCs w:val="18"/>
      <w:lang w:val="en-US" w:eastAsia="ru-RU" w:bidi="en-US"/>
    </w:rPr>
  </w:style>
  <w:style w:type="paragraph" w:customStyle="1" w:styleId="xl1874">
    <w:name w:val="xl1874"/>
    <w:basedOn w:val="af4"/>
    <w:rsid w:val="005D456C"/>
    <w:pPr>
      <w:widowControl/>
      <w:pBdr>
        <w:top w:val="single" w:sz="4" w:space="0" w:color="auto"/>
        <w:left w:val="single" w:sz="4" w:space="0" w:color="auto"/>
        <w:bottom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5">
    <w:name w:val="xl1875"/>
    <w:basedOn w:val="af4"/>
    <w:rsid w:val="005D456C"/>
    <w:pPr>
      <w:widowControl/>
      <w:pBdr>
        <w:top w:val="single" w:sz="4" w:space="0" w:color="auto"/>
        <w:bottom w:val="single" w:sz="4" w:space="0" w:color="auto"/>
        <w:right w:val="single" w:sz="4" w:space="0" w:color="333333"/>
      </w:pBdr>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76">
    <w:name w:val="xl1876"/>
    <w:basedOn w:val="af4"/>
    <w:rsid w:val="005D456C"/>
    <w:pPr>
      <w:widowControl/>
      <w:pBdr>
        <w:top w:val="single" w:sz="4" w:space="0" w:color="auto"/>
        <w:left w:val="single" w:sz="4" w:space="0" w:color="auto"/>
        <w:bottom w:val="single" w:sz="4" w:space="0" w:color="auto"/>
        <w:right w:val="single" w:sz="4" w:space="0" w:color="333333"/>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7">
    <w:name w:val="xl1877"/>
    <w:basedOn w:val="af4"/>
    <w:rsid w:val="005D456C"/>
    <w:pPr>
      <w:widowControl/>
      <w:pBdr>
        <w:top w:val="single" w:sz="4" w:space="0" w:color="auto"/>
        <w:bottom w:val="single" w:sz="4" w:space="0" w:color="auto"/>
        <w:right w:val="single" w:sz="4" w:space="0" w:color="333333"/>
      </w:pBdr>
      <w:shd w:val="thinReverseDiagStripe" w:color="C0C0C0" w:fill="auto"/>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78">
    <w:name w:val="xl1878"/>
    <w:basedOn w:val="af4"/>
    <w:rsid w:val="005D456C"/>
    <w:pPr>
      <w:widowControl/>
      <w:pBdr>
        <w:top w:val="single" w:sz="4" w:space="0" w:color="auto"/>
        <w:bottom w:val="single" w:sz="4" w:space="0" w:color="auto"/>
        <w:right w:val="single" w:sz="4" w:space="0" w:color="333333"/>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9">
    <w:name w:val="xl1879"/>
    <w:basedOn w:val="af4"/>
    <w:rsid w:val="005D456C"/>
    <w:pPr>
      <w:widowControl/>
      <w:pBdr>
        <w:top w:val="single" w:sz="4" w:space="0" w:color="auto"/>
        <w:left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0">
    <w:name w:val="xl1880"/>
    <w:basedOn w:val="af4"/>
    <w:rsid w:val="005D456C"/>
    <w:pPr>
      <w:widowControl/>
      <w:pBdr>
        <w:left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1">
    <w:name w:val="xl1881"/>
    <w:basedOn w:val="af4"/>
    <w:rsid w:val="005D456C"/>
    <w:pPr>
      <w:widowControl/>
      <w:pBdr>
        <w:left w:val="single" w:sz="4" w:space="0" w:color="auto"/>
        <w:bottom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2">
    <w:name w:val="xl1882"/>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83">
    <w:name w:val="xl1883"/>
    <w:basedOn w:val="af4"/>
    <w:rsid w:val="005D456C"/>
    <w:pPr>
      <w:widowControl/>
      <w:pBdr>
        <w:top w:val="single" w:sz="4" w:space="0" w:color="auto"/>
        <w:left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4">
    <w:name w:val="xl1884"/>
    <w:basedOn w:val="af4"/>
    <w:rsid w:val="005D456C"/>
    <w:pPr>
      <w:widowControl/>
      <w:pBdr>
        <w:left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5">
    <w:name w:val="xl1885"/>
    <w:basedOn w:val="af4"/>
    <w:rsid w:val="005D456C"/>
    <w:pPr>
      <w:widowControl/>
      <w:pBdr>
        <w:left w:val="single" w:sz="4" w:space="0" w:color="auto"/>
        <w:bottom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6">
    <w:name w:val="xl1886"/>
    <w:basedOn w:val="af4"/>
    <w:rsid w:val="005D456C"/>
    <w:pPr>
      <w:widowControl/>
      <w:pBdr>
        <w:top w:val="single" w:sz="4" w:space="0" w:color="auto"/>
        <w:left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7">
    <w:name w:val="xl1887"/>
    <w:basedOn w:val="af4"/>
    <w:rsid w:val="005D456C"/>
    <w:pPr>
      <w:widowControl/>
      <w:pBdr>
        <w:left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8">
    <w:name w:val="xl1888"/>
    <w:basedOn w:val="af4"/>
    <w:rsid w:val="005D456C"/>
    <w:pPr>
      <w:widowControl/>
      <w:pBdr>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9">
    <w:name w:val="xl1889"/>
    <w:basedOn w:val="af4"/>
    <w:rsid w:val="005D456C"/>
    <w:pPr>
      <w:widowControl/>
      <w:pBdr>
        <w:top w:val="single" w:sz="4" w:space="0" w:color="auto"/>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0">
    <w:name w:val="xl189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1">
    <w:name w:val="xl1891"/>
    <w:basedOn w:val="af4"/>
    <w:rsid w:val="005D456C"/>
    <w:pPr>
      <w:widowControl/>
      <w:pBdr>
        <w:left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2">
    <w:name w:val="xl1892"/>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3">
    <w:name w:val="xl1893"/>
    <w:basedOn w:val="af4"/>
    <w:rsid w:val="005D456C"/>
    <w:pPr>
      <w:widowControl/>
      <w:pBdr>
        <w:top w:val="single" w:sz="4" w:space="0" w:color="auto"/>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50729">
    <w:name w:val="xl50729"/>
    <w:basedOn w:val="af4"/>
    <w:uiPriority w:val="99"/>
    <w:rsid w:val="005D456C"/>
    <w:pPr>
      <w:widowControl/>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0">
    <w:name w:val="xl50730"/>
    <w:basedOn w:val="af4"/>
    <w:uiPriority w:val="99"/>
    <w:rsid w:val="005D456C"/>
    <w:pPr>
      <w:widowControl/>
      <w:pBdr>
        <w:top w:val="single" w:sz="8" w:space="0" w:color="auto"/>
        <w:left w:val="single" w:sz="8" w:space="0" w:color="auto"/>
        <w:right w:val="single" w:sz="4" w:space="0" w:color="auto"/>
      </w:pBdr>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1">
    <w:name w:val="xl50731"/>
    <w:basedOn w:val="af4"/>
    <w:uiPriority w:val="99"/>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2">
    <w:name w:val="xl50732"/>
    <w:basedOn w:val="af4"/>
    <w:uiPriority w:val="99"/>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3">
    <w:name w:val="xl5073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4">
    <w:name w:val="xl5073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5">
    <w:name w:val="xl50735"/>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b/>
      <w:bCs/>
      <w:i/>
      <w:iCs/>
      <w:kern w:val="0"/>
      <w:lang w:val="en-US" w:eastAsia="ru-RU" w:bidi="en-US"/>
    </w:rPr>
  </w:style>
  <w:style w:type="paragraph" w:customStyle="1" w:styleId="xl50736">
    <w:name w:val="xl50736"/>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7">
    <w:name w:val="xl50737"/>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FFC000"/>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8">
    <w:name w:val="xl50738"/>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9">
    <w:name w:val="xl50739"/>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0">
    <w:name w:val="xl50740"/>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1">
    <w:name w:val="xl50741"/>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2">
    <w:name w:val="xl50742"/>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3">
    <w:name w:val="xl50743"/>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4">
    <w:name w:val="xl50744"/>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5">
    <w:name w:val="xl50745"/>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6">
    <w:name w:val="xl50746"/>
    <w:basedOn w:val="af4"/>
    <w:uiPriority w:val="99"/>
    <w:rsid w:val="005D456C"/>
    <w:pPr>
      <w:widowControl/>
      <w:pBdr>
        <w:top w:val="single" w:sz="4" w:space="0" w:color="auto"/>
        <w:left w:val="single" w:sz="4" w:space="0" w:color="auto"/>
        <w:bottom w:val="single" w:sz="8" w:space="0" w:color="auto"/>
        <w:right w:val="single" w:sz="8"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7">
    <w:name w:val="xl50747"/>
    <w:basedOn w:val="af4"/>
    <w:uiPriority w:val="99"/>
    <w:rsid w:val="005D456C"/>
    <w:pPr>
      <w:widowControl/>
      <w:pBdr>
        <w:top w:val="single" w:sz="4" w:space="0" w:color="auto"/>
        <w:left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8">
    <w:name w:val="xl50748"/>
    <w:basedOn w:val="af4"/>
    <w:uiPriority w:val="99"/>
    <w:rsid w:val="005D456C"/>
    <w:pPr>
      <w:widowControl/>
      <w:pBdr>
        <w:top w:val="single" w:sz="4" w:space="0" w:color="auto"/>
        <w:left w:val="single" w:sz="4"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9">
    <w:name w:val="xl50749"/>
    <w:basedOn w:val="af4"/>
    <w:uiPriority w:val="99"/>
    <w:rsid w:val="005D456C"/>
    <w:pPr>
      <w:widowControl/>
      <w:pBdr>
        <w:top w:val="single" w:sz="4" w:space="0" w:color="auto"/>
        <w:left w:val="single" w:sz="4" w:space="0" w:color="auto"/>
        <w:right w:val="single" w:sz="8"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1738">
    <w:name w:val="xl51738"/>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39">
    <w:name w:val="xl51739"/>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0">
    <w:name w:val="xl51740"/>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41">
    <w:name w:val="xl51741"/>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2">
    <w:name w:val="xl5174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3">
    <w:name w:val="xl5174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4">
    <w:name w:val="xl51744"/>
    <w:basedOn w:val="af4"/>
    <w:uiPriority w:val="99"/>
    <w:rsid w:val="005D456C"/>
    <w:pPr>
      <w:widowControl/>
      <w:pBdr>
        <w:top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45">
    <w:name w:val="xl51745"/>
    <w:basedOn w:val="af4"/>
    <w:uiPriority w:val="99"/>
    <w:rsid w:val="005D456C"/>
    <w:pPr>
      <w:widowControl/>
      <w:pBdr>
        <w:top w:val="single" w:sz="8" w:space="0" w:color="auto"/>
      </w:pBdr>
      <w:shd w:val="clear" w:color="000000" w:fill="FFFFFF"/>
      <w:suppressAutoHyphens w:val="0"/>
      <w:spacing w:before="100" w:beforeAutospacing="1" w:after="100" w:afterAutospacing="1" w:line="360" w:lineRule="auto"/>
      <w:ind w:firstLine="0"/>
      <w:jc w:val="left"/>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46">
    <w:name w:val="xl51746"/>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7">
    <w:name w:val="xl51747"/>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8">
    <w:name w:val="xl51748"/>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49">
    <w:name w:val="xl51749"/>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50">
    <w:name w:val="xl51750"/>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1">
    <w:name w:val="xl51751"/>
    <w:basedOn w:val="af4"/>
    <w:uiPriority w:val="99"/>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52">
    <w:name w:val="xl5175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3">
    <w:name w:val="xl5175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4">
    <w:name w:val="xl51754"/>
    <w:basedOn w:val="af4"/>
    <w:uiPriority w:val="99"/>
    <w:rsid w:val="005D456C"/>
    <w:pPr>
      <w:widowControl/>
      <w:pBdr>
        <w:top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5">
    <w:name w:val="xl51755"/>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6">
    <w:name w:val="xl51756"/>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7">
    <w:name w:val="xl51757"/>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8">
    <w:name w:val="xl51758"/>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59">
    <w:name w:val="xl51759"/>
    <w:basedOn w:val="af4"/>
    <w:uiPriority w:val="99"/>
    <w:rsid w:val="005D456C"/>
    <w:pPr>
      <w:widowControl/>
      <w:pBdr>
        <w:top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60">
    <w:name w:val="xl51760"/>
    <w:basedOn w:val="af4"/>
    <w:uiPriority w:val="99"/>
    <w:rsid w:val="005D456C"/>
    <w:pPr>
      <w:widowControl/>
      <w:pBdr>
        <w:top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1">
    <w:name w:val="xl51761"/>
    <w:basedOn w:val="af4"/>
    <w:uiPriority w:val="99"/>
    <w:rsid w:val="005D456C"/>
    <w:pPr>
      <w:widowControl/>
      <w:pBdr>
        <w:top w:val="single" w:sz="8" w:space="0" w:color="auto"/>
        <w:bottom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2">
    <w:name w:val="xl5176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3">
    <w:name w:val="xl5176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4">
    <w:name w:val="xl51764"/>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5">
    <w:name w:val="xl51765"/>
    <w:basedOn w:val="af4"/>
    <w:uiPriority w:val="99"/>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6">
    <w:name w:val="xl51766"/>
    <w:basedOn w:val="af4"/>
    <w:uiPriority w:val="99"/>
    <w:rsid w:val="005D456C"/>
    <w:pPr>
      <w:widowControl/>
      <w:pBdr>
        <w:top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7">
    <w:name w:val="xl51767"/>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8">
    <w:name w:val="xl51768"/>
    <w:basedOn w:val="af4"/>
    <w:uiPriority w:val="99"/>
    <w:rsid w:val="005D456C"/>
    <w:pPr>
      <w:widowControl/>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9">
    <w:name w:val="xl51769"/>
    <w:basedOn w:val="af4"/>
    <w:uiPriority w:val="99"/>
    <w:rsid w:val="005D456C"/>
    <w:pPr>
      <w:widowControl/>
      <w:pBdr>
        <w:bottom w:val="single" w:sz="8" w:space="0" w:color="auto"/>
        <w:right w:val="single" w:sz="8" w:space="0" w:color="auto"/>
      </w:pBdr>
      <w:suppressAutoHyphens w:val="0"/>
      <w:spacing w:before="100" w:beforeAutospacing="1" w:after="100" w:afterAutospacing="1" w:line="360" w:lineRule="auto"/>
      <w:ind w:firstLineChars="200" w:firstLine="0"/>
      <w:jc w:val="left"/>
      <w:textAlignment w:val="center"/>
    </w:pPr>
    <w:rPr>
      <w:rFonts w:ascii="Arial Unicode MS" w:eastAsia="Arial Unicode MS" w:hAnsi="Arial Unicode MS" w:cs="Arial Unicode MS"/>
      <w:kern w:val="0"/>
      <w:sz w:val="20"/>
      <w:szCs w:val="20"/>
      <w:lang w:val="en-US" w:eastAsia="ru-RU" w:bidi="en-US"/>
    </w:rPr>
  </w:style>
  <w:style w:type="paragraph" w:customStyle="1" w:styleId="xl51770">
    <w:name w:val="xl51770"/>
    <w:basedOn w:val="af4"/>
    <w:uiPriority w:val="99"/>
    <w:rsid w:val="005D456C"/>
    <w:pPr>
      <w:widowControl/>
      <w:pBdr>
        <w:bottom w:val="single" w:sz="8" w:space="0" w:color="auto"/>
        <w:right w:val="single" w:sz="8" w:space="0" w:color="auto"/>
      </w:pBdr>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71">
    <w:name w:val="xl51771"/>
    <w:basedOn w:val="af4"/>
    <w:uiPriority w:val="99"/>
    <w:rsid w:val="005D456C"/>
    <w:pPr>
      <w:widowControl/>
      <w:shd w:val="clear" w:color="000000" w:fill="FFFF00"/>
      <w:suppressAutoHyphens w:val="0"/>
      <w:spacing w:before="100" w:beforeAutospacing="1" w:after="100" w:afterAutospacing="1" w:line="360" w:lineRule="auto"/>
      <w:ind w:firstLine="0"/>
      <w:jc w:val="center"/>
    </w:pPr>
    <w:rPr>
      <w:rFonts w:eastAsia="Times New Roman" w:cstheme="majorBidi"/>
      <w:kern w:val="0"/>
      <w:lang w:val="en-US" w:eastAsia="ru-RU" w:bidi="en-US"/>
    </w:rPr>
  </w:style>
  <w:style w:type="paragraph" w:customStyle="1" w:styleId="xl51772">
    <w:name w:val="xl51772"/>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73">
    <w:name w:val="xl51773"/>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character" w:customStyle="1" w:styleId="22b">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5"/>
    <w:uiPriority w:val="9"/>
    <w:semiHidden/>
    <w:rsid w:val="005D456C"/>
    <w:rPr>
      <w:rFonts w:asciiTheme="majorHAnsi" w:eastAsiaTheme="majorEastAsia" w:hAnsiTheme="majorHAnsi" w:cstheme="majorBidi"/>
      <w:color w:val="365F91" w:themeColor="accent1" w:themeShade="BF"/>
      <w:spacing w:val="-5"/>
      <w:sz w:val="26"/>
      <w:szCs w:val="26"/>
    </w:rPr>
  </w:style>
  <w:style w:type="character" w:customStyle="1" w:styleId="85pt1">
    <w:name w:val="Колонтитул + 8.5 pt"/>
    <w:aliases w:val="Не полужирный"/>
    <w:basedOn w:val="4f3"/>
    <w:rsid w:val="005D456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basedOn w:val="afffffffff3"/>
    <w:rsid w:val="005D456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ff0"/>
    <w:rsid w:val="005D456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a">
    <w:name w:val="Простая таблица 12"/>
    <w:basedOn w:val="af6"/>
    <w:next w:val="1ffe"/>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c">
    <w:name w:val="Простая таблица 22"/>
    <w:basedOn w:val="af6"/>
    <w:next w:val="2fc"/>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6"/>
    <w:next w:val="3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b">
    <w:name w:val="Классическая таблица 12"/>
    <w:basedOn w:val="af6"/>
    <w:next w:val="1f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d">
    <w:name w:val="Классическая таблица 22"/>
    <w:basedOn w:val="af6"/>
    <w:next w:val="2fe"/>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e">
    <w:name w:val="Столбцы таблицы 22"/>
    <w:basedOn w:val="af6"/>
    <w:next w:val="2fb"/>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f6"/>
    <w:next w:val="3f6"/>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6"/>
    <w:next w:val="4d"/>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6"/>
    <w:next w:val="5c"/>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c">
    <w:name w:val="Сетка таблицы 12"/>
    <w:basedOn w:val="af6"/>
    <w:next w:val="1fff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f6"/>
    <w:next w:val="2ff1"/>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6"/>
    <w:next w:val="58"/>
    <w:semiHidden/>
    <w:unhideWhenUsed/>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6"/>
    <w:next w:val="82"/>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0">
    <w:name w:val="Таблица-список 12"/>
    <w:basedOn w:val="af6"/>
    <w:next w:val="-1"/>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6"/>
    <w:next w:val="-2"/>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f">
    <w:name w:val="Современная таблица2"/>
    <w:basedOn w:val="af6"/>
    <w:next w:val="afffffffe"/>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0">
    <w:name w:val="Изысканная таблица2"/>
    <w:basedOn w:val="af6"/>
    <w:next w:val="affffffff1"/>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1">
    <w:name w:val="Стандартная таблица2"/>
    <w:basedOn w:val="af6"/>
    <w:next w:val="affffffff"/>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d">
    <w:name w:val="Изящная таблица 12"/>
    <w:basedOn w:val="af6"/>
    <w:next w:val="1fff"/>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Изящная таблица 22"/>
    <w:basedOn w:val="af6"/>
    <w:next w:val="2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
    <w:name w:val="Веб-таблица 12"/>
    <w:basedOn w:val="af6"/>
    <w:next w:val="-1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f6"/>
    <w:next w:val="-2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6"/>
    <w:next w:val="-3"/>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6"/>
    <w:next w:val="2-4"/>
    <w:uiPriority w:val="64"/>
    <w:semiHidden/>
    <w:unhideWhenUsed/>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ff2">
    <w:name w:val="Папушкин2"/>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6"/>
    <w:uiPriority w:val="60"/>
    <w:rsid w:val="005D456C"/>
    <w:pPr>
      <w:spacing w:after="200" w:line="276" w:lineRule="auto"/>
    </w:pPr>
    <w:rPr>
      <w:rFonts w:ascii="Arial" w:eastAsiaTheme="majorEastAsia" w:hAnsi="Arial"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
    <w:name w:val="Средний список 121"/>
    <w:basedOn w:val="af6"/>
    <w:uiPriority w:val="65"/>
    <w:rsid w:val="005D456C"/>
    <w:pPr>
      <w:spacing w:after="200" w:line="276" w:lineRule="auto"/>
    </w:pPr>
    <w:rPr>
      <w:rFonts w:asciiTheme="majorHAnsi" w:eastAsiaTheme="majorEastAsia" w:hAnsiTheme="majorHAnsi" w:cstheme="majorBidi"/>
      <w:color w:val="000000" w:themeColor="text1"/>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f1">
    <w:name w:val="Светлая заливка22"/>
    <w:basedOn w:val="af6"/>
    <w:uiPriority w:val="60"/>
    <w:rsid w:val="005D456C"/>
    <w:pPr>
      <w:spacing w:after="200" w:line="276" w:lineRule="auto"/>
    </w:pPr>
    <w:rPr>
      <w:rFonts w:ascii="Calibri" w:eastAsia="Calibri" w:hAnsi="Calibr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11">
    <w:name w:val="Светлая заливка117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Светлая заливка34"/>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fffe">
    <w:name w:val="рпдлпжлопж1"/>
    <w:basedOn w:val="af6"/>
    <w:uiPriority w:val="99"/>
    <w:rsid w:val="005D456C"/>
    <w:pPr>
      <w:spacing w:after="200" w:line="276" w:lineRule="auto"/>
      <w:jc w:val="right"/>
    </w:pPr>
    <w:rPr>
      <w:rFonts w:ascii="Arial" w:eastAsia="Calibri" w:hAnsi="Arial" w:cstheme="majorBidi"/>
      <w:sz w:val="18"/>
      <w:szCs w:val="22"/>
      <w:lang w:val="en-US" w:bidi="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3113">
    <w:name w:val="Светлая заливка31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Сетка таблицы 512"/>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f4">
    <w:name w:val="Папушкин11"/>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4">
    <w:name w:val="Столбцы таблицы 311"/>
    <w:basedOn w:val="af6"/>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f6"/>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5">
    <w:name w:val="Современная таблица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4">
    <w:name w:val="Простая таблица 2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6">
    <w:name w:val="Стандартная таблица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Изящная 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7">
    <w:name w:val="Изысканная таблица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Классическая 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0">
    <w:name w:val="Сетка таблицы 8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7">
    <w:name w:val="Сетка таблицы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5">
    <w:name w:val="Простая таблица 3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6"/>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редний список 112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
    <w:name w:val="Светлая заливка12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редний список 114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редний список 116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8">
    <w:name w:val="Светлая заливка21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6"/>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1">
    <w:name w:val="Заголовок 3 ур11"/>
    <w:uiPriority w:val="99"/>
    <w:rsid w:val="005D456C"/>
    <w:pPr>
      <w:numPr>
        <w:numId w:val="75"/>
      </w:numPr>
    </w:pPr>
  </w:style>
  <w:style w:type="numbering" w:customStyle="1" w:styleId="1111151">
    <w:name w:val="1 / 1.1 / 1.1.51"/>
    <w:basedOn w:val="af7"/>
    <w:next w:val="111111"/>
    <w:semiHidden/>
    <w:unhideWhenUsed/>
    <w:rsid w:val="005D456C"/>
    <w:pPr>
      <w:numPr>
        <w:numId w:val="76"/>
      </w:numPr>
    </w:pPr>
  </w:style>
  <w:style w:type="numbering" w:customStyle="1" w:styleId="115">
    <w:name w:val="Стиль11"/>
    <w:uiPriority w:val="99"/>
    <w:rsid w:val="005D456C"/>
    <w:pPr>
      <w:numPr>
        <w:numId w:val="28"/>
      </w:numPr>
    </w:pPr>
  </w:style>
  <w:style w:type="numbering" w:customStyle="1" w:styleId="211">
    <w:name w:val="Заголовок 2 уровень11"/>
    <w:uiPriority w:val="99"/>
    <w:rsid w:val="005D456C"/>
    <w:pPr>
      <w:numPr>
        <w:numId w:val="29"/>
      </w:numPr>
    </w:pPr>
  </w:style>
  <w:style w:type="table" w:customStyle="1" w:styleId="722">
    <w:name w:val="Сетка таблицы72"/>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6"/>
    <w:next w:val="aff2"/>
    <w:uiPriority w:val="59"/>
    <w:rsid w:val="005D456C"/>
    <w:pPr>
      <w:spacing w:after="200" w:line="276" w:lineRule="auto"/>
    </w:pPr>
    <w:rPr>
      <w:rFonts w:asciiTheme="minorHAnsi" w:eastAsiaTheme="minorEastAsia" w:hAnsiTheme="minorHAnsi" w:cstheme="min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3">
    <w:name w:val="Изысканная таблица5"/>
    <w:basedOn w:val="af6"/>
    <w:next w:val="affffffff1"/>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6">
    <w:name w:val="Изящная таблица 15"/>
    <w:basedOn w:val="af6"/>
    <w:next w:val="1fff"/>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
    <w:name w:val="Классическая таблица 25"/>
    <w:basedOn w:val="af6"/>
    <w:next w:val="2fe"/>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0">
    <w:name w:val="Сетка таблицы142"/>
    <w:basedOn w:val="af6"/>
    <w:next w:val="aff2"/>
    <w:rsid w:val="005D456C"/>
    <w:pPr>
      <w:spacing w:after="200" w:line="360" w:lineRule="auto"/>
      <w:ind w:firstLine="567"/>
      <w:jc w:val="both"/>
    </w:pPr>
    <w:rPr>
      <w:rFonts w:asciiTheme="majorHAnsi" w:eastAsiaTheme="majorEastAsia" w:hAnsiTheme="majorHAnsi" w:cstheme="maj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6"/>
    <w:next w:val="aff2"/>
    <w:rsid w:val="005D456C"/>
    <w:pPr>
      <w:spacing w:after="200" w:line="360" w:lineRule="auto"/>
      <w:ind w:firstLine="567"/>
      <w:jc w:val="both"/>
    </w:pPr>
    <w:rPr>
      <w:rFonts w:asciiTheme="majorHAnsi" w:eastAsiaTheme="majorEastAsia" w:hAnsiTheme="majorHAnsi" w:cstheme="maj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 85"/>
    <w:basedOn w:val="af6"/>
    <w:next w:val="82"/>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1">
    <w:name w:val="Сетка таблицы8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f6"/>
    <w:next w:val="aff2"/>
    <w:uiPriority w:val="5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f6"/>
    <w:next w:val="aff2"/>
    <w:uiPriority w:val="5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0">
    <w:name w:val="Основной текст (2) + 11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9"/>
    <w:rsid w:val="005D456C"/>
    <w:rPr>
      <w:rFonts w:ascii="Verdana" w:eastAsia="Verdana" w:hAnsi="Verdana" w:cs="Verdana"/>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4Exact">
    <w:name w:val="Основной текст (4) Exact"/>
    <w:basedOn w:val="af5"/>
    <w:rsid w:val="005D456C"/>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5"/>
    <w:rsid w:val="005D456C"/>
    <w:rPr>
      <w:rFonts w:ascii="Times New Roman" w:eastAsia="Times New Roman" w:hAnsi="Times New Roman" w:cs="Times New Roman"/>
      <w:b/>
      <w:bCs/>
      <w:i w:val="0"/>
      <w:iCs w:val="0"/>
      <w:smallCaps w:val="0"/>
      <w:strike w:val="0"/>
      <w:sz w:val="18"/>
      <w:szCs w:val="18"/>
      <w:u w:val="none"/>
    </w:rPr>
  </w:style>
  <w:style w:type="character" w:customStyle="1" w:styleId="Exact1">
    <w:name w:val="Оглавление Exact"/>
    <w:basedOn w:val="af5"/>
    <w:rsid w:val="005D456C"/>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paragraph" w:customStyle="1" w:styleId="xl47929">
    <w:name w:val="xl479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0">
    <w:name w:val="xl47930"/>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1">
    <w:name w:val="xl4793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47932">
    <w:name w:val="xl47932"/>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3">
    <w:name w:val="xl47933"/>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4">
    <w:name w:val="xl47934"/>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5">
    <w:name w:val="xl47935"/>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6">
    <w:name w:val="xl4793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7">
    <w:name w:val="xl4793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8">
    <w:name w:val="xl47938"/>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9">
    <w:name w:val="xl47939"/>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0">
    <w:name w:val="xl47940"/>
    <w:basedOn w:val="af4"/>
    <w:rsid w:val="005D456C"/>
    <w:pPr>
      <w:widowControl/>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41">
    <w:name w:val="xl4794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42">
    <w:name w:val="xl47942"/>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3">
    <w:name w:val="xl47943"/>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44">
    <w:name w:val="xl47944"/>
    <w:basedOn w:val="af4"/>
    <w:rsid w:val="005D456C"/>
    <w:pPr>
      <w:widowControl/>
      <w:shd w:val="clear" w:color="000000" w:fill="FFFFFF"/>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45">
    <w:name w:val="xl4794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6">
    <w:name w:val="xl479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7">
    <w:name w:val="xl479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8">
    <w:name w:val="xl47948"/>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9">
    <w:name w:val="xl4794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0">
    <w:name w:val="xl47950"/>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1">
    <w:name w:val="xl47951"/>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2">
    <w:name w:val="xl4795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3">
    <w:name w:val="xl47953"/>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4">
    <w:name w:val="xl4795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5">
    <w:name w:val="xl47955"/>
    <w:basedOn w:val="af4"/>
    <w:rsid w:val="005D456C"/>
    <w:pPr>
      <w:widowControl/>
      <w:pBdr>
        <w:top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6">
    <w:name w:val="xl4795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57">
    <w:name w:val="xl47957"/>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58">
    <w:name w:val="xl47958"/>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59">
    <w:name w:val="xl47959"/>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0">
    <w:name w:val="xl47960"/>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1">
    <w:name w:val="xl47961"/>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2">
    <w:name w:val="xl47962"/>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3">
    <w:name w:val="xl47963"/>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4">
    <w:name w:val="xl4796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65">
    <w:name w:val="xl4796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6">
    <w:name w:val="xl4796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7">
    <w:name w:val="xl47967"/>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8">
    <w:name w:val="xl47968"/>
    <w:basedOn w:val="af4"/>
    <w:rsid w:val="005D456C"/>
    <w:pPr>
      <w:widowControl/>
      <w:shd w:val="clear" w:color="000000" w:fill="FFFF00"/>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69">
    <w:name w:val="xl47969"/>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0">
    <w:name w:val="xl47970"/>
    <w:basedOn w:val="af4"/>
    <w:rsid w:val="005D456C"/>
    <w:pPr>
      <w:widowControl/>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1">
    <w:name w:val="xl4797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72">
    <w:name w:val="xl4797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3">
    <w:name w:val="xl47973"/>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4">
    <w:name w:val="xl4797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75">
    <w:name w:val="xl47975"/>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6">
    <w:name w:val="xl47976"/>
    <w:basedOn w:val="af4"/>
    <w:rsid w:val="005D456C"/>
    <w:pPr>
      <w:widowControl/>
      <w:pBdr>
        <w:top w:val="single" w:sz="4" w:space="0" w:color="auto"/>
        <w:left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77">
    <w:name w:val="xl4797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lang w:eastAsia="ru-RU"/>
    </w:rPr>
  </w:style>
  <w:style w:type="paragraph" w:customStyle="1" w:styleId="xl47978">
    <w:name w:val="xl47978"/>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9">
    <w:name w:val="xl4797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80">
    <w:name w:val="xl4798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1">
    <w:name w:val="xl4798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7982">
    <w:name w:val="xl4798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3">
    <w:name w:val="xl4798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84">
    <w:name w:val="xl4798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5">
    <w:name w:val="xl4798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6">
    <w:name w:val="xl47986"/>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87">
    <w:name w:val="xl4798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ascii="Arial" w:eastAsia="Times New Roman" w:hAnsi="Arial" w:cs="Arial"/>
      <w:color w:val="000000"/>
      <w:kern w:val="0"/>
      <w:sz w:val="20"/>
      <w:szCs w:val="20"/>
      <w:lang w:eastAsia="ru-RU"/>
    </w:rPr>
  </w:style>
  <w:style w:type="paragraph" w:customStyle="1" w:styleId="xl47988">
    <w:name w:val="xl4798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89">
    <w:name w:val="xl4798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90">
    <w:name w:val="xl47990"/>
    <w:basedOn w:val="af4"/>
    <w:rsid w:val="005D456C"/>
    <w:pPr>
      <w:widowControl/>
      <w:suppressAutoHyphens w:val="0"/>
      <w:spacing w:before="100" w:beforeAutospacing="1" w:after="100" w:afterAutospacing="1"/>
      <w:ind w:firstLine="0"/>
      <w:jc w:val="left"/>
    </w:pPr>
    <w:rPr>
      <w:rFonts w:eastAsia="Times New Roman"/>
      <w:color w:val="000000"/>
      <w:kern w:val="0"/>
      <w:sz w:val="20"/>
      <w:szCs w:val="20"/>
      <w:lang w:eastAsia="ru-RU"/>
    </w:rPr>
  </w:style>
  <w:style w:type="paragraph" w:customStyle="1" w:styleId="xl47991">
    <w:name w:val="xl47991"/>
    <w:basedOn w:val="af4"/>
    <w:rsid w:val="005D456C"/>
    <w:pPr>
      <w:widowControl/>
      <w:shd w:val="clear" w:color="000000" w:fill="FFFFFF"/>
      <w:suppressAutoHyphens w:val="0"/>
      <w:spacing w:before="100" w:beforeAutospacing="1" w:after="100" w:afterAutospacing="1"/>
      <w:ind w:firstLine="0"/>
      <w:jc w:val="left"/>
    </w:pPr>
    <w:rPr>
      <w:rFonts w:eastAsia="Times New Roman"/>
      <w:color w:val="000000"/>
      <w:kern w:val="0"/>
      <w:sz w:val="20"/>
      <w:szCs w:val="20"/>
      <w:lang w:eastAsia="ru-RU"/>
    </w:rPr>
  </w:style>
  <w:style w:type="paragraph" w:customStyle="1" w:styleId="xl47992">
    <w:name w:val="xl47992"/>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3">
    <w:name w:val="xl4799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94">
    <w:name w:val="xl4799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95">
    <w:name w:val="xl4799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6">
    <w:name w:val="xl47996"/>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7">
    <w:name w:val="xl47997"/>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8">
    <w:name w:val="xl47998"/>
    <w:basedOn w:val="af4"/>
    <w:rsid w:val="005D456C"/>
    <w:pPr>
      <w:widowControl/>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99">
    <w:name w:val="xl47999"/>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0">
    <w:name w:val="xl4800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1">
    <w:name w:val="xl48001"/>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2">
    <w:name w:val="xl48002"/>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3">
    <w:name w:val="xl4800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4">
    <w:name w:val="xl4800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05">
    <w:name w:val="xl4800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6">
    <w:name w:val="xl4800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07">
    <w:name w:val="xl48007"/>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8">
    <w:name w:val="xl48008"/>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9">
    <w:name w:val="xl48009"/>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0">
    <w:name w:val="xl48010"/>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1">
    <w:name w:val="xl48011"/>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color w:val="CC0000"/>
      <w:kern w:val="0"/>
      <w:sz w:val="20"/>
      <w:szCs w:val="20"/>
      <w:lang w:eastAsia="ru-RU"/>
    </w:rPr>
  </w:style>
  <w:style w:type="paragraph" w:customStyle="1" w:styleId="xl48012">
    <w:name w:val="xl48012"/>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3">
    <w:name w:val="xl48013"/>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4">
    <w:name w:val="xl480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5">
    <w:name w:val="xl48015"/>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16">
    <w:name w:val="xl48016"/>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7">
    <w:name w:val="xl4801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8">
    <w:name w:val="xl48018"/>
    <w:basedOn w:val="af4"/>
    <w:rsid w:val="005D456C"/>
    <w:pPr>
      <w:widowControl/>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19">
    <w:name w:val="xl4801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pPr>
    <w:rPr>
      <w:rFonts w:eastAsia="Times New Roman"/>
      <w:kern w:val="0"/>
      <w:sz w:val="20"/>
      <w:szCs w:val="20"/>
      <w:lang w:eastAsia="ru-RU"/>
    </w:rPr>
  </w:style>
  <w:style w:type="paragraph" w:customStyle="1" w:styleId="xl48020">
    <w:name w:val="xl48020"/>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21">
    <w:name w:val="xl48021"/>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2">
    <w:name w:val="xl48022"/>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3">
    <w:name w:val="xl48023"/>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4">
    <w:name w:val="xl48024"/>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5">
    <w:name w:val="xl48025"/>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6">
    <w:name w:val="xl4802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27">
    <w:name w:val="xl4802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right"/>
      <w:textAlignment w:val="center"/>
    </w:pPr>
    <w:rPr>
      <w:rFonts w:eastAsia="Times New Roman"/>
      <w:kern w:val="0"/>
      <w:sz w:val="18"/>
      <w:szCs w:val="18"/>
      <w:lang w:eastAsia="ru-RU"/>
    </w:rPr>
  </w:style>
  <w:style w:type="paragraph" w:customStyle="1" w:styleId="xl48028">
    <w:name w:val="xl48028"/>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right"/>
      <w:textAlignment w:val="center"/>
    </w:pPr>
    <w:rPr>
      <w:rFonts w:ascii="Tahoma" w:eastAsia="Times New Roman" w:hAnsi="Tahoma" w:cs="Tahoma"/>
      <w:kern w:val="0"/>
      <w:sz w:val="18"/>
      <w:szCs w:val="18"/>
      <w:lang w:eastAsia="ru-RU"/>
    </w:rPr>
  </w:style>
  <w:style w:type="paragraph" w:customStyle="1" w:styleId="xl48029">
    <w:name w:val="xl480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0">
    <w:name w:val="xl48030"/>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31">
    <w:name w:val="xl4803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32">
    <w:name w:val="xl48032"/>
    <w:basedOn w:val="af4"/>
    <w:rsid w:val="005D456C"/>
    <w:pPr>
      <w:widowControl/>
      <w:pBdr>
        <w:top w:val="single" w:sz="8" w:space="0" w:color="000000"/>
        <w:left w:val="single" w:sz="8" w:space="0" w:color="000000"/>
        <w:bottom w:val="single" w:sz="8" w:space="0" w:color="000000"/>
        <w:right w:val="single" w:sz="8" w:space="0" w:color="000000"/>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3">
    <w:name w:val="xl48033"/>
    <w:basedOn w:val="af4"/>
    <w:rsid w:val="005D456C"/>
    <w:pPr>
      <w:widowControl/>
      <w:pBdr>
        <w:top w:val="single" w:sz="8" w:space="0" w:color="000000"/>
        <w:bottom w:val="single" w:sz="8" w:space="0" w:color="000000"/>
        <w:right w:val="single" w:sz="8" w:space="0" w:color="000000"/>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4">
    <w:name w:val="xl48034"/>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35">
    <w:name w:val="xl48035"/>
    <w:basedOn w:val="af4"/>
    <w:rsid w:val="005D456C"/>
    <w:pPr>
      <w:widowControl/>
      <w:suppressAutoHyphens w:val="0"/>
      <w:spacing w:before="100" w:beforeAutospacing="1" w:after="100" w:afterAutospacing="1"/>
      <w:ind w:firstLine="0"/>
      <w:jc w:val="left"/>
    </w:pPr>
    <w:rPr>
      <w:rFonts w:eastAsia="Times New Roman"/>
      <w:kern w:val="0"/>
      <w:sz w:val="18"/>
      <w:szCs w:val="18"/>
      <w:lang w:eastAsia="ru-RU"/>
    </w:rPr>
  </w:style>
  <w:style w:type="paragraph" w:customStyle="1" w:styleId="xl48036">
    <w:name w:val="xl48036"/>
    <w:basedOn w:val="af4"/>
    <w:rsid w:val="005D456C"/>
    <w:pPr>
      <w:widowControl/>
      <w:shd w:val="clear" w:color="000000" w:fill="FFFFFF"/>
      <w:suppressAutoHyphens w:val="0"/>
      <w:spacing w:before="100" w:beforeAutospacing="1" w:after="100" w:afterAutospacing="1"/>
      <w:ind w:firstLine="0"/>
      <w:jc w:val="left"/>
    </w:pPr>
    <w:rPr>
      <w:rFonts w:eastAsia="Times New Roman"/>
      <w:kern w:val="0"/>
      <w:sz w:val="18"/>
      <w:szCs w:val="18"/>
      <w:lang w:eastAsia="ru-RU"/>
    </w:rPr>
  </w:style>
  <w:style w:type="paragraph" w:customStyle="1" w:styleId="xl48037">
    <w:name w:val="xl4803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18"/>
      <w:szCs w:val="18"/>
      <w:lang w:eastAsia="ru-RU"/>
    </w:rPr>
  </w:style>
  <w:style w:type="paragraph" w:customStyle="1" w:styleId="xl48038">
    <w:name w:val="xl48038"/>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18"/>
      <w:szCs w:val="18"/>
      <w:lang w:eastAsia="ru-RU"/>
    </w:rPr>
  </w:style>
  <w:style w:type="paragraph" w:customStyle="1" w:styleId="xl48039">
    <w:name w:val="xl48039"/>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0">
    <w:name w:val="xl4804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1">
    <w:name w:val="xl48041"/>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42">
    <w:name w:val="xl48042"/>
    <w:basedOn w:val="af4"/>
    <w:rsid w:val="005D456C"/>
    <w:pPr>
      <w:widowControl/>
      <w:pBdr>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43">
    <w:name w:val="xl4804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4">
    <w:name w:val="xl48044"/>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5">
    <w:name w:val="xl4804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46">
    <w:name w:val="xl480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lang w:eastAsia="ru-RU"/>
    </w:rPr>
  </w:style>
  <w:style w:type="paragraph" w:customStyle="1" w:styleId="xl48047">
    <w:name w:val="xl48047"/>
    <w:basedOn w:val="af4"/>
    <w:rsid w:val="005D456C"/>
    <w:pPr>
      <w:widowControl/>
      <w:pBdr>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48">
    <w:name w:val="xl48048"/>
    <w:basedOn w:val="af4"/>
    <w:rsid w:val="005D456C"/>
    <w:pPr>
      <w:widowControl/>
      <w:pBdr>
        <w:top w:val="single" w:sz="8" w:space="0" w:color="auto"/>
        <w:left w:val="single" w:sz="8" w:space="7" w:color="auto"/>
      </w:pBdr>
      <w:shd w:val="clear" w:color="000000" w:fill="FFFFFF"/>
      <w:suppressAutoHyphens w:val="0"/>
      <w:spacing w:before="100" w:beforeAutospacing="1" w:after="100" w:afterAutospacing="1"/>
      <w:ind w:firstLineChars="100" w:firstLine="0"/>
      <w:jc w:val="left"/>
      <w:textAlignment w:val="center"/>
    </w:pPr>
    <w:rPr>
      <w:rFonts w:eastAsia="Times New Roman"/>
      <w:color w:val="000000"/>
      <w:kern w:val="0"/>
      <w:sz w:val="20"/>
      <w:szCs w:val="20"/>
      <w:lang w:eastAsia="ru-RU"/>
    </w:rPr>
  </w:style>
  <w:style w:type="paragraph" w:customStyle="1" w:styleId="xl48049">
    <w:name w:val="xl48049"/>
    <w:basedOn w:val="af4"/>
    <w:rsid w:val="005D456C"/>
    <w:pPr>
      <w:widowControl/>
      <w:pBdr>
        <w:top w:val="single" w:sz="8" w:space="0" w:color="auto"/>
        <w:left w:val="single" w:sz="8" w:space="7" w:color="auto"/>
        <w:bottom w:val="single" w:sz="8" w:space="0" w:color="auto"/>
      </w:pBdr>
      <w:shd w:val="clear" w:color="000000" w:fill="FFFFFF"/>
      <w:suppressAutoHyphens w:val="0"/>
      <w:spacing w:before="100" w:beforeAutospacing="1" w:after="100" w:afterAutospacing="1"/>
      <w:ind w:firstLineChars="100" w:firstLine="0"/>
      <w:jc w:val="left"/>
      <w:textAlignment w:val="center"/>
    </w:pPr>
    <w:rPr>
      <w:rFonts w:eastAsia="Times New Roman"/>
      <w:color w:val="000000"/>
      <w:kern w:val="0"/>
      <w:sz w:val="20"/>
      <w:szCs w:val="20"/>
      <w:lang w:eastAsia="ru-RU"/>
    </w:rPr>
  </w:style>
  <w:style w:type="paragraph" w:customStyle="1" w:styleId="xl48050">
    <w:name w:val="xl48050"/>
    <w:basedOn w:val="af4"/>
    <w:rsid w:val="005D456C"/>
    <w:pPr>
      <w:widowControl/>
      <w:pBdr>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51">
    <w:name w:val="xl48051"/>
    <w:basedOn w:val="af4"/>
    <w:rsid w:val="005D456C"/>
    <w:pPr>
      <w:widowControl/>
      <w:shd w:val="clear" w:color="000000" w:fill="FFFFFF"/>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48052">
    <w:name w:val="xl4805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8053">
    <w:name w:val="xl4805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4">
    <w:name w:val="xl48054"/>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5">
    <w:name w:val="xl48055"/>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6">
    <w:name w:val="xl48056"/>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7">
    <w:name w:val="xl4805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58">
    <w:name w:val="xl48058"/>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8059">
    <w:name w:val="xl4805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0">
    <w:name w:val="xl48060"/>
    <w:basedOn w:val="af4"/>
    <w:rsid w:val="005D456C"/>
    <w:pPr>
      <w:widowControl/>
      <w:pBdr>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1">
    <w:name w:val="xl48061"/>
    <w:basedOn w:val="af4"/>
    <w:rsid w:val="005D456C"/>
    <w:pPr>
      <w:widowControl/>
      <w:pBdr>
        <w:top w:val="single" w:sz="4" w:space="0" w:color="auto"/>
        <w:left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2">
    <w:name w:val="xl48062"/>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3">
    <w:name w:val="xl4806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4">
    <w:name w:val="xl48064"/>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5">
    <w:name w:val="xl48065"/>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6">
    <w:name w:val="xl48066"/>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7">
    <w:name w:val="xl4806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68">
    <w:name w:val="xl48068"/>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9">
    <w:name w:val="xl48069"/>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0">
    <w:name w:val="xl48070"/>
    <w:basedOn w:val="af4"/>
    <w:rsid w:val="005D456C"/>
    <w:pPr>
      <w:widowControl/>
      <w:pBdr>
        <w:top w:val="single" w:sz="4" w:space="0" w:color="auto"/>
        <w:lef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71">
    <w:name w:val="xl48071"/>
    <w:basedOn w:val="af4"/>
    <w:rsid w:val="005D456C"/>
    <w:pPr>
      <w:widowControl/>
      <w:pBdr>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72">
    <w:name w:val="xl4807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3">
    <w:name w:val="xl48073"/>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4">
    <w:name w:val="xl4807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5">
    <w:name w:val="xl48075"/>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6">
    <w:name w:val="xl48076"/>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7">
    <w:name w:val="xl4807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8">
    <w:name w:val="xl48078"/>
    <w:basedOn w:val="af4"/>
    <w:rsid w:val="005D456C"/>
    <w:pPr>
      <w:widowControl/>
      <w:pBdr>
        <w:top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9">
    <w:name w:val="xl480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80">
    <w:name w:val="xl48080"/>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81">
    <w:name w:val="xl48081"/>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2">
    <w:name w:val="xl48082"/>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3">
    <w:name w:val="xl48083"/>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4">
    <w:name w:val="xl48084"/>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5">
    <w:name w:val="xl48085"/>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6">
    <w:name w:val="xl48086"/>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7">
    <w:name w:val="xl48087"/>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8">
    <w:name w:val="xl48088"/>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9">
    <w:name w:val="xl48089"/>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0">
    <w:name w:val="xl48090"/>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1">
    <w:name w:val="xl4809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2">
    <w:name w:val="xl48092"/>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3">
    <w:name w:val="xl48093"/>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4">
    <w:name w:val="xl48094"/>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5">
    <w:name w:val="xl48095"/>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6">
    <w:name w:val="xl48096"/>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7">
    <w:name w:val="xl48097"/>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8">
    <w:name w:val="xl48098"/>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9">
    <w:name w:val="xl48099"/>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0">
    <w:name w:val="xl48100"/>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1">
    <w:name w:val="xl4810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2">
    <w:name w:val="xl48102"/>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3">
    <w:name w:val="xl4810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4">
    <w:name w:val="xl4810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5">
    <w:name w:val="xl48105"/>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6">
    <w:name w:val="xl48106"/>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7">
    <w:name w:val="xl48107"/>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8">
    <w:name w:val="xl48108"/>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9">
    <w:name w:val="xl48109"/>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0">
    <w:name w:val="xl48110"/>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1">
    <w:name w:val="xl48111"/>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2">
    <w:name w:val="xl4811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3">
    <w:name w:val="xl48113"/>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4">
    <w:name w:val="xl4811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5">
    <w:name w:val="xl48115"/>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6">
    <w:name w:val="xl48116"/>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7">
    <w:name w:val="xl48117"/>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8">
    <w:name w:val="xl48118"/>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9">
    <w:name w:val="xl48119"/>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0">
    <w:name w:val="xl48120"/>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1">
    <w:name w:val="xl48121"/>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2">
    <w:name w:val="xl48122"/>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3">
    <w:name w:val="xl48123"/>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4">
    <w:name w:val="xl48124"/>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25">
    <w:name w:val="xl48125"/>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6">
    <w:name w:val="xl48126"/>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7">
    <w:name w:val="xl48127"/>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8">
    <w:name w:val="xl48128"/>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9">
    <w:name w:val="xl48129"/>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30">
    <w:name w:val="xl48130"/>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1">
    <w:name w:val="xl48131"/>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2">
    <w:name w:val="xl48132"/>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3">
    <w:name w:val="xl48133"/>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4">
    <w:name w:val="xl48134"/>
    <w:basedOn w:val="af4"/>
    <w:rsid w:val="005D456C"/>
    <w:pPr>
      <w:widowControl/>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135">
    <w:name w:val="xl4813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numbering" w:customStyle="1" w:styleId="31112">
    <w:name w:val="Заголовок 3 ур111"/>
    <w:uiPriority w:val="99"/>
    <w:rsid w:val="005D456C"/>
  </w:style>
  <w:style w:type="table" w:customStyle="1" w:styleId="TableGridReport17">
    <w:name w:val="Table Grid Report17"/>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e">
    <w:name w:val="Стиль12"/>
    <w:uiPriority w:val="99"/>
    <w:rsid w:val="005D456C"/>
  </w:style>
  <w:style w:type="character" w:customStyle="1" w:styleId="affffffffffffffff1">
    <w:name w:val="Основной текст Знак Знак"/>
    <w:rsid w:val="005D456C"/>
    <w:rPr>
      <w:sz w:val="28"/>
      <w:szCs w:val="28"/>
      <w:lang w:val="ru-RU" w:eastAsia="ru-RU"/>
    </w:rPr>
  </w:style>
  <w:style w:type="numbering" w:customStyle="1" w:styleId="5">
    <w:name w:val="Рис.5"/>
    <w:rsid w:val="005D456C"/>
    <w:pPr>
      <w:numPr>
        <w:numId w:val="67"/>
      </w:numPr>
    </w:pPr>
  </w:style>
  <w:style w:type="table" w:customStyle="1" w:styleId="11122">
    <w:name w:val="Сетка таблицы1112"/>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Рис.12"/>
    <w:rsid w:val="005D456C"/>
    <w:pPr>
      <w:numPr>
        <w:numId w:val="78"/>
      </w:numPr>
    </w:pPr>
  </w:style>
  <w:style w:type="table" w:customStyle="1" w:styleId="-312">
    <w:name w:val="Веб-таблица 312"/>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10">
    <w:name w:val="Сетка таблицы121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5D456C"/>
    <w:pPr>
      <w:widowControl w:val="0"/>
    </w:pPr>
    <w:rPr>
      <w:rFonts w:ascii="Calibri" w:eastAsia="Calibri" w:hAnsi="Calibri" w:cs="Arial"/>
      <w:sz w:val="22"/>
      <w:szCs w:val="22"/>
      <w:lang w:val="en-US"/>
    </w:rPr>
    <w:tblPr>
      <w:tblInd w:w="0" w:type="dxa"/>
      <w:tblCellMar>
        <w:top w:w="0" w:type="dxa"/>
        <w:left w:w="0" w:type="dxa"/>
        <w:bottom w:w="0" w:type="dxa"/>
        <w:right w:w="0" w:type="dxa"/>
      </w:tblCellMar>
    </w:tblPr>
  </w:style>
  <w:style w:type="numbering" w:customStyle="1" w:styleId="3121">
    <w:name w:val="Заголовок 3 ур12"/>
    <w:uiPriority w:val="99"/>
    <w:rsid w:val="005D456C"/>
  </w:style>
  <w:style w:type="table" w:customStyle="1" w:styleId="13a">
    <w:name w:val="Классическая таблица 13"/>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b">
    <w:name w:val="Стиль13"/>
    <w:uiPriority w:val="99"/>
    <w:rsid w:val="005D456C"/>
  </w:style>
  <w:style w:type="table" w:customStyle="1" w:styleId="1100">
    <w:name w:val="Сетка таблицы110"/>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5D456C"/>
    <w:pPr>
      <w:numPr>
        <w:numId w:val="77"/>
      </w:numPr>
    </w:pPr>
  </w:style>
  <w:style w:type="numbering" w:customStyle="1" w:styleId="1134">
    <w:name w:val="Нет списка113"/>
    <w:next w:val="af7"/>
    <w:uiPriority w:val="99"/>
    <w:semiHidden/>
    <w:unhideWhenUsed/>
    <w:rsid w:val="005D456C"/>
  </w:style>
  <w:style w:type="table" w:customStyle="1" w:styleId="2120">
    <w:name w:val="Сетка таблицы212"/>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3">
    <w:name w:val="Нет списка23"/>
    <w:next w:val="af7"/>
    <w:uiPriority w:val="99"/>
    <w:semiHidden/>
    <w:unhideWhenUsed/>
    <w:rsid w:val="005D456C"/>
  </w:style>
  <w:style w:type="table" w:customStyle="1" w:styleId="326">
    <w:name w:val="Сетка таблицы32"/>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Рис.111"/>
    <w:rsid w:val="005D456C"/>
    <w:pPr>
      <w:numPr>
        <w:numId w:val="74"/>
      </w:numPr>
    </w:pPr>
  </w:style>
  <w:style w:type="table" w:customStyle="1" w:styleId="-313">
    <w:name w:val="Веб-таблица 313"/>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
    <w:name w:val="Нет списка122"/>
    <w:next w:val="af7"/>
    <w:uiPriority w:val="99"/>
    <w:semiHidden/>
    <w:unhideWhenUsed/>
    <w:rsid w:val="005D456C"/>
  </w:style>
  <w:style w:type="table" w:customStyle="1" w:styleId="12210">
    <w:name w:val="Сетка таблицы122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5D456C"/>
    <w:pPr>
      <w:widowControl w:val="0"/>
    </w:pPr>
    <w:rPr>
      <w:rFonts w:ascii="Calibri" w:eastAsia="Calibri" w:hAnsi="Calibri" w:cs="Arial"/>
      <w:sz w:val="22"/>
      <w:szCs w:val="22"/>
      <w:lang w:val="en-US"/>
    </w:rPr>
    <w:tblPr>
      <w:tblInd w:w="0" w:type="dxa"/>
      <w:tblCellMar>
        <w:top w:w="0" w:type="dxa"/>
        <w:left w:w="0" w:type="dxa"/>
        <w:bottom w:w="0" w:type="dxa"/>
        <w:right w:w="0" w:type="dxa"/>
      </w:tblCellMar>
    </w:tblPr>
  </w:style>
  <w:style w:type="numbering" w:customStyle="1" w:styleId="313">
    <w:name w:val="Заголовок 3 ур13"/>
    <w:uiPriority w:val="99"/>
    <w:rsid w:val="005D456C"/>
    <w:pPr>
      <w:numPr>
        <w:numId w:val="79"/>
      </w:numPr>
    </w:pPr>
  </w:style>
  <w:style w:type="table" w:customStyle="1" w:styleId="145">
    <w:name w:val="Классическая таблица 14"/>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
    <w:name w:val="Заголовок 1мой"/>
    <w:basedOn w:val="afc"/>
    <w:link w:val="1ffffff0"/>
    <w:qFormat/>
    <w:rsid w:val="005D456C"/>
    <w:pPr>
      <w:spacing w:before="120" w:beforeAutospacing="0" w:after="120" w:afterAutospacing="0"/>
      <w:ind w:left="927" w:hanging="360"/>
      <w:contextualSpacing/>
      <w:outlineLvl w:val="0"/>
    </w:pPr>
    <w:rPr>
      <w:rFonts w:ascii="Arial" w:hAnsi="Arial"/>
      <w:b/>
      <w:caps/>
      <w:szCs w:val="28"/>
    </w:rPr>
  </w:style>
  <w:style w:type="character" w:customStyle="1" w:styleId="1ffffff0">
    <w:name w:val="Заголовок 1мой Знак"/>
    <w:link w:val="1ffffff"/>
    <w:rsid w:val="005D456C"/>
    <w:rPr>
      <w:rFonts w:ascii="Arial" w:eastAsia="Times New Roman" w:hAnsi="Arial"/>
      <w:b/>
      <w:caps/>
      <w:sz w:val="24"/>
      <w:szCs w:val="28"/>
      <w:lang w:eastAsia="ru-RU"/>
    </w:rPr>
  </w:style>
  <w:style w:type="paragraph" w:customStyle="1" w:styleId="2ffff3">
    <w:name w:val="Заголовок 2 мой"/>
    <w:basedOn w:val="afc"/>
    <w:link w:val="2ffff4"/>
    <w:qFormat/>
    <w:rsid w:val="005D456C"/>
    <w:pPr>
      <w:spacing w:before="0" w:beforeAutospacing="0" w:after="200" w:afterAutospacing="0" w:line="360" w:lineRule="auto"/>
      <w:ind w:left="1359" w:hanging="432"/>
      <w:contextualSpacing/>
      <w:outlineLvl w:val="1"/>
    </w:pPr>
    <w:rPr>
      <w:rFonts w:ascii="Arial" w:hAnsi="Arial"/>
      <w:b/>
      <w:szCs w:val="28"/>
    </w:rPr>
  </w:style>
  <w:style w:type="character" w:customStyle="1" w:styleId="2ffff4">
    <w:name w:val="Заголовок 2 мой Знак"/>
    <w:link w:val="2ffff3"/>
    <w:rsid w:val="005D456C"/>
    <w:rPr>
      <w:rFonts w:ascii="Arial" w:eastAsia="Times New Roman" w:hAnsi="Arial"/>
      <w:b/>
      <w:sz w:val="24"/>
      <w:szCs w:val="28"/>
      <w:lang w:eastAsia="ru-RU"/>
    </w:rPr>
  </w:style>
  <w:style w:type="paragraph" w:customStyle="1" w:styleId="xl50750">
    <w:name w:val="xl50750"/>
    <w:basedOn w:val="af4"/>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ind w:firstLine="0"/>
      <w:jc w:val="right"/>
      <w:textAlignment w:val="top"/>
    </w:pPr>
    <w:rPr>
      <w:rFonts w:ascii="Arial" w:eastAsia="Times New Roman" w:hAnsi="Arial" w:cs="Arial"/>
      <w:kern w:val="0"/>
      <w:sz w:val="20"/>
      <w:szCs w:val="20"/>
      <w:lang w:eastAsia="ru-RU"/>
    </w:rPr>
  </w:style>
  <w:style w:type="paragraph" w:customStyle="1" w:styleId="xl50751">
    <w:name w:val="xl50751"/>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ind w:firstLine="0"/>
      <w:jc w:val="left"/>
    </w:pPr>
    <w:rPr>
      <w:rFonts w:ascii="Arial" w:eastAsia="Times New Roman" w:hAnsi="Arial" w:cs="Arial"/>
      <w:b/>
      <w:bCs/>
      <w:i/>
      <w:iCs/>
      <w:kern w:val="0"/>
      <w:sz w:val="18"/>
      <w:szCs w:val="18"/>
      <w:lang w:eastAsia="ru-RU"/>
    </w:rPr>
  </w:style>
  <w:style w:type="paragraph" w:customStyle="1" w:styleId="xl50752">
    <w:name w:val="xl50752"/>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ind w:firstLine="0"/>
      <w:jc w:val="center"/>
      <w:textAlignment w:val="top"/>
    </w:pPr>
    <w:rPr>
      <w:rFonts w:ascii="Arial" w:eastAsia="Times New Roman" w:hAnsi="Arial" w:cs="Arial"/>
      <w:b/>
      <w:bCs/>
      <w:i/>
      <w:iCs/>
      <w:kern w:val="0"/>
      <w:sz w:val="18"/>
      <w:szCs w:val="18"/>
      <w:lang w:eastAsia="ru-RU"/>
    </w:rPr>
  </w:style>
  <w:style w:type="paragraph" w:customStyle="1" w:styleId="xl50753">
    <w:name w:val="xl50753"/>
    <w:basedOn w:val="af4"/>
    <w:rsid w:val="005D456C"/>
    <w:pPr>
      <w:widowControl/>
      <w:pBdr>
        <w:top w:val="single" w:sz="4" w:space="0" w:color="auto"/>
        <w:left w:val="single" w:sz="4" w:space="0" w:color="auto"/>
        <w:bottom w:val="single" w:sz="4"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54">
    <w:name w:val="xl50754"/>
    <w:basedOn w:val="af4"/>
    <w:rsid w:val="005D456C"/>
    <w:pPr>
      <w:widowControl/>
      <w:pBdr>
        <w:left w:val="single" w:sz="4" w:space="0" w:color="auto"/>
        <w:bottom w:val="single" w:sz="4"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55">
    <w:name w:val="xl50755"/>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0756">
    <w:name w:val="xl50756"/>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kern w:val="0"/>
      <w:lang w:eastAsia="ru-RU"/>
    </w:rPr>
  </w:style>
  <w:style w:type="paragraph" w:customStyle="1" w:styleId="xl50757">
    <w:name w:val="xl50757"/>
    <w:basedOn w:val="af4"/>
    <w:rsid w:val="005D456C"/>
    <w:pPr>
      <w:widowControl/>
      <w:pBdr>
        <w:top w:val="single" w:sz="4" w:space="0" w:color="auto"/>
        <w:left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kern w:val="0"/>
      <w:lang w:eastAsia="ru-RU"/>
    </w:rPr>
  </w:style>
  <w:style w:type="paragraph" w:customStyle="1" w:styleId="xl50758">
    <w:name w:val="xl50758"/>
    <w:basedOn w:val="af4"/>
    <w:rsid w:val="005D456C"/>
    <w:pPr>
      <w:widowControl/>
      <w:pBdr>
        <w:top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color w:val="002060"/>
      <w:kern w:val="0"/>
      <w:lang w:eastAsia="ru-RU"/>
    </w:rPr>
  </w:style>
  <w:style w:type="paragraph" w:customStyle="1" w:styleId="xl50759">
    <w:name w:val="xl50759"/>
    <w:basedOn w:val="af4"/>
    <w:rsid w:val="005D456C"/>
    <w:pPr>
      <w:widowControl/>
      <w:pBdr>
        <w:bottom w:val="single" w:sz="8" w:space="0" w:color="auto"/>
        <w:right w:val="single" w:sz="4" w:space="0" w:color="auto"/>
      </w:pBdr>
      <w:shd w:val="clear" w:color="000000" w:fill="00CCFF"/>
      <w:suppressAutoHyphens w:val="0"/>
      <w:spacing w:before="100" w:beforeAutospacing="1" w:after="100" w:afterAutospacing="1"/>
      <w:ind w:firstLine="0"/>
      <w:jc w:val="left"/>
    </w:pPr>
    <w:rPr>
      <w:rFonts w:eastAsia="Times New Roman"/>
      <w:b/>
      <w:bCs/>
      <w:i/>
      <w:iCs/>
      <w:color w:val="002060"/>
      <w:kern w:val="0"/>
      <w:lang w:eastAsia="ru-RU"/>
    </w:rPr>
  </w:style>
  <w:style w:type="paragraph" w:customStyle="1" w:styleId="xl50760">
    <w:name w:val="xl50760"/>
    <w:basedOn w:val="af4"/>
    <w:rsid w:val="005D456C"/>
    <w:pPr>
      <w:widowControl/>
      <w:suppressAutoHyphens w:val="0"/>
      <w:spacing w:before="100" w:beforeAutospacing="1" w:after="100" w:afterAutospacing="1"/>
      <w:ind w:firstLine="0"/>
      <w:jc w:val="left"/>
    </w:pPr>
    <w:rPr>
      <w:rFonts w:eastAsia="Times New Roman"/>
      <w:b/>
      <w:bCs/>
      <w:color w:val="FF0000"/>
      <w:kern w:val="0"/>
      <w:lang w:eastAsia="ru-RU"/>
    </w:rPr>
  </w:style>
  <w:style w:type="paragraph" w:customStyle="1" w:styleId="xl50761">
    <w:name w:val="xl50761"/>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2">
    <w:name w:val="xl507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3">
    <w:name w:val="xl5076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4">
    <w:name w:val="xl50764"/>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65">
    <w:name w:val="xl50765"/>
    <w:basedOn w:val="af4"/>
    <w:rsid w:val="005D456C"/>
    <w:pPr>
      <w:widowControl/>
      <w:pBdr>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66">
    <w:name w:val="xl5076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67">
    <w:name w:val="xl5076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68">
    <w:name w:val="xl50768"/>
    <w:basedOn w:val="af4"/>
    <w:rsid w:val="005D456C"/>
    <w:pPr>
      <w:widowControl/>
      <w:pBdr>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69">
    <w:name w:val="xl50769"/>
    <w:basedOn w:val="af4"/>
    <w:rsid w:val="005D456C"/>
    <w:pPr>
      <w:widowControl/>
      <w:pBdr>
        <w:top w:val="single" w:sz="8" w:space="0" w:color="auto"/>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70">
    <w:name w:val="xl50770"/>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71">
    <w:name w:val="xl50771"/>
    <w:basedOn w:val="af4"/>
    <w:rsid w:val="005D456C"/>
    <w:pPr>
      <w:widowControl/>
      <w:pBdr>
        <w:top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2">
    <w:name w:val="xl5077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3">
    <w:name w:val="xl50773"/>
    <w:basedOn w:val="af4"/>
    <w:rsid w:val="005D456C"/>
    <w:pPr>
      <w:widowControl/>
      <w:pBdr>
        <w:left w:val="single" w:sz="8" w:space="0" w:color="auto"/>
        <w:right w:val="single" w:sz="8" w:space="0" w:color="auto"/>
      </w:pBdr>
      <w:shd w:val="clear" w:color="000000" w:fill="FF3300"/>
      <w:suppressAutoHyphens w:val="0"/>
      <w:spacing w:before="100" w:beforeAutospacing="1" w:after="100" w:afterAutospacing="1"/>
      <w:ind w:firstLine="0"/>
      <w:jc w:val="center"/>
      <w:textAlignment w:val="center"/>
    </w:pPr>
    <w:rPr>
      <w:rFonts w:eastAsia="Times New Roman"/>
      <w:b/>
      <w:bCs/>
      <w:i/>
      <w:iCs/>
      <w:kern w:val="0"/>
      <w:sz w:val="20"/>
      <w:szCs w:val="20"/>
      <w:lang w:eastAsia="ru-RU"/>
    </w:rPr>
  </w:style>
  <w:style w:type="paragraph" w:customStyle="1" w:styleId="xl50774">
    <w:name w:val="xl50774"/>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5">
    <w:name w:val="xl50775"/>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6">
    <w:name w:val="xl50776"/>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7">
    <w:name w:val="xl50777"/>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8">
    <w:name w:val="xl50778"/>
    <w:basedOn w:val="af4"/>
    <w:rsid w:val="005D456C"/>
    <w:pPr>
      <w:widowControl/>
      <w:pBdr>
        <w:left w:val="single" w:sz="4" w:space="0" w:color="auto"/>
        <w:bottom w:val="single" w:sz="8"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79">
    <w:name w:val="xl50779"/>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0">
    <w:name w:val="xl50780"/>
    <w:basedOn w:val="af4"/>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1">
    <w:name w:val="xl50781"/>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2">
    <w:name w:val="xl50782"/>
    <w:basedOn w:val="af4"/>
    <w:rsid w:val="005D456C"/>
    <w:pPr>
      <w:widowControl/>
      <w:pBdr>
        <w:top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color w:val="FF0000"/>
      <w:kern w:val="0"/>
      <w:lang w:eastAsia="ru-RU"/>
    </w:rPr>
  </w:style>
  <w:style w:type="paragraph" w:customStyle="1" w:styleId="xl50783">
    <w:name w:val="xl5078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4">
    <w:name w:val="xl507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5">
    <w:name w:val="xl5078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6">
    <w:name w:val="xl5078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7">
    <w:name w:val="xl50787"/>
    <w:basedOn w:val="af4"/>
    <w:rsid w:val="005D456C"/>
    <w:pPr>
      <w:widowControl/>
      <w:pBdr>
        <w:top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8">
    <w:name w:val="xl50788"/>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9">
    <w:name w:val="xl50789"/>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90">
    <w:name w:val="xl50790"/>
    <w:basedOn w:val="af4"/>
    <w:rsid w:val="005D456C"/>
    <w:pPr>
      <w:widowControl/>
      <w:pBdr>
        <w:bottom w:val="single" w:sz="8" w:space="0" w:color="auto"/>
        <w:right w:val="single" w:sz="4" w:space="0" w:color="auto"/>
      </w:pBdr>
      <w:shd w:val="clear" w:color="000000" w:fill="00CCFF"/>
      <w:suppressAutoHyphens w:val="0"/>
      <w:spacing w:before="100" w:beforeAutospacing="1" w:after="100" w:afterAutospacing="1"/>
      <w:ind w:firstLine="0"/>
      <w:jc w:val="left"/>
    </w:pPr>
    <w:rPr>
      <w:rFonts w:eastAsia="Times New Roman"/>
      <w:b/>
      <w:bCs/>
      <w:i/>
      <w:iCs/>
      <w:color w:val="FF0000"/>
      <w:kern w:val="0"/>
      <w:lang w:eastAsia="ru-RU"/>
    </w:rPr>
  </w:style>
  <w:style w:type="paragraph" w:customStyle="1" w:styleId="xl50791">
    <w:name w:val="xl50791"/>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2">
    <w:name w:val="xl50792"/>
    <w:basedOn w:val="af4"/>
    <w:rsid w:val="005D456C"/>
    <w:pPr>
      <w:widowControl/>
      <w:pBdr>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3">
    <w:name w:val="xl50793"/>
    <w:basedOn w:val="af4"/>
    <w:rsid w:val="005D456C"/>
    <w:pPr>
      <w:widowControl/>
      <w:pBdr>
        <w:top w:val="single" w:sz="8" w:space="0" w:color="auto"/>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4">
    <w:name w:val="xl50794"/>
    <w:basedOn w:val="af4"/>
    <w:rsid w:val="005D456C"/>
    <w:pPr>
      <w:widowControl/>
      <w:pBdr>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1227">
    <w:name w:val="xl51227"/>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28">
    <w:name w:val="xl51228"/>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29">
    <w:name w:val="xl51229"/>
    <w:basedOn w:val="af4"/>
    <w:rsid w:val="005D456C"/>
    <w:pPr>
      <w:widowControl/>
      <w:shd w:val="clear" w:color="000000" w:fill="FFFFFF"/>
      <w:suppressAutoHyphens w:val="0"/>
      <w:spacing w:before="100" w:beforeAutospacing="1" w:after="100" w:afterAutospacing="1"/>
      <w:ind w:firstLine="0"/>
      <w:jc w:val="left"/>
      <w:textAlignment w:val="center"/>
    </w:pPr>
    <w:rPr>
      <w:rFonts w:eastAsia="Times New Roman"/>
      <w:kern w:val="0"/>
      <w:sz w:val="22"/>
      <w:szCs w:val="22"/>
      <w:lang w:eastAsia="ru-RU"/>
    </w:rPr>
  </w:style>
  <w:style w:type="paragraph" w:customStyle="1" w:styleId="xl51230">
    <w:name w:val="xl51230"/>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1">
    <w:name w:val="xl5123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2">
    <w:name w:val="xl5123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3">
    <w:name w:val="xl5123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4">
    <w:name w:val="xl5123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5">
    <w:name w:val="xl5123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6">
    <w:name w:val="xl5123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7">
    <w:name w:val="xl5123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8">
    <w:name w:val="xl51238"/>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9">
    <w:name w:val="xl51239"/>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40">
    <w:name w:val="xl51240"/>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41">
    <w:name w:val="xl51241"/>
    <w:basedOn w:val="af4"/>
    <w:rsid w:val="005D456C"/>
    <w:pPr>
      <w:widowControl/>
      <w:pBdr>
        <w:bottom w:val="single" w:sz="8" w:space="0" w:color="auto"/>
        <w:right w:val="single" w:sz="8" w:space="0" w:color="auto"/>
      </w:pBdr>
      <w:suppressAutoHyphens w:val="0"/>
      <w:spacing w:before="100" w:beforeAutospacing="1" w:after="100" w:afterAutospacing="1"/>
      <w:ind w:firstLine="0"/>
      <w:jc w:val="center"/>
      <w:textAlignment w:val="top"/>
    </w:pPr>
    <w:rPr>
      <w:rFonts w:eastAsia="Times New Roman"/>
      <w:color w:val="FF0000"/>
      <w:kern w:val="0"/>
      <w:sz w:val="20"/>
      <w:szCs w:val="20"/>
      <w:lang w:eastAsia="ru-RU"/>
    </w:rPr>
  </w:style>
  <w:style w:type="paragraph" w:customStyle="1" w:styleId="xl51242">
    <w:name w:val="xl51242"/>
    <w:basedOn w:val="af4"/>
    <w:rsid w:val="005D456C"/>
    <w:pPr>
      <w:widowControl/>
      <w:suppressAutoHyphens w:val="0"/>
      <w:spacing w:before="100" w:beforeAutospacing="1" w:after="100" w:afterAutospacing="1"/>
      <w:ind w:firstLine="0"/>
      <w:jc w:val="left"/>
    </w:pPr>
    <w:rPr>
      <w:rFonts w:eastAsia="Times New Roman"/>
      <w:color w:val="FF0000"/>
      <w:kern w:val="0"/>
      <w:sz w:val="22"/>
      <w:szCs w:val="22"/>
      <w:lang w:eastAsia="ru-RU"/>
    </w:rPr>
  </w:style>
  <w:style w:type="paragraph" w:customStyle="1" w:styleId="xl51243">
    <w:name w:val="xl5124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4">
    <w:name w:val="xl51244"/>
    <w:basedOn w:val="af4"/>
    <w:rsid w:val="005D456C"/>
    <w:pPr>
      <w:widowControl/>
      <w:shd w:val="clear" w:color="000000" w:fill="FFC000"/>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45">
    <w:name w:val="xl51245"/>
    <w:basedOn w:val="af4"/>
    <w:rsid w:val="005D456C"/>
    <w:pPr>
      <w:widowControl/>
      <w:pBdr>
        <w:bottom w:val="single" w:sz="8" w:space="0" w:color="auto"/>
        <w:right w:val="single" w:sz="8" w:space="0" w:color="auto"/>
      </w:pBdr>
      <w:shd w:val="clear" w:color="000000" w:fill="FFC000"/>
      <w:suppressAutoHyphens w:val="0"/>
      <w:spacing w:before="100" w:beforeAutospacing="1" w:after="100" w:afterAutospacing="1"/>
      <w:ind w:firstLine="0"/>
      <w:jc w:val="center"/>
      <w:textAlignment w:val="top"/>
    </w:pPr>
    <w:rPr>
      <w:rFonts w:eastAsia="Times New Roman"/>
      <w:color w:val="FF0000"/>
      <w:kern w:val="0"/>
      <w:sz w:val="20"/>
      <w:szCs w:val="20"/>
      <w:lang w:eastAsia="ru-RU"/>
    </w:rPr>
  </w:style>
  <w:style w:type="paragraph" w:customStyle="1" w:styleId="xl51246">
    <w:name w:val="xl512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7">
    <w:name w:val="xl512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8">
    <w:name w:val="xl5124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9">
    <w:name w:val="xl51249"/>
    <w:basedOn w:val="af4"/>
    <w:rsid w:val="005D456C"/>
    <w:pPr>
      <w:widowControl/>
      <w:suppressAutoHyphens w:val="0"/>
      <w:spacing w:before="100" w:beforeAutospacing="1" w:after="100" w:afterAutospacing="1"/>
      <w:ind w:firstLine="0"/>
      <w:jc w:val="left"/>
    </w:pPr>
    <w:rPr>
      <w:rFonts w:eastAsia="Times New Roman"/>
      <w:color w:val="FF0000"/>
      <w:kern w:val="0"/>
      <w:sz w:val="22"/>
      <w:szCs w:val="22"/>
      <w:lang w:eastAsia="ru-RU"/>
    </w:rPr>
  </w:style>
  <w:style w:type="paragraph" w:customStyle="1" w:styleId="xl51250">
    <w:name w:val="xl5125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51">
    <w:name w:val="xl51251"/>
    <w:basedOn w:val="af4"/>
    <w:rsid w:val="005D456C"/>
    <w:pPr>
      <w:widowControl/>
      <w:suppressAutoHyphens w:val="0"/>
      <w:spacing w:before="100" w:beforeAutospacing="1" w:after="100" w:afterAutospacing="1"/>
      <w:ind w:firstLine="0"/>
      <w:jc w:val="left"/>
    </w:pPr>
    <w:rPr>
      <w:rFonts w:eastAsia="Times New Roman"/>
      <w:b/>
      <w:bCs/>
      <w:kern w:val="0"/>
      <w:sz w:val="22"/>
      <w:szCs w:val="22"/>
      <w:lang w:eastAsia="ru-RU"/>
    </w:rPr>
  </w:style>
  <w:style w:type="paragraph" w:customStyle="1" w:styleId="xl51252">
    <w:name w:val="xl51252"/>
    <w:basedOn w:val="af4"/>
    <w:rsid w:val="005D456C"/>
    <w:pPr>
      <w:widowControl/>
      <w:shd w:val="clear" w:color="000000" w:fill="FFC000"/>
      <w:suppressAutoHyphens w:val="0"/>
      <w:spacing w:before="100" w:beforeAutospacing="1" w:after="100" w:afterAutospacing="1"/>
      <w:ind w:firstLine="0"/>
      <w:jc w:val="left"/>
    </w:pPr>
    <w:rPr>
      <w:rFonts w:eastAsia="Times New Roman"/>
      <w:b/>
      <w:bCs/>
      <w:kern w:val="0"/>
      <w:sz w:val="22"/>
      <w:szCs w:val="22"/>
      <w:lang w:eastAsia="ru-RU"/>
    </w:rPr>
  </w:style>
  <w:style w:type="paragraph" w:customStyle="1" w:styleId="xl51253">
    <w:name w:val="xl51253"/>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54">
    <w:name w:val="xl5125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55">
    <w:name w:val="xl51255"/>
    <w:basedOn w:val="af4"/>
    <w:rsid w:val="005D456C"/>
    <w:pPr>
      <w:widowControl/>
      <w:suppressAutoHyphens w:val="0"/>
      <w:spacing w:before="100" w:beforeAutospacing="1" w:after="100" w:afterAutospacing="1"/>
      <w:ind w:firstLine="0"/>
      <w:jc w:val="center"/>
    </w:pPr>
    <w:rPr>
      <w:rFonts w:eastAsia="Times New Roman"/>
      <w:color w:val="FF0000"/>
      <w:kern w:val="0"/>
      <w:sz w:val="22"/>
      <w:szCs w:val="22"/>
      <w:lang w:eastAsia="ru-RU"/>
    </w:rPr>
  </w:style>
  <w:style w:type="paragraph" w:customStyle="1" w:styleId="xl52219">
    <w:name w:val="xl5221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0">
    <w:name w:val="xl52220"/>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ind w:firstLine="0"/>
      <w:jc w:val="center"/>
    </w:pPr>
    <w:rPr>
      <w:rFonts w:eastAsia="Times New Roman"/>
      <w:kern w:val="0"/>
      <w:lang w:eastAsia="ru-RU"/>
    </w:rPr>
  </w:style>
  <w:style w:type="paragraph" w:customStyle="1" w:styleId="xl52221">
    <w:name w:val="xl52221"/>
    <w:basedOn w:val="af4"/>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ind w:firstLine="0"/>
      <w:jc w:val="center"/>
    </w:pPr>
    <w:rPr>
      <w:rFonts w:eastAsia="Times New Roman"/>
      <w:kern w:val="0"/>
      <w:lang w:eastAsia="ru-RU"/>
    </w:rPr>
  </w:style>
  <w:style w:type="paragraph" w:customStyle="1" w:styleId="xl52222">
    <w:name w:val="xl52222"/>
    <w:basedOn w:val="af4"/>
    <w:rsid w:val="005D456C"/>
    <w:pPr>
      <w:widowControl/>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23">
    <w:name w:val="xl522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4">
    <w:name w:val="xl52224"/>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ind w:firstLine="0"/>
      <w:jc w:val="center"/>
    </w:pPr>
    <w:rPr>
      <w:rFonts w:eastAsia="Times New Roman"/>
      <w:kern w:val="0"/>
      <w:lang w:eastAsia="ru-RU"/>
    </w:rPr>
  </w:style>
  <w:style w:type="paragraph" w:customStyle="1" w:styleId="xl52225">
    <w:name w:val="xl522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sz w:val="22"/>
      <w:szCs w:val="22"/>
      <w:lang w:eastAsia="ru-RU"/>
    </w:rPr>
  </w:style>
  <w:style w:type="paragraph" w:customStyle="1" w:styleId="xl52226">
    <w:name w:val="xl522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27">
    <w:name w:val="xl522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8">
    <w:name w:val="xl522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9">
    <w:name w:val="xl52229"/>
    <w:basedOn w:val="af4"/>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ind w:firstLine="0"/>
      <w:jc w:val="center"/>
    </w:pPr>
    <w:rPr>
      <w:rFonts w:eastAsia="Times New Roman"/>
      <w:kern w:val="0"/>
      <w:lang w:eastAsia="ru-RU"/>
    </w:rPr>
  </w:style>
  <w:style w:type="paragraph" w:customStyle="1" w:styleId="xl52230">
    <w:name w:val="xl52230"/>
    <w:basedOn w:val="af4"/>
    <w:rsid w:val="005D456C"/>
    <w:pPr>
      <w:widowControl/>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1">
    <w:name w:val="xl5223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32">
    <w:name w:val="xl52232"/>
    <w:basedOn w:val="af4"/>
    <w:rsid w:val="005D456C"/>
    <w:pPr>
      <w:widowControl/>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3">
    <w:name w:val="xl52233"/>
    <w:basedOn w:val="af4"/>
    <w:rsid w:val="005D456C"/>
    <w:pPr>
      <w:widowControl/>
      <w:pBdr>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4">
    <w:name w:val="xl52234"/>
    <w:basedOn w:val="af4"/>
    <w:rsid w:val="005D456C"/>
    <w:pPr>
      <w:widowControl/>
      <w:suppressAutoHyphens w:val="0"/>
      <w:spacing w:before="100" w:beforeAutospacing="1" w:after="100" w:afterAutospacing="1"/>
      <w:ind w:firstLine="0"/>
      <w:jc w:val="center"/>
    </w:pPr>
    <w:rPr>
      <w:rFonts w:eastAsia="Times New Roman"/>
      <w:kern w:val="0"/>
      <w:lang w:eastAsia="ru-RU"/>
    </w:rPr>
  </w:style>
  <w:style w:type="paragraph" w:customStyle="1" w:styleId="xl52235">
    <w:name w:val="xl5223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36">
    <w:name w:val="xl5223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37">
    <w:name w:val="xl5223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38">
    <w:name w:val="xl5223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ascii="Arial CYR" w:eastAsia="Times New Roman" w:hAnsi="Arial CYR" w:cs="Arial CYR"/>
      <w:kern w:val="0"/>
      <w:sz w:val="20"/>
      <w:szCs w:val="20"/>
      <w:lang w:eastAsia="ru-RU"/>
    </w:rPr>
  </w:style>
  <w:style w:type="paragraph" w:customStyle="1" w:styleId="xl52239">
    <w:name w:val="xl52239"/>
    <w:basedOn w:val="af4"/>
    <w:rsid w:val="005D456C"/>
    <w:pPr>
      <w:widowControl/>
      <w:pBdr>
        <w:top w:val="single" w:sz="4" w:space="0" w:color="auto"/>
        <w:left w:val="single" w:sz="4" w:space="0" w:color="auto"/>
        <w:bottom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0">
    <w:name w:val="xl52240"/>
    <w:basedOn w:val="af4"/>
    <w:rsid w:val="005D456C"/>
    <w:pPr>
      <w:widowControl/>
      <w:pBdr>
        <w:top w:val="single" w:sz="4" w:space="0" w:color="auto"/>
        <w:bottom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1">
    <w:name w:val="xl52241"/>
    <w:basedOn w:val="af4"/>
    <w:rsid w:val="005D456C"/>
    <w:pPr>
      <w:widowControl/>
      <w:pBdr>
        <w:top w:val="single" w:sz="4" w:space="0" w:color="auto"/>
        <w:bottom w:val="single" w:sz="4" w:space="0" w:color="auto"/>
        <w:right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2">
    <w:name w:val="xl52242"/>
    <w:basedOn w:val="af4"/>
    <w:rsid w:val="005D456C"/>
    <w:pPr>
      <w:widowControl/>
      <w:pBdr>
        <w:top w:val="single" w:sz="4" w:space="0" w:color="auto"/>
        <w:left w:val="single" w:sz="4" w:space="0" w:color="auto"/>
        <w:bottom w:val="single" w:sz="4" w:space="0" w:color="auto"/>
        <w:right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3">
    <w:name w:val="xl5224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ascii="Arial CYR" w:eastAsia="Times New Roman" w:hAnsi="Arial CYR" w:cs="Arial CYR"/>
      <w:kern w:val="0"/>
      <w:sz w:val="20"/>
      <w:szCs w:val="20"/>
      <w:lang w:eastAsia="ru-RU"/>
    </w:rPr>
  </w:style>
  <w:style w:type="table" w:styleId="6c">
    <w:name w:val="Table Grid 6"/>
    <w:basedOn w:val="af6"/>
    <w:rsid w:val="005D456C"/>
    <w:pPr>
      <w:widowControl w:val="0"/>
      <w:adjustRightInd w:val="0"/>
      <w:spacing w:before="120" w:after="120"/>
      <w:ind w:firstLine="567"/>
      <w:jc w:val="both"/>
      <w:textAlignment w:val="baseline"/>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fffffd">
    <w:name w:val="Мой 1 Знак"/>
    <w:link w:val="1fffffc"/>
    <w:rsid w:val="005D456C"/>
    <w:rPr>
      <w:rFonts w:eastAsia="TimesNewRomanPSMT"/>
      <w:b/>
      <w:color w:val="0070C0"/>
      <w:sz w:val="28"/>
    </w:rPr>
  </w:style>
  <w:style w:type="numbering" w:customStyle="1" w:styleId="1111131">
    <w:name w:val="1 / 1.1 / 1.1.31"/>
    <w:basedOn w:val="af7"/>
    <w:next w:val="111111"/>
    <w:locked/>
    <w:rsid w:val="005D456C"/>
  </w:style>
  <w:style w:type="numbering" w:customStyle="1" w:styleId="2119">
    <w:name w:val="Нет списка211"/>
    <w:next w:val="af7"/>
    <w:uiPriority w:val="99"/>
    <w:semiHidden/>
    <w:unhideWhenUsed/>
    <w:rsid w:val="005D456C"/>
  </w:style>
  <w:style w:type="numbering" w:customStyle="1" w:styleId="11117">
    <w:name w:val="Нет списка1111"/>
    <w:next w:val="af7"/>
    <w:uiPriority w:val="99"/>
    <w:semiHidden/>
    <w:unhideWhenUsed/>
    <w:rsid w:val="005D456C"/>
  </w:style>
  <w:style w:type="numbering" w:customStyle="1" w:styleId="111116">
    <w:name w:val="1 / 1.1 / 1.1.6"/>
    <w:basedOn w:val="af7"/>
    <w:next w:val="111111"/>
    <w:locked/>
    <w:rsid w:val="005D456C"/>
  </w:style>
  <w:style w:type="numbering" w:customStyle="1" w:styleId="22f2">
    <w:name w:val="Заголовок 2 уровень2"/>
    <w:basedOn w:val="af7"/>
    <w:uiPriority w:val="99"/>
    <w:rsid w:val="005D456C"/>
  </w:style>
  <w:style w:type="numbering" w:customStyle="1" w:styleId="327">
    <w:name w:val="Заголовок 3 ур2"/>
    <w:basedOn w:val="af7"/>
    <w:uiPriority w:val="99"/>
    <w:rsid w:val="005D456C"/>
  </w:style>
  <w:style w:type="table" w:customStyle="1" w:styleId="1182">
    <w:name w:val="Светлая заливка118"/>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7"/>
    <w:next w:val="111111"/>
    <w:locked/>
    <w:rsid w:val="005D456C"/>
  </w:style>
  <w:style w:type="numbering" w:customStyle="1" w:styleId="1111132">
    <w:name w:val="1 / 1.1 / 1.1.32"/>
    <w:basedOn w:val="af7"/>
    <w:next w:val="111111"/>
    <w:locked/>
    <w:rsid w:val="005D456C"/>
  </w:style>
  <w:style w:type="numbering" w:customStyle="1" w:styleId="1111142">
    <w:name w:val="1 / 1.1 / 1.1.42"/>
    <w:basedOn w:val="af7"/>
    <w:next w:val="111111"/>
    <w:rsid w:val="005D456C"/>
  </w:style>
  <w:style w:type="numbering" w:customStyle="1" w:styleId="2121">
    <w:name w:val="Нет списка212"/>
    <w:next w:val="af7"/>
    <w:uiPriority w:val="99"/>
    <w:semiHidden/>
    <w:unhideWhenUsed/>
    <w:rsid w:val="005D456C"/>
  </w:style>
  <w:style w:type="numbering" w:customStyle="1" w:styleId="11123">
    <w:name w:val="Нет списка1112"/>
    <w:next w:val="af7"/>
    <w:uiPriority w:val="99"/>
    <w:semiHidden/>
    <w:unhideWhenUsed/>
    <w:rsid w:val="005D456C"/>
  </w:style>
  <w:style w:type="numbering" w:customStyle="1" w:styleId="328">
    <w:name w:val="Нет списка32"/>
    <w:next w:val="af7"/>
    <w:uiPriority w:val="99"/>
    <w:semiHidden/>
    <w:unhideWhenUsed/>
    <w:rsid w:val="005D456C"/>
  </w:style>
  <w:style w:type="numbering" w:customStyle="1" w:styleId="423">
    <w:name w:val="Нет списка42"/>
    <w:next w:val="af7"/>
    <w:uiPriority w:val="99"/>
    <w:semiHidden/>
    <w:unhideWhenUsed/>
    <w:rsid w:val="005D456C"/>
  </w:style>
  <w:style w:type="numbering" w:customStyle="1" w:styleId="523">
    <w:name w:val="Нет списка52"/>
    <w:next w:val="af7"/>
    <w:uiPriority w:val="99"/>
    <w:semiHidden/>
    <w:unhideWhenUsed/>
    <w:rsid w:val="005D456C"/>
  </w:style>
  <w:style w:type="numbering" w:customStyle="1" w:styleId="622">
    <w:name w:val="Нет списка62"/>
    <w:next w:val="af7"/>
    <w:uiPriority w:val="99"/>
    <w:semiHidden/>
    <w:unhideWhenUsed/>
    <w:rsid w:val="005D456C"/>
  </w:style>
  <w:style w:type="numbering" w:customStyle="1" w:styleId="723">
    <w:name w:val="Нет списка72"/>
    <w:next w:val="af7"/>
    <w:uiPriority w:val="99"/>
    <w:semiHidden/>
    <w:unhideWhenUsed/>
    <w:rsid w:val="005D456C"/>
  </w:style>
  <w:style w:type="numbering" w:customStyle="1" w:styleId="822">
    <w:name w:val="Нет списка82"/>
    <w:next w:val="af7"/>
    <w:uiPriority w:val="99"/>
    <w:semiHidden/>
    <w:unhideWhenUsed/>
    <w:rsid w:val="005D456C"/>
  </w:style>
  <w:style w:type="numbering" w:customStyle="1" w:styleId="111117">
    <w:name w:val="1 / 1.1 / 1.1.7"/>
    <w:basedOn w:val="af7"/>
    <w:next w:val="111111"/>
    <w:locked/>
    <w:rsid w:val="005D456C"/>
  </w:style>
  <w:style w:type="numbering" w:customStyle="1" w:styleId="234">
    <w:name w:val="Заголовок 2 уровень3"/>
    <w:basedOn w:val="af7"/>
    <w:uiPriority w:val="99"/>
    <w:rsid w:val="005D456C"/>
  </w:style>
  <w:style w:type="numbering" w:customStyle="1" w:styleId="332">
    <w:name w:val="Заголовок 3 ур3"/>
    <w:basedOn w:val="af7"/>
    <w:uiPriority w:val="99"/>
    <w:rsid w:val="005D456C"/>
  </w:style>
  <w:style w:type="table" w:customStyle="1" w:styleId="1192">
    <w:name w:val="Светлая заливка119"/>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7"/>
    <w:next w:val="111111"/>
    <w:locked/>
    <w:rsid w:val="005D456C"/>
  </w:style>
  <w:style w:type="numbering" w:customStyle="1" w:styleId="1111133">
    <w:name w:val="1 / 1.1 / 1.1.33"/>
    <w:basedOn w:val="af7"/>
    <w:next w:val="111111"/>
    <w:locked/>
    <w:rsid w:val="005D456C"/>
  </w:style>
  <w:style w:type="numbering" w:customStyle="1" w:styleId="242">
    <w:name w:val="Нет списка24"/>
    <w:next w:val="af7"/>
    <w:uiPriority w:val="99"/>
    <w:semiHidden/>
    <w:unhideWhenUsed/>
    <w:rsid w:val="005D456C"/>
  </w:style>
  <w:style w:type="numbering" w:customStyle="1" w:styleId="1111143">
    <w:name w:val="1 / 1.1 / 1.1.43"/>
    <w:basedOn w:val="af7"/>
    <w:next w:val="111111"/>
    <w:rsid w:val="005D456C"/>
  </w:style>
  <w:style w:type="numbering" w:customStyle="1" w:styleId="1142">
    <w:name w:val="Нет списка114"/>
    <w:next w:val="af7"/>
    <w:uiPriority w:val="99"/>
    <w:semiHidden/>
    <w:unhideWhenUsed/>
    <w:rsid w:val="005D456C"/>
  </w:style>
  <w:style w:type="numbering" w:customStyle="1" w:styleId="2130">
    <w:name w:val="Нет списка213"/>
    <w:next w:val="af7"/>
    <w:uiPriority w:val="99"/>
    <w:semiHidden/>
    <w:unhideWhenUsed/>
    <w:rsid w:val="005D456C"/>
  </w:style>
  <w:style w:type="numbering" w:customStyle="1" w:styleId="11132">
    <w:name w:val="Нет списка1113"/>
    <w:next w:val="af7"/>
    <w:uiPriority w:val="99"/>
    <w:semiHidden/>
    <w:unhideWhenUsed/>
    <w:rsid w:val="005D456C"/>
  </w:style>
  <w:style w:type="numbering" w:customStyle="1" w:styleId="333">
    <w:name w:val="Нет списка33"/>
    <w:next w:val="af7"/>
    <w:uiPriority w:val="99"/>
    <w:semiHidden/>
    <w:unhideWhenUsed/>
    <w:rsid w:val="005D456C"/>
  </w:style>
  <w:style w:type="numbering" w:customStyle="1" w:styleId="432">
    <w:name w:val="Нет списка43"/>
    <w:next w:val="af7"/>
    <w:uiPriority w:val="99"/>
    <w:semiHidden/>
    <w:unhideWhenUsed/>
    <w:rsid w:val="005D456C"/>
  </w:style>
  <w:style w:type="numbering" w:customStyle="1" w:styleId="531">
    <w:name w:val="Нет списка53"/>
    <w:next w:val="af7"/>
    <w:uiPriority w:val="99"/>
    <w:semiHidden/>
    <w:unhideWhenUsed/>
    <w:rsid w:val="005D456C"/>
  </w:style>
  <w:style w:type="numbering" w:customStyle="1" w:styleId="630">
    <w:name w:val="Нет списка63"/>
    <w:next w:val="af7"/>
    <w:uiPriority w:val="99"/>
    <w:semiHidden/>
    <w:unhideWhenUsed/>
    <w:rsid w:val="005D456C"/>
  </w:style>
  <w:style w:type="numbering" w:customStyle="1" w:styleId="732">
    <w:name w:val="Нет списка73"/>
    <w:next w:val="af7"/>
    <w:uiPriority w:val="99"/>
    <w:semiHidden/>
    <w:unhideWhenUsed/>
    <w:rsid w:val="005D456C"/>
  </w:style>
  <w:style w:type="numbering" w:customStyle="1" w:styleId="830">
    <w:name w:val="Нет списка83"/>
    <w:next w:val="af7"/>
    <w:uiPriority w:val="99"/>
    <w:semiHidden/>
    <w:unhideWhenUsed/>
    <w:rsid w:val="005D456C"/>
  </w:style>
  <w:style w:type="numbering" w:customStyle="1" w:styleId="111118">
    <w:name w:val="1 / 1.1 / 1.1.8"/>
    <w:basedOn w:val="af7"/>
    <w:next w:val="111111"/>
    <w:locked/>
    <w:rsid w:val="005D456C"/>
  </w:style>
  <w:style w:type="numbering" w:customStyle="1" w:styleId="183">
    <w:name w:val="Нет списка18"/>
    <w:next w:val="af7"/>
    <w:uiPriority w:val="99"/>
    <w:semiHidden/>
    <w:unhideWhenUsed/>
    <w:rsid w:val="005D456C"/>
  </w:style>
  <w:style w:type="numbering" w:customStyle="1" w:styleId="243">
    <w:name w:val="Заголовок 2 уровень4"/>
    <w:basedOn w:val="af7"/>
    <w:uiPriority w:val="99"/>
    <w:rsid w:val="005D456C"/>
  </w:style>
  <w:style w:type="numbering" w:customStyle="1" w:styleId="343">
    <w:name w:val="Заголовок 3 ур4"/>
    <w:basedOn w:val="af7"/>
    <w:uiPriority w:val="99"/>
    <w:rsid w:val="005D456C"/>
  </w:style>
  <w:style w:type="table" w:customStyle="1" w:styleId="11102">
    <w:name w:val="Светлая заливка1110"/>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7"/>
    <w:next w:val="111111"/>
    <w:locked/>
    <w:rsid w:val="005D456C"/>
  </w:style>
  <w:style w:type="numbering" w:customStyle="1" w:styleId="1111134">
    <w:name w:val="1 / 1.1 / 1.1.34"/>
    <w:basedOn w:val="af7"/>
    <w:next w:val="111111"/>
    <w:locked/>
    <w:rsid w:val="005D456C"/>
  </w:style>
  <w:style w:type="numbering" w:customStyle="1" w:styleId="253">
    <w:name w:val="Нет списка25"/>
    <w:next w:val="af7"/>
    <w:uiPriority w:val="99"/>
    <w:semiHidden/>
    <w:unhideWhenUsed/>
    <w:rsid w:val="005D456C"/>
  </w:style>
  <w:style w:type="numbering" w:customStyle="1" w:styleId="1111144">
    <w:name w:val="1 / 1.1 / 1.1.44"/>
    <w:basedOn w:val="af7"/>
    <w:next w:val="111111"/>
    <w:rsid w:val="005D456C"/>
  </w:style>
  <w:style w:type="numbering" w:customStyle="1" w:styleId="1152">
    <w:name w:val="Нет списка115"/>
    <w:next w:val="af7"/>
    <w:uiPriority w:val="99"/>
    <w:semiHidden/>
    <w:unhideWhenUsed/>
    <w:rsid w:val="005D456C"/>
  </w:style>
  <w:style w:type="numbering" w:customStyle="1" w:styleId="2140">
    <w:name w:val="Нет списка214"/>
    <w:next w:val="af7"/>
    <w:uiPriority w:val="99"/>
    <w:semiHidden/>
    <w:unhideWhenUsed/>
    <w:rsid w:val="005D456C"/>
  </w:style>
  <w:style w:type="numbering" w:customStyle="1" w:styleId="11142">
    <w:name w:val="Нет списка1114"/>
    <w:next w:val="af7"/>
    <w:uiPriority w:val="99"/>
    <w:semiHidden/>
    <w:unhideWhenUsed/>
    <w:rsid w:val="005D456C"/>
  </w:style>
  <w:style w:type="numbering" w:customStyle="1" w:styleId="344">
    <w:name w:val="Нет списка34"/>
    <w:next w:val="af7"/>
    <w:uiPriority w:val="99"/>
    <w:semiHidden/>
    <w:unhideWhenUsed/>
    <w:rsid w:val="005D456C"/>
  </w:style>
  <w:style w:type="numbering" w:customStyle="1" w:styleId="440">
    <w:name w:val="Нет списка44"/>
    <w:next w:val="af7"/>
    <w:uiPriority w:val="99"/>
    <w:semiHidden/>
    <w:unhideWhenUsed/>
    <w:rsid w:val="005D456C"/>
  </w:style>
  <w:style w:type="numbering" w:customStyle="1" w:styleId="540">
    <w:name w:val="Нет списка54"/>
    <w:next w:val="af7"/>
    <w:uiPriority w:val="99"/>
    <w:semiHidden/>
    <w:unhideWhenUsed/>
    <w:rsid w:val="005D456C"/>
  </w:style>
  <w:style w:type="numbering" w:customStyle="1" w:styleId="640">
    <w:name w:val="Нет списка64"/>
    <w:next w:val="af7"/>
    <w:uiPriority w:val="99"/>
    <w:semiHidden/>
    <w:unhideWhenUsed/>
    <w:rsid w:val="005D456C"/>
  </w:style>
  <w:style w:type="numbering" w:customStyle="1" w:styleId="740">
    <w:name w:val="Нет списка74"/>
    <w:next w:val="af7"/>
    <w:uiPriority w:val="99"/>
    <w:semiHidden/>
    <w:unhideWhenUsed/>
    <w:rsid w:val="005D456C"/>
  </w:style>
  <w:style w:type="numbering" w:customStyle="1" w:styleId="840">
    <w:name w:val="Нет списка84"/>
    <w:next w:val="af7"/>
    <w:uiPriority w:val="99"/>
    <w:semiHidden/>
    <w:unhideWhenUsed/>
    <w:rsid w:val="005D456C"/>
  </w:style>
  <w:style w:type="numbering" w:customStyle="1" w:styleId="191">
    <w:name w:val="Нет списка19"/>
    <w:next w:val="af7"/>
    <w:uiPriority w:val="99"/>
    <w:semiHidden/>
    <w:unhideWhenUsed/>
    <w:rsid w:val="005D456C"/>
  </w:style>
  <w:style w:type="numbering" w:customStyle="1" w:styleId="111119">
    <w:name w:val="1 / 1.1 / 1.1.9"/>
    <w:basedOn w:val="af7"/>
    <w:next w:val="111111"/>
    <w:locked/>
    <w:rsid w:val="005D456C"/>
  </w:style>
  <w:style w:type="numbering" w:customStyle="1" w:styleId="1101">
    <w:name w:val="Нет списка110"/>
    <w:next w:val="af7"/>
    <w:uiPriority w:val="99"/>
    <w:semiHidden/>
    <w:unhideWhenUsed/>
    <w:rsid w:val="005D456C"/>
  </w:style>
  <w:style w:type="numbering" w:customStyle="1" w:styleId="254">
    <w:name w:val="Заголовок 2 уровень5"/>
    <w:basedOn w:val="af7"/>
    <w:uiPriority w:val="99"/>
    <w:rsid w:val="005D456C"/>
  </w:style>
  <w:style w:type="numbering" w:customStyle="1" w:styleId="351">
    <w:name w:val="Заголовок 3 ур5"/>
    <w:basedOn w:val="af7"/>
    <w:uiPriority w:val="99"/>
    <w:rsid w:val="005D456C"/>
  </w:style>
  <w:style w:type="table" w:customStyle="1" w:styleId="2-46">
    <w:name w:val="Средняя заливка 2 - Акцент 46"/>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7"/>
    <w:next w:val="111111"/>
    <w:locked/>
    <w:rsid w:val="005D456C"/>
  </w:style>
  <w:style w:type="numbering" w:customStyle="1" w:styleId="1111135">
    <w:name w:val="1 / 1.1 / 1.1.35"/>
    <w:basedOn w:val="af7"/>
    <w:next w:val="111111"/>
    <w:locked/>
    <w:rsid w:val="005D456C"/>
  </w:style>
  <w:style w:type="numbering" w:customStyle="1" w:styleId="261">
    <w:name w:val="Нет списка26"/>
    <w:next w:val="af7"/>
    <w:uiPriority w:val="99"/>
    <w:semiHidden/>
    <w:unhideWhenUsed/>
    <w:rsid w:val="005D456C"/>
  </w:style>
  <w:style w:type="numbering" w:customStyle="1" w:styleId="1111145">
    <w:name w:val="1 / 1.1 / 1.1.45"/>
    <w:basedOn w:val="af7"/>
    <w:next w:val="111111"/>
    <w:rsid w:val="005D456C"/>
  </w:style>
  <w:style w:type="numbering" w:customStyle="1" w:styleId="1162">
    <w:name w:val="Нет списка116"/>
    <w:next w:val="af7"/>
    <w:uiPriority w:val="99"/>
    <w:semiHidden/>
    <w:unhideWhenUsed/>
    <w:rsid w:val="005D456C"/>
  </w:style>
  <w:style w:type="numbering" w:customStyle="1" w:styleId="2150">
    <w:name w:val="Нет списка215"/>
    <w:next w:val="af7"/>
    <w:uiPriority w:val="99"/>
    <w:semiHidden/>
    <w:unhideWhenUsed/>
    <w:rsid w:val="005D456C"/>
  </w:style>
  <w:style w:type="numbering" w:customStyle="1" w:styleId="11150">
    <w:name w:val="Нет списка1115"/>
    <w:next w:val="af7"/>
    <w:uiPriority w:val="99"/>
    <w:semiHidden/>
    <w:unhideWhenUsed/>
    <w:rsid w:val="005D456C"/>
  </w:style>
  <w:style w:type="numbering" w:customStyle="1" w:styleId="352">
    <w:name w:val="Нет списка35"/>
    <w:next w:val="af7"/>
    <w:uiPriority w:val="99"/>
    <w:semiHidden/>
    <w:unhideWhenUsed/>
    <w:rsid w:val="005D456C"/>
  </w:style>
  <w:style w:type="numbering" w:customStyle="1" w:styleId="450">
    <w:name w:val="Нет списка45"/>
    <w:next w:val="af7"/>
    <w:uiPriority w:val="99"/>
    <w:semiHidden/>
    <w:unhideWhenUsed/>
    <w:rsid w:val="005D456C"/>
  </w:style>
  <w:style w:type="numbering" w:customStyle="1" w:styleId="550">
    <w:name w:val="Нет списка55"/>
    <w:next w:val="af7"/>
    <w:uiPriority w:val="99"/>
    <w:semiHidden/>
    <w:unhideWhenUsed/>
    <w:rsid w:val="005D456C"/>
  </w:style>
  <w:style w:type="numbering" w:customStyle="1" w:styleId="650">
    <w:name w:val="Нет списка65"/>
    <w:next w:val="af7"/>
    <w:uiPriority w:val="99"/>
    <w:semiHidden/>
    <w:unhideWhenUsed/>
    <w:rsid w:val="005D456C"/>
  </w:style>
  <w:style w:type="numbering" w:customStyle="1" w:styleId="750">
    <w:name w:val="Нет списка75"/>
    <w:next w:val="af7"/>
    <w:uiPriority w:val="99"/>
    <w:semiHidden/>
    <w:unhideWhenUsed/>
    <w:rsid w:val="005D456C"/>
  </w:style>
  <w:style w:type="numbering" w:customStyle="1" w:styleId="851">
    <w:name w:val="Нет списка85"/>
    <w:next w:val="af7"/>
    <w:uiPriority w:val="99"/>
    <w:semiHidden/>
    <w:unhideWhenUsed/>
    <w:rsid w:val="005D456C"/>
  </w:style>
  <w:style w:type="numbering" w:customStyle="1" w:styleId="200">
    <w:name w:val="Нет списка20"/>
    <w:next w:val="af7"/>
    <w:uiPriority w:val="99"/>
    <w:semiHidden/>
    <w:unhideWhenUsed/>
    <w:rsid w:val="005D456C"/>
  </w:style>
  <w:style w:type="numbering" w:customStyle="1" w:styleId="11111100">
    <w:name w:val="1 / 1.1 / 1.1.10"/>
    <w:basedOn w:val="af7"/>
    <w:next w:val="111111"/>
    <w:locked/>
    <w:rsid w:val="005D456C"/>
  </w:style>
  <w:style w:type="numbering" w:customStyle="1" w:styleId="1172">
    <w:name w:val="Нет списка117"/>
    <w:next w:val="af7"/>
    <w:uiPriority w:val="99"/>
    <w:semiHidden/>
    <w:unhideWhenUsed/>
    <w:rsid w:val="005D456C"/>
  </w:style>
  <w:style w:type="numbering" w:customStyle="1" w:styleId="262">
    <w:name w:val="Заголовок 2 уровень6"/>
    <w:basedOn w:val="af7"/>
    <w:uiPriority w:val="99"/>
    <w:rsid w:val="005D456C"/>
  </w:style>
  <w:style w:type="numbering" w:customStyle="1" w:styleId="362">
    <w:name w:val="Заголовок 3 ур6"/>
    <w:basedOn w:val="af7"/>
    <w:uiPriority w:val="99"/>
    <w:rsid w:val="005D456C"/>
  </w:style>
  <w:style w:type="table" w:customStyle="1" w:styleId="11124">
    <w:name w:val="Светлая заливка1112"/>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7"/>
    <w:next w:val="111111"/>
    <w:locked/>
    <w:rsid w:val="005D456C"/>
  </w:style>
  <w:style w:type="numbering" w:customStyle="1" w:styleId="1111136">
    <w:name w:val="1 / 1.1 / 1.1.36"/>
    <w:basedOn w:val="af7"/>
    <w:next w:val="111111"/>
    <w:locked/>
    <w:rsid w:val="005D456C"/>
  </w:style>
  <w:style w:type="numbering" w:customStyle="1" w:styleId="270">
    <w:name w:val="Нет списка27"/>
    <w:next w:val="af7"/>
    <w:uiPriority w:val="99"/>
    <w:semiHidden/>
    <w:unhideWhenUsed/>
    <w:rsid w:val="005D456C"/>
  </w:style>
  <w:style w:type="numbering" w:customStyle="1" w:styleId="1111146">
    <w:name w:val="1 / 1.1 / 1.1.46"/>
    <w:basedOn w:val="af7"/>
    <w:next w:val="111111"/>
    <w:rsid w:val="005D456C"/>
  </w:style>
  <w:style w:type="numbering" w:customStyle="1" w:styleId="1183">
    <w:name w:val="Нет списка118"/>
    <w:next w:val="af7"/>
    <w:uiPriority w:val="99"/>
    <w:semiHidden/>
    <w:unhideWhenUsed/>
    <w:rsid w:val="005D456C"/>
  </w:style>
  <w:style w:type="numbering" w:customStyle="1" w:styleId="2160">
    <w:name w:val="Нет списка216"/>
    <w:next w:val="af7"/>
    <w:uiPriority w:val="99"/>
    <w:semiHidden/>
    <w:unhideWhenUsed/>
    <w:rsid w:val="005D456C"/>
  </w:style>
  <w:style w:type="numbering" w:customStyle="1" w:styleId="11160">
    <w:name w:val="Нет списка1116"/>
    <w:next w:val="af7"/>
    <w:uiPriority w:val="99"/>
    <w:semiHidden/>
    <w:unhideWhenUsed/>
    <w:rsid w:val="005D456C"/>
  </w:style>
  <w:style w:type="numbering" w:customStyle="1" w:styleId="363">
    <w:name w:val="Нет списка36"/>
    <w:next w:val="af7"/>
    <w:uiPriority w:val="99"/>
    <w:semiHidden/>
    <w:unhideWhenUsed/>
    <w:rsid w:val="005D456C"/>
  </w:style>
  <w:style w:type="numbering" w:customStyle="1" w:styleId="460">
    <w:name w:val="Нет списка46"/>
    <w:next w:val="af7"/>
    <w:uiPriority w:val="99"/>
    <w:semiHidden/>
    <w:unhideWhenUsed/>
    <w:rsid w:val="005D456C"/>
  </w:style>
  <w:style w:type="numbering" w:customStyle="1" w:styleId="560">
    <w:name w:val="Нет списка56"/>
    <w:next w:val="af7"/>
    <w:uiPriority w:val="99"/>
    <w:semiHidden/>
    <w:unhideWhenUsed/>
    <w:rsid w:val="005D456C"/>
  </w:style>
  <w:style w:type="numbering" w:customStyle="1" w:styleId="660">
    <w:name w:val="Нет списка66"/>
    <w:next w:val="af7"/>
    <w:uiPriority w:val="99"/>
    <w:semiHidden/>
    <w:unhideWhenUsed/>
    <w:rsid w:val="005D456C"/>
  </w:style>
  <w:style w:type="numbering" w:customStyle="1" w:styleId="761">
    <w:name w:val="Нет списка76"/>
    <w:next w:val="af7"/>
    <w:uiPriority w:val="99"/>
    <w:semiHidden/>
    <w:unhideWhenUsed/>
    <w:rsid w:val="005D456C"/>
  </w:style>
  <w:style w:type="numbering" w:customStyle="1" w:styleId="860">
    <w:name w:val="Нет списка86"/>
    <w:next w:val="af7"/>
    <w:uiPriority w:val="99"/>
    <w:semiHidden/>
    <w:unhideWhenUsed/>
    <w:rsid w:val="005D456C"/>
  </w:style>
  <w:style w:type="numbering" w:customStyle="1" w:styleId="282">
    <w:name w:val="Нет списка28"/>
    <w:next w:val="af7"/>
    <w:uiPriority w:val="99"/>
    <w:semiHidden/>
    <w:unhideWhenUsed/>
    <w:rsid w:val="005D456C"/>
  </w:style>
  <w:style w:type="numbering" w:customStyle="1" w:styleId="1193">
    <w:name w:val="Нет списка119"/>
    <w:next w:val="af7"/>
    <w:uiPriority w:val="99"/>
    <w:semiHidden/>
    <w:unhideWhenUsed/>
    <w:rsid w:val="005D456C"/>
  </w:style>
  <w:style w:type="numbering" w:customStyle="1" w:styleId="271">
    <w:name w:val="Заголовок 2 уровень7"/>
    <w:basedOn w:val="af7"/>
    <w:uiPriority w:val="99"/>
    <w:rsid w:val="005D456C"/>
  </w:style>
  <w:style w:type="numbering" w:customStyle="1" w:styleId="370">
    <w:name w:val="Заголовок 3 ур7"/>
    <w:basedOn w:val="af7"/>
    <w:uiPriority w:val="99"/>
    <w:rsid w:val="005D456C"/>
  </w:style>
  <w:style w:type="table" w:customStyle="1" w:styleId="11133">
    <w:name w:val="Светлая заливка1113"/>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7"/>
    <w:next w:val="111111"/>
    <w:locked/>
    <w:rsid w:val="005D456C"/>
  </w:style>
  <w:style w:type="numbering" w:customStyle="1" w:styleId="1111137">
    <w:name w:val="1 / 1.1 / 1.1.37"/>
    <w:basedOn w:val="af7"/>
    <w:next w:val="111111"/>
    <w:locked/>
    <w:rsid w:val="005D456C"/>
  </w:style>
  <w:style w:type="numbering" w:customStyle="1" w:styleId="292">
    <w:name w:val="Нет списка29"/>
    <w:next w:val="af7"/>
    <w:uiPriority w:val="99"/>
    <w:semiHidden/>
    <w:unhideWhenUsed/>
    <w:rsid w:val="005D456C"/>
  </w:style>
  <w:style w:type="numbering" w:customStyle="1" w:styleId="1111147">
    <w:name w:val="1 / 1.1 / 1.1.47"/>
    <w:basedOn w:val="af7"/>
    <w:next w:val="111111"/>
    <w:rsid w:val="005D456C"/>
  </w:style>
  <w:style w:type="numbering" w:customStyle="1" w:styleId="11103">
    <w:name w:val="Нет списка1110"/>
    <w:next w:val="af7"/>
    <w:uiPriority w:val="99"/>
    <w:semiHidden/>
    <w:unhideWhenUsed/>
    <w:rsid w:val="005D456C"/>
  </w:style>
  <w:style w:type="numbering" w:customStyle="1" w:styleId="2170">
    <w:name w:val="Нет списка217"/>
    <w:next w:val="af7"/>
    <w:uiPriority w:val="99"/>
    <w:semiHidden/>
    <w:unhideWhenUsed/>
    <w:rsid w:val="005D456C"/>
  </w:style>
  <w:style w:type="numbering" w:customStyle="1" w:styleId="11172">
    <w:name w:val="Нет списка1117"/>
    <w:next w:val="af7"/>
    <w:uiPriority w:val="99"/>
    <w:semiHidden/>
    <w:unhideWhenUsed/>
    <w:rsid w:val="005D456C"/>
  </w:style>
  <w:style w:type="numbering" w:customStyle="1" w:styleId="371">
    <w:name w:val="Нет списка37"/>
    <w:next w:val="af7"/>
    <w:uiPriority w:val="99"/>
    <w:semiHidden/>
    <w:unhideWhenUsed/>
    <w:rsid w:val="005D456C"/>
  </w:style>
  <w:style w:type="numbering" w:customStyle="1" w:styleId="471">
    <w:name w:val="Нет списка47"/>
    <w:next w:val="af7"/>
    <w:uiPriority w:val="99"/>
    <w:semiHidden/>
    <w:unhideWhenUsed/>
    <w:rsid w:val="005D456C"/>
  </w:style>
  <w:style w:type="numbering" w:customStyle="1" w:styleId="570">
    <w:name w:val="Нет списка57"/>
    <w:next w:val="af7"/>
    <w:uiPriority w:val="99"/>
    <w:semiHidden/>
    <w:unhideWhenUsed/>
    <w:rsid w:val="005D456C"/>
  </w:style>
  <w:style w:type="numbering" w:customStyle="1" w:styleId="670">
    <w:name w:val="Нет списка67"/>
    <w:next w:val="af7"/>
    <w:uiPriority w:val="99"/>
    <w:semiHidden/>
    <w:unhideWhenUsed/>
    <w:rsid w:val="005D456C"/>
  </w:style>
  <w:style w:type="numbering" w:customStyle="1" w:styleId="77">
    <w:name w:val="Нет списка77"/>
    <w:next w:val="af7"/>
    <w:uiPriority w:val="99"/>
    <w:semiHidden/>
    <w:unhideWhenUsed/>
    <w:rsid w:val="005D456C"/>
  </w:style>
  <w:style w:type="numbering" w:customStyle="1" w:styleId="870">
    <w:name w:val="Нет списка87"/>
    <w:next w:val="af7"/>
    <w:uiPriority w:val="99"/>
    <w:semiHidden/>
    <w:unhideWhenUsed/>
    <w:rsid w:val="005D456C"/>
  </w:style>
  <w:style w:type="numbering" w:customStyle="1" w:styleId="300">
    <w:name w:val="Нет списка30"/>
    <w:next w:val="af7"/>
    <w:uiPriority w:val="99"/>
    <w:semiHidden/>
    <w:unhideWhenUsed/>
    <w:rsid w:val="005D456C"/>
  </w:style>
  <w:style w:type="numbering" w:customStyle="1" w:styleId="1111112">
    <w:name w:val="1 / 1.1 / 1.1.12"/>
    <w:basedOn w:val="af7"/>
    <w:next w:val="111111"/>
    <w:locked/>
    <w:rsid w:val="005D456C"/>
  </w:style>
  <w:style w:type="numbering" w:customStyle="1" w:styleId="1200">
    <w:name w:val="Нет списка120"/>
    <w:next w:val="af7"/>
    <w:uiPriority w:val="99"/>
    <w:semiHidden/>
    <w:unhideWhenUsed/>
    <w:rsid w:val="005D456C"/>
  </w:style>
  <w:style w:type="numbering" w:customStyle="1" w:styleId="283">
    <w:name w:val="Заголовок 2 уровень8"/>
    <w:basedOn w:val="af7"/>
    <w:uiPriority w:val="99"/>
    <w:rsid w:val="005D456C"/>
  </w:style>
  <w:style w:type="numbering" w:customStyle="1" w:styleId="380">
    <w:name w:val="Заголовок 3 ур8"/>
    <w:basedOn w:val="af7"/>
    <w:uiPriority w:val="99"/>
    <w:rsid w:val="005D456C"/>
  </w:style>
  <w:style w:type="table" w:customStyle="1" w:styleId="11143">
    <w:name w:val="Светлая заливка1114"/>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7"/>
    <w:next w:val="111111"/>
    <w:locked/>
    <w:rsid w:val="005D456C"/>
  </w:style>
  <w:style w:type="numbering" w:customStyle="1" w:styleId="1111138">
    <w:name w:val="1 / 1.1 / 1.1.38"/>
    <w:basedOn w:val="af7"/>
    <w:next w:val="111111"/>
    <w:locked/>
    <w:rsid w:val="005D456C"/>
  </w:style>
  <w:style w:type="numbering" w:customStyle="1" w:styleId="2100">
    <w:name w:val="Нет списка210"/>
    <w:next w:val="af7"/>
    <w:uiPriority w:val="99"/>
    <w:semiHidden/>
    <w:unhideWhenUsed/>
    <w:rsid w:val="005D456C"/>
  </w:style>
  <w:style w:type="numbering" w:customStyle="1" w:styleId="1111148">
    <w:name w:val="1 / 1.1 / 1.1.48"/>
    <w:basedOn w:val="af7"/>
    <w:next w:val="111111"/>
    <w:rsid w:val="005D456C"/>
  </w:style>
  <w:style w:type="numbering" w:customStyle="1" w:styleId="11182">
    <w:name w:val="Нет списка1118"/>
    <w:next w:val="af7"/>
    <w:uiPriority w:val="99"/>
    <w:semiHidden/>
    <w:unhideWhenUsed/>
    <w:rsid w:val="005D456C"/>
  </w:style>
  <w:style w:type="numbering" w:customStyle="1" w:styleId="2180">
    <w:name w:val="Нет списка218"/>
    <w:next w:val="af7"/>
    <w:uiPriority w:val="99"/>
    <w:semiHidden/>
    <w:unhideWhenUsed/>
    <w:rsid w:val="005D456C"/>
  </w:style>
  <w:style w:type="numbering" w:customStyle="1" w:styleId="11190">
    <w:name w:val="Нет списка1119"/>
    <w:next w:val="af7"/>
    <w:uiPriority w:val="99"/>
    <w:semiHidden/>
    <w:unhideWhenUsed/>
    <w:rsid w:val="005D456C"/>
  </w:style>
  <w:style w:type="numbering" w:customStyle="1" w:styleId="381">
    <w:name w:val="Нет списка38"/>
    <w:next w:val="af7"/>
    <w:uiPriority w:val="99"/>
    <w:semiHidden/>
    <w:unhideWhenUsed/>
    <w:rsid w:val="005D456C"/>
  </w:style>
  <w:style w:type="numbering" w:customStyle="1" w:styleId="480">
    <w:name w:val="Нет списка48"/>
    <w:next w:val="af7"/>
    <w:uiPriority w:val="99"/>
    <w:semiHidden/>
    <w:unhideWhenUsed/>
    <w:rsid w:val="005D456C"/>
  </w:style>
  <w:style w:type="numbering" w:customStyle="1" w:styleId="580">
    <w:name w:val="Нет списка58"/>
    <w:next w:val="af7"/>
    <w:uiPriority w:val="99"/>
    <w:semiHidden/>
    <w:unhideWhenUsed/>
    <w:rsid w:val="005D456C"/>
  </w:style>
  <w:style w:type="numbering" w:customStyle="1" w:styleId="682">
    <w:name w:val="Нет списка68"/>
    <w:next w:val="af7"/>
    <w:uiPriority w:val="99"/>
    <w:semiHidden/>
    <w:unhideWhenUsed/>
    <w:rsid w:val="005D456C"/>
  </w:style>
  <w:style w:type="numbering" w:customStyle="1" w:styleId="78">
    <w:name w:val="Нет списка78"/>
    <w:next w:val="af7"/>
    <w:uiPriority w:val="99"/>
    <w:semiHidden/>
    <w:unhideWhenUsed/>
    <w:rsid w:val="005D456C"/>
  </w:style>
  <w:style w:type="numbering" w:customStyle="1" w:styleId="880">
    <w:name w:val="Нет списка88"/>
    <w:next w:val="af7"/>
    <w:uiPriority w:val="99"/>
    <w:semiHidden/>
    <w:unhideWhenUsed/>
    <w:rsid w:val="005D456C"/>
  </w:style>
  <w:style w:type="numbering" w:customStyle="1" w:styleId="390">
    <w:name w:val="Нет списка39"/>
    <w:next w:val="af7"/>
    <w:uiPriority w:val="99"/>
    <w:semiHidden/>
    <w:unhideWhenUsed/>
    <w:rsid w:val="005D456C"/>
  </w:style>
  <w:style w:type="numbering" w:customStyle="1" w:styleId="1111113">
    <w:name w:val="1 / 1.1 / 1.1.13"/>
    <w:basedOn w:val="af7"/>
    <w:next w:val="111111"/>
    <w:locked/>
    <w:rsid w:val="005D456C"/>
  </w:style>
  <w:style w:type="numbering" w:customStyle="1" w:styleId="293">
    <w:name w:val="Заголовок 2 уровень9"/>
    <w:basedOn w:val="af7"/>
    <w:uiPriority w:val="99"/>
    <w:rsid w:val="005D456C"/>
  </w:style>
  <w:style w:type="numbering" w:customStyle="1" w:styleId="391">
    <w:name w:val="Заголовок 3 ур9"/>
    <w:basedOn w:val="af7"/>
    <w:uiPriority w:val="99"/>
    <w:rsid w:val="005D456C"/>
  </w:style>
  <w:style w:type="table" w:customStyle="1" w:styleId="11152">
    <w:name w:val="Светлая заливка1115"/>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7"/>
    <w:next w:val="111111"/>
    <w:locked/>
    <w:rsid w:val="005D456C"/>
  </w:style>
  <w:style w:type="numbering" w:customStyle="1" w:styleId="1111139">
    <w:name w:val="1 / 1.1 / 1.1.39"/>
    <w:basedOn w:val="af7"/>
    <w:next w:val="111111"/>
    <w:locked/>
    <w:rsid w:val="005D456C"/>
  </w:style>
  <w:style w:type="numbering" w:customStyle="1" w:styleId="2190">
    <w:name w:val="Нет списка219"/>
    <w:next w:val="af7"/>
    <w:uiPriority w:val="99"/>
    <w:semiHidden/>
    <w:unhideWhenUsed/>
    <w:rsid w:val="005D456C"/>
  </w:style>
  <w:style w:type="numbering" w:customStyle="1" w:styleId="1111149">
    <w:name w:val="1 / 1.1 / 1.1.49"/>
    <w:basedOn w:val="af7"/>
    <w:next w:val="111111"/>
    <w:rsid w:val="005D456C"/>
  </w:style>
  <w:style w:type="numbering" w:customStyle="1" w:styleId="11200">
    <w:name w:val="Нет списка1120"/>
    <w:next w:val="af7"/>
    <w:uiPriority w:val="99"/>
    <w:semiHidden/>
    <w:unhideWhenUsed/>
    <w:rsid w:val="005D456C"/>
  </w:style>
  <w:style w:type="numbering" w:customStyle="1" w:styleId="21100">
    <w:name w:val="Нет списка2110"/>
    <w:next w:val="af7"/>
    <w:uiPriority w:val="99"/>
    <w:semiHidden/>
    <w:unhideWhenUsed/>
    <w:rsid w:val="005D456C"/>
  </w:style>
  <w:style w:type="numbering" w:customStyle="1" w:styleId="111100">
    <w:name w:val="Нет списка11110"/>
    <w:next w:val="af7"/>
    <w:uiPriority w:val="99"/>
    <w:semiHidden/>
    <w:unhideWhenUsed/>
    <w:rsid w:val="005D456C"/>
  </w:style>
  <w:style w:type="numbering" w:customStyle="1" w:styleId="3100">
    <w:name w:val="Нет списка310"/>
    <w:next w:val="af7"/>
    <w:uiPriority w:val="99"/>
    <w:semiHidden/>
    <w:unhideWhenUsed/>
    <w:rsid w:val="005D456C"/>
  </w:style>
  <w:style w:type="numbering" w:customStyle="1" w:styleId="490">
    <w:name w:val="Нет списка49"/>
    <w:next w:val="af7"/>
    <w:uiPriority w:val="99"/>
    <w:semiHidden/>
    <w:unhideWhenUsed/>
    <w:rsid w:val="005D456C"/>
  </w:style>
  <w:style w:type="numbering" w:customStyle="1" w:styleId="590">
    <w:name w:val="Нет списка59"/>
    <w:next w:val="af7"/>
    <w:uiPriority w:val="99"/>
    <w:semiHidden/>
    <w:unhideWhenUsed/>
    <w:rsid w:val="005D456C"/>
  </w:style>
  <w:style w:type="numbering" w:customStyle="1" w:styleId="690">
    <w:name w:val="Нет списка69"/>
    <w:next w:val="af7"/>
    <w:uiPriority w:val="99"/>
    <w:semiHidden/>
    <w:unhideWhenUsed/>
    <w:rsid w:val="005D456C"/>
  </w:style>
  <w:style w:type="numbering" w:customStyle="1" w:styleId="790">
    <w:name w:val="Нет списка79"/>
    <w:next w:val="af7"/>
    <w:uiPriority w:val="99"/>
    <w:semiHidden/>
    <w:unhideWhenUsed/>
    <w:rsid w:val="005D456C"/>
  </w:style>
  <w:style w:type="numbering" w:customStyle="1" w:styleId="890">
    <w:name w:val="Нет списка89"/>
    <w:next w:val="af7"/>
    <w:uiPriority w:val="99"/>
    <w:semiHidden/>
    <w:unhideWhenUsed/>
    <w:rsid w:val="005D456C"/>
  </w:style>
  <w:style w:type="numbering" w:customStyle="1" w:styleId="400">
    <w:name w:val="Нет списка40"/>
    <w:next w:val="af7"/>
    <w:uiPriority w:val="99"/>
    <w:semiHidden/>
    <w:unhideWhenUsed/>
    <w:rsid w:val="005D456C"/>
  </w:style>
  <w:style w:type="numbering" w:customStyle="1" w:styleId="1111114">
    <w:name w:val="1 / 1.1 / 1.1.14"/>
    <w:basedOn w:val="af7"/>
    <w:next w:val="111111"/>
    <w:locked/>
    <w:rsid w:val="005D456C"/>
  </w:style>
  <w:style w:type="numbering" w:customStyle="1" w:styleId="2101">
    <w:name w:val="Заголовок 2 уровень10"/>
    <w:basedOn w:val="af7"/>
    <w:uiPriority w:val="99"/>
    <w:rsid w:val="005D456C"/>
  </w:style>
  <w:style w:type="numbering" w:customStyle="1" w:styleId="3101">
    <w:name w:val="Заголовок 3 ур10"/>
    <w:basedOn w:val="af7"/>
    <w:uiPriority w:val="99"/>
    <w:rsid w:val="005D456C"/>
  </w:style>
  <w:style w:type="table" w:customStyle="1" w:styleId="11162">
    <w:name w:val="Светлая заливка1116"/>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0">
    <w:name w:val="1 / 1.1 / 1.1.210"/>
    <w:basedOn w:val="af7"/>
    <w:next w:val="111111"/>
    <w:locked/>
    <w:rsid w:val="005D456C"/>
  </w:style>
  <w:style w:type="numbering" w:customStyle="1" w:styleId="11111310">
    <w:name w:val="1 / 1.1 / 1.1.310"/>
    <w:basedOn w:val="af7"/>
    <w:next w:val="111111"/>
    <w:locked/>
    <w:rsid w:val="005D456C"/>
  </w:style>
  <w:style w:type="numbering" w:customStyle="1" w:styleId="2200">
    <w:name w:val="Нет списка220"/>
    <w:next w:val="af7"/>
    <w:uiPriority w:val="99"/>
    <w:semiHidden/>
    <w:unhideWhenUsed/>
    <w:rsid w:val="005D456C"/>
  </w:style>
  <w:style w:type="numbering" w:customStyle="1" w:styleId="11111410">
    <w:name w:val="1 / 1.1 / 1.1.410"/>
    <w:basedOn w:val="af7"/>
    <w:next w:val="111111"/>
    <w:rsid w:val="005D456C"/>
  </w:style>
  <w:style w:type="numbering" w:customStyle="1" w:styleId="11213">
    <w:name w:val="Нет списка1121"/>
    <w:next w:val="af7"/>
    <w:uiPriority w:val="99"/>
    <w:semiHidden/>
    <w:unhideWhenUsed/>
    <w:rsid w:val="005D456C"/>
  </w:style>
  <w:style w:type="numbering" w:customStyle="1" w:styleId="21110">
    <w:name w:val="Нет списка2111"/>
    <w:next w:val="af7"/>
    <w:uiPriority w:val="99"/>
    <w:semiHidden/>
    <w:unhideWhenUsed/>
    <w:rsid w:val="005D456C"/>
  </w:style>
  <w:style w:type="numbering" w:customStyle="1" w:styleId="111110">
    <w:name w:val="Нет списка11111"/>
    <w:next w:val="af7"/>
    <w:uiPriority w:val="99"/>
    <w:semiHidden/>
    <w:unhideWhenUsed/>
    <w:rsid w:val="005D456C"/>
  </w:style>
  <w:style w:type="numbering" w:customStyle="1" w:styleId="3117">
    <w:name w:val="Нет списка311"/>
    <w:next w:val="af7"/>
    <w:uiPriority w:val="99"/>
    <w:semiHidden/>
    <w:unhideWhenUsed/>
    <w:rsid w:val="005D456C"/>
  </w:style>
  <w:style w:type="numbering" w:customStyle="1" w:styleId="4100">
    <w:name w:val="Нет списка410"/>
    <w:next w:val="af7"/>
    <w:uiPriority w:val="99"/>
    <w:semiHidden/>
    <w:unhideWhenUsed/>
    <w:rsid w:val="005D456C"/>
  </w:style>
  <w:style w:type="numbering" w:customStyle="1" w:styleId="5100">
    <w:name w:val="Нет списка510"/>
    <w:next w:val="af7"/>
    <w:uiPriority w:val="99"/>
    <w:semiHidden/>
    <w:unhideWhenUsed/>
    <w:rsid w:val="005D456C"/>
  </w:style>
  <w:style w:type="numbering" w:customStyle="1" w:styleId="6100">
    <w:name w:val="Нет списка610"/>
    <w:next w:val="af7"/>
    <w:uiPriority w:val="99"/>
    <w:semiHidden/>
    <w:unhideWhenUsed/>
    <w:rsid w:val="005D456C"/>
  </w:style>
  <w:style w:type="numbering" w:customStyle="1" w:styleId="7100">
    <w:name w:val="Нет списка710"/>
    <w:next w:val="af7"/>
    <w:uiPriority w:val="99"/>
    <w:semiHidden/>
    <w:unhideWhenUsed/>
    <w:rsid w:val="005D456C"/>
  </w:style>
  <w:style w:type="numbering" w:customStyle="1" w:styleId="8100">
    <w:name w:val="Нет списка810"/>
    <w:next w:val="af7"/>
    <w:uiPriority w:val="99"/>
    <w:semiHidden/>
    <w:unhideWhenUsed/>
    <w:rsid w:val="005D456C"/>
  </w:style>
  <w:style w:type="numbering" w:customStyle="1" w:styleId="500">
    <w:name w:val="Нет списка50"/>
    <w:next w:val="af7"/>
    <w:uiPriority w:val="99"/>
    <w:semiHidden/>
    <w:unhideWhenUsed/>
    <w:rsid w:val="005D456C"/>
  </w:style>
  <w:style w:type="numbering" w:customStyle="1" w:styleId="1111115">
    <w:name w:val="1 / 1.1 / 1.1.15"/>
    <w:basedOn w:val="af7"/>
    <w:next w:val="111111"/>
    <w:locked/>
    <w:rsid w:val="005D456C"/>
  </w:style>
  <w:style w:type="numbering" w:customStyle="1" w:styleId="1230">
    <w:name w:val="Нет списка123"/>
    <w:next w:val="af7"/>
    <w:uiPriority w:val="99"/>
    <w:semiHidden/>
    <w:unhideWhenUsed/>
    <w:rsid w:val="005D456C"/>
  </w:style>
  <w:style w:type="table" w:customStyle="1" w:styleId="11173">
    <w:name w:val="Светлая заливка1117"/>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
    <w:name w:val="1 / 1.1 / 1.1.211"/>
    <w:basedOn w:val="af7"/>
    <w:next w:val="111111"/>
    <w:locked/>
    <w:rsid w:val="005D456C"/>
  </w:style>
  <w:style w:type="numbering" w:customStyle="1" w:styleId="11111311">
    <w:name w:val="1 / 1.1 / 1.1.311"/>
    <w:basedOn w:val="af7"/>
    <w:next w:val="111111"/>
    <w:locked/>
    <w:rsid w:val="005D456C"/>
  </w:style>
  <w:style w:type="numbering" w:customStyle="1" w:styleId="2211">
    <w:name w:val="Нет списка221"/>
    <w:next w:val="af7"/>
    <w:uiPriority w:val="99"/>
    <w:semiHidden/>
    <w:unhideWhenUsed/>
    <w:rsid w:val="005D456C"/>
  </w:style>
  <w:style w:type="numbering" w:customStyle="1" w:styleId="11111411">
    <w:name w:val="1 / 1.1 / 1.1.411"/>
    <w:basedOn w:val="af7"/>
    <w:next w:val="111111"/>
    <w:rsid w:val="005D456C"/>
  </w:style>
  <w:style w:type="numbering" w:customStyle="1" w:styleId="11220">
    <w:name w:val="Нет списка1122"/>
    <w:next w:val="af7"/>
    <w:uiPriority w:val="99"/>
    <w:semiHidden/>
    <w:unhideWhenUsed/>
    <w:rsid w:val="005D456C"/>
  </w:style>
  <w:style w:type="numbering" w:customStyle="1" w:styleId="21120">
    <w:name w:val="Нет списка2112"/>
    <w:next w:val="af7"/>
    <w:uiPriority w:val="99"/>
    <w:semiHidden/>
    <w:unhideWhenUsed/>
    <w:rsid w:val="005D456C"/>
  </w:style>
  <w:style w:type="numbering" w:customStyle="1" w:styleId="111122">
    <w:name w:val="Нет списка11112"/>
    <w:next w:val="af7"/>
    <w:uiPriority w:val="99"/>
    <w:semiHidden/>
    <w:unhideWhenUsed/>
    <w:rsid w:val="005D456C"/>
  </w:style>
  <w:style w:type="numbering" w:customStyle="1" w:styleId="3122">
    <w:name w:val="Нет списка312"/>
    <w:next w:val="af7"/>
    <w:uiPriority w:val="99"/>
    <w:semiHidden/>
    <w:unhideWhenUsed/>
    <w:rsid w:val="005D456C"/>
  </w:style>
  <w:style w:type="numbering" w:customStyle="1" w:styleId="4112">
    <w:name w:val="Нет списка411"/>
    <w:next w:val="af7"/>
    <w:uiPriority w:val="99"/>
    <w:semiHidden/>
    <w:unhideWhenUsed/>
    <w:rsid w:val="005D456C"/>
  </w:style>
  <w:style w:type="numbering" w:customStyle="1" w:styleId="5112">
    <w:name w:val="Нет списка511"/>
    <w:next w:val="af7"/>
    <w:uiPriority w:val="99"/>
    <w:semiHidden/>
    <w:unhideWhenUsed/>
    <w:rsid w:val="005D456C"/>
  </w:style>
  <w:style w:type="numbering" w:customStyle="1" w:styleId="6110">
    <w:name w:val="Нет списка611"/>
    <w:next w:val="af7"/>
    <w:uiPriority w:val="99"/>
    <w:semiHidden/>
    <w:unhideWhenUsed/>
    <w:rsid w:val="005D456C"/>
  </w:style>
  <w:style w:type="numbering" w:customStyle="1" w:styleId="7111">
    <w:name w:val="Нет списка711"/>
    <w:next w:val="af7"/>
    <w:uiPriority w:val="99"/>
    <w:semiHidden/>
    <w:unhideWhenUsed/>
    <w:rsid w:val="005D456C"/>
  </w:style>
  <w:style w:type="numbering" w:customStyle="1" w:styleId="8111">
    <w:name w:val="Нет списка811"/>
    <w:next w:val="af7"/>
    <w:uiPriority w:val="99"/>
    <w:semiHidden/>
    <w:unhideWhenUsed/>
    <w:rsid w:val="005D456C"/>
  </w:style>
  <w:style w:type="numbering" w:customStyle="1" w:styleId="600">
    <w:name w:val="Нет списка60"/>
    <w:next w:val="af7"/>
    <w:uiPriority w:val="99"/>
    <w:semiHidden/>
    <w:unhideWhenUsed/>
    <w:rsid w:val="005D456C"/>
  </w:style>
  <w:style w:type="numbering" w:customStyle="1" w:styleId="1111116">
    <w:name w:val="1 / 1.1 / 1.1.16"/>
    <w:basedOn w:val="af7"/>
    <w:next w:val="111111"/>
    <w:locked/>
    <w:rsid w:val="005D456C"/>
  </w:style>
  <w:style w:type="numbering" w:customStyle="1" w:styleId="1240">
    <w:name w:val="Нет списка124"/>
    <w:next w:val="af7"/>
    <w:uiPriority w:val="99"/>
    <w:semiHidden/>
    <w:unhideWhenUsed/>
    <w:rsid w:val="005D456C"/>
  </w:style>
  <w:style w:type="numbering" w:customStyle="1" w:styleId="2122">
    <w:name w:val="Заголовок 2 уровень12"/>
    <w:basedOn w:val="af7"/>
    <w:uiPriority w:val="99"/>
    <w:rsid w:val="005D456C"/>
  </w:style>
  <w:style w:type="table" w:customStyle="1" w:styleId="11183">
    <w:name w:val="Светлая заливка1118"/>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7"/>
    <w:next w:val="111111"/>
    <w:locked/>
    <w:rsid w:val="005D456C"/>
  </w:style>
  <w:style w:type="numbering" w:customStyle="1" w:styleId="11111312">
    <w:name w:val="1 / 1.1 / 1.1.312"/>
    <w:basedOn w:val="af7"/>
    <w:next w:val="111111"/>
    <w:locked/>
    <w:rsid w:val="005D456C"/>
  </w:style>
  <w:style w:type="numbering" w:customStyle="1" w:styleId="2220">
    <w:name w:val="Нет списка222"/>
    <w:next w:val="af7"/>
    <w:uiPriority w:val="99"/>
    <w:semiHidden/>
    <w:unhideWhenUsed/>
    <w:rsid w:val="005D456C"/>
  </w:style>
  <w:style w:type="numbering" w:customStyle="1" w:styleId="11111412">
    <w:name w:val="1 / 1.1 / 1.1.412"/>
    <w:basedOn w:val="af7"/>
    <w:next w:val="111111"/>
    <w:rsid w:val="005D456C"/>
  </w:style>
  <w:style w:type="numbering" w:customStyle="1" w:styleId="11230">
    <w:name w:val="Нет списка1123"/>
    <w:next w:val="af7"/>
    <w:uiPriority w:val="99"/>
    <w:semiHidden/>
    <w:unhideWhenUsed/>
    <w:rsid w:val="005D456C"/>
  </w:style>
  <w:style w:type="numbering" w:customStyle="1" w:styleId="21130">
    <w:name w:val="Нет списка2113"/>
    <w:next w:val="af7"/>
    <w:uiPriority w:val="99"/>
    <w:semiHidden/>
    <w:unhideWhenUsed/>
    <w:rsid w:val="005D456C"/>
  </w:style>
  <w:style w:type="numbering" w:customStyle="1" w:styleId="111130">
    <w:name w:val="Нет списка11113"/>
    <w:next w:val="af7"/>
    <w:uiPriority w:val="99"/>
    <w:semiHidden/>
    <w:unhideWhenUsed/>
    <w:rsid w:val="005D456C"/>
  </w:style>
  <w:style w:type="numbering" w:customStyle="1" w:styleId="3131">
    <w:name w:val="Нет списка313"/>
    <w:next w:val="af7"/>
    <w:uiPriority w:val="99"/>
    <w:semiHidden/>
    <w:unhideWhenUsed/>
    <w:rsid w:val="005D456C"/>
  </w:style>
  <w:style w:type="numbering" w:customStyle="1" w:styleId="4120">
    <w:name w:val="Нет списка412"/>
    <w:next w:val="af7"/>
    <w:uiPriority w:val="99"/>
    <w:semiHidden/>
    <w:unhideWhenUsed/>
    <w:rsid w:val="005D456C"/>
  </w:style>
  <w:style w:type="numbering" w:customStyle="1" w:styleId="5121">
    <w:name w:val="Нет списка512"/>
    <w:next w:val="af7"/>
    <w:uiPriority w:val="99"/>
    <w:semiHidden/>
    <w:unhideWhenUsed/>
    <w:rsid w:val="005D456C"/>
  </w:style>
  <w:style w:type="numbering" w:customStyle="1" w:styleId="6121">
    <w:name w:val="Нет списка612"/>
    <w:next w:val="af7"/>
    <w:uiPriority w:val="99"/>
    <w:semiHidden/>
    <w:unhideWhenUsed/>
    <w:rsid w:val="005D456C"/>
  </w:style>
  <w:style w:type="numbering" w:customStyle="1" w:styleId="7120">
    <w:name w:val="Нет списка712"/>
    <w:next w:val="af7"/>
    <w:uiPriority w:val="99"/>
    <w:semiHidden/>
    <w:unhideWhenUsed/>
    <w:rsid w:val="005D456C"/>
  </w:style>
  <w:style w:type="numbering" w:customStyle="1" w:styleId="8120">
    <w:name w:val="Нет списка812"/>
    <w:next w:val="af7"/>
    <w:uiPriority w:val="99"/>
    <w:semiHidden/>
    <w:unhideWhenUsed/>
    <w:rsid w:val="005D456C"/>
  </w:style>
  <w:style w:type="numbering" w:customStyle="1" w:styleId="700">
    <w:name w:val="Нет списка70"/>
    <w:next w:val="af7"/>
    <w:uiPriority w:val="99"/>
    <w:semiHidden/>
    <w:unhideWhenUsed/>
    <w:rsid w:val="005D456C"/>
  </w:style>
  <w:style w:type="numbering" w:customStyle="1" w:styleId="1111117">
    <w:name w:val="1 / 1.1 / 1.1.17"/>
    <w:basedOn w:val="af7"/>
    <w:next w:val="111111"/>
    <w:locked/>
    <w:rsid w:val="005D456C"/>
  </w:style>
  <w:style w:type="numbering" w:customStyle="1" w:styleId="1250">
    <w:name w:val="Нет списка125"/>
    <w:next w:val="af7"/>
    <w:uiPriority w:val="99"/>
    <w:semiHidden/>
    <w:unhideWhenUsed/>
    <w:rsid w:val="005D456C"/>
  </w:style>
  <w:style w:type="numbering" w:customStyle="1" w:styleId="2131">
    <w:name w:val="Заголовок 2 уровень13"/>
    <w:basedOn w:val="af7"/>
    <w:uiPriority w:val="99"/>
    <w:rsid w:val="005D456C"/>
  </w:style>
  <w:style w:type="table" w:customStyle="1" w:styleId="11191">
    <w:name w:val="Светлая заливка1119"/>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7"/>
    <w:next w:val="111111"/>
    <w:locked/>
    <w:rsid w:val="005D456C"/>
  </w:style>
  <w:style w:type="numbering" w:customStyle="1" w:styleId="11111313">
    <w:name w:val="1 / 1.1 / 1.1.313"/>
    <w:basedOn w:val="af7"/>
    <w:next w:val="111111"/>
    <w:locked/>
    <w:rsid w:val="005D456C"/>
  </w:style>
  <w:style w:type="numbering" w:customStyle="1" w:styleId="2230">
    <w:name w:val="Нет списка223"/>
    <w:next w:val="af7"/>
    <w:uiPriority w:val="99"/>
    <w:semiHidden/>
    <w:unhideWhenUsed/>
    <w:rsid w:val="005D456C"/>
  </w:style>
  <w:style w:type="numbering" w:customStyle="1" w:styleId="11111413">
    <w:name w:val="1 / 1.1 / 1.1.413"/>
    <w:basedOn w:val="af7"/>
    <w:next w:val="111111"/>
    <w:rsid w:val="005D456C"/>
  </w:style>
  <w:style w:type="numbering" w:customStyle="1" w:styleId="1124">
    <w:name w:val="Нет списка1124"/>
    <w:next w:val="af7"/>
    <w:uiPriority w:val="99"/>
    <w:semiHidden/>
    <w:unhideWhenUsed/>
    <w:rsid w:val="005D456C"/>
  </w:style>
  <w:style w:type="numbering" w:customStyle="1" w:styleId="21140">
    <w:name w:val="Нет списка2114"/>
    <w:next w:val="af7"/>
    <w:uiPriority w:val="99"/>
    <w:semiHidden/>
    <w:unhideWhenUsed/>
    <w:rsid w:val="005D456C"/>
  </w:style>
  <w:style w:type="numbering" w:customStyle="1" w:styleId="111140">
    <w:name w:val="Нет списка11114"/>
    <w:next w:val="af7"/>
    <w:uiPriority w:val="99"/>
    <w:semiHidden/>
    <w:unhideWhenUsed/>
    <w:rsid w:val="005D456C"/>
  </w:style>
  <w:style w:type="numbering" w:customStyle="1" w:styleId="3140">
    <w:name w:val="Нет списка314"/>
    <w:next w:val="af7"/>
    <w:uiPriority w:val="99"/>
    <w:semiHidden/>
    <w:unhideWhenUsed/>
    <w:rsid w:val="005D456C"/>
  </w:style>
  <w:style w:type="numbering" w:customStyle="1" w:styleId="4130">
    <w:name w:val="Нет списка413"/>
    <w:next w:val="af7"/>
    <w:uiPriority w:val="99"/>
    <w:semiHidden/>
    <w:unhideWhenUsed/>
    <w:rsid w:val="005D456C"/>
  </w:style>
  <w:style w:type="numbering" w:customStyle="1" w:styleId="5130">
    <w:name w:val="Нет списка513"/>
    <w:next w:val="af7"/>
    <w:uiPriority w:val="99"/>
    <w:semiHidden/>
    <w:unhideWhenUsed/>
    <w:rsid w:val="005D45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Lucida Sans Unicode" w:hAnsi="Times New Roman" w:cs="Times New Roman"/>
        <w:lang w:val="ru-RU"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er" w:uiPriority="99" w:qFormat="1"/>
    <w:lsdException w:name="caption" w:qFormat="1"/>
    <w:lsdException w:name="table of figures" w:uiPriority="99" w:qFormat="1"/>
    <w:lsdException w:name="envelope address" w:uiPriority="99"/>
    <w:lsdException w:name="envelope return" w:uiPriority="99"/>
    <w:lsdException w:name="footnote reference" w:uiPriority="99"/>
    <w:lsdException w:name="line number" w:uiPriority="99"/>
    <w:lsdException w:name="endnote text" w:uiPriority="99"/>
    <w:lsdException w:name="macro" w:uiPriority="99"/>
    <w:lsdException w:name="List Number" w:qFormat="1"/>
    <w:lsdException w:name="Title" w:semiHidden="0" w:unhideWhenUsed="0" w:qFormat="1"/>
    <w:lsdException w:name="Closing" w:uiPriority="99"/>
    <w:lsdException w:name="Signature" w:uiPriority="99"/>
    <w:lsdException w:name="Default Paragraph Font" w:uiPriority="1"/>
    <w:lsdException w:name="Body Text" w:qFormat="1"/>
    <w:lsdException w:name="Body Text Indent" w:qFormat="1"/>
    <w:lsdException w:name="Message Header" w:uiPriority="99"/>
    <w:lsdException w:name="Subtitle" w:semiHidden="0" w:unhideWhenUsed="0" w:qFormat="1"/>
    <w:lsdException w:name="Salutation" w:uiPriority="99"/>
    <w:lsdException w:name="Date" w:uiPriority="99"/>
    <w:lsdException w:name="Body Text First Indent 2" w:uiPriority="99"/>
    <w:lsdException w:name="Note Heading" w:uiPriority="99" w:qFormat="1"/>
    <w:lsdException w:name="Body Text Indent 2"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4">
    <w:name w:val="Normal"/>
    <w:qFormat/>
    <w:rsid w:val="00C25AB7"/>
    <w:pPr>
      <w:widowControl w:val="0"/>
      <w:suppressAutoHyphens/>
      <w:spacing w:before="120" w:after="120"/>
      <w:ind w:firstLine="709"/>
      <w:jc w:val="both"/>
    </w:pPr>
    <w:rPr>
      <w:kern w:val="1"/>
      <w:sz w:val="24"/>
      <w:szCs w:val="24"/>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4"/>
    <w:link w:val="1c"/>
    <w:qFormat/>
    <w:rsid w:val="008F29CC"/>
    <w:pPr>
      <w:widowControl/>
      <w:numPr>
        <w:numId w:val="4"/>
      </w:numPr>
      <w:suppressAutoHyphens w:val="0"/>
      <w:jc w:val="center"/>
      <w:outlineLvl w:val="0"/>
    </w:pPr>
    <w:rPr>
      <w:rFonts w:eastAsia="Times New Roman" w:cs="Tahoma"/>
      <w:b/>
      <w:kern w:val="36"/>
      <w:sz w:val="26"/>
      <w:szCs w:val="26"/>
      <w:lang w:eastAsia="ru-RU"/>
    </w:rPr>
  </w:style>
  <w:style w:type="paragraph" w:styleId="20">
    <w:name w:val="heading 2"/>
    <w:aliases w:val="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4"/>
    <w:link w:val="23"/>
    <w:qFormat/>
    <w:rsid w:val="008F29CC"/>
    <w:pPr>
      <w:widowControl/>
      <w:numPr>
        <w:ilvl w:val="1"/>
        <w:numId w:val="4"/>
      </w:numPr>
      <w:suppressAutoHyphens w:val="0"/>
      <w:spacing w:before="0"/>
      <w:outlineLvl w:val="1"/>
    </w:pPr>
    <w:rPr>
      <w:rFonts w:eastAsia="Times New Roman" w:cs="Tahoma"/>
      <w:b/>
      <w:kern w:val="0"/>
      <w:sz w:val="26"/>
      <w:szCs w:val="34"/>
      <w:lang w:eastAsia="ru-RU"/>
    </w:rPr>
  </w:style>
  <w:style w:type="paragraph" w:styleId="34">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4"/>
    <w:link w:val="36"/>
    <w:qFormat/>
    <w:rsid w:val="008F29CC"/>
    <w:pPr>
      <w:widowControl/>
      <w:numPr>
        <w:ilvl w:val="2"/>
        <w:numId w:val="4"/>
      </w:numPr>
      <w:suppressAutoHyphens w:val="0"/>
      <w:spacing w:before="0"/>
      <w:outlineLvl w:val="2"/>
    </w:pPr>
    <w:rPr>
      <w:rFonts w:eastAsia="Times New Roman"/>
      <w:b/>
      <w:kern w:val="0"/>
      <w:sz w:val="26"/>
      <w:szCs w:val="26"/>
      <w:lang w:eastAsia="ru-RU"/>
    </w:rPr>
  </w:style>
  <w:style w:type="paragraph" w:styleId="40">
    <w:name w:val="heading 4"/>
    <w:basedOn w:val="af4"/>
    <w:link w:val="41"/>
    <w:qFormat/>
    <w:rsid w:val="00C75A08"/>
    <w:pPr>
      <w:widowControl/>
      <w:suppressAutoHyphens w:val="0"/>
      <w:ind w:firstLine="0"/>
      <w:outlineLvl w:val="3"/>
    </w:pPr>
    <w:rPr>
      <w:rFonts w:eastAsia="Times New Roman"/>
      <w:b/>
      <w:kern w:val="0"/>
      <w:sz w:val="26"/>
      <w:lang w:eastAsia="ru-RU"/>
    </w:rPr>
  </w:style>
  <w:style w:type="paragraph" w:styleId="50">
    <w:name w:val="heading 5"/>
    <w:basedOn w:val="af4"/>
    <w:link w:val="51"/>
    <w:qFormat/>
    <w:rsid w:val="00DE6A55"/>
    <w:pPr>
      <w:widowControl/>
      <w:suppressAutoHyphens w:val="0"/>
      <w:spacing w:before="105"/>
      <w:outlineLvl w:val="4"/>
    </w:pPr>
    <w:rPr>
      <w:rFonts w:ascii="Trebuchet MS" w:eastAsia="Times New Roman" w:hAnsi="Trebuchet MS"/>
      <w:color w:val="556970"/>
      <w:kern w:val="0"/>
      <w:sz w:val="36"/>
      <w:szCs w:val="36"/>
      <w:lang w:eastAsia="ru-RU"/>
    </w:rPr>
  </w:style>
  <w:style w:type="paragraph" w:styleId="60">
    <w:name w:val="heading 6"/>
    <w:basedOn w:val="af4"/>
    <w:next w:val="af4"/>
    <w:link w:val="61"/>
    <w:qFormat/>
    <w:rsid w:val="00AC65AC"/>
    <w:pPr>
      <w:keepNext/>
      <w:widowControl/>
      <w:tabs>
        <w:tab w:val="num" w:pos="0"/>
      </w:tabs>
      <w:suppressAutoHyphens w:val="0"/>
      <w:overflowPunct w:val="0"/>
      <w:autoSpaceDE w:val="0"/>
      <w:spacing w:before="0" w:after="0"/>
      <w:ind w:left="851" w:firstLine="0"/>
      <w:jc w:val="center"/>
      <w:outlineLvl w:val="5"/>
    </w:pPr>
    <w:rPr>
      <w:rFonts w:eastAsia="Times New Roman"/>
      <w:kern w:val="0"/>
      <w:u w:val="single"/>
      <w:lang w:eastAsia="ar-SA"/>
    </w:rPr>
  </w:style>
  <w:style w:type="paragraph" w:styleId="7">
    <w:name w:val="heading 7"/>
    <w:basedOn w:val="af4"/>
    <w:next w:val="af4"/>
    <w:link w:val="70"/>
    <w:qFormat/>
    <w:rsid w:val="00AC65AC"/>
    <w:pPr>
      <w:widowControl/>
      <w:tabs>
        <w:tab w:val="num" w:pos="0"/>
      </w:tabs>
      <w:suppressAutoHyphens w:val="0"/>
      <w:spacing w:before="240" w:after="60"/>
      <w:ind w:firstLine="0"/>
      <w:outlineLvl w:val="6"/>
    </w:pPr>
    <w:rPr>
      <w:rFonts w:eastAsia="Times New Roman"/>
      <w:kern w:val="0"/>
      <w:lang w:eastAsia="ar-SA"/>
    </w:rPr>
  </w:style>
  <w:style w:type="paragraph" w:styleId="8">
    <w:name w:val="heading 8"/>
    <w:basedOn w:val="af4"/>
    <w:next w:val="af4"/>
    <w:link w:val="80"/>
    <w:qFormat/>
    <w:rsid w:val="00AC65AC"/>
    <w:pPr>
      <w:widowControl/>
      <w:tabs>
        <w:tab w:val="num" w:pos="0"/>
      </w:tabs>
      <w:suppressAutoHyphens w:val="0"/>
      <w:spacing w:before="240" w:after="60"/>
      <w:ind w:firstLine="0"/>
      <w:outlineLvl w:val="7"/>
    </w:pPr>
    <w:rPr>
      <w:rFonts w:eastAsia="Times New Roman"/>
      <w:i/>
      <w:iCs/>
      <w:kern w:val="0"/>
      <w:lang w:eastAsia="ar-SA"/>
    </w:rPr>
  </w:style>
  <w:style w:type="paragraph" w:styleId="9">
    <w:name w:val="heading 9"/>
    <w:basedOn w:val="af4"/>
    <w:next w:val="af4"/>
    <w:link w:val="90"/>
    <w:qFormat/>
    <w:rsid w:val="00AC65AC"/>
    <w:pPr>
      <w:widowControl/>
      <w:tabs>
        <w:tab w:val="num" w:pos="0"/>
      </w:tabs>
      <w:suppressAutoHyphens w:val="0"/>
      <w:spacing w:before="240" w:after="60"/>
      <w:ind w:firstLine="0"/>
      <w:outlineLvl w:val="8"/>
    </w:pPr>
    <w:rPr>
      <w:rFonts w:ascii="Arial" w:eastAsia="Times New Roman" w:hAnsi="Arial" w:cs="Arial"/>
      <w:kern w:val="0"/>
      <w:sz w:val="22"/>
      <w:szCs w:val="22"/>
      <w:lang w:eastAsia="ar-SA"/>
    </w:rPr>
  </w:style>
  <w:style w:type="character" w:default="1" w:styleId="af5">
    <w:name w:val="Default Paragraph Font"/>
    <w:uiPriority w:val="1"/>
    <w:semiHidden/>
    <w:unhideWhenUsed/>
  </w:style>
  <w:style w:type="table" w:default="1" w:styleId="af6">
    <w:name w:val="Normal Table"/>
    <w:uiPriority w:val="99"/>
    <w:semiHidden/>
    <w:unhideWhenUsed/>
    <w:tblPr>
      <w:tblInd w:w="0" w:type="dxa"/>
      <w:tblCellMar>
        <w:top w:w="0" w:type="dxa"/>
        <w:left w:w="108" w:type="dxa"/>
        <w:bottom w:w="0" w:type="dxa"/>
        <w:right w:w="108" w:type="dxa"/>
      </w:tblCellMar>
    </w:tblPr>
  </w:style>
  <w:style w:type="numbering" w:default="1" w:styleId="af7">
    <w:name w:val="No List"/>
    <w:uiPriority w:val="99"/>
    <w:semiHidden/>
    <w:unhideWhenUsed/>
  </w:style>
  <w:style w:type="character" w:customStyle="1" w:styleId="1c">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5"/>
    <w:link w:val="19"/>
    <w:qFormat/>
    <w:rsid w:val="008F29CC"/>
    <w:rPr>
      <w:rFonts w:eastAsia="Times New Roman" w:cs="Tahoma"/>
      <w:b/>
      <w:kern w:val="36"/>
      <w:sz w:val="26"/>
      <w:szCs w:val="26"/>
      <w:lang w:eastAsia="ru-RU"/>
    </w:rPr>
  </w:style>
  <w:style w:type="character" w:customStyle="1" w:styleId="23">
    <w:name w:val="Заголовок 2 Знак"/>
    <w:aliases w:val="Заголовок 2 Знак1 Знак,Заголовок 2 Знак Знак Знак,Знак1 Знак Знак Знак,Знак1 Знак1 Знак,Заголовок 2 Знак2 Знак Знак,Знак1 Знак Знак Знак1 Знак,Заголовок 2 Знак1 Знак Знак Знак Знак,Заголовок 2 Знак Знак Знак Знак Знак Знак,h2 Знак1"/>
    <w:basedOn w:val="af5"/>
    <w:link w:val="20"/>
    <w:rsid w:val="008F29CC"/>
    <w:rPr>
      <w:rFonts w:eastAsia="Times New Roman" w:cs="Tahoma"/>
      <w:b/>
      <w:sz w:val="26"/>
      <w:szCs w:val="34"/>
      <w:lang w:eastAsia="ru-RU"/>
    </w:rPr>
  </w:style>
  <w:style w:type="character" w:customStyle="1" w:styleId="36">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5"/>
    <w:link w:val="34"/>
    <w:rsid w:val="008F29CC"/>
    <w:rPr>
      <w:rFonts w:eastAsia="Times New Roman"/>
      <w:b/>
      <w:sz w:val="26"/>
      <w:szCs w:val="26"/>
      <w:lang w:eastAsia="ru-RU"/>
    </w:rPr>
  </w:style>
  <w:style w:type="character" w:customStyle="1" w:styleId="41">
    <w:name w:val="Заголовок 4 Знак"/>
    <w:basedOn w:val="af5"/>
    <w:link w:val="40"/>
    <w:uiPriority w:val="9"/>
    <w:rsid w:val="00C75A08"/>
    <w:rPr>
      <w:rFonts w:eastAsia="Times New Roman"/>
      <w:b/>
      <w:sz w:val="26"/>
      <w:szCs w:val="24"/>
      <w:lang w:eastAsia="ru-RU"/>
    </w:rPr>
  </w:style>
  <w:style w:type="character" w:customStyle="1" w:styleId="51">
    <w:name w:val="Заголовок 5 Знак"/>
    <w:basedOn w:val="af5"/>
    <w:link w:val="50"/>
    <w:rsid w:val="00DE6A55"/>
    <w:rPr>
      <w:rFonts w:ascii="Trebuchet MS" w:eastAsia="Times New Roman" w:hAnsi="Trebuchet MS"/>
      <w:color w:val="556970"/>
      <w:sz w:val="36"/>
      <w:szCs w:val="36"/>
      <w:lang w:eastAsia="ru-RU"/>
    </w:rPr>
  </w:style>
  <w:style w:type="numbering" w:customStyle="1" w:styleId="1d">
    <w:name w:val="Нет списка1"/>
    <w:next w:val="af7"/>
    <w:uiPriority w:val="99"/>
    <w:semiHidden/>
    <w:unhideWhenUsed/>
    <w:rsid w:val="00DE6A55"/>
  </w:style>
  <w:style w:type="character" w:styleId="af8">
    <w:name w:val="Hyperlink"/>
    <w:basedOn w:val="af5"/>
    <w:uiPriority w:val="99"/>
    <w:unhideWhenUsed/>
    <w:rsid w:val="00DE6A55"/>
  </w:style>
  <w:style w:type="character" w:styleId="af9">
    <w:name w:val="FollowedHyperlink"/>
    <w:basedOn w:val="af5"/>
    <w:uiPriority w:val="99"/>
    <w:unhideWhenUsed/>
    <w:rsid w:val="00DE6A55"/>
    <w:rPr>
      <w:color w:val="8C9AA8"/>
      <w:u w:val="single"/>
    </w:rPr>
  </w:style>
  <w:style w:type="paragraph" w:customStyle="1" w:styleId="bx-core-waitwindow">
    <w:name w:val="bx-core-waitwindow"/>
    <w:basedOn w:val="af4"/>
    <w:rsid w:val="00DE6A55"/>
    <w:pPr>
      <w:widowControl/>
      <w:pBdr>
        <w:top w:val="single" w:sz="6" w:space="8" w:color="E1B52D"/>
        <w:left w:val="single" w:sz="6" w:space="28" w:color="E1B52D"/>
        <w:bottom w:val="single" w:sz="6" w:space="8" w:color="E1B52D"/>
        <w:right w:val="single" w:sz="6" w:space="23" w:color="E1B52D"/>
      </w:pBdr>
      <w:shd w:val="clear" w:color="auto" w:fill="FCF7D1"/>
      <w:suppressAutoHyphens w:val="0"/>
      <w:spacing w:before="100" w:beforeAutospacing="1" w:after="100" w:afterAutospacing="1"/>
      <w:jc w:val="center"/>
    </w:pPr>
    <w:rPr>
      <w:rFonts w:ascii="Verdana" w:eastAsia="Times New Roman" w:hAnsi="Verdana"/>
      <w:color w:val="000000"/>
      <w:kern w:val="0"/>
      <w:sz w:val="17"/>
      <w:szCs w:val="17"/>
      <w:lang w:eastAsia="ru-RU"/>
    </w:rPr>
  </w:style>
  <w:style w:type="paragraph" w:customStyle="1" w:styleId="bx-session-message">
    <w:name w:val="bx-session-message"/>
    <w:basedOn w:val="af4"/>
    <w:rsid w:val="00DE6A55"/>
    <w:pPr>
      <w:widowControl/>
      <w:pBdr>
        <w:top w:val="single" w:sz="6" w:space="8" w:color="EDDA3C"/>
        <w:left w:val="single" w:sz="6" w:space="8" w:color="EDDA3C"/>
        <w:bottom w:val="single" w:sz="6" w:space="8" w:color="EDDA3C"/>
        <w:right w:val="single" w:sz="6" w:space="8" w:color="EDDA3C"/>
      </w:pBdr>
      <w:shd w:val="clear" w:color="auto" w:fill="FFEB41"/>
      <w:suppressAutoHyphens w:val="0"/>
      <w:spacing w:before="100" w:beforeAutospacing="1" w:after="100" w:afterAutospacing="1"/>
      <w:jc w:val="center"/>
    </w:pPr>
    <w:rPr>
      <w:rFonts w:eastAsia="Times New Roman" w:cs="Arial"/>
      <w:b/>
      <w:bCs/>
      <w:color w:val="000000"/>
      <w:kern w:val="0"/>
      <w:szCs w:val="20"/>
      <w:lang w:eastAsia="ru-RU"/>
    </w:rPr>
  </w:style>
  <w:style w:type="paragraph" w:customStyle="1" w:styleId="bx-panel-tooltip">
    <w:name w:val="bx-panel-tooltip"/>
    <w:basedOn w:val="af4"/>
    <w:rsid w:val="00DE6A55"/>
    <w:pPr>
      <w:widowControl/>
      <w:suppressAutoHyphens w:val="0"/>
      <w:textAlignment w:val="baseline"/>
    </w:pPr>
    <w:rPr>
      <w:rFonts w:eastAsia="Times New Roman"/>
      <w:kern w:val="0"/>
      <w:lang w:eastAsia="ru-RU"/>
    </w:rPr>
  </w:style>
  <w:style w:type="paragraph" w:customStyle="1" w:styleId="bx-panel-tooltip-corner">
    <w:name w:val="bx-panel-tooltip-corner"/>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panel-tooltip-border">
    <w:name w:val="bx-panel-tooltip-border"/>
    <w:basedOn w:val="af4"/>
    <w:rsid w:val="00DE6A55"/>
    <w:pPr>
      <w:widowControl/>
      <w:pBdr>
        <w:top w:val="single" w:sz="6" w:space="0" w:color="C8C8C6"/>
      </w:pBdr>
      <w:shd w:val="clear" w:color="auto" w:fill="FCFCFB"/>
      <w:suppressAutoHyphens w:val="0"/>
      <w:ind w:left="30" w:right="30"/>
    </w:pPr>
    <w:rPr>
      <w:rFonts w:eastAsia="Times New Roman"/>
      <w:kern w:val="0"/>
      <w:sz w:val="2"/>
      <w:szCs w:val="2"/>
      <w:lang w:eastAsia="ru-RU"/>
    </w:rPr>
  </w:style>
  <w:style w:type="paragraph" w:customStyle="1" w:styleId="bx-panel-tooltip-content">
    <w:name w:val="bx-panel-tooltip-content"/>
    <w:basedOn w:val="af4"/>
    <w:rsid w:val="00DE6A55"/>
    <w:pPr>
      <w:widowControl/>
      <w:pBdr>
        <w:left w:val="single" w:sz="6" w:space="0" w:color="C8C8C6"/>
        <w:right w:val="single" w:sz="6" w:space="0" w:color="C8C8C6"/>
      </w:pBdr>
      <w:shd w:val="clear" w:color="auto" w:fill="F2F2EB"/>
      <w:suppressAutoHyphens w:val="0"/>
      <w:spacing w:before="100" w:beforeAutospacing="1" w:after="100" w:afterAutospacing="1"/>
    </w:pPr>
    <w:rPr>
      <w:rFonts w:eastAsia="Times New Roman"/>
      <w:kern w:val="0"/>
      <w:lang w:eastAsia="ru-RU"/>
    </w:rPr>
  </w:style>
  <w:style w:type="paragraph" w:customStyle="1" w:styleId="bx-panel-tooltip-title">
    <w:name w:val="bx-panel-tooltip-title"/>
    <w:basedOn w:val="af4"/>
    <w:rsid w:val="00DE6A55"/>
    <w:pPr>
      <w:widowControl/>
      <w:suppressAutoHyphens w:val="0"/>
    </w:pPr>
    <w:rPr>
      <w:rFonts w:ascii="Tahoma" w:eastAsia="Times New Roman" w:hAnsi="Tahoma" w:cs="Tahoma"/>
      <w:b/>
      <w:bCs/>
      <w:color w:val="000000"/>
      <w:kern w:val="0"/>
      <w:sz w:val="17"/>
      <w:szCs w:val="17"/>
      <w:lang w:eastAsia="ru-RU"/>
    </w:rPr>
  </w:style>
  <w:style w:type="paragraph" w:customStyle="1" w:styleId="bx-panel-tooltip-text">
    <w:name w:val="bx-panel-tooltip-text"/>
    <w:basedOn w:val="af4"/>
    <w:rsid w:val="00DE6A55"/>
    <w:pPr>
      <w:widowControl/>
      <w:suppressAutoHyphens w:val="0"/>
    </w:pPr>
    <w:rPr>
      <w:rFonts w:ascii="Verdana" w:eastAsia="Times New Roman" w:hAnsi="Verdana"/>
      <w:color w:val="000000"/>
      <w:kern w:val="0"/>
      <w:sz w:val="17"/>
      <w:szCs w:val="17"/>
      <w:lang w:eastAsia="ru-RU"/>
    </w:rPr>
  </w:style>
  <w:style w:type="paragraph" w:customStyle="1" w:styleId="bx-panel-tooltip-underlay">
    <w:name w:val="bx-panel-tooltip-underlay"/>
    <w:basedOn w:val="af4"/>
    <w:rsid w:val="00DE6A55"/>
    <w:pPr>
      <w:widowControl/>
      <w:shd w:val="clear" w:color="auto" w:fill="F2F2EB"/>
      <w:suppressAutoHyphens w:val="0"/>
      <w:spacing w:before="100" w:beforeAutospacing="1" w:after="100" w:afterAutospacing="1"/>
    </w:pPr>
    <w:rPr>
      <w:rFonts w:eastAsia="Times New Roman"/>
      <w:kern w:val="0"/>
      <w:lang w:eastAsia="ru-RU"/>
    </w:rPr>
  </w:style>
  <w:style w:type="paragraph" w:customStyle="1" w:styleId="bx-panel-tooltip-close">
    <w:name w:val="bx-panel-tooltip-close"/>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ready">
    <w:name w:val="bx-core-autosave-ready"/>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edited">
    <w:name w:val="bx-core-autosave-edited"/>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ore-autosave-saving">
    <w:name w:val="bx-core-autosave-saving"/>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clear">
    <w:name w:val="bx-clear"/>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news-date-time">
    <w:name w:val="news-date-time"/>
    <w:basedOn w:val="af4"/>
    <w:rsid w:val="00DE6A55"/>
    <w:pPr>
      <w:widowControl/>
      <w:suppressAutoHyphens w:val="0"/>
      <w:spacing w:before="100" w:beforeAutospacing="1" w:after="100" w:afterAutospacing="1"/>
    </w:pPr>
    <w:rPr>
      <w:rFonts w:eastAsia="Times New Roman"/>
      <w:color w:val="949494"/>
      <w:kern w:val="0"/>
      <w:sz w:val="17"/>
      <w:szCs w:val="17"/>
      <w:lang w:eastAsia="ru-RU"/>
    </w:rPr>
  </w:style>
  <w:style w:type="paragraph" w:customStyle="1" w:styleId="text">
    <w:name w:val="text"/>
    <w:basedOn w:val="af4"/>
    <w:rsid w:val="00DE6A55"/>
    <w:pPr>
      <w:widowControl/>
      <w:suppressAutoHyphens w:val="0"/>
      <w:spacing w:before="100" w:beforeAutospacing="1" w:after="100" w:afterAutospacing="1"/>
    </w:pPr>
    <w:rPr>
      <w:rFonts w:ascii="Tahoma" w:eastAsia="Times New Roman" w:hAnsi="Tahoma" w:cs="Tahoma"/>
      <w:color w:val="474747"/>
      <w:kern w:val="0"/>
      <w:sz w:val="19"/>
      <w:szCs w:val="19"/>
      <w:lang w:eastAsia="ru-RU"/>
    </w:rPr>
  </w:style>
  <w:style w:type="paragraph" w:customStyle="1" w:styleId="textgold">
    <w:name w:val="textgold"/>
    <w:basedOn w:val="af4"/>
    <w:rsid w:val="00DE6A55"/>
    <w:pPr>
      <w:widowControl/>
      <w:suppressAutoHyphens w:val="0"/>
      <w:spacing w:before="100" w:beforeAutospacing="1" w:after="100" w:afterAutospacing="1"/>
    </w:pPr>
    <w:rPr>
      <w:rFonts w:ascii="Tahoma" w:eastAsia="Times New Roman" w:hAnsi="Tahoma" w:cs="Tahoma"/>
      <w:color w:val="AB8439"/>
      <w:kern w:val="0"/>
      <w:sz w:val="22"/>
      <w:szCs w:val="22"/>
      <w:lang w:eastAsia="ru-RU"/>
    </w:rPr>
  </w:style>
  <w:style w:type="paragraph" w:customStyle="1" w:styleId="textff">
    <w:name w:val="textff"/>
    <w:basedOn w:val="af4"/>
    <w:rsid w:val="00DE6A55"/>
    <w:pPr>
      <w:widowControl/>
      <w:suppressAutoHyphens w:val="0"/>
      <w:spacing w:before="100" w:beforeAutospacing="1" w:after="100" w:afterAutospacing="1"/>
    </w:pPr>
    <w:rPr>
      <w:rFonts w:ascii="Tahoma" w:eastAsia="Times New Roman" w:hAnsi="Tahoma" w:cs="Tahoma"/>
      <w:color w:val="FFFFFF"/>
      <w:kern w:val="0"/>
      <w:sz w:val="19"/>
      <w:szCs w:val="19"/>
      <w:lang w:eastAsia="ru-RU"/>
    </w:rPr>
  </w:style>
  <w:style w:type="paragraph" w:customStyle="1" w:styleId="print">
    <w:name w:val="print"/>
    <w:basedOn w:val="af4"/>
    <w:rsid w:val="00DE6A55"/>
    <w:pPr>
      <w:widowControl/>
      <w:shd w:val="clear" w:color="auto" w:fill="D4DCBC"/>
      <w:suppressAutoHyphens w:val="0"/>
      <w:spacing w:before="100" w:beforeAutospacing="1" w:after="100" w:afterAutospacing="1"/>
    </w:pPr>
    <w:rPr>
      <w:rFonts w:ascii="Tahoma" w:eastAsia="Times New Roman" w:hAnsi="Tahoma" w:cs="Tahoma"/>
      <w:color w:val="1879B3"/>
      <w:kern w:val="0"/>
      <w:sz w:val="17"/>
      <w:szCs w:val="17"/>
      <w:lang w:eastAsia="ru-RU"/>
    </w:rPr>
  </w:style>
  <w:style w:type="paragraph" w:customStyle="1" w:styleId="podzag">
    <w:name w:val="podzag"/>
    <w:basedOn w:val="af4"/>
    <w:rsid w:val="00DE6A55"/>
    <w:pPr>
      <w:widowControl/>
      <w:suppressAutoHyphens w:val="0"/>
      <w:spacing w:before="100" w:beforeAutospacing="1" w:after="100" w:afterAutospacing="1"/>
    </w:pPr>
    <w:rPr>
      <w:rFonts w:ascii="Tahoma" w:eastAsia="Times New Roman" w:hAnsi="Tahoma" w:cs="Tahoma"/>
      <w:color w:val="0479BE"/>
      <w:kern w:val="0"/>
      <w:sz w:val="26"/>
      <w:szCs w:val="26"/>
      <w:lang w:eastAsia="ru-RU"/>
    </w:rPr>
  </w:style>
  <w:style w:type="paragraph" w:customStyle="1" w:styleId="lineblue">
    <w:name w:val="lineblue"/>
    <w:basedOn w:val="af4"/>
    <w:rsid w:val="00DE6A55"/>
    <w:pPr>
      <w:widowControl/>
      <w:pBdr>
        <w:top w:val="single" w:sz="36" w:space="0" w:color="D4DCBC"/>
      </w:pBdr>
      <w:suppressAutoHyphens w:val="0"/>
      <w:spacing w:before="100" w:beforeAutospacing="1" w:after="100" w:afterAutospacing="1"/>
    </w:pPr>
    <w:rPr>
      <w:rFonts w:eastAsia="Times New Roman"/>
      <w:kern w:val="0"/>
      <w:lang w:eastAsia="ru-RU"/>
    </w:rPr>
  </w:style>
  <w:style w:type="paragraph" w:customStyle="1" w:styleId="lineblue2">
    <w:name w:val="lineblue2"/>
    <w:basedOn w:val="af4"/>
    <w:rsid w:val="00DE6A55"/>
    <w:pPr>
      <w:widowControl/>
      <w:pBdr>
        <w:top w:val="single" w:sz="36" w:space="0" w:color="388DC0"/>
      </w:pBdr>
      <w:suppressAutoHyphens w:val="0"/>
      <w:spacing w:before="100" w:beforeAutospacing="1" w:after="100" w:afterAutospacing="1"/>
    </w:pPr>
    <w:rPr>
      <w:rFonts w:eastAsia="Times New Roman"/>
      <w:kern w:val="0"/>
      <w:lang w:eastAsia="ru-RU"/>
    </w:rPr>
  </w:style>
  <w:style w:type="paragraph" w:customStyle="1" w:styleId="linegold">
    <w:name w:val="linegold"/>
    <w:basedOn w:val="af4"/>
    <w:rsid w:val="00DE6A55"/>
    <w:pPr>
      <w:widowControl/>
      <w:pBdr>
        <w:top w:val="single" w:sz="36" w:space="0" w:color="9FAD78"/>
      </w:pBdr>
      <w:suppressAutoHyphens w:val="0"/>
      <w:spacing w:before="100" w:beforeAutospacing="1" w:after="100" w:afterAutospacing="1"/>
    </w:pPr>
    <w:rPr>
      <w:rFonts w:eastAsia="Times New Roman"/>
      <w:kern w:val="0"/>
      <w:lang w:eastAsia="ru-RU"/>
    </w:rPr>
  </w:style>
  <w:style w:type="paragraph" w:customStyle="1" w:styleId="linegray">
    <w:name w:val="linegray"/>
    <w:basedOn w:val="af4"/>
    <w:rsid w:val="00DE6A55"/>
    <w:pPr>
      <w:widowControl/>
      <w:pBdr>
        <w:left w:val="single" w:sz="6" w:space="11" w:color="E3E3E3"/>
        <w:bottom w:val="single" w:sz="6" w:space="11" w:color="E3E3E3"/>
        <w:right w:val="single" w:sz="6" w:space="11" w:color="E3E3E3"/>
      </w:pBdr>
      <w:suppressAutoHyphens w:val="0"/>
      <w:spacing w:before="100" w:beforeAutospacing="1" w:after="100" w:afterAutospacing="1"/>
    </w:pPr>
    <w:rPr>
      <w:rFonts w:eastAsia="Times New Roman"/>
      <w:kern w:val="0"/>
      <w:lang w:eastAsia="ru-RU"/>
    </w:rPr>
  </w:style>
  <w:style w:type="paragraph" w:customStyle="1" w:styleId="linegray3">
    <w:name w:val="linegray3"/>
    <w:basedOn w:val="af4"/>
    <w:rsid w:val="00DE6A55"/>
    <w:pPr>
      <w:widowControl/>
      <w:pBdr>
        <w:left w:val="single" w:sz="6" w:space="11" w:color="E3E3E3"/>
        <w:right w:val="single" w:sz="6" w:space="11" w:color="E3E3E3"/>
      </w:pBdr>
      <w:suppressAutoHyphens w:val="0"/>
      <w:spacing w:before="100" w:beforeAutospacing="1" w:after="100" w:afterAutospacing="1"/>
    </w:pPr>
    <w:rPr>
      <w:rFonts w:eastAsia="Times New Roman"/>
      <w:kern w:val="0"/>
      <w:lang w:eastAsia="ru-RU"/>
    </w:rPr>
  </w:style>
  <w:style w:type="paragraph" w:customStyle="1" w:styleId="linegray2">
    <w:name w:val="linegray2"/>
    <w:basedOn w:val="af4"/>
    <w:rsid w:val="00DE6A55"/>
    <w:pPr>
      <w:widowControl/>
      <w:pBdr>
        <w:bottom w:val="single" w:sz="6" w:space="11" w:color="E3E3E3"/>
        <w:right w:val="single" w:sz="6" w:space="0" w:color="E3E3E3"/>
      </w:pBdr>
      <w:suppressAutoHyphens w:val="0"/>
      <w:spacing w:before="100" w:beforeAutospacing="1" w:after="100" w:afterAutospacing="1"/>
    </w:pPr>
    <w:rPr>
      <w:rFonts w:eastAsia="Times New Roman"/>
      <w:kern w:val="0"/>
      <w:lang w:eastAsia="ru-RU"/>
    </w:rPr>
  </w:style>
  <w:style w:type="paragraph" w:customStyle="1" w:styleId="otstup">
    <w:name w:val="otstup"/>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way">
    <w:name w:val="way"/>
    <w:basedOn w:val="af4"/>
    <w:rsid w:val="00DE6A55"/>
    <w:pPr>
      <w:widowControl/>
      <w:shd w:val="clear" w:color="auto" w:fill="D4DCBC"/>
      <w:suppressAutoHyphens w:val="0"/>
      <w:spacing w:before="100" w:beforeAutospacing="1" w:after="100" w:afterAutospacing="1"/>
    </w:pPr>
    <w:rPr>
      <w:rFonts w:ascii="Tahoma" w:eastAsia="Times New Roman" w:hAnsi="Tahoma" w:cs="Tahoma"/>
      <w:color w:val="5B5B5B"/>
      <w:kern w:val="0"/>
      <w:sz w:val="19"/>
      <w:szCs w:val="19"/>
      <w:lang w:eastAsia="ru-RU"/>
    </w:rPr>
  </w:style>
  <w:style w:type="paragraph" w:customStyle="1" w:styleId="errortext">
    <w:name w:val="errortext"/>
    <w:basedOn w:val="af4"/>
    <w:rsid w:val="00DE6A55"/>
    <w:pPr>
      <w:widowControl/>
      <w:suppressAutoHyphens w:val="0"/>
      <w:spacing w:before="100" w:beforeAutospacing="1" w:after="100" w:afterAutospacing="1"/>
    </w:pPr>
    <w:rPr>
      <w:rFonts w:eastAsia="Times New Roman"/>
      <w:color w:val="FF0000"/>
      <w:kern w:val="0"/>
      <w:lang w:eastAsia="ru-RU"/>
    </w:rPr>
  </w:style>
  <w:style w:type="paragraph" w:customStyle="1" w:styleId="notetext">
    <w:name w:val="notetext"/>
    <w:basedOn w:val="af4"/>
    <w:rsid w:val="00DE6A55"/>
    <w:pPr>
      <w:widowControl/>
      <w:suppressAutoHyphens w:val="0"/>
      <w:spacing w:before="100" w:beforeAutospacing="1" w:after="100" w:afterAutospacing="1"/>
    </w:pPr>
    <w:rPr>
      <w:rFonts w:eastAsia="Times New Roman"/>
      <w:color w:val="008000"/>
      <w:kern w:val="0"/>
      <w:lang w:eastAsia="ru-RU"/>
    </w:rPr>
  </w:style>
  <w:style w:type="paragraph" w:customStyle="1" w:styleId="starrequired">
    <w:name w:val="starrequired"/>
    <w:basedOn w:val="af4"/>
    <w:rsid w:val="00DE6A55"/>
    <w:pPr>
      <w:widowControl/>
      <w:suppressAutoHyphens w:val="0"/>
      <w:spacing w:before="100" w:beforeAutospacing="1" w:after="100" w:afterAutospacing="1"/>
    </w:pPr>
    <w:rPr>
      <w:rFonts w:eastAsia="Times New Roman"/>
      <w:color w:val="FF0000"/>
      <w:kern w:val="0"/>
      <w:lang w:eastAsia="ru-RU"/>
    </w:rPr>
  </w:style>
  <w:style w:type="paragraph" w:customStyle="1" w:styleId="left-column">
    <w:name w:val="left-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main-column">
    <w:name w:val="main-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right-column">
    <w:name w:val="right-column"/>
    <w:basedOn w:val="af4"/>
    <w:rsid w:val="00DE6A55"/>
    <w:pPr>
      <w:widowControl/>
      <w:suppressAutoHyphens w:val="0"/>
      <w:spacing w:before="100" w:beforeAutospacing="1" w:after="100" w:afterAutospacing="1"/>
    </w:pPr>
    <w:rPr>
      <w:rFonts w:eastAsia="Times New Roman"/>
      <w:kern w:val="0"/>
      <w:lang w:eastAsia="ru-RU"/>
    </w:rPr>
  </w:style>
  <w:style w:type="paragraph" w:customStyle="1" w:styleId="bx-panel-tooltip-top-border">
    <w:name w:val="bx-panel-tooltip-top-border"/>
    <w:basedOn w:val="af4"/>
    <w:rsid w:val="00DE6A55"/>
    <w:pPr>
      <w:widowControl/>
      <w:suppressAutoHyphens w:val="0"/>
      <w:spacing w:before="100" w:beforeAutospacing="1" w:after="100" w:afterAutospacing="1"/>
    </w:pPr>
    <w:rPr>
      <w:rFonts w:eastAsia="Times New Roman"/>
      <w:kern w:val="0"/>
      <w:sz w:val="2"/>
      <w:szCs w:val="2"/>
      <w:lang w:eastAsia="ru-RU"/>
    </w:rPr>
  </w:style>
  <w:style w:type="paragraph" w:customStyle="1" w:styleId="bx-panel-tooltip-bottom-border">
    <w:name w:val="bx-panel-tooltip-bottom-border"/>
    <w:basedOn w:val="af4"/>
    <w:rsid w:val="00DE6A55"/>
    <w:pPr>
      <w:widowControl/>
      <w:suppressAutoHyphens w:val="0"/>
      <w:spacing w:before="100" w:beforeAutospacing="1" w:after="100" w:afterAutospacing="1"/>
    </w:pPr>
    <w:rPr>
      <w:rFonts w:eastAsia="Times New Roman"/>
      <w:kern w:val="0"/>
      <w:sz w:val="2"/>
      <w:szCs w:val="2"/>
      <w:lang w:eastAsia="ru-RU"/>
    </w:rPr>
  </w:style>
  <w:style w:type="paragraph" w:customStyle="1" w:styleId="bx-panel-tooltip-right-corner">
    <w:name w:val="bx-panel-tooltip-right-corner"/>
    <w:basedOn w:val="af4"/>
    <w:rsid w:val="00DE6A55"/>
    <w:pPr>
      <w:widowControl/>
      <w:suppressAutoHyphens w:val="0"/>
      <w:spacing w:before="100" w:beforeAutospacing="1" w:after="100" w:afterAutospacing="1"/>
      <w:ind w:left="12240"/>
    </w:pPr>
    <w:rPr>
      <w:rFonts w:eastAsia="Times New Roman"/>
      <w:kern w:val="0"/>
      <w:lang w:eastAsia="ru-RU"/>
    </w:rPr>
  </w:style>
  <w:style w:type="character" w:customStyle="1" w:styleId="nav-current-page">
    <w:name w:val="nav-current-page"/>
    <w:basedOn w:val="af5"/>
    <w:rsid w:val="00DE6A55"/>
    <w:rPr>
      <w:color w:val="FFFFFF"/>
    </w:rPr>
  </w:style>
  <w:style w:type="paragraph" w:customStyle="1" w:styleId="bx-panel-tooltip-border1">
    <w:name w:val="bx-panel-tooltip-border1"/>
    <w:basedOn w:val="af4"/>
    <w:rsid w:val="00DE6A55"/>
    <w:pPr>
      <w:widowControl/>
      <w:pBdr>
        <w:top w:val="single" w:sz="6" w:space="0" w:color="F2F2EB"/>
      </w:pBdr>
      <w:shd w:val="clear" w:color="auto" w:fill="C8C8C6"/>
      <w:suppressAutoHyphens w:val="0"/>
      <w:ind w:left="30" w:right="30"/>
    </w:pPr>
    <w:rPr>
      <w:rFonts w:eastAsia="Times New Roman"/>
      <w:kern w:val="0"/>
      <w:sz w:val="2"/>
      <w:szCs w:val="2"/>
      <w:lang w:eastAsia="ru-RU"/>
    </w:rPr>
  </w:style>
  <w:style w:type="paragraph" w:customStyle="1" w:styleId="bx-panel-tooltip-corner1">
    <w:name w:val="bx-panel-tooltip-corner1"/>
    <w:basedOn w:val="af4"/>
    <w:rsid w:val="00DE6A55"/>
    <w:pPr>
      <w:widowControl/>
      <w:suppressAutoHyphens w:val="0"/>
      <w:spacing w:after="100" w:afterAutospacing="1"/>
    </w:pPr>
    <w:rPr>
      <w:rFonts w:eastAsia="Times New Roman"/>
      <w:kern w:val="0"/>
      <w:lang w:eastAsia="ru-RU"/>
    </w:rPr>
  </w:style>
  <w:style w:type="paragraph" w:customStyle="1" w:styleId="left-column1">
    <w:name w:val="left-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main-column1">
    <w:name w:val="main-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right-column1">
    <w:name w:val="right-column1"/>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bx-panel-tooltip-border2">
    <w:name w:val="bx-panel-tooltip-border2"/>
    <w:basedOn w:val="af4"/>
    <w:rsid w:val="00DE6A55"/>
    <w:pPr>
      <w:widowControl/>
      <w:pBdr>
        <w:top w:val="single" w:sz="6" w:space="0" w:color="F2F2EB"/>
      </w:pBdr>
      <w:shd w:val="clear" w:color="auto" w:fill="C8C8C6"/>
      <w:suppressAutoHyphens w:val="0"/>
      <w:ind w:left="30" w:right="30"/>
    </w:pPr>
    <w:rPr>
      <w:rFonts w:eastAsia="Times New Roman"/>
      <w:kern w:val="0"/>
      <w:sz w:val="2"/>
      <w:szCs w:val="2"/>
      <w:lang w:eastAsia="ru-RU"/>
    </w:rPr>
  </w:style>
  <w:style w:type="paragraph" w:customStyle="1" w:styleId="bx-panel-tooltip-corner2">
    <w:name w:val="bx-panel-tooltip-corner2"/>
    <w:basedOn w:val="af4"/>
    <w:rsid w:val="00DE6A55"/>
    <w:pPr>
      <w:widowControl/>
      <w:suppressAutoHyphens w:val="0"/>
      <w:spacing w:after="100" w:afterAutospacing="1"/>
    </w:pPr>
    <w:rPr>
      <w:rFonts w:eastAsia="Times New Roman"/>
      <w:kern w:val="0"/>
      <w:lang w:eastAsia="ru-RU"/>
    </w:rPr>
  </w:style>
  <w:style w:type="paragraph" w:customStyle="1" w:styleId="left-column2">
    <w:name w:val="left-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main-column2">
    <w:name w:val="main-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paragraph" w:customStyle="1" w:styleId="right-column2">
    <w:name w:val="right-column2"/>
    <w:basedOn w:val="af4"/>
    <w:rsid w:val="00DE6A55"/>
    <w:pPr>
      <w:widowControl/>
      <w:suppressAutoHyphens w:val="0"/>
      <w:spacing w:before="100" w:beforeAutospacing="1" w:after="100" w:afterAutospacing="1"/>
      <w:textAlignment w:val="top"/>
    </w:pPr>
    <w:rPr>
      <w:rFonts w:eastAsia="Times New Roman"/>
      <w:kern w:val="0"/>
      <w:lang w:eastAsia="ru-RU"/>
    </w:rPr>
  </w:style>
  <w:style w:type="character" w:customStyle="1" w:styleId="text1">
    <w:name w:val="text1"/>
    <w:basedOn w:val="af5"/>
    <w:rsid w:val="00DE6A55"/>
    <w:rPr>
      <w:rFonts w:ascii="Tahoma" w:hAnsi="Tahoma" w:cs="Tahoma" w:hint="default"/>
      <w:b w:val="0"/>
      <w:bCs w:val="0"/>
      <w:color w:val="474747"/>
      <w:sz w:val="19"/>
      <w:szCs w:val="19"/>
    </w:rPr>
  </w:style>
  <w:style w:type="paragraph" w:styleId="1e">
    <w:name w:val="toc 1"/>
    <w:basedOn w:val="af4"/>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24">
    <w:name w:val="toc 2"/>
    <w:basedOn w:val="af4"/>
    <w:link w:val="25"/>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37">
    <w:name w:val="toc 3"/>
    <w:basedOn w:val="af4"/>
    <w:link w:val="38"/>
    <w:autoRedefine/>
    <w:uiPriority w:val="39"/>
    <w:unhideWhenUsed/>
    <w:qFormat/>
    <w:rsid w:val="00DE6A55"/>
    <w:pPr>
      <w:widowControl/>
      <w:suppressAutoHyphens w:val="0"/>
      <w:spacing w:before="100" w:beforeAutospacing="1" w:after="100" w:afterAutospacing="1"/>
    </w:pPr>
    <w:rPr>
      <w:rFonts w:eastAsia="Times New Roman"/>
      <w:kern w:val="0"/>
      <w:lang w:eastAsia="ru-RU"/>
    </w:rPr>
  </w:style>
  <w:style w:type="paragraph" w:styleId="afa">
    <w:name w:val="Body Text"/>
    <w:aliases w:val="TabelTekst,Body Text2, Char,Body Text2 Char Char Char Char Char Char Char Char Char,Char,Main text,Body Text Char2 Char,Body Text Char1 Char Char,Body Text Char Char Char Char,TabelTekst Char Char Char Char"/>
    <w:basedOn w:val="af4"/>
    <w:link w:val="afb"/>
    <w:unhideWhenUsed/>
    <w:qFormat/>
    <w:rsid w:val="00DE6A55"/>
    <w:pPr>
      <w:widowControl/>
      <w:suppressAutoHyphens w:val="0"/>
      <w:spacing w:before="100" w:beforeAutospacing="1" w:after="100" w:afterAutospacing="1"/>
    </w:pPr>
    <w:rPr>
      <w:rFonts w:eastAsia="Times New Roman"/>
      <w:kern w:val="0"/>
      <w:lang w:eastAsia="ru-RU"/>
    </w:rPr>
  </w:style>
  <w:style w:type="character" w:customStyle="1" w:styleId="afb">
    <w:name w:val="Основной текст Знак"/>
    <w:aliases w:val="TabelTekst Знак,Body Text2 Знак, Char Знак,Body Text2 Char Char Char Char Char Char Char Char Char Знак,Char Знак,Main text Знак,Body Text Char2 Char Знак,Body Text Char1 Char Char Знак,Body Text Char Char Char Char Знак"/>
    <w:basedOn w:val="af5"/>
    <w:link w:val="afa"/>
    <w:rsid w:val="00DE6A55"/>
    <w:rPr>
      <w:rFonts w:eastAsia="Times New Roman"/>
      <w:sz w:val="24"/>
      <w:szCs w:val="24"/>
      <w:lang w:eastAsia="ru-RU"/>
    </w:rPr>
  </w:style>
  <w:style w:type="paragraph" w:styleId="afc">
    <w:name w:val="List Paragraph"/>
    <w:aliases w:val="1,UL,Абзац маркированнный,Абзац нумерованного списка,ТЗОТ Текст 2 уровня. Без оглавления,Table-Normal,RSHB_Table-Normal,список 1,Мой стиль!,ТЗ список,it_List1,Ненумерованный список,основной диплом,Bullet List,FooterText,numbered,lp1,Булет 1"/>
    <w:basedOn w:val="af4"/>
    <w:link w:val="afd"/>
    <w:qFormat/>
    <w:rsid w:val="00DE6A55"/>
    <w:pPr>
      <w:widowControl/>
      <w:suppressAutoHyphens w:val="0"/>
      <w:spacing w:before="100" w:beforeAutospacing="1" w:after="100" w:afterAutospacing="1"/>
    </w:pPr>
    <w:rPr>
      <w:rFonts w:eastAsia="Times New Roman"/>
      <w:kern w:val="0"/>
      <w:lang w:eastAsia="ru-RU"/>
    </w:rPr>
  </w:style>
  <w:style w:type="paragraph" w:styleId="afe">
    <w:name w:val="Normal (Web)"/>
    <w:aliases w:val="Знак Знак Знак Знак Знак Знак Знак Знак Знак Знак Знак Знак Знак Знак"/>
    <w:basedOn w:val="af4"/>
    <w:link w:val="1f"/>
    <w:uiPriority w:val="99"/>
    <w:unhideWhenUsed/>
    <w:rsid w:val="00DE6A55"/>
    <w:pPr>
      <w:widowControl/>
      <w:suppressAutoHyphens w:val="0"/>
      <w:spacing w:before="100" w:beforeAutospacing="1" w:after="100" w:afterAutospacing="1"/>
    </w:pPr>
    <w:rPr>
      <w:rFonts w:eastAsia="Times New Roman"/>
      <w:kern w:val="0"/>
      <w:lang w:eastAsia="ru-RU"/>
    </w:rPr>
  </w:style>
  <w:style w:type="paragraph" w:customStyle="1" w:styleId="style2">
    <w:name w:val="style2"/>
    <w:basedOn w:val="af4"/>
    <w:rsid w:val="00DE6A55"/>
    <w:pPr>
      <w:widowControl/>
      <w:suppressAutoHyphens w:val="0"/>
      <w:spacing w:before="100" w:beforeAutospacing="1" w:after="100" w:afterAutospacing="1"/>
    </w:pPr>
    <w:rPr>
      <w:rFonts w:eastAsia="Times New Roman"/>
      <w:kern w:val="0"/>
      <w:lang w:eastAsia="ru-RU"/>
    </w:rPr>
  </w:style>
  <w:style w:type="character" w:styleId="aff">
    <w:name w:val="footnote reference"/>
    <w:basedOn w:val="af5"/>
    <w:uiPriority w:val="99"/>
    <w:unhideWhenUsed/>
    <w:rsid w:val="00DE6A55"/>
  </w:style>
  <w:style w:type="paragraph" w:customStyle="1" w:styleId="consplusnormal">
    <w:name w:val="consplusnormal"/>
    <w:basedOn w:val="af4"/>
    <w:rsid w:val="00DE6A55"/>
    <w:pPr>
      <w:widowControl/>
      <w:suppressAutoHyphens w:val="0"/>
      <w:spacing w:before="100" w:beforeAutospacing="1" w:after="100" w:afterAutospacing="1"/>
    </w:pPr>
    <w:rPr>
      <w:rFonts w:eastAsia="Times New Roman"/>
      <w:kern w:val="0"/>
      <w:lang w:eastAsia="ru-RU"/>
    </w:rPr>
  </w:style>
  <w:style w:type="paragraph" w:styleId="aff0">
    <w:name w:val="footnote text"/>
    <w:basedOn w:val="af4"/>
    <w:link w:val="aff1"/>
    <w:unhideWhenUsed/>
    <w:rsid w:val="00DE6A55"/>
    <w:pPr>
      <w:widowControl/>
      <w:suppressAutoHyphens w:val="0"/>
      <w:spacing w:before="100" w:beforeAutospacing="1" w:after="100" w:afterAutospacing="1"/>
    </w:pPr>
    <w:rPr>
      <w:rFonts w:eastAsia="Times New Roman"/>
      <w:kern w:val="0"/>
      <w:lang w:eastAsia="ru-RU"/>
    </w:rPr>
  </w:style>
  <w:style w:type="character" w:customStyle="1" w:styleId="aff1">
    <w:name w:val="Текст сноски Знак"/>
    <w:basedOn w:val="af5"/>
    <w:link w:val="aff0"/>
    <w:uiPriority w:val="99"/>
    <w:rsid w:val="00DE6A55"/>
    <w:rPr>
      <w:rFonts w:eastAsia="Times New Roman"/>
      <w:sz w:val="24"/>
      <w:szCs w:val="24"/>
      <w:lang w:eastAsia="ru-RU"/>
    </w:rPr>
  </w:style>
  <w:style w:type="table" w:styleId="aff2">
    <w:name w:val="Table Grid"/>
    <w:aliases w:val="Table Grid Report"/>
    <w:basedOn w:val="af6"/>
    <w:uiPriority w:val="39"/>
    <w:rsid w:val="005C30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alloon Text"/>
    <w:basedOn w:val="af4"/>
    <w:link w:val="aff4"/>
    <w:uiPriority w:val="99"/>
    <w:unhideWhenUsed/>
    <w:rsid w:val="003C1ED7"/>
    <w:rPr>
      <w:rFonts w:ascii="Tahoma" w:hAnsi="Tahoma" w:cs="Tahoma"/>
      <w:sz w:val="16"/>
      <w:szCs w:val="16"/>
    </w:rPr>
  </w:style>
  <w:style w:type="character" w:customStyle="1" w:styleId="aff4">
    <w:name w:val="Текст выноски Знак"/>
    <w:basedOn w:val="af5"/>
    <w:link w:val="aff3"/>
    <w:uiPriority w:val="99"/>
    <w:rsid w:val="003C1ED7"/>
    <w:rPr>
      <w:rFonts w:ascii="Tahoma" w:hAnsi="Tahoma" w:cs="Tahoma"/>
      <w:kern w:val="1"/>
      <w:sz w:val="16"/>
      <w:szCs w:val="16"/>
    </w:rPr>
  </w:style>
  <w:style w:type="paragraph" w:styleId="aff5">
    <w:name w:val="header"/>
    <w:aliases w:val="ВерхКолонтитул, Знак4, Знак8,Знак8"/>
    <w:basedOn w:val="af4"/>
    <w:link w:val="aff6"/>
    <w:unhideWhenUsed/>
    <w:rsid w:val="000762FB"/>
    <w:pPr>
      <w:tabs>
        <w:tab w:val="center" w:pos="4677"/>
        <w:tab w:val="right" w:pos="9355"/>
      </w:tabs>
    </w:pPr>
  </w:style>
  <w:style w:type="character" w:customStyle="1" w:styleId="aff6">
    <w:name w:val="Верхний колонтитул Знак"/>
    <w:aliases w:val="ВерхКолонтитул Знак, Знак4 Знак, Знак8 Знак,Знак8 Знак"/>
    <w:basedOn w:val="af5"/>
    <w:link w:val="aff5"/>
    <w:uiPriority w:val="99"/>
    <w:rsid w:val="000762FB"/>
    <w:rPr>
      <w:rFonts w:ascii="Arial" w:hAnsi="Arial"/>
      <w:kern w:val="1"/>
      <w:szCs w:val="24"/>
    </w:rPr>
  </w:style>
  <w:style w:type="paragraph" w:styleId="aff7">
    <w:name w:val="footer"/>
    <w:aliases w:val="Знак4"/>
    <w:basedOn w:val="af4"/>
    <w:link w:val="aff8"/>
    <w:uiPriority w:val="99"/>
    <w:unhideWhenUsed/>
    <w:qFormat/>
    <w:rsid w:val="000762FB"/>
    <w:pPr>
      <w:tabs>
        <w:tab w:val="center" w:pos="4677"/>
        <w:tab w:val="right" w:pos="9355"/>
      </w:tabs>
    </w:pPr>
  </w:style>
  <w:style w:type="character" w:customStyle="1" w:styleId="aff8">
    <w:name w:val="Нижний колонтитул Знак"/>
    <w:aliases w:val="Знак4 Знак"/>
    <w:basedOn w:val="af5"/>
    <w:link w:val="aff7"/>
    <w:uiPriority w:val="99"/>
    <w:rsid w:val="000762FB"/>
    <w:rPr>
      <w:rFonts w:ascii="Arial" w:hAnsi="Arial"/>
      <w:kern w:val="1"/>
      <w:szCs w:val="24"/>
    </w:rPr>
  </w:style>
  <w:style w:type="paragraph" w:customStyle="1" w:styleId="ConsPlusNormal0">
    <w:name w:val="ConsPlusNormal"/>
    <w:qFormat/>
    <w:rsid w:val="00D21150"/>
    <w:pPr>
      <w:widowControl w:val="0"/>
      <w:autoSpaceDE w:val="0"/>
      <w:autoSpaceDN w:val="0"/>
    </w:pPr>
    <w:rPr>
      <w:rFonts w:ascii="Calibri" w:eastAsia="Times New Roman" w:hAnsi="Calibri" w:cs="Calibri"/>
      <w:sz w:val="22"/>
      <w:lang w:eastAsia="ru-RU"/>
    </w:rPr>
  </w:style>
  <w:style w:type="paragraph" w:customStyle="1" w:styleId="212">
    <w:name w:val="Заголовок 21"/>
    <w:next w:val="af4"/>
    <w:uiPriority w:val="1"/>
    <w:qFormat/>
    <w:rsid w:val="00C1757E"/>
    <w:pPr>
      <w:keepNext/>
      <w:outlineLvl w:val="1"/>
    </w:pPr>
    <w:rPr>
      <w:rFonts w:ascii="Helvetica" w:eastAsia="ヒラギノ角ゴ Pro W3" w:hAnsi="Helvetica"/>
      <w:b/>
      <w:color w:val="000000"/>
      <w:sz w:val="24"/>
      <w:lang w:eastAsia="ru-RU"/>
    </w:rPr>
  </w:style>
  <w:style w:type="paragraph" w:customStyle="1" w:styleId="1f0">
    <w:name w:val="Подзаголовок1"/>
    <w:next w:val="af4"/>
    <w:rsid w:val="00AA687F"/>
    <w:pPr>
      <w:spacing w:after="60"/>
      <w:jc w:val="center"/>
      <w:outlineLvl w:val="1"/>
    </w:pPr>
    <w:rPr>
      <w:rFonts w:ascii="Calibri" w:eastAsia="ヒラギノ角ゴ Pro W3" w:hAnsi="Calibri"/>
      <w:color w:val="000000"/>
      <w:sz w:val="24"/>
      <w:lang w:val="en-US" w:eastAsia="ru-RU"/>
    </w:rPr>
  </w:style>
  <w:style w:type="paragraph" w:customStyle="1" w:styleId="AAAAA">
    <w:name w:val="Свободная форма A A A A A"/>
    <w:uiPriority w:val="99"/>
    <w:rsid w:val="00AA687F"/>
    <w:rPr>
      <w:rFonts w:eastAsia="ヒラギノ角ゴ Pro W3"/>
      <w:color w:val="000000"/>
      <w:lang w:eastAsia="ru-RU"/>
    </w:rPr>
  </w:style>
  <w:style w:type="paragraph" w:customStyle="1" w:styleId="39">
    <w:name w:val="Обычный3"/>
    <w:uiPriority w:val="99"/>
    <w:rsid w:val="00AA687F"/>
    <w:pPr>
      <w:widowControl w:val="0"/>
      <w:jc w:val="center"/>
    </w:pPr>
    <w:rPr>
      <w:rFonts w:ascii="Calibri" w:eastAsia="ヒラギノ角ゴ Pro W3" w:hAnsi="Calibri"/>
      <w:color w:val="000000"/>
      <w:spacing w:val="-5"/>
      <w:sz w:val="24"/>
      <w:lang w:eastAsia="ru-RU"/>
    </w:rPr>
  </w:style>
  <w:style w:type="paragraph" w:customStyle="1" w:styleId="aff9">
    <w:name w:val="Название таблиц/рисунков"/>
    <w:basedOn w:val="af4"/>
    <w:qFormat/>
    <w:rsid w:val="00AA687F"/>
    <w:pPr>
      <w:widowControl/>
      <w:suppressAutoHyphens w:val="0"/>
      <w:spacing w:after="200" w:line="360" w:lineRule="auto"/>
      <w:ind w:firstLine="7938"/>
      <w:jc w:val="center"/>
    </w:pPr>
    <w:rPr>
      <w:rFonts w:eastAsia="Times New Roman"/>
      <w:b/>
      <w:bCs/>
      <w:color w:val="4F81BD"/>
      <w:kern w:val="0"/>
      <w:sz w:val="22"/>
      <w:szCs w:val="22"/>
    </w:rPr>
  </w:style>
  <w:style w:type="paragraph" w:customStyle="1" w:styleId="Affa">
    <w:name w:val="Текстовый блок A"/>
    <w:rsid w:val="00034376"/>
    <w:rPr>
      <w:rFonts w:ascii="Helvetica" w:eastAsia="ヒラギノ角ゴ Pro W3" w:hAnsi="Helvetica"/>
      <w:color w:val="000000"/>
      <w:sz w:val="24"/>
      <w:lang w:eastAsia="ru-RU"/>
    </w:rPr>
  </w:style>
  <w:style w:type="paragraph" w:customStyle="1" w:styleId="BodyTextKeep">
    <w:name w:val="Body Text Keep"/>
    <w:basedOn w:val="af4"/>
    <w:link w:val="BodyTextKeepChar"/>
    <w:uiPriority w:val="99"/>
    <w:rsid w:val="00034376"/>
    <w:pPr>
      <w:widowControl/>
      <w:suppressAutoHyphens w:val="0"/>
      <w:adjustRightInd w:val="0"/>
      <w:spacing w:line="360" w:lineRule="atLeast"/>
      <w:ind w:firstLine="567"/>
      <w:textAlignment w:val="baseline"/>
    </w:pPr>
    <w:rPr>
      <w:rFonts w:eastAsia="Times New Roman"/>
      <w:spacing w:val="-5"/>
      <w:kern w:val="0"/>
      <w:sz w:val="22"/>
      <w:szCs w:val="22"/>
    </w:rPr>
  </w:style>
  <w:style w:type="numbering" w:customStyle="1" w:styleId="List9">
    <w:name w:val="List 9"/>
    <w:rsid w:val="003C074F"/>
    <w:pPr>
      <w:numPr>
        <w:numId w:val="1"/>
      </w:numPr>
    </w:pPr>
  </w:style>
  <w:style w:type="numbering" w:customStyle="1" w:styleId="List13">
    <w:name w:val="List 13"/>
    <w:rsid w:val="00C64CFC"/>
    <w:pPr>
      <w:numPr>
        <w:numId w:val="2"/>
      </w:numPr>
    </w:pPr>
  </w:style>
  <w:style w:type="paragraph" w:customStyle="1" w:styleId="1f1">
    <w:name w:val="Обычный1"/>
    <w:link w:val="1f2"/>
    <w:rsid w:val="003D609A"/>
    <w:rPr>
      <w:rFonts w:eastAsia="ヒラギノ角ゴ Pro W3"/>
      <w:color w:val="000000"/>
      <w:sz w:val="24"/>
      <w:lang w:val="en-US" w:eastAsia="ru-RU"/>
    </w:rPr>
  </w:style>
  <w:style w:type="paragraph" w:customStyle="1" w:styleId="affb">
    <w:name w:val="Свободная форма"/>
    <w:rsid w:val="003D609A"/>
    <w:rPr>
      <w:rFonts w:eastAsia="ヒラギノ角ゴ Pro W3"/>
      <w:color w:val="000000"/>
      <w:lang w:eastAsia="ru-RU"/>
    </w:rPr>
  </w:style>
  <w:style w:type="paragraph" w:customStyle="1" w:styleId="Affc">
    <w:name w:val="Свободная форма A"/>
    <w:rsid w:val="003D609A"/>
    <w:rPr>
      <w:rFonts w:eastAsia="ヒラギノ角ゴ Pro W3"/>
      <w:color w:val="000000"/>
      <w:lang w:eastAsia="ru-RU"/>
    </w:rPr>
  </w:style>
  <w:style w:type="character" w:customStyle="1" w:styleId="affd">
    <w:name w:val="Буквица"/>
    <w:rsid w:val="003D609A"/>
    <w:rPr>
      <w:color w:val="000000"/>
      <w:sz w:val="20"/>
      <w:lang w:val="ru-RU"/>
    </w:rPr>
  </w:style>
  <w:style w:type="paragraph" w:styleId="affe">
    <w:name w:val="Title"/>
    <w:basedOn w:val="af4"/>
    <w:next w:val="af4"/>
    <w:link w:val="afff"/>
    <w:qFormat/>
    <w:rsid w:val="00201BF2"/>
    <w:pPr>
      <w:widowControl/>
      <w:suppressAutoHyphens w:val="0"/>
      <w:spacing w:before="240" w:after="60"/>
      <w:jc w:val="center"/>
      <w:outlineLvl w:val="0"/>
    </w:pPr>
    <w:rPr>
      <w:rFonts w:eastAsia="Times New Roman"/>
      <w:b/>
      <w:bCs/>
      <w:color w:val="17365D"/>
      <w:kern w:val="28"/>
      <w:lang w:val="en-US"/>
    </w:rPr>
  </w:style>
  <w:style w:type="character" w:customStyle="1" w:styleId="afff">
    <w:name w:val="Название Знак"/>
    <w:basedOn w:val="af5"/>
    <w:link w:val="affe"/>
    <w:rsid w:val="00201BF2"/>
    <w:rPr>
      <w:rFonts w:eastAsia="Times New Roman"/>
      <w:b/>
      <w:bCs/>
      <w:color w:val="17365D"/>
      <w:kern w:val="28"/>
      <w:sz w:val="24"/>
      <w:szCs w:val="24"/>
      <w:lang w:val="en-US"/>
    </w:rPr>
  </w:style>
  <w:style w:type="paragraph" w:customStyle="1" w:styleId="afff0">
    <w:name w:val="Текст таблицы"/>
    <w:rsid w:val="00201BF2"/>
    <w:pPr>
      <w:suppressAutoHyphens/>
      <w:spacing w:before="57" w:after="57"/>
      <w:jc w:val="center"/>
    </w:pPr>
    <w:rPr>
      <w:rFonts w:eastAsia="ヒラギノ角ゴ Pro W3"/>
      <w:color w:val="000000"/>
      <w:sz w:val="24"/>
      <w:lang w:eastAsia="ru-RU"/>
    </w:rPr>
  </w:style>
  <w:style w:type="paragraph" w:customStyle="1" w:styleId="afff1">
    <w:name w:val="Текстовый блок"/>
    <w:rsid w:val="00201BF2"/>
    <w:rPr>
      <w:rFonts w:ascii="Helvetica" w:eastAsia="ヒラギノ角ゴ Pro W3" w:hAnsi="Helvetica"/>
      <w:color w:val="000000"/>
      <w:sz w:val="24"/>
      <w:lang w:eastAsia="ru-RU"/>
    </w:rPr>
  </w:style>
  <w:style w:type="paragraph" w:customStyle="1" w:styleId="afff2">
    <w:name w:val="Название таблицы"/>
    <w:basedOn w:val="af4"/>
    <w:link w:val="afff3"/>
    <w:qFormat/>
    <w:rsid w:val="004C43C5"/>
    <w:pPr>
      <w:widowControl/>
      <w:suppressAutoHyphens w:val="0"/>
      <w:spacing w:line="360" w:lineRule="auto"/>
      <w:ind w:firstLine="7938"/>
      <w:jc w:val="center"/>
    </w:pPr>
    <w:rPr>
      <w:rFonts w:eastAsia="Times New Roman"/>
      <w:b/>
      <w:kern w:val="0"/>
      <w:lang w:eastAsia="ru-RU"/>
    </w:rPr>
  </w:style>
  <w:style w:type="character" w:customStyle="1" w:styleId="afff3">
    <w:name w:val="Название таблицы Знак"/>
    <w:basedOn w:val="af5"/>
    <w:link w:val="afff2"/>
    <w:rsid w:val="004C43C5"/>
    <w:rPr>
      <w:rFonts w:eastAsia="Times New Roman"/>
      <w:b/>
      <w:sz w:val="24"/>
      <w:szCs w:val="24"/>
      <w:lang w:eastAsia="ru-RU"/>
    </w:rPr>
  </w:style>
  <w:style w:type="paragraph" w:customStyle="1" w:styleId="26">
    <w:name w:val="Нижний колонтитул2"/>
    <w:autoRedefine/>
    <w:rsid w:val="003F0B06"/>
    <w:pPr>
      <w:tabs>
        <w:tab w:val="center" w:pos="4677"/>
        <w:tab w:val="right" w:pos="9355"/>
      </w:tabs>
    </w:pPr>
    <w:rPr>
      <w:rFonts w:eastAsia="ヒラギノ角ゴ Pro W3"/>
      <w:color w:val="000000"/>
      <w:sz w:val="24"/>
      <w:lang w:val="en-US" w:eastAsia="ru-RU"/>
    </w:rPr>
  </w:style>
  <w:style w:type="paragraph" w:styleId="afff4">
    <w:name w:val="Subtitle"/>
    <w:basedOn w:val="af4"/>
    <w:next w:val="af4"/>
    <w:link w:val="afff5"/>
    <w:qFormat/>
    <w:rsid w:val="00CE34DF"/>
    <w:pPr>
      <w:widowControl/>
      <w:suppressAutoHyphens w:val="0"/>
      <w:spacing w:after="60"/>
      <w:outlineLvl w:val="1"/>
    </w:pPr>
    <w:rPr>
      <w:rFonts w:eastAsia="Times New Roman"/>
      <w:b/>
      <w:i/>
      <w:kern w:val="28"/>
    </w:rPr>
  </w:style>
  <w:style w:type="character" w:customStyle="1" w:styleId="afff5">
    <w:name w:val="Подзаголовок Знак"/>
    <w:basedOn w:val="af5"/>
    <w:link w:val="afff4"/>
    <w:rsid w:val="00CE34DF"/>
    <w:rPr>
      <w:rFonts w:eastAsia="Times New Roman"/>
      <w:b/>
      <w:i/>
      <w:kern w:val="28"/>
      <w:sz w:val="24"/>
      <w:szCs w:val="24"/>
    </w:rPr>
  </w:style>
  <w:style w:type="paragraph" w:customStyle="1" w:styleId="1f3">
    <w:name w:val="Верхний колонтитул1"/>
    <w:rsid w:val="00CE34DF"/>
    <w:pPr>
      <w:tabs>
        <w:tab w:val="center" w:pos="4677"/>
        <w:tab w:val="right" w:pos="9355"/>
      </w:tabs>
      <w:jc w:val="both"/>
    </w:pPr>
    <w:rPr>
      <w:rFonts w:eastAsia="ヒラギノ角ゴ Pro W3"/>
      <w:color w:val="000000"/>
      <w:sz w:val="24"/>
      <w:lang w:eastAsia="ru-RU"/>
    </w:rPr>
  </w:style>
  <w:style w:type="paragraph" w:customStyle="1" w:styleId="27">
    <w:name w:val="Обычный2"/>
    <w:rsid w:val="003C63B2"/>
    <w:pPr>
      <w:widowControl w:val="0"/>
      <w:spacing w:line="360" w:lineRule="auto"/>
      <w:ind w:firstLine="709"/>
      <w:jc w:val="both"/>
    </w:pPr>
    <w:rPr>
      <w:rFonts w:ascii="Arial" w:eastAsia="Times New Roman" w:hAnsi="Arial"/>
      <w:color w:val="000000"/>
      <w:sz w:val="24"/>
      <w:lang w:eastAsia="ru-RU"/>
    </w:rPr>
  </w:style>
  <w:style w:type="paragraph" w:customStyle="1" w:styleId="1f4">
    <w:name w:val="Заголовок 1_М"/>
    <w:basedOn w:val="af4"/>
    <w:link w:val="1f5"/>
    <w:qFormat/>
    <w:rsid w:val="003C63B2"/>
    <w:pPr>
      <w:keepNext/>
      <w:widowControl/>
      <w:suppressAutoHyphens w:val="0"/>
      <w:outlineLvl w:val="0"/>
    </w:pPr>
    <w:rPr>
      <w:rFonts w:eastAsia="Times New Roman"/>
      <w:b/>
      <w:color w:val="000000"/>
      <w:kern w:val="0"/>
      <w:lang w:eastAsia="ru-RU"/>
    </w:rPr>
  </w:style>
  <w:style w:type="character" w:customStyle="1" w:styleId="1f5">
    <w:name w:val="Заголовок 1_М Знак"/>
    <w:basedOn w:val="af5"/>
    <w:link w:val="1f4"/>
    <w:rsid w:val="003C63B2"/>
    <w:rPr>
      <w:rFonts w:eastAsia="Times New Roman"/>
      <w:b/>
      <w:color w:val="000000"/>
      <w:sz w:val="24"/>
      <w:szCs w:val="24"/>
      <w:lang w:eastAsia="ru-RU"/>
    </w:rPr>
  </w:style>
  <w:style w:type="character" w:customStyle="1" w:styleId="1f2">
    <w:name w:val="Обычный1 Знак"/>
    <w:basedOn w:val="af5"/>
    <w:link w:val="1f1"/>
    <w:rsid w:val="003C63B2"/>
    <w:rPr>
      <w:rFonts w:eastAsia="ヒラギノ角ゴ Pro W3"/>
      <w:color w:val="000000"/>
      <w:sz w:val="24"/>
      <w:lang w:val="en-US" w:eastAsia="ru-RU"/>
    </w:rPr>
  </w:style>
  <w:style w:type="character" w:customStyle="1" w:styleId="afff6">
    <w:name w:val="Гипертекстовая ссылка"/>
    <w:rsid w:val="00901CAC"/>
    <w:rPr>
      <w:rFonts w:cs="Times New Roman"/>
      <w:b/>
      <w:bCs/>
      <w:color w:val="106BBE"/>
    </w:rPr>
  </w:style>
  <w:style w:type="character" w:customStyle="1" w:styleId="1f6">
    <w:name w:val="Основной текст1"/>
    <w:basedOn w:val="af5"/>
    <w:qFormat/>
    <w:rsid w:val="00DC0DEC"/>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rPr>
  </w:style>
  <w:style w:type="paragraph" w:customStyle="1" w:styleId="western">
    <w:name w:val="western"/>
    <w:basedOn w:val="af4"/>
    <w:rsid w:val="001A261E"/>
    <w:pPr>
      <w:widowControl/>
      <w:suppressAutoHyphens w:val="0"/>
      <w:spacing w:before="100" w:beforeAutospacing="1" w:after="100" w:afterAutospacing="1"/>
    </w:pPr>
    <w:rPr>
      <w:rFonts w:eastAsia="Times New Roman"/>
      <w:kern w:val="0"/>
      <w:lang w:eastAsia="ru-RU"/>
    </w:rPr>
  </w:style>
  <w:style w:type="character" w:customStyle="1" w:styleId="fontstyle01">
    <w:name w:val="fontstyle01"/>
    <w:basedOn w:val="af5"/>
    <w:rsid w:val="00071172"/>
    <w:rPr>
      <w:rFonts w:ascii="TT58o00" w:hAnsi="TT58o00" w:hint="default"/>
      <w:b w:val="0"/>
      <w:bCs w:val="0"/>
      <w:i w:val="0"/>
      <w:iCs w:val="0"/>
      <w:color w:val="000000"/>
      <w:sz w:val="28"/>
      <w:szCs w:val="28"/>
    </w:rPr>
  </w:style>
  <w:style w:type="character" w:customStyle="1" w:styleId="fontstyle21">
    <w:name w:val="fontstyle21"/>
    <w:basedOn w:val="af5"/>
    <w:rsid w:val="00071172"/>
    <w:rPr>
      <w:rFonts w:ascii="Times-Roman" w:hAnsi="Times-Roman" w:hint="default"/>
      <w:b w:val="0"/>
      <w:bCs w:val="0"/>
      <w:i w:val="0"/>
      <w:iCs w:val="0"/>
      <w:color w:val="000000"/>
      <w:sz w:val="28"/>
      <w:szCs w:val="28"/>
    </w:rPr>
  </w:style>
  <w:style w:type="character" w:customStyle="1" w:styleId="fontstyle31">
    <w:name w:val="fontstyle31"/>
    <w:basedOn w:val="af5"/>
    <w:rsid w:val="00DC6B78"/>
    <w:rPr>
      <w:rFonts w:ascii="TT5Ao00" w:hAnsi="TT5Ao00" w:hint="default"/>
      <w:b w:val="0"/>
      <w:bCs w:val="0"/>
      <w:i w:val="0"/>
      <w:iCs w:val="0"/>
      <w:color w:val="000000"/>
      <w:sz w:val="28"/>
      <w:szCs w:val="28"/>
    </w:rPr>
  </w:style>
  <w:style w:type="character" w:customStyle="1" w:styleId="fontstyle41">
    <w:name w:val="fontstyle41"/>
    <w:basedOn w:val="af5"/>
    <w:rsid w:val="00DC6B78"/>
    <w:rPr>
      <w:rFonts w:ascii="Times-Bold" w:hAnsi="Times-Bold" w:hint="default"/>
      <w:b/>
      <w:bCs/>
      <w:i w:val="0"/>
      <w:iCs w:val="0"/>
      <w:color w:val="000000"/>
      <w:sz w:val="28"/>
      <w:szCs w:val="28"/>
    </w:rPr>
  </w:style>
  <w:style w:type="character" w:customStyle="1" w:styleId="fontstyle51">
    <w:name w:val="fontstyle51"/>
    <w:basedOn w:val="af5"/>
    <w:rsid w:val="00DC6B78"/>
    <w:rPr>
      <w:rFonts w:ascii="TT67o00" w:hAnsi="TT67o00" w:hint="default"/>
      <w:b w:val="0"/>
      <w:bCs w:val="0"/>
      <w:i w:val="0"/>
      <w:iCs w:val="0"/>
      <w:color w:val="000000"/>
      <w:sz w:val="20"/>
      <w:szCs w:val="20"/>
    </w:rPr>
  </w:style>
  <w:style w:type="character" w:customStyle="1" w:styleId="fontstyle61">
    <w:name w:val="fontstyle61"/>
    <w:basedOn w:val="af5"/>
    <w:rsid w:val="00DC6B78"/>
    <w:rPr>
      <w:rFonts w:ascii="TT68o00" w:hAnsi="TT68o00" w:hint="default"/>
      <w:b w:val="0"/>
      <w:bCs w:val="0"/>
      <w:i w:val="0"/>
      <w:iCs w:val="0"/>
      <w:color w:val="000000"/>
      <w:sz w:val="28"/>
      <w:szCs w:val="28"/>
    </w:rPr>
  </w:style>
  <w:style w:type="paragraph" w:styleId="afff7">
    <w:name w:val="No Spacing"/>
    <w:aliases w:val="Основной"/>
    <w:link w:val="afff8"/>
    <w:uiPriority w:val="1"/>
    <w:qFormat/>
    <w:rsid w:val="005C209B"/>
    <w:rPr>
      <w:rFonts w:asciiTheme="minorHAnsi" w:eastAsiaTheme="minorEastAsia" w:hAnsiTheme="minorHAnsi" w:cstheme="minorBidi"/>
      <w:sz w:val="22"/>
      <w:szCs w:val="22"/>
    </w:rPr>
  </w:style>
  <w:style w:type="character" w:customStyle="1" w:styleId="afff8">
    <w:name w:val="Без интервала Знак"/>
    <w:aliases w:val="Основной Знак"/>
    <w:basedOn w:val="af5"/>
    <w:link w:val="afff7"/>
    <w:uiPriority w:val="99"/>
    <w:rsid w:val="005C209B"/>
    <w:rPr>
      <w:rFonts w:asciiTheme="minorHAnsi" w:eastAsiaTheme="minorEastAsia" w:hAnsiTheme="minorHAnsi" w:cstheme="minorBidi"/>
      <w:sz w:val="22"/>
      <w:szCs w:val="22"/>
    </w:rPr>
  </w:style>
  <w:style w:type="paragraph" w:customStyle="1" w:styleId="1f7">
    <w:name w:val="Абзац списка1"/>
    <w:basedOn w:val="af4"/>
    <w:rsid w:val="00033582"/>
    <w:pPr>
      <w:widowControl/>
      <w:suppressAutoHyphens w:val="0"/>
      <w:spacing w:after="200" w:line="276" w:lineRule="auto"/>
      <w:ind w:left="720"/>
    </w:pPr>
    <w:rPr>
      <w:rFonts w:ascii="Calibri" w:eastAsia="Times New Roman" w:hAnsi="Calibri" w:cs="Calibri"/>
      <w:kern w:val="0"/>
      <w:sz w:val="22"/>
      <w:szCs w:val="22"/>
      <w:lang w:eastAsia="ru-RU"/>
    </w:rPr>
  </w:style>
  <w:style w:type="character" w:styleId="afff9">
    <w:name w:val="annotation reference"/>
    <w:basedOn w:val="af5"/>
    <w:unhideWhenUsed/>
    <w:rsid w:val="00017A59"/>
    <w:rPr>
      <w:sz w:val="16"/>
      <w:szCs w:val="16"/>
    </w:rPr>
  </w:style>
  <w:style w:type="paragraph" w:styleId="afffa">
    <w:name w:val="annotation text"/>
    <w:basedOn w:val="af4"/>
    <w:link w:val="afffb"/>
    <w:unhideWhenUsed/>
    <w:rsid w:val="00017A59"/>
    <w:rPr>
      <w:szCs w:val="20"/>
    </w:rPr>
  </w:style>
  <w:style w:type="character" w:customStyle="1" w:styleId="afffb">
    <w:name w:val="Текст примечания Знак"/>
    <w:basedOn w:val="af5"/>
    <w:link w:val="afffa"/>
    <w:rsid w:val="00017A59"/>
    <w:rPr>
      <w:rFonts w:ascii="Arial" w:hAnsi="Arial"/>
      <w:kern w:val="1"/>
    </w:rPr>
  </w:style>
  <w:style w:type="paragraph" w:styleId="afffc">
    <w:name w:val="annotation subject"/>
    <w:basedOn w:val="afffa"/>
    <w:next w:val="afffa"/>
    <w:link w:val="afffd"/>
    <w:unhideWhenUsed/>
    <w:rsid w:val="00017A59"/>
    <w:rPr>
      <w:b/>
      <w:bCs/>
    </w:rPr>
  </w:style>
  <w:style w:type="character" w:customStyle="1" w:styleId="afffd">
    <w:name w:val="Тема примечания Знак"/>
    <w:basedOn w:val="afffb"/>
    <w:link w:val="afffc"/>
    <w:rsid w:val="00017A59"/>
    <w:rPr>
      <w:rFonts w:ascii="Arial" w:hAnsi="Arial"/>
      <w:b/>
      <w:bCs/>
      <w:kern w:val="1"/>
    </w:rPr>
  </w:style>
  <w:style w:type="paragraph" w:styleId="afffe">
    <w:name w:val="Revision"/>
    <w:hidden/>
    <w:uiPriority w:val="99"/>
    <w:semiHidden/>
    <w:rsid w:val="00061A9C"/>
    <w:rPr>
      <w:rFonts w:ascii="Arial" w:hAnsi="Arial"/>
      <w:kern w:val="1"/>
      <w:szCs w:val="24"/>
    </w:rPr>
  </w:style>
  <w:style w:type="paragraph" w:customStyle="1" w:styleId="affff">
    <w:name w:val="Таблицы (моноширинный)"/>
    <w:basedOn w:val="af4"/>
    <w:next w:val="af4"/>
    <w:rsid w:val="00743826"/>
    <w:pPr>
      <w:autoSpaceDE w:val="0"/>
    </w:pPr>
    <w:rPr>
      <w:rFonts w:ascii="Courier New" w:eastAsia="Times New Roman" w:hAnsi="Courier New" w:cs="Courier New"/>
      <w:kern w:val="0"/>
      <w:lang w:eastAsia="ar-SA"/>
    </w:rPr>
  </w:style>
  <w:style w:type="paragraph" w:styleId="affff0">
    <w:name w:val="TOC Heading"/>
    <w:basedOn w:val="19"/>
    <w:next w:val="af4"/>
    <w:uiPriority w:val="39"/>
    <w:unhideWhenUsed/>
    <w:qFormat/>
    <w:rsid w:val="00E9159D"/>
    <w:pPr>
      <w:keepNext/>
      <w:keepLines/>
      <w:numPr>
        <w:numId w:val="0"/>
      </w:numPr>
      <w:spacing w:before="240" w:after="0" w:line="259" w:lineRule="auto"/>
      <w:jc w:val="left"/>
      <w:outlineLvl w:val="9"/>
    </w:pPr>
    <w:rPr>
      <w:rFonts w:asciiTheme="majorHAnsi" w:eastAsiaTheme="majorEastAsia" w:hAnsiTheme="majorHAnsi" w:cstheme="majorBidi"/>
      <w:b w:val="0"/>
      <w:color w:val="365F91" w:themeColor="accent1" w:themeShade="BF"/>
      <w:kern w:val="0"/>
      <w:sz w:val="32"/>
      <w:szCs w:val="32"/>
    </w:rPr>
  </w:style>
  <w:style w:type="paragraph" w:styleId="affff1">
    <w:name w:val="table of figures"/>
    <w:aliases w:val="Перечень таблиц"/>
    <w:basedOn w:val="af4"/>
    <w:next w:val="af4"/>
    <w:uiPriority w:val="99"/>
    <w:unhideWhenUsed/>
    <w:qFormat/>
    <w:rsid w:val="00E9159D"/>
    <w:pPr>
      <w:widowControl/>
      <w:suppressAutoHyphens w:val="0"/>
      <w:spacing w:before="0" w:after="0" w:line="276" w:lineRule="auto"/>
      <w:ind w:firstLine="0"/>
      <w:jc w:val="left"/>
    </w:pPr>
    <w:rPr>
      <w:rFonts w:eastAsiaTheme="minorHAnsi" w:cstheme="minorBidi"/>
      <w:kern w:val="0"/>
      <w:sz w:val="28"/>
      <w:szCs w:val="22"/>
    </w:rPr>
  </w:style>
  <w:style w:type="paragraph" w:customStyle="1" w:styleId="116">
    <w:name w:val="Табличный_таблица_11"/>
    <w:link w:val="117"/>
    <w:qFormat/>
    <w:rsid w:val="00E9159D"/>
    <w:pPr>
      <w:jc w:val="center"/>
    </w:pPr>
    <w:rPr>
      <w:rFonts w:eastAsia="Times New Roman"/>
      <w:sz w:val="22"/>
      <w:szCs w:val="22"/>
      <w:lang w:eastAsia="ru-RU"/>
    </w:rPr>
  </w:style>
  <w:style w:type="character" w:customStyle="1" w:styleId="117">
    <w:name w:val="Табличный_таблица_11 Знак"/>
    <w:basedOn w:val="af5"/>
    <w:link w:val="116"/>
    <w:locked/>
    <w:rsid w:val="00E9159D"/>
    <w:rPr>
      <w:rFonts w:eastAsia="Times New Roman"/>
      <w:sz w:val="22"/>
      <w:szCs w:val="22"/>
      <w:lang w:eastAsia="ru-RU"/>
    </w:rPr>
  </w:style>
  <w:style w:type="paragraph" w:customStyle="1" w:styleId="affff2">
    <w:name w:val="Тело таблицы_едины измерения"/>
    <w:basedOn w:val="af4"/>
    <w:uiPriority w:val="99"/>
    <w:qFormat/>
    <w:rsid w:val="00E9159D"/>
    <w:pPr>
      <w:widowControl/>
      <w:suppressAutoHyphens w:val="0"/>
      <w:spacing w:before="0" w:after="0"/>
      <w:ind w:firstLine="0"/>
      <w:contextualSpacing/>
      <w:jc w:val="center"/>
    </w:pPr>
    <w:rPr>
      <w:rFonts w:eastAsia="Calibri" w:cs="Arial"/>
      <w:kern w:val="0"/>
      <w:sz w:val="16"/>
      <w:szCs w:val="16"/>
    </w:rPr>
  </w:style>
  <w:style w:type="character" w:customStyle="1" w:styleId="61">
    <w:name w:val="Заголовок 6 Знак"/>
    <w:basedOn w:val="af5"/>
    <w:link w:val="60"/>
    <w:rsid w:val="00AC65AC"/>
    <w:rPr>
      <w:rFonts w:eastAsia="Times New Roman"/>
      <w:sz w:val="24"/>
      <w:szCs w:val="24"/>
      <w:u w:val="single"/>
      <w:lang w:eastAsia="ar-SA"/>
    </w:rPr>
  </w:style>
  <w:style w:type="character" w:customStyle="1" w:styleId="70">
    <w:name w:val="Заголовок 7 Знак"/>
    <w:basedOn w:val="af5"/>
    <w:link w:val="7"/>
    <w:rsid w:val="00AC65AC"/>
    <w:rPr>
      <w:rFonts w:eastAsia="Times New Roman"/>
      <w:sz w:val="24"/>
      <w:szCs w:val="24"/>
      <w:lang w:eastAsia="ar-SA"/>
    </w:rPr>
  </w:style>
  <w:style w:type="character" w:customStyle="1" w:styleId="80">
    <w:name w:val="Заголовок 8 Знак"/>
    <w:basedOn w:val="af5"/>
    <w:link w:val="8"/>
    <w:rsid w:val="00AC65AC"/>
    <w:rPr>
      <w:rFonts w:eastAsia="Times New Roman"/>
      <w:i/>
      <w:iCs/>
      <w:sz w:val="24"/>
      <w:szCs w:val="24"/>
      <w:lang w:eastAsia="ar-SA"/>
    </w:rPr>
  </w:style>
  <w:style w:type="character" w:customStyle="1" w:styleId="90">
    <w:name w:val="Заголовок 9 Знак"/>
    <w:basedOn w:val="af5"/>
    <w:link w:val="9"/>
    <w:rsid w:val="00AC65AC"/>
    <w:rPr>
      <w:rFonts w:ascii="Arial" w:eastAsia="Times New Roman" w:hAnsi="Arial" w:cs="Arial"/>
      <w:sz w:val="22"/>
      <w:szCs w:val="22"/>
      <w:lang w:eastAsia="ar-SA"/>
    </w:rPr>
  </w:style>
  <w:style w:type="character" w:customStyle="1" w:styleId="WW8Num1z0">
    <w:name w:val="WW8Num1z0"/>
    <w:rsid w:val="00AC65AC"/>
    <w:rPr>
      <w:rFonts w:ascii="Symbol" w:hAnsi="Symbol" w:cs="Symbol"/>
      <w:b/>
      <w:sz w:val="22"/>
      <w:szCs w:val="22"/>
    </w:rPr>
  </w:style>
  <w:style w:type="character" w:customStyle="1" w:styleId="WW8Num1z1">
    <w:name w:val="WW8Num1z1"/>
    <w:rsid w:val="00AC65AC"/>
  </w:style>
  <w:style w:type="character" w:customStyle="1" w:styleId="WW8Num1z2">
    <w:name w:val="WW8Num1z2"/>
    <w:rsid w:val="00AC65AC"/>
  </w:style>
  <w:style w:type="character" w:customStyle="1" w:styleId="WW8Num1z3">
    <w:name w:val="WW8Num1z3"/>
    <w:rsid w:val="00AC65AC"/>
  </w:style>
  <w:style w:type="character" w:customStyle="1" w:styleId="WW8Num1z4">
    <w:name w:val="WW8Num1z4"/>
    <w:rsid w:val="00AC65AC"/>
  </w:style>
  <w:style w:type="character" w:customStyle="1" w:styleId="WW8Num1z5">
    <w:name w:val="WW8Num1z5"/>
    <w:rsid w:val="00AC65AC"/>
  </w:style>
  <w:style w:type="character" w:customStyle="1" w:styleId="WW8Num1z6">
    <w:name w:val="WW8Num1z6"/>
    <w:rsid w:val="00AC65AC"/>
  </w:style>
  <w:style w:type="character" w:customStyle="1" w:styleId="WW8Num1z7">
    <w:name w:val="WW8Num1z7"/>
    <w:rsid w:val="00AC65AC"/>
  </w:style>
  <w:style w:type="character" w:customStyle="1" w:styleId="WW8Num1z8">
    <w:name w:val="WW8Num1z8"/>
    <w:rsid w:val="00AC65AC"/>
  </w:style>
  <w:style w:type="character" w:customStyle="1" w:styleId="WW8Num2z0">
    <w:name w:val="WW8Num2z0"/>
    <w:rsid w:val="00AC65AC"/>
    <w:rPr>
      <w:rFonts w:ascii="Symbol" w:hAnsi="Symbol" w:cs="Symbol"/>
    </w:rPr>
  </w:style>
  <w:style w:type="character" w:customStyle="1" w:styleId="WW8Num2z1">
    <w:name w:val="WW8Num2z1"/>
    <w:rsid w:val="00AC65AC"/>
    <w:rPr>
      <w:rFonts w:ascii="Symbol" w:hAnsi="Symbol" w:cs="Symbol"/>
    </w:rPr>
  </w:style>
  <w:style w:type="character" w:customStyle="1" w:styleId="WW8Num3z0">
    <w:name w:val="WW8Num3z0"/>
    <w:rsid w:val="00AC65AC"/>
    <w:rPr>
      <w:rFonts w:ascii="Symbol" w:hAnsi="Symbol" w:cs="Symbol"/>
      <w:color w:val="000000"/>
      <w:kern w:val="1"/>
      <w:sz w:val="22"/>
      <w:szCs w:val="22"/>
    </w:rPr>
  </w:style>
  <w:style w:type="character" w:customStyle="1" w:styleId="WW8Num4z0">
    <w:name w:val="WW8Num4z0"/>
    <w:rsid w:val="00AC65AC"/>
    <w:rPr>
      <w:rFonts w:ascii="Symbol" w:hAnsi="Symbol" w:cs="Symbol"/>
      <w:kern w:val="1"/>
      <w:sz w:val="22"/>
      <w:szCs w:val="22"/>
    </w:rPr>
  </w:style>
  <w:style w:type="character" w:customStyle="1" w:styleId="WW8Num4z1">
    <w:name w:val="WW8Num4z1"/>
    <w:rsid w:val="00AC65AC"/>
  </w:style>
  <w:style w:type="character" w:customStyle="1" w:styleId="WW8Num4z2">
    <w:name w:val="WW8Num4z2"/>
    <w:rsid w:val="00AC65AC"/>
  </w:style>
  <w:style w:type="character" w:customStyle="1" w:styleId="WW8Num4z3">
    <w:name w:val="WW8Num4z3"/>
    <w:rsid w:val="00AC65AC"/>
  </w:style>
  <w:style w:type="character" w:customStyle="1" w:styleId="WW8Num4z4">
    <w:name w:val="WW8Num4z4"/>
    <w:rsid w:val="00AC65AC"/>
  </w:style>
  <w:style w:type="character" w:customStyle="1" w:styleId="WW8Num4z5">
    <w:name w:val="WW8Num4z5"/>
    <w:rsid w:val="00AC65AC"/>
  </w:style>
  <w:style w:type="character" w:customStyle="1" w:styleId="WW8Num4z6">
    <w:name w:val="WW8Num4z6"/>
    <w:rsid w:val="00AC65AC"/>
  </w:style>
  <w:style w:type="character" w:customStyle="1" w:styleId="WW8Num4z7">
    <w:name w:val="WW8Num4z7"/>
    <w:rsid w:val="00AC65AC"/>
  </w:style>
  <w:style w:type="character" w:customStyle="1" w:styleId="WW8Num4z8">
    <w:name w:val="WW8Num4z8"/>
    <w:rsid w:val="00AC65AC"/>
  </w:style>
  <w:style w:type="character" w:customStyle="1" w:styleId="WW8Num5z0">
    <w:name w:val="WW8Num5z0"/>
    <w:rsid w:val="00AC65AC"/>
    <w:rPr>
      <w:rFonts w:ascii="Symbol" w:eastAsia="TimesNewRomanPSMT" w:hAnsi="Symbol" w:cs="Symbol"/>
      <w:color w:val="000000"/>
    </w:rPr>
  </w:style>
  <w:style w:type="character" w:customStyle="1" w:styleId="WW8Num5z1">
    <w:name w:val="WW8Num5z1"/>
    <w:rsid w:val="00AC65AC"/>
    <w:rPr>
      <w:rFonts w:ascii="Symbol" w:hAnsi="Symbol" w:cs="StarSymbol"/>
      <w:sz w:val="18"/>
      <w:szCs w:val="18"/>
    </w:rPr>
  </w:style>
  <w:style w:type="character" w:customStyle="1" w:styleId="WW8Num5z2">
    <w:name w:val="WW8Num5z2"/>
    <w:rsid w:val="00AC65AC"/>
    <w:rPr>
      <w:rFonts w:ascii="Wingdings" w:hAnsi="Wingdings" w:cs="Wingdings"/>
    </w:rPr>
  </w:style>
  <w:style w:type="character" w:customStyle="1" w:styleId="WW8Num5z3">
    <w:name w:val="WW8Num5z3"/>
    <w:rsid w:val="00AC65AC"/>
    <w:rPr>
      <w:rFonts w:ascii="Symbol" w:hAnsi="Symbol" w:cs="Symbol"/>
    </w:rPr>
  </w:style>
  <w:style w:type="character" w:customStyle="1" w:styleId="WW8Num5z4">
    <w:name w:val="WW8Num5z4"/>
    <w:rsid w:val="00AC65AC"/>
    <w:rPr>
      <w:rFonts w:ascii="Courier New" w:hAnsi="Courier New" w:cs="Courier New"/>
    </w:rPr>
  </w:style>
  <w:style w:type="character" w:customStyle="1" w:styleId="WW8Num6z0">
    <w:name w:val="WW8Num6z0"/>
    <w:rsid w:val="00AC65AC"/>
    <w:rPr>
      <w:rFonts w:ascii="Symbol" w:hAnsi="Symbol" w:cs="Symbol"/>
      <w:color w:val="000000"/>
      <w:sz w:val="22"/>
      <w:szCs w:val="22"/>
      <w:shd w:val="clear" w:color="auto" w:fill="FFFFFF"/>
    </w:rPr>
  </w:style>
  <w:style w:type="character" w:customStyle="1" w:styleId="WW8Num6z2">
    <w:name w:val="WW8Num6z2"/>
    <w:rsid w:val="00AC65AC"/>
    <w:rPr>
      <w:rFonts w:ascii="Wingdings" w:hAnsi="Wingdings" w:cs="Wingdings"/>
    </w:rPr>
  </w:style>
  <w:style w:type="character" w:customStyle="1" w:styleId="WW8Num6z4">
    <w:name w:val="WW8Num6z4"/>
    <w:rsid w:val="00AC65AC"/>
    <w:rPr>
      <w:rFonts w:ascii="Courier New" w:hAnsi="Courier New" w:cs="Courier New"/>
    </w:rPr>
  </w:style>
  <w:style w:type="character" w:customStyle="1" w:styleId="WW8Num7z0">
    <w:name w:val="WW8Num7z0"/>
    <w:rsid w:val="00AC65AC"/>
    <w:rPr>
      <w:rFonts w:ascii="Symbol" w:hAnsi="Symbol" w:cs="Symbol"/>
    </w:rPr>
  </w:style>
  <w:style w:type="character" w:customStyle="1" w:styleId="WW8Num8z0">
    <w:name w:val="WW8Num8z0"/>
    <w:rsid w:val="00AC65AC"/>
    <w:rPr>
      <w:rFonts w:ascii="Symbol" w:hAnsi="Symbol" w:cs="Symbol"/>
    </w:rPr>
  </w:style>
  <w:style w:type="character" w:customStyle="1" w:styleId="WW8Num8z1">
    <w:name w:val="WW8Num8z1"/>
    <w:rsid w:val="00AC65AC"/>
    <w:rPr>
      <w:rFonts w:ascii="Courier New" w:hAnsi="Courier New" w:cs="Courier New"/>
    </w:rPr>
  </w:style>
  <w:style w:type="character" w:customStyle="1" w:styleId="WW8Num9z0">
    <w:name w:val="WW8Num9z0"/>
    <w:rsid w:val="00AC65AC"/>
    <w:rPr>
      <w:rFonts w:ascii="Symbol" w:hAnsi="Symbol" w:cs="Symbol"/>
    </w:rPr>
  </w:style>
  <w:style w:type="character" w:customStyle="1" w:styleId="WW8Num9z1">
    <w:name w:val="WW8Num9z1"/>
    <w:rsid w:val="00AC65AC"/>
    <w:rPr>
      <w:rFonts w:ascii="Symbol" w:hAnsi="Symbol" w:cs="Symbol"/>
    </w:rPr>
  </w:style>
  <w:style w:type="character" w:customStyle="1" w:styleId="WW8Num10z0">
    <w:name w:val="WW8Num10z0"/>
    <w:rsid w:val="00AC65AC"/>
    <w:rPr>
      <w:rFonts w:ascii="Symbol" w:hAnsi="Symbol" w:cs="Symbol"/>
    </w:rPr>
  </w:style>
  <w:style w:type="character" w:customStyle="1" w:styleId="WW8Num11z0">
    <w:name w:val="WW8Num11z0"/>
    <w:rsid w:val="00AC65AC"/>
    <w:rPr>
      <w:rFonts w:ascii="Symbol" w:hAnsi="Symbol" w:cs="Symbol"/>
    </w:rPr>
  </w:style>
  <w:style w:type="character" w:customStyle="1" w:styleId="WW8Num11z1">
    <w:name w:val="WW8Num11z1"/>
    <w:rsid w:val="00AC65AC"/>
    <w:rPr>
      <w:rFonts w:ascii="Symbol" w:hAnsi="Symbol" w:cs="Symbol"/>
    </w:rPr>
  </w:style>
  <w:style w:type="character" w:customStyle="1" w:styleId="WW8Num12z0">
    <w:name w:val="WW8Num12z0"/>
    <w:rsid w:val="00AC65AC"/>
    <w:rPr>
      <w:rFonts w:ascii="Symbol" w:eastAsia="Symbol" w:hAnsi="Symbol" w:cs="Symbol"/>
      <w:lang w:eastAsia="ru-RU" w:bidi="ru-RU"/>
    </w:rPr>
  </w:style>
  <w:style w:type="character" w:customStyle="1" w:styleId="WW8Num12z1">
    <w:name w:val="WW8Num12z1"/>
    <w:rsid w:val="00AC65AC"/>
  </w:style>
  <w:style w:type="character" w:customStyle="1" w:styleId="WW8Num12z2">
    <w:name w:val="WW8Num12z2"/>
    <w:rsid w:val="00AC65AC"/>
  </w:style>
  <w:style w:type="character" w:customStyle="1" w:styleId="WW8Num12z3">
    <w:name w:val="WW8Num12z3"/>
    <w:rsid w:val="00AC65AC"/>
  </w:style>
  <w:style w:type="character" w:customStyle="1" w:styleId="WW8Num12z4">
    <w:name w:val="WW8Num12z4"/>
    <w:rsid w:val="00AC65AC"/>
  </w:style>
  <w:style w:type="character" w:customStyle="1" w:styleId="WW8Num12z5">
    <w:name w:val="WW8Num12z5"/>
    <w:rsid w:val="00AC65AC"/>
  </w:style>
  <w:style w:type="character" w:customStyle="1" w:styleId="WW8Num12z6">
    <w:name w:val="WW8Num12z6"/>
    <w:rsid w:val="00AC65AC"/>
  </w:style>
  <w:style w:type="character" w:customStyle="1" w:styleId="WW8Num12z7">
    <w:name w:val="WW8Num12z7"/>
    <w:rsid w:val="00AC65AC"/>
  </w:style>
  <w:style w:type="character" w:customStyle="1" w:styleId="WW8Num12z8">
    <w:name w:val="WW8Num12z8"/>
    <w:rsid w:val="00AC65AC"/>
  </w:style>
  <w:style w:type="character" w:customStyle="1" w:styleId="WW8Num13z0">
    <w:name w:val="WW8Num13z0"/>
    <w:rsid w:val="00AC65AC"/>
    <w:rPr>
      <w:rFonts w:ascii="Symbol" w:hAnsi="Symbol" w:cs="Symbol"/>
    </w:rPr>
  </w:style>
  <w:style w:type="character" w:customStyle="1" w:styleId="WW8Num13z1">
    <w:name w:val="WW8Num13z1"/>
    <w:rsid w:val="00AC65AC"/>
    <w:rPr>
      <w:rFonts w:ascii="Courier New" w:hAnsi="Courier New" w:cs="Courier New"/>
    </w:rPr>
  </w:style>
  <w:style w:type="character" w:customStyle="1" w:styleId="WW8Num14z0">
    <w:name w:val="WW8Num14z0"/>
    <w:rsid w:val="00AC65AC"/>
    <w:rPr>
      <w:rFonts w:ascii="Symbol" w:hAnsi="Symbol" w:cs="Symbol"/>
    </w:rPr>
  </w:style>
  <w:style w:type="character" w:customStyle="1" w:styleId="WW8Num14z1">
    <w:name w:val="WW8Num14z1"/>
    <w:rsid w:val="00AC65AC"/>
    <w:rPr>
      <w:rFonts w:ascii="Courier New" w:hAnsi="Courier New" w:cs="Courier New"/>
    </w:rPr>
  </w:style>
  <w:style w:type="character" w:customStyle="1" w:styleId="WW8Num15z0">
    <w:name w:val="WW8Num15z0"/>
    <w:rsid w:val="00AC65AC"/>
    <w:rPr>
      <w:sz w:val="16"/>
      <w:szCs w:val="16"/>
      <w:u w:val="single"/>
    </w:rPr>
  </w:style>
  <w:style w:type="character" w:customStyle="1" w:styleId="WW8Num15z1">
    <w:name w:val="WW8Num15z1"/>
    <w:rsid w:val="00AC65AC"/>
    <w:rPr>
      <w:rFonts w:ascii="Courier New" w:hAnsi="Courier New" w:cs="Courier New"/>
    </w:rPr>
  </w:style>
  <w:style w:type="character" w:customStyle="1" w:styleId="WW8Num16z0">
    <w:name w:val="WW8Num16z0"/>
    <w:rsid w:val="00AC65AC"/>
    <w:rPr>
      <w:sz w:val="16"/>
      <w:szCs w:val="16"/>
      <w:u w:val="single"/>
    </w:rPr>
  </w:style>
  <w:style w:type="character" w:customStyle="1" w:styleId="WW8Num17z0">
    <w:name w:val="WW8Num17z0"/>
    <w:rsid w:val="00AC65AC"/>
    <w:rPr>
      <w:sz w:val="12"/>
      <w:szCs w:val="12"/>
      <w:u w:val="single"/>
    </w:rPr>
  </w:style>
  <w:style w:type="character" w:customStyle="1" w:styleId="WW8Num17z1">
    <w:name w:val="WW8Num17z1"/>
    <w:rsid w:val="00AC65AC"/>
    <w:rPr>
      <w:rFonts w:ascii="Symbol" w:hAnsi="Symbol" w:cs="Symbol"/>
      <w:b w:val="0"/>
    </w:rPr>
  </w:style>
  <w:style w:type="character" w:customStyle="1" w:styleId="WW8Num18z0">
    <w:name w:val="WW8Num18z0"/>
    <w:rsid w:val="00AC65AC"/>
    <w:rPr>
      <w:rFonts w:ascii="Symbol" w:eastAsia="ArialMT" w:hAnsi="Symbol" w:cs="Symbol"/>
    </w:rPr>
  </w:style>
  <w:style w:type="character" w:customStyle="1" w:styleId="WW8Num19z0">
    <w:name w:val="WW8Num19z0"/>
    <w:rsid w:val="00AC65AC"/>
    <w:rPr>
      <w:rFonts w:cs="Arial"/>
      <w:b w:val="0"/>
    </w:rPr>
  </w:style>
  <w:style w:type="character" w:customStyle="1" w:styleId="WW8Num20z0">
    <w:name w:val="WW8Num20z0"/>
    <w:rsid w:val="00AC65AC"/>
    <w:rPr>
      <w:b w:val="0"/>
    </w:rPr>
  </w:style>
  <w:style w:type="character" w:customStyle="1" w:styleId="WW8Num20z1">
    <w:name w:val="WW8Num20z1"/>
    <w:rsid w:val="00AC65AC"/>
    <w:rPr>
      <w:rFonts w:ascii="Courier New" w:hAnsi="Courier New" w:cs="Courier New"/>
    </w:rPr>
  </w:style>
  <w:style w:type="character" w:customStyle="1" w:styleId="WW8Num20z2">
    <w:name w:val="WW8Num20z2"/>
    <w:rsid w:val="00AC65AC"/>
    <w:rPr>
      <w:rFonts w:ascii="Wingdings" w:hAnsi="Wingdings" w:cs="Wingdings"/>
    </w:rPr>
  </w:style>
  <w:style w:type="character" w:customStyle="1" w:styleId="WW8Num20z3">
    <w:name w:val="WW8Num20z3"/>
    <w:rsid w:val="00AC65AC"/>
    <w:rPr>
      <w:rFonts w:ascii="Symbol" w:hAnsi="Symbol" w:cs="Symbol"/>
    </w:rPr>
  </w:style>
  <w:style w:type="character" w:customStyle="1" w:styleId="WW8Num21z0">
    <w:name w:val="WW8Num21z0"/>
    <w:rsid w:val="00AC65AC"/>
    <w:rPr>
      <w:rFonts w:ascii="Times New Roman" w:hAnsi="Times New Roman" w:cs="Times New Roman"/>
    </w:rPr>
  </w:style>
  <w:style w:type="character" w:customStyle="1" w:styleId="WW8Num22z0">
    <w:name w:val="WW8Num22z0"/>
    <w:rsid w:val="00AC65AC"/>
    <w:rPr>
      <w:rFonts w:ascii="Symbol" w:hAnsi="Symbol" w:cs="StarSymbol"/>
      <w:sz w:val="18"/>
      <w:szCs w:val="18"/>
    </w:rPr>
  </w:style>
  <w:style w:type="character" w:customStyle="1" w:styleId="WW8Num23z0">
    <w:name w:val="WW8Num23z0"/>
    <w:rsid w:val="00AC65AC"/>
    <w:rPr>
      <w:rFonts w:ascii="Symbol" w:eastAsia="Times New Roman" w:hAnsi="Symbol" w:cs="StarSymbol"/>
      <w:b/>
      <w:bCs/>
      <w:i w:val="0"/>
      <w:iCs w:val="0"/>
      <w:color w:val="000000"/>
      <w:position w:val="0"/>
      <w:sz w:val="18"/>
      <w:szCs w:val="18"/>
      <w:shd w:val="clear" w:color="auto" w:fill="auto"/>
      <w:vertAlign w:val="baseline"/>
      <w:lang w:val="ru-RU" w:eastAsia="ar-SA" w:bidi="ar-SA"/>
    </w:rPr>
  </w:style>
  <w:style w:type="character" w:customStyle="1" w:styleId="WW8Num23z1">
    <w:name w:val="WW8Num23z1"/>
    <w:rsid w:val="00AC65AC"/>
    <w:rPr>
      <w:rFonts w:ascii="Courier New" w:hAnsi="Courier New" w:cs="Courier New"/>
      <w:b/>
      <w:bCs/>
      <w:sz w:val="20"/>
      <w:szCs w:val="20"/>
      <w:shd w:val="clear" w:color="auto" w:fill="FFFFFF"/>
    </w:rPr>
  </w:style>
  <w:style w:type="character" w:customStyle="1" w:styleId="WW8Num23z2">
    <w:name w:val="WW8Num23z2"/>
    <w:rsid w:val="00AC65AC"/>
    <w:rPr>
      <w:rFonts w:ascii="Wingdings" w:hAnsi="Wingdings" w:cs="Wingdings"/>
    </w:rPr>
  </w:style>
  <w:style w:type="character" w:customStyle="1" w:styleId="WW8Num23z3">
    <w:name w:val="WW8Num23z3"/>
    <w:rsid w:val="00AC65AC"/>
    <w:rPr>
      <w:rFonts w:ascii="Symbol" w:hAnsi="Symbol" w:cs="Symbol"/>
    </w:rPr>
  </w:style>
  <w:style w:type="character" w:customStyle="1" w:styleId="WW8Num23z4">
    <w:name w:val="WW8Num23z4"/>
    <w:rsid w:val="00AC65AC"/>
  </w:style>
  <w:style w:type="character" w:customStyle="1" w:styleId="WW8Num23z5">
    <w:name w:val="WW8Num23z5"/>
    <w:rsid w:val="00AC65AC"/>
  </w:style>
  <w:style w:type="character" w:customStyle="1" w:styleId="WW8Num23z6">
    <w:name w:val="WW8Num23z6"/>
    <w:rsid w:val="00AC65AC"/>
  </w:style>
  <w:style w:type="character" w:customStyle="1" w:styleId="WW8Num23z7">
    <w:name w:val="WW8Num23z7"/>
    <w:rsid w:val="00AC65AC"/>
  </w:style>
  <w:style w:type="character" w:customStyle="1" w:styleId="WW8Num23z8">
    <w:name w:val="WW8Num23z8"/>
    <w:rsid w:val="00AC65AC"/>
  </w:style>
  <w:style w:type="character" w:customStyle="1" w:styleId="WW8Num24z0">
    <w:name w:val="WW8Num24z0"/>
    <w:rsid w:val="00AC65AC"/>
    <w:rPr>
      <w:rFonts w:ascii="Symbol" w:hAnsi="Symbol" w:cs="StarSymbol"/>
      <w:sz w:val="18"/>
      <w:szCs w:val="18"/>
    </w:rPr>
  </w:style>
  <w:style w:type="character" w:customStyle="1" w:styleId="WW8Num24z1">
    <w:name w:val="WW8Num24z1"/>
    <w:rsid w:val="00AC65AC"/>
    <w:rPr>
      <w:rFonts w:ascii="Courier New" w:hAnsi="Courier New" w:cs="Courier New"/>
    </w:rPr>
  </w:style>
  <w:style w:type="character" w:customStyle="1" w:styleId="WW8Num25z0">
    <w:name w:val="WW8Num25z0"/>
    <w:rsid w:val="00AC65AC"/>
    <w:rPr>
      <w:rFonts w:ascii="Times New Roman" w:eastAsia="Times New Roman" w:hAnsi="Times New Roman" w:cs="Times New Roman"/>
    </w:rPr>
  </w:style>
  <w:style w:type="character" w:customStyle="1" w:styleId="WW8Num25z1">
    <w:name w:val="WW8Num25z1"/>
    <w:rsid w:val="00AC65AC"/>
    <w:rPr>
      <w:rFonts w:ascii="Courier New" w:hAnsi="Courier New" w:cs="Courier New"/>
    </w:rPr>
  </w:style>
  <w:style w:type="character" w:customStyle="1" w:styleId="WW8Num26z0">
    <w:name w:val="WW8Num26z0"/>
    <w:rsid w:val="00AC65AC"/>
    <w:rPr>
      <w:rFonts w:ascii="Times New Roman" w:eastAsia="Times New Roman" w:hAnsi="Times New Roman" w:cs="Times New Roman"/>
      <w:lang w:val="ru-RU" w:eastAsia="ar-SA" w:bidi="ar-SA"/>
    </w:rPr>
  </w:style>
  <w:style w:type="character" w:customStyle="1" w:styleId="WW8Num27z0">
    <w:name w:val="WW8Num27z0"/>
    <w:rsid w:val="00AC65AC"/>
    <w:rPr>
      <w:rFonts w:ascii="Symbol" w:eastAsia="Times New Roman" w:hAnsi="Symbol" w:cs="Symbol"/>
      <w:color w:val="auto"/>
      <w:sz w:val="24"/>
      <w:szCs w:val="24"/>
      <w:lang w:val="ru-RU" w:eastAsia="ar-SA" w:bidi="ar-SA"/>
    </w:rPr>
  </w:style>
  <w:style w:type="character" w:customStyle="1" w:styleId="WW8Num27z1">
    <w:name w:val="WW8Num27z1"/>
    <w:rsid w:val="00AC65AC"/>
    <w:rPr>
      <w:rFonts w:ascii="Courier New" w:hAnsi="Courier New" w:cs="Courier New"/>
    </w:rPr>
  </w:style>
  <w:style w:type="character" w:customStyle="1" w:styleId="WW8Num28z0">
    <w:name w:val="WW8Num28z0"/>
    <w:rsid w:val="00AC65AC"/>
    <w:rPr>
      <w:rFonts w:ascii="Symbol" w:eastAsia="Times New Roman" w:hAnsi="Symbol" w:cs="Symbol"/>
      <w:b w:val="0"/>
      <w:bCs w:val="0"/>
      <w:i w:val="0"/>
      <w:iCs w:val="0"/>
      <w:color w:val="auto"/>
      <w:sz w:val="24"/>
      <w:szCs w:val="24"/>
      <w:shd w:val="clear" w:color="auto" w:fill="auto"/>
      <w:lang w:val="ru-RU" w:eastAsia="ar-SA" w:bidi="ar-SA"/>
    </w:rPr>
  </w:style>
  <w:style w:type="character" w:customStyle="1" w:styleId="WW8Num28z1">
    <w:name w:val="WW8Num28z1"/>
    <w:rsid w:val="00AC65AC"/>
    <w:rPr>
      <w:rFonts w:ascii="Courier New" w:hAnsi="Courier New" w:cs="Courier New"/>
    </w:rPr>
  </w:style>
  <w:style w:type="character" w:customStyle="1" w:styleId="WW8Num28z2">
    <w:name w:val="WW8Num28z2"/>
    <w:rsid w:val="00AC65AC"/>
    <w:rPr>
      <w:rFonts w:ascii="Wingdings" w:hAnsi="Wingdings" w:cs="Wingdings"/>
    </w:rPr>
  </w:style>
  <w:style w:type="character" w:customStyle="1" w:styleId="WW8Num28z3">
    <w:name w:val="WW8Num28z3"/>
    <w:rsid w:val="00AC65AC"/>
    <w:rPr>
      <w:rFonts w:ascii="Symbol" w:hAnsi="Symbol" w:cs="Symbol"/>
    </w:rPr>
  </w:style>
  <w:style w:type="character" w:customStyle="1" w:styleId="WW8Num28z4">
    <w:name w:val="WW8Num28z4"/>
    <w:rsid w:val="00AC65AC"/>
  </w:style>
  <w:style w:type="character" w:customStyle="1" w:styleId="WW8Num28z5">
    <w:name w:val="WW8Num28z5"/>
    <w:rsid w:val="00AC65AC"/>
  </w:style>
  <w:style w:type="character" w:customStyle="1" w:styleId="WW8Num28z6">
    <w:name w:val="WW8Num28z6"/>
    <w:rsid w:val="00AC65AC"/>
  </w:style>
  <w:style w:type="character" w:customStyle="1" w:styleId="WW8Num28z7">
    <w:name w:val="WW8Num28z7"/>
    <w:rsid w:val="00AC65AC"/>
  </w:style>
  <w:style w:type="character" w:customStyle="1" w:styleId="WW8Num28z8">
    <w:name w:val="WW8Num28z8"/>
    <w:rsid w:val="00AC65AC"/>
  </w:style>
  <w:style w:type="character" w:customStyle="1" w:styleId="WW8Num29z0">
    <w:name w:val="WW8Num29z0"/>
    <w:rsid w:val="00AC65AC"/>
    <w:rPr>
      <w:rFonts w:ascii="Symbol" w:hAnsi="Symbol" w:cs="StarSymbol"/>
      <w:sz w:val="18"/>
      <w:szCs w:val="18"/>
    </w:rPr>
  </w:style>
  <w:style w:type="character" w:customStyle="1" w:styleId="WW8Num29z1">
    <w:name w:val="WW8Num29z1"/>
    <w:rsid w:val="00AC65AC"/>
    <w:rPr>
      <w:rFonts w:ascii="Courier New" w:hAnsi="Courier New" w:cs="Courier New"/>
    </w:rPr>
  </w:style>
  <w:style w:type="character" w:customStyle="1" w:styleId="WW8Num30z0">
    <w:name w:val="WW8Num30z0"/>
    <w:rsid w:val="00AC65AC"/>
    <w:rPr>
      <w:rFonts w:ascii="Symbol" w:hAnsi="Symbol" w:cs="StarSymbol"/>
      <w:sz w:val="18"/>
      <w:szCs w:val="18"/>
    </w:rPr>
  </w:style>
  <w:style w:type="character" w:customStyle="1" w:styleId="WW8Num30z1">
    <w:name w:val="WW8Num30z1"/>
    <w:rsid w:val="00AC65AC"/>
    <w:rPr>
      <w:rFonts w:ascii="Courier New" w:hAnsi="Courier New" w:cs="Courier New"/>
    </w:rPr>
  </w:style>
  <w:style w:type="character" w:customStyle="1" w:styleId="WW8Num31z0">
    <w:name w:val="WW8Num31z0"/>
    <w:rsid w:val="00AC65AC"/>
    <w:rPr>
      <w:b w:val="0"/>
    </w:rPr>
  </w:style>
  <w:style w:type="character" w:customStyle="1" w:styleId="WW8Num31z1">
    <w:name w:val="WW8Num31z1"/>
    <w:rsid w:val="00AC65AC"/>
    <w:rPr>
      <w:rFonts w:ascii="Courier New" w:hAnsi="Courier New" w:cs="Courier New"/>
    </w:rPr>
  </w:style>
  <w:style w:type="character" w:customStyle="1" w:styleId="WW8Num32z0">
    <w:name w:val="WW8Num32z0"/>
    <w:rsid w:val="00AC65AC"/>
    <w:rPr>
      <w:rFonts w:ascii="Times New Roman" w:eastAsia="Times New Roman" w:hAnsi="Times New Roman" w:cs="Times New Roman"/>
    </w:rPr>
  </w:style>
  <w:style w:type="character" w:customStyle="1" w:styleId="WW8Num33z0">
    <w:name w:val="WW8Num33z0"/>
    <w:rsid w:val="00AC65AC"/>
    <w:rPr>
      <w:rFonts w:ascii="Symbol" w:hAnsi="Symbol" w:cs="StarSymbol"/>
      <w:sz w:val="18"/>
      <w:szCs w:val="18"/>
      <w:lang w:val="ru-RU"/>
    </w:rPr>
  </w:style>
  <w:style w:type="character" w:customStyle="1" w:styleId="WW8Num33z1">
    <w:name w:val="WW8Num33z1"/>
    <w:rsid w:val="00AC65AC"/>
    <w:rPr>
      <w:rFonts w:ascii="Courier New" w:hAnsi="Courier New" w:cs="Courier New"/>
    </w:rPr>
  </w:style>
  <w:style w:type="character" w:customStyle="1" w:styleId="WW8Num34z0">
    <w:name w:val="WW8Num34z0"/>
    <w:rsid w:val="00AC65AC"/>
    <w:rPr>
      <w:rFonts w:ascii="Symbol" w:hAnsi="Symbol" w:cs="StarSymbol"/>
      <w:strike w:val="0"/>
      <w:dstrike w:val="0"/>
      <w:position w:val="0"/>
      <w:sz w:val="18"/>
      <w:szCs w:val="18"/>
      <w:vertAlign w:val="baseline"/>
      <w:lang w:val="ru-RU"/>
    </w:rPr>
  </w:style>
  <w:style w:type="character" w:customStyle="1" w:styleId="WW8Num34z1">
    <w:name w:val="WW8Num34z1"/>
    <w:rsid w:val="00AC65AC"/>
    <w:rPr>
      <w:rFonts w:ascii="Courier New" w:hAnsi="Courier New" w:cs="Courier New"/>
    </w:rPr>
  </w:style>
  <w:style w:type="character" w:customStyle="1" w:styleId="WW8Num34z2">
    <w:name w:val="WW8Num34z2"/>
    <w:rsid w:val="00AC65AC"/>
    <w:rPr>
      <w:rFonts w:ascii="Wingdings" w:hAnsi="Wingdings" w:cs="Wingdings"/>
    </w:rPr>
  </w:style>
  <w:style w:type="character" w:customStyle="1" w:styleId="WW8Num34z3">
    <w:name w:val="WW8Num34z3"/>
    <w:rsid w:val="00AC65AC"/>
    <w:rPr>
      <w:rFonts w:ascii="Symbol" w:hAnsi="Symbol" w:cs="Symbol"/>
    </w:rPr>
  </w:style>
  <w:style w:type="character" w:customStyle="1" w:styleId="WW8Num34z4">
    <w:name w:val="WW8Num34z4"/>
    <w:rsid w:val="00AC65AC"/>
  </w:style>
  <w:style w:type="character" w:customStyle="1" w:styleId="WW8Num34z5">
    <w:name w:val="WW8Num34z5"/>
    <w:rsid w:val="00AC65AC"/>
  </w:style>
  <w:style w:type="character" w:customStyle="1" w:styleId="WW8Num34z6">
    <w:name w:val="WW8Num34z6"/>
    <w:rsid w:val="00AC65AC"/>
  </w:style>
  <w:style w:type="character" w:customStyle="1" w:styleId="WW8Num34z7">
    <w:name w:val="WW8Num34z7"/>
    <w:rsid w:val="00AC65AC"/>
  </w:style>
  <w:style w:type="character" w:customStyle="1" w:styleId="WW8Num34z8">
    <w:name w:val="WW8Num34z8"/>
    <w:rsid w:val="00AC65AC"/>
  </w:style>
  <w:style w:type="character" w:customStyle="1" w:styleId="WW8Num35z0">
    <w:name w:val="WW8Num35z0"/>
    <w:rsid w:val="00AC65AC"/>
    <w:rPr>
      <w:rFonts w:ascii="Symbol" w:hAnsi="Symbol" w:cs="StarSymbol"/>
      <w:strike w:val="0"/>
      <w:dstrike w:val="0"/>
      <w:position w:val="0"/>
      <w:sz w:val="18"/>
      <w:szCs w:val="18"/>
      <w:vertAlign w:val="baseline"/>
      <w:lang w:val="ru-RU"/>
    </w:rPr>
  </w:style>
  <w:style w:type="character" w:customStyle="1" w:styleId="WW8Num35z1">
    <w:name w:val="WW8Num35z1"/>
    <w:rsid w:val="00AC65AC"/>
    <w:rPr>
      <w:rFonts w:ascii="Courier New" w:hAnsi="Courier New" w:cs="Courier New"/>
    </w:rPr>
  </w:style>
  <w:style w:type="character" w:customStyle="1" w:styleId="WW8Num36z0">
    <w:name w:val="WW8Num36z0"/>
    <w:rsid w:val="00AC65AC"/>
    <w:rPr>
      <w:rFonts w:ascii="Symbol" w:eastAsia="Arial Unicode MS" w:hAnsi="Symbol" w:cs="StarSymbol"/>
      <w:sz w:val="18"/>
      <w:szCs w:val="18"/>
      <w:lang w:val="ru-RU" w:eastAsia="ru-RU" w:bidi="ru-RU"/>
    </w:rPr>
  </w:style>
  <w:style w:type="character" w:customStyle="1" w:styleId="WW8Num36z1">
    <w:name w:val="WW8Num36z1"/>
    <w:rsid w:val="00AC65AC"/>
    <w:rPr>
      <w:rFonts w:ascii="OpenSymbol" w:hAnsi="OpenSymbol" w:cs="StarSymbol"/>
      <w:sz w:val="18"/>
      <w:szCs w:val="18"/>
    </w:rPr>
  </w:style>
  <w:style w:type="character" w:customStyle="1" w:styleId="WW8Num37z0">
    <w:name w:val="WW8Num37z0"/>
    <w:rsid w:val="00AC65AC"/>
    <w:rPr>
      <w:rFonts w:ascii="Symbol" w:hAnsi="Symbol" w:cs="StarSymbol"/>
      <w:sz w:val="18"/>
      <w:szCs w:val="18"/>
      <w:lang w:val="ru-RU"/>
    </w:rPr>
  </w:style>
  <w:style w:type="character" w:customStyle="1" w:styleId="WW8Num38z0">
    <w:name w:val="WW8Num38z0"/>
    <w:rsid w:val="00AC65AC"/>
    <w:rPr>
      <w:rFonts w:ascii="Symbol" w:hAnsi="Symbol" w:cs="StarSymbol"/>
      <w:sz w:val="18"/>
      <w:szCs w:val="18"/>
    </w:rPr>
  </w:style>
  <w:style w:type="character" w:customStyle="1" w:styleId="WW8Num39z0">
    <w:name w:val="WW8Num39z0"/>
    <w:rsid w:val="00AC65AC"/>
    <w:rPr>
      <w:rFonts w:ascii="Symbol" w:eastAsia="Arial" w:hAnsi="Symbol" w:cs="StarSymbol"/>
      <w:sz w:val="18"/>
      <w:szCs w:val="18"/>
    </w:rPr>
  </w:style>
  <w:style w:type="character" w:customStyle="1" w:styleId="WW8Num40z0">
    <w:name w:val="WW8Num40z0"/>
    <w:rsid w:val="00AC65AC"/>
    <w:rPr>
      <w:rFonts w:ascii="Symbol" w:eastAsia="Arial" w:hAnsi="Symbol" w:cs="StarSymbol"/>
      <w:sz w:val="18"/>
      <w:szCs w:val="18"/>
    </w:rPr>
  </w:style>
  <w:style w:type="character" w:customStyle="1" w:styleId="WW8Num41z0">
    <w:name w:val="WW8Num41z0"/>
    <w:rsid w:val="00AC65AC"/>
    <w:rPr>
      <w:rFonts w:ascii="Symbol" w:hAnsi="Symbol" w:cs="StarSymbol"/>
      <w:sz w:val="18"/>
      <w:szCs w:val="18"/>
    </w:rPr>
  </w:style>
  <w:style w:type="character" w:customStyle="1" w:styleId="WW8Num42z0">
    <w:name w:val="WW8Num42z0"/>
    <w:rsid w:val="00AC65AC"/>
    <w:rPr>
      <w:rFonts w:ascii="Symbol" w:eastAsia="Arial" w:hAnsi="Symbol" w:cs="StarSymbol"/>
      <w:color w:val="000000"/>
      <w:position w:val="0"/>
      <w:sz w:val="18"/>
      <w:szCs w:val="18"/>
      <w:shd w:val="clear" w:color="auto" w:fill="auto"/>
      <w:vertAlign w:val="baseline"/>
      <w:lang w:val="ru-RU" w:eastAsia="ar-SA" w:bidi="ar-SA"/>
    </w:rPr>
  </w:style>
  <w:style w:type="character" w:customStyle="1" w:styleId="WW8Num43z0">
    <w:name w:val="WW8Num43z0"/>
    <w:rsid w:val="00AC65AC"/>
    <w:rPr>
      <w:rFonts w:ascii="Symbol" w:eastAsia="Arial" w:hAnsi="Symbol" w:cs="StarSymbol"/>
      <w:color w:val="000000"/>
      <w:position w:val="0"/>
      <w:sz w:val="18"/>
      <w:szCs w:val="18"/>
      <w:shd w:val="clear" w:color="auto" w:fill="auto"/>
      <w:vertAlign w:val="baseline"/>
      <w:lang w:val="ru-RU" w:eastAsia="ar-SA" w:bidi="ar-SA"/>
    </w:rPr>
  </w:style>
  <w:style w:type="character" w:customStyle="1" w:styleId="WW8Num44z0">
    <w:name w:val="WW8Num44z0"/>
    <w:rsid w:val="00AC65AC"/>
    <w:rPr>
      <w:rFonts w:ascii="Symbol" w:hAnsi="Symbol" w:cs="StarSymbol"/>
      <w:sz w:val="18"/>
      <w:szCs w:val="18"/>
      <w:lang w:val="ru-RU"/>
    </w:rPr>
  </w:style>
  <w:style w:type="character" w:customStyle="1" w:styleId="WW8Num45z0">
    <w:name w:val="WW8Num45z0"/>
    <w:rsid w:val="00AC65AC"/>
    <w:rPr>
      <w:rFonts w:ascii="Symbol" w:hAnsi="Symbol" w:cs="StarSymbol"/>
      <w:color w:val="0D0D0D"/>
      <w:sz w:val="18"/>
      <w:szCs w:val="18"/>
      <w:lang w:val="ru-RU"/>
    </w:rPr>
  </w:style>
  <w:style w:type="character" w:customStyle="1" w:styleId="WW8Num46z0">
    <w:name w:val="WW8Num46z0"/>
    <w:rsid w:val="00AC65AC"/>
    <w:rPr>
      <w:rFonts w:ascii="Symbol" w:hAnsi="Symbol" w:cs="StarSymbol"/>
      <w:sz w:val="18"/>
      <w:szCs w:val="18"/>
      <w:shd w:val="clear" w:color="auto" w:fill="auto"/>
      <w:lang w:val="ru-RU"/>
    </w:rPr>
  </w:style>
  <w:style w:type="character" w:customStyle="1" w:styleId="WW8Num47z0">
    <w:name w:val="WW8Num47z0"/>
    <w:rsid w:val="00AC65AC"/>
    <w:rPr>
      <w:rFonts w:ascii="Symbol" w:hAnsi="Symbol" w:cs="StarSymbol"/>
      <w:sz w:val="18"/>
      <w:szCs w:val="18"/>
    </w:rPr>
  </w:style>
  <w:style w:type="character" w:customStyle="1" w:styleId="WW8Num48z0">
    <w:name w:val="WW8Num48z0"/>
    <w:rsid w:val="00AC65AC"/>
    <w:rPr>
      <w:rFonts w:ascii="Symbol" w:eastAsia="Arial" w:hAnsi="Symbol" w:cs="StarSymbol"/>
      <w:sz w:val="18"/>
      <w:szCs w:val="18"/>
      <w:shd w:val="clear" w:color="auto" w:fill="auto"/>
      <w:lang w:val="ru-RU"/>
    </w:rPr>
  </w:style>
  <w:style w:type="character" w:customStyle="1" w:styleId="WW8Num49z0">
    <w:name w:val="WW8Num49z0"/>
    <w:rsid w:val="00AC65AC"/>
    <w:rPr>
      <w:rFonts w:ascii="Symbol" w:hAnsi="Symbol" w:cs="StarSymbol"/>
      <w:sz w:val="18"/>
      <w:szCs w:val="18"/>
    </w:rPr>
  </w:style>
  <w:style w:type="character" w:customStyle="1" w:styleId="WW8Num50z0">
    <w:name w:val="WW8Num50z0"/>
    <w:rsid w:val="00AC65AC"/>
    <w:rPr>
      <w:rFonts w:ascii="Symbol" w:eastAsia="Arial" w:hAnsi="Symbol" w:cs="StarSymbol"/>
      <w:sz w:val="18"/>
      <w:szCs w:val="18"/>
    </w:rPr>
  </w:style>
  <w:style w:type="character" w:customStyle="1" w:styleId="WW8Num51z0">
    <w:name w:val="WW8Num51z0"/>
    <w:rsid w:val="00AC65AC"/>
    <w:rPr>
      <w:rFonts w:ascii="Symbol" w:hAnsi="Symbol" w:cs="StarSymbol"/>
      <w:sz w:val="18"/>
      <w:szCs w:val="18"/>
      <w:lang w:val="ru-RU"/>
    </w:rPr>
  </w:style>
  <w:style w:type="character" w:customStyle="1" w:styleId="WW8Num52z0">
    <w:name w:val="WW8Num52z0"/>
    <w:rsid w:val="00AC65AC"/>
    <w:rPr>
      <w:rFonts w:ascii="Symbol" w:hAnsi="Symbol" w:cs="StarSymbol"/>
      <w:sz w:val="18"/>
      <w:szCs w:val="18"/>
      <w:lang w:val="ru-RU"/>
    </w:rPr>
  </w:style>
  <w:style w:type="character" w:customStyle="1" w:styleId="WW8Num53z0">
    <w:name w:val="WW8Num53z0"/>
    <w:rsid w:val="00AC65AC"/>
    <w:rPr>
      <w:rFonts w:ascii="Symbol" w:hAnsi="Symbol" w:cs="StarSymbol"/>
      <w:color w:val="0D0D0D"/>
      <w:sz w:val="18"/>
      <w:szCs w:val="18"/>
      <w:lang w:val="ru-RU"/>
    </w:rPr>
  </w:style>
  <w:style w:type="character" w:customStyle="1" w:styleId="WW8Num54z0">
    <w:name w:val="WW8Num54z0"/>
    <w:rsid w:val="00AC65AC"/>
    <w:rPr>
      <w:rFonts w:ascii="Symbol" w:hAnsi="Symbol" w:cs="StarSymbol"/>
      <w:sz w:val="18"/>
      <w:szCs w:val="18"/>
      <w:lang w:val="ru-RU"/>
    </w:rPr>
  </w:style>
  <w:style w:type="character" w:customStyle="1" w:styleId="WW8Num55z0">
    <w:name w:val="WW8Num55z0"/>
    <w:rsid w:val="00AC65AC"/>
    <w:rPr>
      <w:rFonts w:ascii="Symbol" w:hAnsi="Symbol" w:cs="StarSymbol"/>
      <w:sz w:val="18"/>
      <w:szCs w:val="18"/>
    </w:rPr>
  </w:style>
  <w:style w:type="character" w:customStyle="1" w:styleId="WW8Num56z0">
    <w:name w:val="WW8Num56z0"/>
    <w:rsid w:val="00AC65AC"/>
    <w:rPr>
      <w:rFonts w:ascii="Symbol" w:hAnsi="Symbol" w:cs="StarSymbol"/>
      <w:sz w:val="18"/>
      <w:szCs w:val="18"/>
      <w:lang w:val="ru-RU"/>
    </w:rPr>
  </w:style>
  <w:style w:type="character" w:customStyle="1" w:styleId="WW8Num57z0">
    <w:name w:val="WW8Num57z0"/>
    <w:rsid w:val="00AC65AC"/>
    <w:rPr>
      <w:rFonts w:ascii="Symbol" w:hAnsi="Symbol" w:cs="StarSymbol"/>
      <w:sz w:val="18"/>
      <w:szCs w:val="18"/>
    </w:rPr>
  </w:style>
  <w:style w:type="character" w:customStyle="1" w:styleId="WW8Num58z0">
    <w:name w:val="WW8Num58z0"/>
    <w:rsid w:val="00AC65AC"/>
    <w:rPr>
      <w:rFonts w:ascii="Symbol" w:hAnsi="Symbol" w:cs="StarSymbol"/>
      <w:sz w:val="18"/>
      <w:szCs w:val="18"/>
      <w:lang w:val="ru-RU"/>
    </w:rPr>
  </w:style>
  <w:style w:type="character" w:customStyle="1" w:styleId="WW8Num59z0">
    <w:name w:val="WW8Num59z0"/>
    <w:rsid w:val="00AC65AC"/>
    <w:rPr>
      <w:rFonts w:ascii="Symbol" w:hAnsi="Symbol" w:cs="StarSymbol"/>
      <w:sz w:val="18"/>
      <w:szCs w:val="18"/>
    </w:rPr>
  </w:style>
  <w:style w:type="character" w:customStyle="1" w:styleId="WW8Num60z0">
    <w:name w:val="WW8Num60z0"/>
    <w:rsid w:val="00AC65AC"/>
    <w:rPr>
      <w:rFonts w:ascii="Symbol" w:hAnsi="Symbol" w:cs="StarSymbol"/>
      <w:sz w:val="18"/>
      <w:szCs w:val="18"/>
      <w:lang w:val="ru-RU"/>
    </w:rPr>
  </w:style>
  <w:style w:type="character" w:customStyle="1" w:styleId="WW8Num61z0">
    <w:name w:val="WW8Num61z0"/>
    <w:rsid w:val="00AC65AC"/>
    <w:rPr>
      <w:rFonts w:ascii="Symbol" w:hAnsi="Symbol" w:cs="StarSymbol"/>
      <w:color w:val="000000"/>
      <w:sz w:val="18"/>
      <w:szCs w:val="18"/>
      <w:shd w:val="clear" w:color="auto" w:fill="FFFFFF"/>
    </w:rPr>
  </w:style>
  <w:style w:type="character" w:customStyle="1" w:styleId="WW8Num62z0">
    <w:name w:val="WW8Num62z0"/>
    <w:rsid w:val="00AC65AC"/>
    <w:rPr>
      <w:rFonts w:ascii="Symbol" w:hAnsi="Symbol" w:cs="StarSymbol"/>
      <w:color w:val="000000"/>
      <w:sz w:val="18"/>
      <w:szCs w:val="18"/>
      <w:shd w:val="clear" w:color="auto" w:fill="FFFFFF"/>
    </w:rPr>
  </w:style>
  <w:style w:type="character" w:customStyle="1" w:styleId="WW8Num63z0">
    <w:name w:val="WW8Num63z0"/>
    <w:rsid w:val="00AC65AC"/>
    <w:rPr>
      <w:rFonts w:ascii="Symbol" w:hAnsi="Symbol" w:cs="StarSymbol"/>
      <w:sz w:val="18"/>
      <w:szCs w:val="18"/>
    </w:rPr>
  </w:style>
  <w:style w:type="character" w:customStyle="1" w:styleId="WW8Num64z0">
    <w:name w:val="WW8Num64z0"/>
    <w:rsid w:val="00AC65AC"/>
    <w:rPr>
      <w:rFonts w:ascii="Symbol" w:eastAsia="Times New Roman" w:hAnsi="Symbol" w:cs="StarSymbol"/>
      <w:color w:val="auto"/>
      <w:w w:val="100"/>
      <w:position w:val="0"/>
      <w:sz w:val="18"/>
      <w:szCs w:val="18"/>
      <w:shd w:val="clear" w:color="auto" w:fill="auto"/>
      <w:vertAlign w:val="baseline"/>
      <w:lang w:val="ru-RU" w:eastAsia="ar-SA" w:bidi="ar-SA"/>
    </w:rPr>
  </w:style>
  <w:style w:type="character" w:customStyle="1" w:styleId="WW8Num64z1">
    <w:name w:val="WW8Num64z1"/>
    <w:rsid w:val="00AC65AC"/>
    <w:rPr>
      <w:rFonts w:ascii="OpenSymbol" w:hAnsi="OpenSymbol" w:cs="StarSymbol"/>
      <w:sz w:val="18"/>
      <w:szCs w:val="18"/>
    </w:rPr>
  </w:style>
  <w:style w:type="character" w:customStyle="1" w:styleId="WW8Num65z0">
    <w:name w:val="WW8Num65z0"/>
    <w:rsid w:val="00AC65AC"/>
    <w:rPr>
      <w:rFonts w:ascii="Symbol" w:hAnsi="Symbol" w:cs="StarSymbol"/>
      <w:sz w:val="18"/>
      <w:szCs w:val="18"/>
    </w:rPr>
  </w:style>
  <w:style w:type="character" w:customStyle="1" w:styleId="WW8Num65z1">
    <w:name w:val="WW8Num65z1"/>
    <w:rsid w:val="00AC65AC"/>
    <w:rPr>
      <w:rFonts w:ascii="OpenSymbol" w:hAnsi="OpenSymbol" w:cs="Courier New"/>
    </w:rPr>
  </w:style>
  <w:style w:type="character" w:customStyle="1" w:styleId="WW8Num66z0">
    <w:name w:val="WW8Num66z0"/>
    <w:rsid w:val="00AC65AC"/>
    <w:rPr>
      <w:rFonts w:ascii="Symbol" w:eastAsia="Times New Roman" w:hAnsi="Symbol" w:cs="StarSymbol"/>
      <w:color w:val="auto"/>
      <w:w w:val="100"/>
      <w:position w:val="0"/>
      <w:sz w:val="18"/>
      <w:szCs w:val="18"/>
      <w:shd w:val="clear" w:color="auto" w:fill="auto"/>
      <w:vertAlign w:val="baseline"/>
      <w:lang w:val="ru-RU" w:eastAsia="ar-SA" w:bidi="ar-SA"/>
    </w:rPr>
  </w:style>
  <w:style w:type="character" w:customStyle="1" w:styleId="WW8Num66z1">
    <w:name w:val="WW8Num66z1"/>
    <w:rsid w:val="00AC65AC"/>
    <w:rPr>
      <w:rFonts w:ascii="OpenSymbol" w:hAnsi="OpenSymbol" w:cs="StarSymbol"/>
      <w:sz w:val="18"/>
      <w:szCs w:val="18"/>
    </w:rPr>
  </w:style>
  <w:style w:type="character" w:customStyle="1" w:styleId="WW8Num67z0">
    <w:name w:val="WW8Num67z0"/>
    <w:rsid w:val="00AC65AC"/>
    <w:rPr>
      <w:rFonts w:ascii="Symbol" w:eastAsia="Arial Unicode MS" w:hAnsi="Symbol" w:cs="StarSymbol"/>
      <w:color w:val="auto"/>
      <w:position w:val="0"/>
      <w:sz w:val="18"/>
      <w:szCs w:val="18"/>
      <w:shd w:val="clear" w:color="auto" w:fill="auto"/>
      <w:vertAlign w:val="baseline"/>
      <w:lang w:val="ru-RU" w:eastAsia="ru-RU" w:bidi="ru-RU"/>
    </w:rPr>
  </w:style>
  <w:style w:type="character" w:customStyle="1" w:styleId="WW8Num67z1">
    <w:name w:val="WW8Num67z1"/>
    <w:rsid w:val="00AC65AC"/>
    <w:rPr>
      <w:rFonts w:ascii="Courier New" w:hAnsi="Courier New" w:cs="Courier New"/>
    </w:rPr>
  </w:style>
  <w:style w:type="character" w:customStyle="1" w:styleId="WW8Num68z0">
    <w:name w:val="WW8Num68z0"/>
    <w:rsid w:val="00AC65AC"/>
    <w:rPr>
      <w:rFonts w:ascii="Symbol" w:hAnsi="Symbol" w:cs="StarSymbol"/>
      <w:sz w:val="18"/>
      <w:szCs w:val="18"/>
      <w:lang w:val="ru-RU"/>
    </w:rPr>
  </w:style>
  <w:style w:type="character" w:customStyle="1" w:styleId="WW8Num68z1">
    <w:name w:val="WW8Num68z1"/>
    <w:rsid w:val="00AC65AC"/>
    <w:rPr>
      <w:rFonts w:ascii="OpenSymbol" w:hAnsi="OpenSymbol" w:cs="StarSymbol"/>
      <w:sz w:val="18"/>
      <w:szCs w:val="18"/>
    </w:rPr>
  </w:style>
  <w:style w:type="character" w:customStyle="1" w:styleId="WW8Num69z0">
    <w:name w:val="WW8Num69z0"/>
    <w:rsid w:val="00AC65AC"/>
    <w:rPr>
      <w:rFonts w:ascii="Symbol" w:eastAsia="Arial Unicode MS" w:hAnsi="Symbol" w:cs="StarSymbol"/>
      <w:color w:val="auto"/>
      <w:position w:val="0"/>
      <w:sz w:val="18"/>
      <w:szCs w:val="18"/>
      <w:shd w:val="clear" w:color="auto" w:fill="auto"/>
      <w:vertAlign w:val="baseline"/>
      <w:lang w:val="ru-RU" w:eastAsia="ru-RU" w:bidi="ru-RU"/>
    </w:rPr>
  </w:style>
  <w:style w:type="character" w:customStyle="1" w:styleId="WW8Num69z1">
    <w:name w:val="WW8Num69z1"/>
    <w:rsid w:val="00AC65AC"/>
    <w:rPr>
      <w:rFonts w:ascii="OpenSymbol" w:hAnsi="OpenSymbol" w:cs="StarSymbol"/>
      <w:sz w:val="18"/>
      <w:szCs w:val="18"/>
    </w:rPr>
  </w:style>
  <w:style w:type="character" w:customStyle="1" w:styleId="WW8Num70z0">
    <w:name w:val="WW8Num70z0"/>
    <w:rsid w:val="00AC65AC"/>
    <w:rPr>
      <w:rFonts w:ascii="Symbol" w:eastAsia="Calibri" w:hAnsi="Symbol" w:cs="StarSymbol"/>
      <w:color w:val="auto"/>
      <w:position w:val="0"/>
      <w:sz w:val="18"/>
      <w:szCs w:val="18"/>
      <w:shd w:val="clear" w:color="auto" w:fill="FFFFFF"/>
      <w:vertAlign w:val="baseline"/>
      <w:lang w:val="ru-RU" w:eastAsia="ru-RU" w:bidi="ru-RU"/>
    </w:rPr>
  </w:style>
  <w:style w:type="character" w:customStyle="1" w:styleId="WW8Num70z1">
    <w:name w:val="WW8Num70z1"/>
    <w:rsid w:val="00AC65AC"/>
    <w:rPr>
      <w:rFonts w:ascii="OpenSymbol" w:hAnsi="OpenSymbol" w:cs="StarSymbol"/>
      <w:sz w:val="18"/>
      <w:szCs w:val="18"/>
    </w:rPr>
  </w:style>
  <w:style w:type="character" w:customStyle="1" w:styleId="WW8Num71z0">
    <w:name w:val="WW8Num71z0"/>
    <w:rsid w:val="00AC65AC"/>
    <w:rPr>
      <w:rFonts w:ascii="Symbol" w:eastAsia="Times New Roman" w:hAnsi="Symbol" w:cs="StarSymbol"/>
      <w:color w:val="000000"/>
      <w:kern w:val="1"/>
      <w:sz w:val="18"/>
      <w:szCs w:val="18"/>
      <w:vertAlign w:val="superscript"/>
    </w:rPr>
  </w:style>
  <w:style w:type="character" w:customStyle="1" w:styleId="WW8Num71z1">
    <w:name w:val="WW8Num71z1"/>
    <w:rsid w:val="00AC65AC"/>
    <w:rPr>
      <w:rFonts w:ascii="OpenSymbol" w:hAnsi="OpenSymbol" w:cs="StarSymbol"/>
      <w:sz w:val="18"/>
      <w:szCs w:val="18"/>
    </w:rPr>
  </w:style>
  <w:style w:type="character" w:customStyle="1" w:styleId="WW8Num72z0">
    <w:name w:val="WW8Num72z0"/>
    <w:rsid w:val="00AC65AC"/>
    <w:rPr>
      <w:rFonts w:ascii="Symbol" w:eastAsia="Calibri" w:hAnsi="Symbol" w:cs="StarSymbol"/>
      <w:color w:val="auto"/>
      <w:kern w:val="1"/>
      <w:position w:val="0"/>
      <w:sz w:val="18"/>
      <w:szCs w:val="18"/>
      <w:shd w:val="clear" w:color="auto" w:fill="FFFFFF"/>
      <w:vertAlign w:val="baseline"/>
      <w:lang w:val="ru-RU" w:eastAsia="ru-RU" w:bidi="ru-RU"/>
    </w:rPr>
  </w:style>
  <w:style w:type="character" w:customStyle="1" w:styleId="WW8Num72z1">
    <w:name w:val="WW8Num72z1"/>
    <w:rsid w:val="00AC65AC"/>
    <w:rPr>
      <w:rFonts w:ascii="OpenSymbol" w:hAnsi="OpenSymbol" w:cs="StarSymbol"/>
      <w:sz w:val="18"/>
      <w:szCs w:val="18"/>
    </w:rPr>
  </w:style>
  <w:style w:type="character" w:customStyle="1" w:styleId="WW8Num73z0">
    <w:name w:val="WW8Num73z0"/>
    <w:rsid w:val="00AC65AC"/>
    <w:rPr>
      <w:rFonts w:ascii="Symbol" w:eastAsia="Times New Roman" w:hAnsi="Symbol" w:cs="StarSymbol"/>
      <w:color w:val="000000"/>
      <w:kern w:val="1"/>
      <w:sz w:val="18"/>
      <w:szCs w:val="18"/>
      <w:vertAlign w:val="superscript"/>
      <w:lang w:val="ru-RU" w:eastAsia="ar-SA" w:bidi="ar-SA"/>
    </w:rPr>
  </w:style>
  <w:style w:type="character" w:customStyle="1" w:styleId="WW8Num73z1">
    <w:name w:val="WW8Num73z1"/>
    <w:rsid w:val="00AC65AC"/>
    <w:rPr>
      <w:rFonts w:ascii="OpenSymbol" w:hAnsi="OpenSymbol" w:cs="StarSymbol"/>
      <w:sz w:val="18"/>
      <w:szCs w:val="18"/>
    </w:rPr>
  </w:style>
  <w:style w:type="character" w:customStyle="1" w:styleId="WW8Num74z0">
    <w:name w:val="WW8Num74z0"/>
    <w:rsid w:val="00AC65AC"/>
    <w:rPr>
      <w:rFonts w:ascii="Symbol" w:eastAsia="Times New Roman" w:hAnsi="Symbol" w:cs="StarSymbol"/>
      <w:color w:val="000000"/>
      <w:kern w:val="1"/>
      <w:sz w:val="18"/>
      <w:szCs w:val="18"/>
      <w:lang w:val="ru-RU" w:eastAsia="ar-SA" w:bidi="ar-SA"/>
    </w:rPr>
  </w:style>
  <w:style w:type="character" w:customStyle="1" w:styleId="WW8Num74z1">
    <w:name w:val="WW8Num74z1"/>
    <w:rsid w:val="00AC65AC"/>
    <w:rPr>
      <w:rFonts w:ascii="Courier New" w:hAnsi="Courier New" w:cs="Courier New"/>
    </w:rPr>
  </w:style>
  <w:style w:type="character" w:customStyle="1" w:styleId="WW8Num75z0">
    <w:name w:val="WW8Num75z0"/>
    <w:rsid w:val="00AC65AC"/>
    <w:rPr>
      <w:rFonts w:ascii="Symbol" w:eastAsia="Times New Roman" w:hAnsi="Symbol" w:cs="StarSymbol"/>
      <w:color w:val="000000"/>
      <w:kern w:val="1"/>
      <w:sz w:val="18"/>
      <w:szCs w:val="18"/>
      <w:lang w:val="ru-RU" w:eastAsia="ar-SA" w:bidi="ar-SA"/>
    </w:rPr>
  </w:style>
  <w:style w:type="character" w:customStyle="1" w:styleId="WW8Num75z1">
    <w:name w:val="WW8Num75z1"/>
    <w:rsid w:val="00AC65AC"/>
    <w:rPr>
      <w:rFonts w:ascii="OpenSymbol" w:hAnsi="OpenSymbol" w:cs="StarSymbol"/>
      <w:sz w:val="18"/>
      <w:szCs w:val="18"/>
    </w:rPr>
  </w:style>
  <w:style w:type="character" w:customStyle="1" w:styleId="WW8Num76z0">
    <w:name w:val="WW8Num76z0"/>
    <w:rsid w:val="00AC65AC"/>
    <w:rPr>
      <w:rFonts w:ascii="Symbol" w:eastAsia="Times New Roman" w:hAnsi="Symbol" w:cs="StarSymbol"/>
      <w:color w:val="000000"/>
      <w:spacing w:val="2"/>
      <w:kern w:val="1"/>
      <w:sz w:val="18"/>
      <w:szCs w:val="18"/>
    </w:rPr>
  </w:style>
  <w:style w:type="character" w:customStyle="1" w:styleId="WW8Num76z1">
    <w:name w:val="WW8Num76z1"/>
    <w:rsid w:val="00AC65AC"/>
    <w:rPr>
      <w:rFonts w:ascii="OpenSymbol" w:hAnsi="OpenSymbol" w:cs="StarSymbol"/>
      <w:sz w:val="18"/>
      <w:szCs w:val="18"/>
    </w:rPr>
  </w:style>
  <w:style w:type="character" w:customStyle="1" w:styleId="WW8Num77z0">
    <w:name w:val="WW8Num77z0"/>
    <w:rsid w:val="00AC65AC"/>
    <w:rPr>
      <w:rFonts w:ascii="Symbol" w:eastAsia="Times New Roman" w:hAnsi="Symbol" w:cs="StarSymbol"/>
      <w:color w:val="000000"/>
      <w:kern w:val="1"/>
      <w:sz w:val="18"/>
      <w:szCs w:val="18"/>
    </w:rPr>
  </w:style>
  <w:style w:type="character" w:customStyle="1" w:styleId="WW8Num77z1">
    <w:name w:val="WW8Num77z1"/>
    <w:rsid w:val="00AC65AC"/>
    <w:rPr>
      <w:rFonts w:ascii="OpenSymbol" w:hAnsi="OpenSymbol" w:cs="StarSymbol"/>
      <w:sz w:val="18"/>
      <w:szCs w:val="18"/>
    </w:rPr>
  </w:style>
  <w:style w:type="character" w:customStyle="1" w:styleId="WW8Num78z0">
    <w:name w:val="WW8Num78z0"/>
    <w:rsid w:val="00AC65AC"/>
    <w:rPr>
      <w:rFonts w:ascii="Symbol" w:eastAsia="Times New Roman" w:hAnsi="Symbol" w:cs="StarSymbol"/>
      <w:color w:val="000000"/>
      <w:spacing w:val="2"/>
      <w:kern w:val="1"/>
      <w:sz w:val="18"/>
      <w:szCs w:val="18"/>
    </w:rPr>
  </w:style>
  <w:style w:type="character" w:customStyle="1" w:styleId="WW8Num78z1">
    <w:name w:val="WW8Num78z1"/>
    <w:rsid w:val="00AC65AC"/>
    <w:rPr>
      <w:rFonts w:ascii="OpenSymbol" w:hAnsi="OpenSymbol" w:cs="StarSymbol"/>
      <w:sz w:val="18"/>
      <w:szCs w:val="18"/>
    </w:rPr>
  </w:style>
  <w:style w:type="character" w:customStyle="1" w:styleId="WW8Num79z0">
    <w:name w:val="WW8Num79z0"/>
    <w:rsid w:val="00AC65AC"/>
    <w:rPr>
      <w:rFonts w:ascii="Symbol" w:eastAsia="Times New Roman" w:hAnsi="Symbol" w:cs="StarSymbol"/>
      <w:color w:val="000000"/>
      <w:kern w:val="1"/>
      <w:sz w:val="18"/>
      <w:szCs w:val="18"/>
    </w:rPr>
  </w:style>
  <w:style w:type="character" w:customStyle="1" w:styleId="WW8Num79z1">
    <w:name w:val="WW8Num79z1"/>
    <w:rsid w:val="00AC65AC"/>
    <w:rPr>
      <w:rFonts w:ascii="OpenSymbol" w:hAnsi="OpenSymbol" w:cs="StarSymbol"/>
      <w:sz w:val="18"/>
      <w:szCs w:val="18"/>
    </w:rPr>
  </w:style>
  <w:style w:type="character" w:customStyle="1" w:styleId="WW8Num80z0">
    <w:name w:val="WW8Num80z0"/>
    <w:rsid w:val="00AC65AC"/>
    <w:rPr>
      <w:rFonts w:ascii="Symbol" w:eastAsia="Times New Roman" w:hAnsi="Symbol" w:cs="StarSymbol"/>
      <w:color w:val="000000"/>
      <w:kern w:val="1"/>
      <w:sz w:val="18"/>
      <w:szCs w:val="18"/>
    </w:rPr>
  </w:style>
  <w:style w:type="character" w:customStyle="1" w:styleId="WW8Num80z1">
    <w:name w:val="WW8Num80z1"/>
    <w:rsid w:val="00AC65AC"/>
    <w:rPr>
      <w:rFonts w:ascii="OpenSymbol" w:hAnsi="OpenSymbol" w:cs="StarSymbol"/>
      <w:sz w:val="18"/>
      <w:szCs w:val="18"/>
    </w:rPr>
  </w:style>
  <w:style w:type="character" w:customStyle="1" w:styleId="WW8Num81z0">
    <w:name w:val="WW8Num81z0"/>
    <w:rsid w:val="00AC65AC"/>
    <w:rPr>
      <w:rFonts w:ascii="Symbol" w:hAnsi="Symbol" w:cs="StarSymbol"/>
      <w:sz w:val="18"/>
      <w:szCs w:val="18"/>
      <w:lang w:eastAsia="ru-RU" w:bidi="ru-RU"/>
    </w:rPr>
  </w:style>
  <w:style w:type="character" w:customStyle="1" w:styleId="WW8Num81z1">
    <w:name w:val="WW8Num81z1"/>
    <w:rsid w:val="00AC65AC"/>
    <w:rPr>
      <w:rFonts w:ascii="OpenSymbol" w:hAnsi="OpenSymbol" w:cs="StarSymbol"/>
      <w:sz w:val="18"/>
      <w:szCs w:val="18"/>
    </w:rPr>
  </w:style>
  <w:style w:type="character" w:customStyle="1" w:styleId="WW8Num82z0">
    <w:name w:val="WW8Num82z0"/>
    <w:rsid w:val="00AC65AC"/>
    <w:rPr>
      <w:rFonts w:ascii="MS Mincho" w:eastAsia="Times New Roman" w:hAnsi="MS Mincho" w:cs="StarSymbol"/>
      <w:color w:val="auto"/>
      <w:kern w:val="1"/>
      <w:sz w:val="18"/>
      <w:szCs w:val="18"/>
      <w:shd w:val="clear" w:color="auto" w:fill="auto"/>
      <w:lang w:val="ru-RU" w:eastAsia="ar-SA" w:bidi="ar-SA"/>
    </w:rPr>
  </w:style>
  <w:style w:type="character" w:customStyle="1" w:styleId="WW8Num82z1">
    <w:name w:val="WW8Num82z1"/>
    <w:rsid w:val="00AC65AC"/>
    <w:rPr>
      <w:rFonts w:ascii="OpenSymbol" w:hAnsi="OpenSymbol" w:cs="StarSymbol"/>
      <w:sz w:val="18"/>
      <w:szCs w:val="18"/>
    </w:rPr>
  </w:style>
  <w:style w:type="character" w:customStyle="1" w:styleId="WW8Num83z0">
    <w:name w:val="WW8Num83z0"/>
    <w:rsid w:val="00AC65AC"/>
    <w:rPr>
      <w:rFonts w:ascii="Symbol" w:hAnsi="Symbol" w:cs="StarSymbol"/>
      <w:w w:val="99"/>
      <w:sz w:val="18"/>
      <w:szCs w:val="18"/>
      <w:lang w:eastAsia="ru-RU" w:bidi="ru-RU"/>
    </w:rPr>
  </w:style>
  <w:style w:type="character" w:customStyle="1" w:styleId="WW8Num83z1">
    <w:name w:val="WW8Num83z1"/>
    <w:rsid w:val="00AC65AC"/>
    <w:rPr>
      <w:rFonts w:ascii="OpenSymbol" w:hAnsi="OpenSymbol" w:cs="StarSymbol"/>
      <w:sz w:val="18"/>
      <w:szCs w:val="18"/>
    </w:rPr>
  </w:style>
  <w:style w:type="character" w:customStyle="1" w:styleId="WW8Num84z0">
    <w:name w:val="WW8Num84z0"/>
    <w:rsid w:val="00AC65AC"/>
    <w:rPr>
      <w:rFonts w:ascii="Symbol" w:hAnsi="Symbol" w:cs="StarSymbol"/>
      <w:sz w:val="18"/>
      <w:szCs w:val="18"/>
    </w:rPr>
  </w:style>
  <w:style w:type="character" w:customStyle="1" w:styleId="WW8Num84z1">
    <w:name w:val="WW8Num84z1"/>
    <w:rsid w:val="00AC65AC"/>
    <w:rPr>
      <w:rFonts w:ascii="OpenSymbol" w:hAnsi="OpenSymbol" w:cs="StarSymbol"/>
      <w:sz w:val="18"/>
      <w:szCs w:val="18"/>
    </w:rPr>
  </w:style>
  <w:style w:type="character" w:customStyle="1" w:styleId="WW8Num85z0">
    <w:name w:val="WW8Num85z0"/>
    <w:rsid w:val="00AC65AC"/>
    <w:rPr>
      <w:rFonts w:ascii="Symbol" w:hAnsi="Symbol" w:cs="StarSymbol"/>
      <w:color w:val="000000"/>
      <w:w w:val="99"/>
      <w:sz w:val="18"/>
      <w:szCs w:val="18"/>
    </w:rPr>
  </w:style>
  <w:style w:type="character" w:customStyle="1" w:styleId="WW8Num85z1">
    <w:name w:val="WW8Num85z1"/>
    <w:rsid w:val="00AC65AC"/>
    <w:rPr>
      <w:rFonts w:ascii="StarSymbol" w:hAnsi="StarSymbol" w:cs="StarSymbol"/>
      <w:sz w:val="18"/>
      <w:szCs w:val="18"/>
    </w:rPr>
  </w:style>
  <w:style w:type="character" w:customStyle="1" w:styleId="WW8Num86z0">
    <w:name w:val="WW8Num86z0"/>
    <w:rsid w:val="00AC65AC"/>
    <w:rPr>
      <w:rFonts w:ascii="Symbol" w:eastAsia="OpenSymbol" w:hAnsi="Symbol" w:cs="StarSymbol"/>
      <w:color w:val="000000"/>
      <w:sz w:val="18"/>
      <w:szCs w:val="18"/>
    </w:rPr>
  </w:style>
  <w:style w:type="character" w:customStyle="1" w:styleId="WW8Num87z0">
    <w:name w:val="WW8Num87z0"/>
    <w:rsid w:val="00AC65AC"/>
    <w:rPr>
      <w:rFonts w:ascii="Symbol" w:hAnsi="Symbol" w:cs="StarSymbol"/>
      <w:color w:val="000000"/>
      <w:sz w:val="18"/>
      <w:szCs w:val="18"/>
    </w:rPr>
  </w:style>
  <w:style w:type="character" w:customStyle="1" w:styleId="WW8Num87z1">
    <w:name w:val="WW8Num87z1"/>
    <w:rsid w:val="00AC65AC"/>
    <w:rPr>
      <w:rFonts w:ascii="StarSymbol" w:hAnsi="StarSymbol" w:cs="StarSymbol"/>
      <w:sz w:val="18"/>
      <w:szCs w:val="18"/>
    </w:rPr>
  </w:style>
  <w:style w:type="character" w:customStyle="1" w:styleId="WW8Num88z0">
    <w:name w:val="WW8Num88z0"/>
    <w:rsid w:val="00AC65AC"/>
    <w:rPr>
      <w:rFonts w:ascii="Symbol" w:eastAsia="OpenSymbol" w:hAnsi="Symbol" w:cs="StarSymbol"/>
      <w:color w:val="000000"/>
      <w:sz w:val="18"/>
      <w:szCs w:val="18"/>
    </w:rPr>
  </w:style>
  <w:style w:type="character" w:customStyle="1" w:styleId="WW8Num88z1">
    <w:name w:val="WW8Num88z1"/>
    <w:rsid w:val="00AC65AC"/>
    <w:rPr>
      <w:rFonts w:ascii="StarSymbol" w:hAnsi="StarSymbol" w:cs="StarSymbol"/>
      <w:sz w:val="18"/>
      <w:szCs w:val="18"/>
    </w:rPr>
  </w:style>
  <w:style w:type="character" w:customStyle="1" w:styleId="WW8Num89z0">
    <w:name w:val="WW8Num89z0"/>
    <w:rsid w:val="00AC65AC"/>
    <w:rPr>
      <w:rFonts w:ascii="Symbol" w:hAnsi="Symbol" w:cs="StarSymbol"/>
      <w:color w:val="000000"/>
      <w:sz w:val="18"/>
      <w:szCs w:val="18"/>
      <w:shd w:val="clear" w:color="auto" w:fill="FFFFFF"/>
    </w:rPr>
  </w:style>
  <w:style w:type="character" w:customStyle="1" w:styleId="WW8Num89z1">
    <w:name w:val="WW8Num89z1"/>
    <w:rsid w:val="00AC65AC"/>
    <w:rPr>
      <w:rFonts w:ascii="StarSymbol" w:hAnsi="StarSymbol" w:cs="StarSymbol"/>
      <w:sz w:val="18"/>
      <w:szCs w:val="18"/>
    </w:rPr>
  </w:style>
  <w:style w:type="character" w:customStyle="1" w:styleId="WW8Num90z0">
    <w:name w:val="WW8Num90z0"/>
    <w:rsid w:val="00AC65AC"/>
    <w:rPr>
      <w:rFonts w:ascii="Symbol" w:hAnsi="Symbol" w:cs="StarSymbol"/>
      <w:color w:val="000000"/>
      <w:w w:val="99"/>
      <w:sz w:val="18"/>
      <w:szCs w:val="18"/>
    </w:rPr>
  </w:style>
  <w:style w:type="character" w:customStyle="1" w:styleId="WW8Num90z1">
    <w:name w:val="WW8Num90z1"/>
    <w:rsid w:val="00AC65AC"/>
    <w:rPr>
      <w:rFonts w:ascii="StarSymbol" w:hAnsi="StarSymbol" w:cs="StarSymbol"/>
      <w:sz w:val="18"/>
      <w:szCs w:val="18"/>
    </w:rPr>
  </w:style>
  <w:style w:type="character" w:customStyle="1" w:styleId="WW8Num91z0">
    <w:name w:val="WW8Num91z0"/>
    <w:rsid w:val="00AC65AC"/>
    <w:rPr>
      <w:rFonts w:ascii="Symbol" w:hAnsi="Symbol" w:cs="StarSymbol"/>
      <w:b/>
      <w:bCs/>
      <w:i/>
      <w:iCs/>
      <w:color w:val="000000"/>
      <w:sz w:val="18"/>
      <w:szCs w:val="18"/>
      <w:shd w:val="clear" w:color="auto" w:fill="FFFFFF"/>
    </w:rPr>
  </w:style>
  <w:style w:type="character" w:customStyle="1" w:styleId="WW8Num91z1">
    <w:name w:val="WW8Num91z1"/>
    <w:rsid w:val="00AC65AC"/>
    <w:rPr>
      <w:rFonts w:ascii="StarSymbol" w:hAnsi="StarSymbol" w:cs="StarSymbol"/>
      <w:sz w:val="18"/>
      <w:szCs w:val="18"/>
    </w:rPr>
  </w:style>
  <w:style w:type="character" w:customStyle="1" w:styleId="WW8Num91z2">
    <w:name w:val="WW8Num91z2"/>
    <w:rsid w:val="00AC65AC"/>
  </w:style>
  <w:style w:type="character" w:customStyle="1" w:styleId="WW8Num91z3">
    <w:name w:val="WW8Num91z3"/>
    <w:rsid w:val="00AC65AC"/>
  </w:style>
  <w:style w:type="character" w:customStyle="1" w:styleId="WW8Num91z4">
    <w:name w:val="WW8Num91z4"/>
    <w:rsid w:val="00AC65AC"/>
  </w:style>
  <w:style w:type="character" w:customStyle="1" w:styleId="WW8Num91z5">
    <w:name w:val="WW8Num91z5"/>
    <w:rsid w:val="00AC65AC"/>
  </w:style>
  <w:style w:type="character" w:customStyle="1" w:styleId="WW8Num91z6">
    <w:name w:val="WW8Num91z6"/>
    <w:rsid w:val="00AC65AC"/>
  </w:style>
  <w:style w:type="character" w:customStyle="1" w:styleId="WW8Num91z7">
    <w:name w:val="WW8Num91z7"/>
    <w:rsid w:val="00AC65AC"/>
  </w:style>
  <w:style w:type="character" w:customStyle="1" w:styleId="WW8Num91z8">
    <w:name w:val="WW8Num91z8"/>
    <w:rsid w:val="00AC65AC"/>
  </w:style>
  <w:style w:type="character" w:customStyle="1" w:styleId="WW8Num92z0">
    <w:name w:val="WW8Num92z0"/>
    <w:rsid w:val="00AC65AC"/>
    <w:rPr>
      <w:rFonts w:ascii="Symbol" w:hAnsi="Symbol" w:cs="StarSymbol"/>
      <w:color w:val="000000"/>
      <w:w w:val="99"/>
      <w:sz w:val="18"/>
      <w:szCs w:val="18"/>
    </w:rPr>
  </w:style>
  <w:style w:type="character" w:customStyle="1" w:styleId="WW8Num92z1">
    <w:name w:val="WW8Num92z1"/>
    <w:rsid w:val="00AC65AC"/>
    <w:rPr>
      <w:rFonts w:ascii="StarSymbol" w:hAnsi="StarSymbol" w:cs="StarSymbol"/>
      <w:sz w:val="18"/>
      <w:szCs w:val="18"/>
    </w:rPr>
  </w:style>
  <w:style w:type="character" w:customStyle="1" w:styleId="WW8Num93z0">
    <w:name w:val="WW8Num93z0"/>
    <w:rsid w:val="00AC65AC"/>
    <w:rPr>
      <w:b/>
      <w:bCs/>
      <w:i/>
      <w:iCs/>
      <w:color w:val="000000"/>
      <w:shd w:val="clear" w:color="auto" w:fill="FFFFFF"/>
    </w:rPr>
  </w:style>
  <w:style w:type="character" w:customStyle="1" w:styleId="WW8Num93z1">
    <w:name w:val="WW8Num93z1"/>
    <w:rsid w:val="00AC65AC"/>
  </w:style>
  <w:style w:type="character" w:customStyle="1" w:styleId="WW8Num94z0">
    <w:name w:val="WW8Num94z0"/>
    <w:rsid w:val="00AC65AC"/>
    <w:rPr>
      <w:rFonts w:ascii="Symbol" w:hAnsi="Symbol" w:cs="StarSymbol"/>
      <w:color w:val="000000"/>
      <w:sz w:val="18"/>
      <w:szCs w:val="18"/>
      <w:shd w:val="clear" w:color="auto" w:fill="FFFFFF"/>
    </w:rPr>
  </w:style>
  <w:style w:type="character" w:customStyle="1" w:styleId="WW8Num94z1">
    <w:name w:val="WW8Num94z1"/>
    <w:rsid w:val="00AC65AC"/>
    <w:rPr>
      <w:rFonts w:ascii="StarSymbol" w:hAnsi="StarSymbol" w:cs="StarSymbol"/>
      <w:sz w:val="18"/>
      <w:szCs w:val="18"/>
    </w:rPr>
  </w:style>
  <w:style w:type="character" w:customStyle="1" w:styleId="WW8Num95z0">
    <w:name w:val="WW8Num95z0"/>
    <w:rsid w:val="00AC65AC"/>
    <w:rPr>
      <w:rFonts w:ascii="Symbol" w:hAnsi="Symbol" w:cs="StarSymbol"/>
      <w:color w:val="000000"/>
      <w:sz w:val="18"/>
      <w:szCs w:val="18"/>
      <w:shd w:val="clear" w:color="auto" w:fill="FFFFFF"/>
    </w:rPr>
  </w:style>
  <w:style w:type="character" w:customStyle="1" w:styleId="WW8Num95z1">
    <w:name w:val="WW8Num95z1"/>
    <w:rsid w:val="00AC65AC"/>
    <w:rPr>
      <w:rFonts w:ascii="StarSymbol" w:hAnsi="StarSymbol" w:cs="StarSymbol"/>
      <w:sz w:val="18"/>
      <w:szCs w:val="18"/>
    </w:rPr>
  </w:style>
  <w:style w:type="character" w:customStyle="1" w:styleId="WW8Num96z0">
    <w:name w:val="WW8Num96z0"/>
    <w:rsid w:val="00AC65AC"/>
    <w:rPr>
      <w:rFonts w:ascii="Symbol" w:hAnsi="Symbol" w:cs="StarSymbol"/>
      <w:color w:val="000000"/>
      <w:sz w:val="18"/>
      <w:szCs w:val="18"/>
      <w:shd w:val="clear" w:color="auto" w:fill="FFFFFF"/>
    </w:rPr>
  </w:style>
  <w:style w:type="character" w:customStyle="1" w:styleId="WW8Num96z1">
    <w:name w:val="WW8Num96z1"/>
    <w:rsid w:val="00AC65AC"/>
    <w:rPr>
      <w:rFonts w:ascii="StarSymbol" w:hAnsi="StarSymbol" w:cs="StarSymbol"/>
      <w:sz w:val="18"/>
      <w:szCs w:val="18"/>
    </w:rPr>
  </w:style>
  <w:style w:type="character" w:customStyle="1" w:styleId="WW8Num97z0">
    <w:name w:val="WW8Num97z0"/>
    <w:rsid w:val="00AC65AC"/>
    <w:rPr>
      <w:rFonts w:ascii="Symbol" w:eastAsia="Times New Roman" w:hAnsi="Symbol" w:cs="StarSymbol"/>
      <w:sz w:val="18"/>
      <w:szCs w:val="18"/>
    </w:rPr>
  </w:style>
  <w:style w:type="character" w:customStyle="1" w:styleId="WW8Num97z1">
    <w:name w:val="WW8Num97z1"/>
    <w:rsid w:val="00AC65AC"/>
    <w:rPr>
      <w:rFonts w:ascii="OpenSymbol" w:hAnsi="OpenSymbol" w:cs="StarSymbol"/>
      <w:sz w:val="18"/>
      <w:szCs w:val="18"/>
    </w:rPr>
  </w:style>
  <w:style w:type="character" w:customStyle="1" w:styleId="WW8Num98z0">
    <w:name w:val="WW8Num98z0"/>
    <w:rsid w:val="00AC65AC"/>
    <w:rPr>
      <w:rFonts w:ascii="Symbol" w:hAnsi="Symbol" w:cs="StarSymbol"/>
      <w:sz w:val="18"/>
      <w:szCs w:val="18"/>
    </w:rPr>
  </w:style>
  <w:style w:type="character" w:customStyle="1" w:styleId="WW8Num98z1">
    <w:name w:val="WW8Num98z1"/>
    <w:rsid w:val="00AC65AC"/>
    <w:rPr>
      <w:rFonts w:ascii="OpenSymbol" w:hAnsi="OpenSymbol" w:cs="StarSymbol"/>
      <w:sz w:val="18"/>
      <w:szCs w:val="18"/>
    </w:rPr>
  </w:style>
  <w:style w:type="character" w:customStyle="1" w:styleId="WW8Num99z0">
    <w:name w:val="WW8Num99z0"/>
    <w:rsid w:val="00AC65AC"/>
    <w:rPr>
      <w:rFonts w:ascii="Symbol" w:eastAsia="Times New Roman" w:hAnsi="Symbol" w:cs="StarSymbol"/>
      <w:color w:val="000000"/>
      <w:sz w:val="18"/>
      <w:szCs w:val="18"/>
    </w:rPr>
  </w:style>
  <w:style w:type="character" w:customStyle="1" w:styleId="WW8Num99z1">
    <w:name w:val="WW8Num99z1"/>
    <w:rsid w:val="00AC65AC"/>
    <w:rPr>
      <w:rFonts w:ascii="StarSymbol" w:hAnsi="StarSymbol" w:cs="StarSymbol"/>
      <w:sz w:val="18"/>
      <w:szCs w:val="18"/>
    </w:rPr>
  </w:style>
  <w:style w:type="character" w:customStyle="1" w:styleId="WW8Num100z0">
    <w:name w:val="WW8Num100z0"/>
    <w:rsid w:val="00AC65AC"/>
    <w:rPr>
      <w:rFonts w:ascii="Symbol" w:eastAsia="Times New Roman" w:hAnsi="Symbol" w:cs="StarSymbol"/>
      <w:sz w:val="18"/>
      <w:szCs w:val="18"/>
    </w:rPr>
  </w:style>
  <w:style w:type="character" w:customStyle="1" w:styleId="WW8Num100z1">
    <w:name w:val="WW8Num100z1"/>
    <w:rsid w:val="00AC65AC"/>
    <w:rPr>
      <w:rFonts w:ascii="StarSymbol" w:hAnsi="StarSymbol" w:cs="StarSymbol"/>
      <w:sz w:val="18"/>
      <w:szCs w:val="18"/>
    </w:rPr>
  </w:style>
  <w:style w:type="character" w:customStyle="1" w:styleId="WW8Num101z0">
    <w:name w:val="WW8Num101z0"/>
    <w:rsid w:val="00AC65AC"/>
    <w:rPr>
      <w:rFonts w:ascii="Symbol" w:hAnsi="Symbol" w:cs="StarSymbol"/>
      <w:color w:val="000000"/>
      <w:sz w:val="18"/>
      <w:szCs w:val="18"/>
    </w:rPr>
  </w:style>
  <w:style w:type="character" w:customStyle="1" w:styleId="WW8Num101z1">
    <w:name w:val="WW8Num101z1"/>
    <w:rsid w:val="00AC65AC"/>
    <w:rPr>
      <w:rFonts w:ascii="StarSymbol" w:hAnsi="StarSymbol" w:cs="StarSymbol"/>
      <w:sz w:val="18"/>
      <w:szCs w:val="18"/>
    </w:rPr>
  </w:style>
  <w:style w:type="character" w:customStyle="1" w:styleId="WW8Num101z2">
    <w:name w:val="WW8Num101z2"/>
    <w:rsid w:val="00AC65AC"/>
  </w:style>
  <w:style w:type="character" w:customStyle="1" w:styleId="WW8Num101z3">
    <w:name w:val="WW8Num101z3"/>
    <w:rsid w:val="00AC65AC"/>
  </w:style>
  <w:style w:type="character" w:customStyle="1" w:styleId="WW8Num101z4">
    <w:name w:val="WW8Num101z4"/>
    <w:rsid w:val="00AC65AC"/>
  </w:style>
  <w:style w:type="character" w:customStyle="1" w:styleId="WW8Num101z5">
    <w:name w:val="WW8Num101z5"/>
    <w:rsid w:val="00AC65AC"/>
  </w:style>
  <w:style w:type="character" w:customStyle="1" w:styleId="WW8Num101z6">
    <w:name w:val="WW8Num101z6"/>
    <w:rsid w:val="00AC65AC"/>
  </w:style>
  <w:style w:type="character" w:customStyle="1" w:styleId="WW8Num101z7">
    <w:name w:val="WW8Num101z7"/>
    <w:rsid w:val="00AC65AC"/>
  </w:style>
  <w:style w:type="character" w:customStyle="1" w:styleId="WW8Num101z8">
    <w:name w:val="WW8Num101z8"/>
    <w:rsid w:val="00AC65AC"/>
  </w:style>
  <w:style w:type="character" w:customStyle="1" w:styleId="WW8Num102z0">
    <w:name w:val="WW8Num102z0"/>
    <w:rsid w:val="00AC65AC"/>
    <w:rPr>
      <w:rFonts w:ascii="Symbol" w:eastAsia="Times New Roman" w:hAnsi="Symbol" w:cs="StarSymbol"/>
      <w:sz w:val="18"/>
      <w:szCs w:val="18"/>
    </w:rPr>
  </w:style>
  <w:style w:type="character" w:customStyle="1" w:styleId="WW8Num102z1">
    <w:name w:val="WW8Num102z1"/>
    <w:rsid w:val="00AC65AC"/>
    <w:rPr>
      <w:rFonts w:ascii="StarSymbol" w:hAnsi="StarSymbol" w:cs="StarSymbol"/>
      <w:sz w:val="18"/>
      <w:szCs w:val="18"/>
    </w:rPr>
  </w:style>
  <w:style w:type="character" w:customStyle="1" w:styleId="WW8Num102z2">
    <w:name w:val="WW8Num102z2"/>
    <w:rsid w:val="00AC65AC"/>
    <w:rPr>
      <w:rFonts w:ascii="Wingdings" w:hAnsi="Wingdings" w:cs="Wingdings"/>
    </w:rPr>
  </w:style>
  <w:style w:type="character" w:customStyle="1" w:styleId="WW8Num102z3">
    <w:name w:val="WW8Num102z3"/>
    <w:rsid w:val="00AC65AC"/>
    <w:rPr>
      <w:rFonts w:ascii="Symbol" w:hAnsi="Symbol" w:cs="Symbol"/>
    </w:rPr>
  </w:style>
  <w:style w:type="character" w:customStyle="1" w:styleId="WW8Num103z0">
    <w:name w:val="WW8Num103z0"/>
    <w:rsid w:val="00AC65AC"/>
  </w:style>
  <w:style w:type="character" w:customStyle="1" w:styleId="WW8Num103z1">
    <w:name w:val="WW8Num103z1"/>
    <w:rsid w:val="00AC65AC"/>
  </w:style>
  <w:style w:type="character" w:customStyle="1" w:styleId="WW8Num104z0">
    <w:name w:val="WW8Num104z0"/>
    <w:rsid w:val="00AC65AC"/>
    <w:rPr>
      <w:rFonts w:ascii="Symbol" w:hAnsi="Symbol" w:cs="Symbol"/>
      <w:b/>
      <w:bCs/>
    </w:rPr>
  </w:style>
  <w:style w:type="character" w:customStyle="1" w:styleId="WW8Num104z1">
    <w:name w:val="WW8Num104z1"/>
    <w:rsid w:val="00AC65AC"/>
    <w:rPr>
      <w:rFonts w:ascii="Courier New" w:hAnsi="Courier New" w:cs="Courier New"/>
    </w:rPr>
  </w:style>
  <w:style w:type="character" w:customStyle="1" w:styleId="WW8Num105z0">
    <w:name w:val="WW8Num105z0"/>
    <w:rsid w:val="00AC65AC"/>
    <w:rPr>
      <w:rFonts w:ascii="Symbol" w:hAnsi="Symbol" w:cs="StarSymbol"/>
      <w:sz w:val="18"/>
      <w:szCs w:val="18"/>
    </w:rPr>
  </w:style>
  <w:style w:type="character" w:customStyle="1" w:styleId="WW8Num105z1">
    <w:name w:val="WW8Num105z1"/>
    <w:rsid w:val="00AC65AC"/>
    <w:rPr>
      <w:rFonts w:ascii="OpenSymbol" w:hAnsi="OpenSymbol" w:cs="StarSymbol"/>
      <w:sz w:val="18"/>
      <w:szCs w:val="18"/>
    </w:rPr>
  </w:style>
  <w:style w:type="character" w:customStyle="1" w:styleId="WW8Num106z0">
    <w:name w:val="WW8Num106z0"/>
    <w:rsid w:val="00AC65AC"/>
    <w:rPr>
      <w:rFonts w:ascii="Symbol" w:hAnsi="Symbol" w:cs="StarSymbol"/>
      <w:sz w:val="18"/>
      <w:szCs w:val="18"/>
    </w:rPr>
  </w:style>
  <w:style w:type="character" w:customStyle="1" w:styleId="WW8Num106z1">
    <w:name w:val="WW8Num106z1"/>
    <w:rsid w:val="00AC65AC"/>
    <w:rPr>
      <w:rFonts w:ascii="OpenSymbol" w:hAnsi="OpenSymbol" w:cs="StarSymbol"/>
      <w:sz w:val="18"/>
      <w:szCs w:val="18"/>
    </w:rPr>
  </w:style>
  <w:style w:type="character" w:customStyle="1" w:styleId="WW8Num106z2">
    <w:name w:val="WW8Num106z2"/>
    <w:rsid w:val="00AC65AC"/>
    <w:rPr>
      <w:rFonts w:ascii="Wingdings" w:hAnsi="Wingdings" w:cs="Wingdings"/>
    </w:rPr>
  </w:style>
  <w:style w:type="character" w:customStyle="1" w:styleId="WW8Num106z3">
    <w:name w:val="WW8Num106z3"/>
    <w:rsid w:val="00AC65AC"/>
    <w:rPr>
      <w:rFonts w:ascii="Symbol" w:hAnsi="Symbol" w:cs="Symbol"/>
    </w:rPr>
  </w:style>
  <w:style w:type="character" w:customStyle="1" w:styleId="WW8Num107z0">
    <w:name w:val="WW8Num107z0"/>
    <w:rsid w:val="00AC65AC"/>
    <w:rPr>
      <w:rFonts w:ascii="Symbol" w:hAnsi="Symbol" w:cs="StarSymbol"/>
      <w:sz w:val="18"/>
      <w:szCs w:val="18"/>
    </w:rPr>
  </w:style>
  <w:style w:type="character" w:customStyle="1" w:styleId="WW8Num107z1">
    <w:name w:val="WW8Num107z1"/>
    <w:rsid w:val="00AC65AC"/>
    <w:rPr>
      <w:rFonts w:ascii="OpenSymbol" w:hAnsi="OpenSymbol" w:cs="StarSymbol"/>
      <w:sz w:val="18"/>
      <w:szCs w:val="18"/>
    </w:rPr>
  </w:style>
  <w:style w:type="character" w:customStyle="1" w:styleId="WW8Num107z2">
    <w:name w:val="WW8Num107z2"/>
    <w:rsid w:val="00AC65AC"/>
    <w:rPr>
      <w:rFonts w:ascii="Wingdings" w:hAnsi="Wingdings" w:cs="Wingdings"/>
    </w:rPr>
  </w:style>
  <w:style w:type="character" w:customStyle="1" w:styleId="WW8Num107z3">
    <w:name w:val="WW8Num107z3"/>
    <w:rsid w:val="00AC65AC"/>
    <w:rPr>
      <w:rFonts w:ascii="Symbol" w:hAnsi="Symbol" w:cs="Symbol"/>
    </w:rPr>
  </w:style>
  <w:style w:type="character" w:customStyle="1" w:styleId="WW8Num108z0">
    <w:name w:val="WW8Num108z0"/>
    <w:rsid w:val="00AC65AC"/>
    <w:rPr>
      <w:rFonts w:ascii="StarSymbol" w:eastAsia="StarSymbol" w:hAnsi="StarSymbol" w:cs="StarSymbol"/>
      <w:sz w:val="18"/>
      <w:szCs w:val="18"/>
    </w:rPr>
  </w:style>
  <w:style w:type="character" w:customStyle="1" w:styleId="WW8Num108z1">
    <w:name w:val="WW8Num108z1"/>
    <w:rsid w:val="00AC65AC"/>
    <w:rPr>
      <w:rFonts w:ascii="Courier New" w:hAnsi="Courier New" w:cs="Courier New"/>
    </w:rPr>
  </w:style>
  <w:style w:type="character" w:customStyle="1" w:styleId="WW8Num108z2">
    <w:name w:val="WW8Num108z2"/>
    <w:rsid w:val="00AC65AC"/>
    <w:rPr>
      <w:rFonts w:ascii="Wingdings" w:hAnsi="Wingdings" w:cs="Wingdings"/>
    </w:rPr>
  </w:style>
  <w:style w:type="character" w:customStyle="1" w:styleId="WW8Num108z3">
    <w:name w:val="WW8Num108z3"/>
    <w:rsid w:val="00AC65AC"/>
    <w:rPr>
      <w:rFonts w:ascii="Symbol" w:hAnsi="Symbol" w:cs="Symbol"/>
    </w:rPr>
  </w:style>
  <w:style w:type="character" w:customStyle="1" w:styleId="WW8Num109z0">
    <w:name w:val="WW8Num109z0"/>
    <w:rsid w:val="00AC65AC"/>
    <w:rPr>
      <w:rFonts w:ascii="StarSymbol" w:eastAsia="StarSymbol" w:hAnsi="StarSymbol" w:cs="StarSymbol"/>
      <w:sz w:val="18"/>
      <w:szCs w:val="18"/>
    </w:rPr>
  </w:style>
  <w:style w:type="character" w:customStyle="1" w:styleId="WW8Num109z1">
    <w:name w:val="WW8Num109z1"/>
    <w:rsid w:val="00AC65AC"/>
    <w:rPr>
      <w:rFonts w:ascii="Courier New" w:hAnsi="Courier New" w:cs="Courier New"/>
    </w:rPr>
  </w:style>
  <w:style w:type="character" w:customStyle="1" w:styleId="WW8Num109z2">
    <w:name w:val="WW8Num109z2"/>
    <w:rsid w:val="00AC65AC"/>
    <w:rPr>
      <w:rFonts w:ascii="Wingdings" w:hAnsi="Wingdings" w:cs="Wingdings"/>
    </w:rPr>
  </w:style>
  <w:style w:type="character" w:customStyle="1" w:styleId="WW8Num109z3">
    <w:name w:val="WW8Num109z3"/>
    <w:rsid w:val="00AC65AC"/>
    <w:rPr>
      <w:rFonts w:ascii="Symbol" w:hAnsi="Symbol" w:cs="Symbol"/>
    </w:rPr>
  </w:style>
  <w:style w:type="character" w:customStyle="1" w:styleId="WW8Num110z0">
    <w:name w:val="WW8Num110z0"/>
    <w:rsid w:val="00AC65AC"/>
  </w:style>
  <w:style w:type="character" w:customStyle="1" w:styleId="WW8Num110z1">
    <w:name w:val="WW8Num110z1"/>
    <w:rsid w:val="00AC65AC"/>
  </w:style>
  <w:style w:type="character" w:customStyle="1" w:styleId="WW8Num111z0">
    <w:name w:val="WW8Num111z0"/>
    <w:rsid w:val="00AC65AC"/>
    <w:rPr>
      <w:rFonts w:ascii="StarSymbol" w:eastAsia="StarSymbol" w:hAnsi="StarSymbol" w:cs="StarSymbol"/>
      <w:sz w:val="18"/>
      <w:szCs w:val="18"/>
    </w:rPr>
  </w:style>
  <w:style w:type="character" w:customStyle="1" w:styleId="WW8Num111z1">
    <w:name w:val="WW8Num111z1"/>
    <w:rsid w:val="00AC65AC"/>
    <w:rPr>
      <w:rFonts w:ascii="Courier New" w:hAnsi="Courier New" w:cs="Courier New"/>
    </w:rPr>
  </w:style>
  <w:style w:type="character" w:customStyle="1" w:styleId="WW8Num111z2">
    <w:name w:val="WW8Num111z2"/>
    <w:rsid w:val="00AC65AC"/>
    <w:rPr>
      <w:rFonts w:ascii="Wingdings" w:hAnsi="Wingdings" w:cs="Wingdings"/>
    </w:rPr>
  </w:style>
  <w:style w:type="character" w:customStyle="1" w:styleId="WW8Num111z3">
    <w:name w:val="WW8Num111z3"/>
    <w:rsid w:val="00AC65AC"/>
    <w:rPr>
      <w:rFonts w:ascii="Symbol" w:hAnsi="Symbol" w:cs="Symbol"/>
    </w:rPr>
  </w:style>
  <w:style w:type="character" w:customStyle="1" w:styleId="WW8Num111z4">
    <w:name w:val="WW8Num111z4"/>
    <w:rsid w:val="00AC65AC"/>
  </w:style>
  <w:style w:type="character" w:customStyle="1" w:styleId="WW8Num111z5">
    <w:name w:val="WW8Num111z5"/>
    <w:rsid w:val="00AC65AC"/>
  </w:style>
  <w:style w:type="character" w:customStyle="1" w:styleId="WW8Num111z6">
    <w:name w:val="WW8Num111z6"/>
    <w:rsid w:val="00AC65AC"/>
  </w:style>
  <w:style w:type="character" w:customStyle="1" w:styleId="WW8Num111z7">
    <w:name w:val="WW8Num111z7"/>
    <w:rsid w:val="00AC65AC"/>
  </w:style>
  <w:style w:type="character" w:customStyle="1" w:styleId="WW8Num111z8">
    <w:name w:val="WW8Num111z8"/>
    <w:rsid w:val="00AC65AC"/>
  </w:style>
  <w:style w:type="character" w:customStyle="1" w:styleId="WW8Num112z0">
    <w:name w:val="WW8Num112z0"/>
    <w:rsid w:val="00AC65AC"/>
    <w:rPr>
      <w:rFonts w:ascii="StarSymbol" w:eastAsia="StarSymbol" w:hAnsi="StarSymbol" w:cs="StarSymbol"/>
      <w:sz w:val="18"/>
      <w:szCs w:val="18"/>
    </w:rPr>
  </w:style>
  <w:style w:type="character" w:customStyle="1" w:styleId="WW8Num112z1">
    <w:name w:val="WW8Num112z1"/>
    <w:rsid w:val="00AC65AC"/>
  </w:style>
  <w:style w:type="character" w:customStyle="1" w:styleId="WW8Num112z2">
    <w:name w:val="WW8Num112z2"/>
    <w:rsid w:val="00AC65AC"/>
  </w:style>
  <w:style w:type="character" w:customStyle="1" w:styleId="WW8Num112z3">
    <w:name w:val="WW8Num112z3"/>
    <w:rsid w:val="00AC65AC"/>
  </w:style>
  <w:style w:type="character" w:customStyle="1" w:styleId="WW8Num112z4">
    <w:name w:val="WW8Num112z4"/>
    <w:rsid w:val="00AC65AC"/>
  </w:style>
  <w:style w:type="character" w:customStyle="1" w:styleId="WW8Num112z5">
    <w:name w:val="WW8Num112z5"/>
    <w:rsid w:val="00AC65AC"/>
  </w:style>
  <w:style w:type="character" w:customStyle="1" w:styleId="WW8Num112z6">
    <w:name w:val="WW8Num112z6"/>
    <w:rsid w:val="00AC65AC"/>
  </w:style>
  <w:style w:type="character" w:customStyle="1" w:styleId="WW8Num112z7">
    <w:name w:val="WW8Num112z7"/>
    <w:rsid w:val="00AC65AC"/>
  </w:style>
  <w:style w:type="character" w:customStyle="1" w:styleId="WW8Num112z8">
    <w:name w:val="WW8Num112z8"/>
    <w:rsid w:val="00AC65AC"/>
  </w:style>
  <w:style w:type="character" w:customStyle="1" w:styleId="WW8Num113z0">
    <w:name w:val="WW8Num113z0"/>
    <w:rsid w:val="00AC65AC"/>
    <w:rPr>
      <w:rFonts w:ascii="StarSymbol" w:eastAsia="StarSymbol" w:hAnsi="StarSymbol" w:cs="StarSymbol"/>
      <w:b/>
      <w:bCs/>
      <w:sz w:val="18"/>
      <w:szCs w:val="18"/>
    </w:rPr>
  </w:style>
  <w:style w:type="character" w:customStyle="1" w:styleId="WW8Num113z1">
    <w:name w:val="WW8Num113z1"/>
    <w:rsid w:val="00AC65AC"/>
  </w:style>
  <w:style w:type="character" w:customStyle="1" w:styleId="WW8Num113z2">
    <w:name w:val="WW8Num113z2"/>
    <w:rsid w:val="00AC65AC"/>
  </w:style>
  <w:style w:type="character" w:customStyle="1" w:styleId="WW8Num113z3">
    <w:name w:val="WW8Num113z3"/>
    <w:rsid w:val="00AC65AC"/>
  </w:style>
  <w:style w:type="character" w:customStyle="1" w:styleId="WW8Num113z4">
    <w:name w:val="WW8Num113z4"/>
    <w:rsid w:val="00AC65AC"/>
  </w:style>
  <w:style w:type="character" w:customStyle="1" w:styleId="WW8Num113z5">
    <w:name w:val="WW8Num113z5"/>
    <w:rsid w:val="00AC65AC"/>
  </w:style>
  <w:style w:type="character" w:customStyle="1" w:styleId="WW8Num113z6">
    <w:name w:val="WW8Num113z6"/>
    <w:rsid w:val="00AC65AC"/>
  </w:style>
  <w:style w:type="character" w:customStyle="1" w:styleId="WW8Num113z7">
    <w:name w:val="WW8Num113z7"/>
    <w:rsid w:val="00AC65AC"/>
  </w:style>
  <w:style w:type="character" w:customStyle="1" w:styleId="WW8Num113z8">
    <w:name w:val="WW8Num113z8"/>
    <w:rsid w:val="00AC65AC"/>
  </w:style>
  <w:style w:type="character" w:customStyle="1" w:styleId="WW8Num114z0">
    <w:name w:val="WW8Num114z0"/>
    <w:rsid w:val="00AC65AC"/>
    <w:rPr>
      <w:rFonts w:ascii="StarSymbol" w:eastAsia="StarSymbol" w:hAnsi="StarSymbol" w:cs="StarSymbol"/>
      <w:sz w:val="18"/>
      <w:szCs w:val="18"/>
    </w:rPr>
  </w:style>
  <w:style w:type="character" w:customStyle="1" w:styleId="WW8Num115z0">
    <w:name w:val="WW8Num115z0"/>
    <w:rsid w:val="00AC65AC"/>
    <w:rPr>
      <w:rFonts w:ascii="Symbol" w:hAnsi="Symbol" w:cs="StarSymbol"/>
      <w:sz w:val="18"/>
      <w:szCs w:val="18"/>
    </w:rPr>
  </w:style>
  <w:style w:type="character" w:customStyle="1" w:styleId="WW8Num116z0">
    <w:name w:val="WW8Num116z0"/>
    <w:rsid w:val="00AC65AC"/>
    <w:rPr>
      <w:rFonts w:ascii="StarSymbol" w:eastAsia="StarSymbol" w:hAnsi="StarSymbol" w:cs="StarSymbol"/>
      <w:color w:val="2D2D2D"/>
      <w:spacing w:val="2"/>
      <w:sz w:val="18"/>
      <w:szCs w:val="18"/>
    </w:rPr>
  </w:style>
  <w:style w:type="character" w:customStyle="1" w:styleId="WW8Num116z1">
    <w:name w:val="WW8Num116z1"/>
    <w:rsid w:val="00AC65AC"/>
    <w:rPr>
      <w:rFonts w:ascii="Courier New" w:hAnsi="Courier New" w:cs="Courier New" w:hint="default"/>
    </w:rPr>
  </w:style>
  <w:style w:type="character" w:customStyle="1" w:styleId="WW8Num116z2">
    <w:name w:val="WW8Num116z2"/>
    <w:rsid w:val="00AC65AC"/>
    <w:rPr>
      <w:rFonts w:ascii="Wingdings" w:hAnsi="Wingdings" w:cs="Wingdings"/>
    </w:rPr>
  </w:style>
  <w:style w:type="character" w:customStyle="1" w:styleId="WW8Num117z0">
    <w:name w:val="WW8Num117z0"/>
    <w:rsid w:val="00AC65AC"/>
    <w:rPr>
      <w:rFonts w:ascii="Symbol" w:hAnsi="Symbol" w:cs="StarSymbol"/>
      <w:sz w:val="18"/>
      <w:szCs w:val="18"/>
    </w:rPr>
  </w:style>
  <w:style w:type="character" w:customStyle="1" w:styleId="WW8Num117z1">
    <w:name w:val="WW8Num117z1"/>
    <w:rsid w:val="00AC65AC"/>
  </w:style>
  <w:style w:type="character" w:customStyle="1" w:styleId="WW8Num117z2">
    <w:name w:val="WW8Num117z2"/>
    <w:rsid w:val="00AC65AC"/>
  </w:style>
  <w:style w:type="character" w:customStyle="1" w:styleId="WW8Num117z3">
    <w:name w:val="WW8Num117z3"/>
    <w:rsid w:val="00AC65AC"/>
  </w:style>
  <w:style w:type="character" w:customStyle="1" w:styleId="WW8Num117z4">
    <w:name w:val="WW8Num117z4"/>
    <w:rsid w:val="00AC65AC"/>
  </w:style>
  <w:style w:type="character" w:customStyle="1" w:styleId="WW8Num117z5">
    <w:name w:val="WW8Num117z5"/>
    <w:rsid w:val="00AC65AC"/>
  </w:style>
  <w:style w:type="character" w:customStyle="1" w:styleId="WW8Num117z6">
    <w:name w:val="WW8Num117z6"/>
    <w:rsid w:val="00AC65AC"/>
  </w:style>
  <w:style w:type="character" w:customStyle="1" w:styleId="WW8Num117z7">
    <w:name w:val="WW8Num117z7"/>
    <w:rsid w:val="00AC65AC"/>
  </w:style>
  <w:style w:type="character" w:customStyle="1" w:styleId="WW8Num117z8">
    <w:name w:val="WW8Num117z8"/>
    <w:rsid w:val="00AC65AC"/>
  </w:style>
  <w:style w:type="character" w:customStyle="1" w:styleId="WW8Num118z0">
    <w:name w:val="WW8Num118z0"/>
    <w:rsid w:val="00AC65AC"/>
    <w:rPr>
      <w:rFonts w:ascii="StarSymbol" w:eastAsia="StarSymbol" w:hAnsi="StarSymbol" w:cs="StarSymbol"/>
      <w:sz w:val="18"/>
      <w:szCs w:val="18"/>
      <w:lang w:eastAsia="ru-RU" w:bidi="ru-RU"/>
    </w:rPr>
  </w:style>
  <w:style w:type="character" w:customStyle="1" w:styleId="WW8Num118z1">
    <w:name w:val="WW8Num118z1"/>
    <w:rsid w:val="00AC65AC"/>
    <w:rPr>
      <w:rFonts w:ascii="Courier New" w:hAnsi="Courier New" w:cs="Courier New" w:hint="default"/>
    </w:rPr>
  </w:style>
  <w:style w:type="character" w:customStyle="1" w:styleId="WW8Num118z2">
    <w:name w:val="WW8Num118z2"/>
    <w:rsid w:val="00AC65AC"/>
    <w:rPr>
      <w:rFonts w:ascii="Wingdings" w:hAnsi="Wingdings" w:cs="Wingdings" w:hint="default"/>
    </w:rPr>
  </w:style>
  <w:style w:type="character" w:customStyle="1" w:styleId="WW8Num119z0">
    <w:name w:val="WW8Num119z0"/>
    <w:rsid w:val="00AC65AC"/>
    <w:rPr>
      <w:rFonts w:ascii="Symbol" w:hAnsi="Symbol" w:cs="StarSymbol"/>
      <w:sz w:val="18"/>
      <w:szCs w:val="18"/>
    </w:rPr>
  </w:style>
  <w:style w:type="character" w:customStyle="1" w:styleId="WW8Num119z1">
    <w:name w:val="WW8Num119z1"/>
    <w:rsid w:val="00AC65AC"/>
    <w:rPr>
      <w:rFonts w:ascii="Courier New" w:hAnsi="Courier New" w:cs="Courier New" w:hint="default"/>
    </w:rPr>
  </w:style>
  <w:style w:type="character" w:customStyle="1" w:styleId="WW8Num119z2">
    <w:name w:val="WW8Num119z2"/>
    <w:rsid w:val="00AC65AC"/>
    <w:rPr>
      <w:rFonts w:ascii="Wingdings" w:hAnsi="Wingdings" w:cs="Wingdings" w:hint="default"/>
    </w:rPr>
  </w:style>
  <w:style w:type="character" w:customStyle="1" w:styleId="WW8Num120z0">
    <w:name w:val="WW8Num120z0"/>
    <w:rsid w:val="00AC65AC"/>
    <w:rPr>
      <w:rFonts w:ascii="StarSymbol" w:eastAsia="StarSymbol" w:hAnsi="StarSymbol" w:cs="StarSymbol"/>
      <w:sz w:val="18"/>
      <w:szCs w:val="18"/>
    </w:rPr>
  </w:style>
  <w:style w:type="character" w:customStyle="1" w:styleId="WW8Num120z1">
    <w:name w:val="WW8Num120z1"/>
    <w:rsid w:val="00AC65AC"/>
    <w:rPr>
      <w:rFonts w:ascii="Symbol" w:eastAsia="Times New Roman" w:hAnsi="Symbol" w:cs="Times New Roman"/>
    </w:rPr>
  </w:style>
  <w:style w:type="character" w:customStyle="1" w:styleId="WW8Num120z2">
    <w:name w:val="WW8Num120z2"/>
    <w:rsid w:val="00AC65AC"/>
  </w:style>
  <w:style w:type="character" w:customStyle="1" w:styleId="WW8Num120z3">
    <w:name w:val="WW8Num120z3"/>
    <w:rsid w:val="00AC65AC"/>
  </w:style>
  <w:style w:type="character" w:customStyle="1" w:styleId="WW8Num120z4">
    <w:name w:val="WW8Num120z4"/>
    <w:rsid w:val="00AC65AC"/>
  </w:style>
  <w:style w:type="character" w:customStyle="1" w:styleId="WW8Num120z5">
    <w:name w:val="WW8Num120z5"/>
    <w:rsid w:val="00AC65AC"/>
  </w:style>
  <w:style w:type="character" w:customStyle="1" w:styleId="WW8Num120z6">
    <w:name w:val="WW8Num120z6"/>
    <w:rsid w:val="00AC65AC"/>
  </w:style>
  <w:style w:type="character" w:customStyle="1" w:styleId="WW8Num120z7">
    <w:name w:val="WW8Num120z7"/>
    <w:rsid w:val="00AC65AC"/>
  </w:style>
  <w:style w:type="character" w:customStyle="1" w:styleId="WW8Num120z8">
    <w:name w:val="WW8Num120z8"/>
    <w:rsid w:val="00AC65AC"/>
  </w:style>
  <w:style w:type="character" w:customStyle="1" w:styleId="WW8Num121z0">
    <w:name w:val="WW8Num121z0"/>
    <w:rsid w:val="00AC65AC"/>
    <w:rPr>
      <w:rFonts w:ascii="StarSymbol" w:eastAsia="StarSymbol" w:hAnsi="StarSymbol" w:cs="StarSymbol"/>
      <w:sz w:val="18"/>
      <w:szCs w:val="18"/>
    </w:rPr>
  </w:style>
  <w:style w:type="character" w:customStyle="1" w:styleId="WW8Num122z0">
    <w:name w:val="WW8Num122z0"/>
    <w:rsid w:val="00AC65AC"/>
    <w:rPr>
      <w:rFonts w:ascii="StarSymbol" w:eastAsia="StarSymbol" w:hAnsi="StarSymbol" w:cs="StarSymbol"/>
      <w:sz w:val="18"/>
      <w:szCs w:val="18"/>
    </w:rPr>
  </w:style>
  <w:style w:type="character" w:customStyle="1" w:styleId="WW8Num122z1">
    <w:name w:val="WW8Num122z1"/>
    <w:rsid w:val="00AC65AC"/>
    <w:rPr>
      <w:rFonts w:ascii="OpenSymbol" w:hAnsi="OpenSymbol" w:cs="Courier New"/>
    </w:rPr>
  </w:style>
  <w:style w:type="character" w:customStyle="1" w:styleId="WW8Num122z3">
    <w:name w:val="WW8Num122z3"/>
    <w:rsid w:val="00AC65AC"/>
    <w:rPr>
      <w:rFonts w:ascii="Symbol" w:hAnsi="Symbol" w:cs="Symbol"/>
      <w:b/>
      <w:bCs/>
    </w:rPr>
  </w:style>
  <w:style w:type="character" w:customStyle="1" w:styleId="WW8Num123z0">
    <w:name w:val="WW8Num123z0"/>
    <w:rsid w:val="00AC65AC"/>
    <w:rPr>
      <w:rFonts w:ascii="StarSymbol" w:eastAsia="StarSymbol" w:hAnsi="StarSymbol" w:cs="StarSymbol"/>
      <w:sz w:val="18"/>
      <w:szCs w:val="18"/>
    </w:rPr>
  </w:style>
  <w:style w:type="character" w:customStyle="1" w:styleId="WW8Num124z0">
    <w:name w:val="WW8Num124z0"/>
    <w:rsid w:val="00AC65AC"/>
    <w:rPr>
      <w:rFonts w:ascii="StarSymbol" w:eastAsia="StarSymbol" w:hAnsi="StarSymbol" w:cs="StarSymbol"/>
      <w:sz w:val="18"/>
      <w:szCs w:val="18"/>
      <w:lang w:val="ru-RU"/>
    </w:rPr>
  </w:style>
  <w:style w:type="character" w:customStyle="1" w:styleId="WW8Num125z0">
    <w:name w:val="WW8Num125z0"/>
    <w:rsid w:val="00AC65AC"/>
  </w:style>
  <w:style w:type="character" w:customStyle="1" w:styleId="WW8Num125z1">
    <w:name w:val="WW8Num125z1"/>
    <w:rsid w:val="00AC65AC"/>
  </w:style>
  <w:style w:type="character" w:customStyle="1" w:styleId="WW8Num125z2">
    <w:name w:val="WW8Num125z2"/>
    <w:rsid w:val="00AC65AC"/>
  </w:style>
  <w:style w:type="character" w:customStyle="1" w:styleId="WW8Num126z0">
    <w:name w:val="WW8Num126z0"/>
    <w:rsid w:val="00AC65AC"/>
    <w:rPr>
      <w:rFonts w:ascii="StarSymbol" w:eastAsia="StarSymbol" w:hAnsi="StarSymbol" w:cs="StarSymbol"/>
      <w:sz w:val="18"/>
      <w:szCs w:val="18"/>
    </w:rPr>
  </w:style>
  <w:style w:type="character" w:customStyle="1" w:styleId="WW8Num127z0">
    <w:name w:val="WW8Num127z0"/>
    <w:rsid w:val="00AC65AC"/>
    <w:rPr>
      <w:rFonts w:ascii="StarSymbol" w:eastAsia="StarSymbol" w:hAnsi="StarSymbol" w:cs="StarSymbol"/>
      <w:sz w:val="18"/>
      <w:szCs w:val="18"/>
    </w:rPr>
  </w:style>
  <w:style w:type="character" w:customStyle="1" w:styleId="WW8Num128z0">
    <w:name w:val="WW8Num128z0"/>
    <w:rsid w:val="00AC65AC"/>
    <w:rPr>
      <w:rFonts w:ascii="Symbol" w:hAnsi="Symbol" w:cs="StarSymbol"/>
      <w:sz w:val="18"/>
      <w:szCs w:val="18"/>
    </w:rPr>
  </w:style>
  <w:style w:type="character" w:customStyle="1" w:styleId="WW8Num128z1">
    <w:name w:val="WW8Num128z1"/>
    <w:rsid w:val="00AC65AC"/>
    <w:rPr>
      <w:rFonts w:ascii="Courier New" w:hAnsi="Courier New" w:cs="Courier New" w:hint="default"/>
    </w:rPr>
  </w:style>
  <w:style w:type="character" w:customStyle="1" w:styleId="WW8Num128z2">
    <w:name w:val="WW8Num128z2"/>
    <w:rsid w:val="00AC65AC"/>
    <w:rPr>
      <w:rFonts w:ascii="Wingdings" w:hAnsi="Wingdings" w:cs="Wingdings" w:hint="default"/>
    </w:rPr>
  </w:style>
  <w:style w:type="character" w:customStyle="1" w:styleId="WW8Num129z0">
    <w:name w:val="WW8Num129z0"/>
    <w:rsid w:val="00AC65AC"/>
    <w:rPr>
      <w:rFonts w:ascii="StarSymbol" w:eastAsia="StarSymbol" w:hAnsi="StarSymbol" w:cs="StarSymbol"/>
      <w:sz w:val="18"/>
      <w:szCs w:val="18"/>
    </w:rPr>
  </w:style>
  <w:style w:type="character" w:customStyle="1" w:styleId="WW8Num130z0">
    <w:name w:val="WW8Num130z0"/>
    <w:rsid w:val="00AC65AC"/>
    <w:rPr>
      <w:rFonts w:ascii="Symbol" w:eastAsia="Arial" w:hAnsi="Symbol" w:cs="StarSymbol"/>
      <w:sz w:val="18"/>
      <w:szCs w:val="18"/>
    </w:rPr>
  </w:style>
  <w:style w:type="character" w:customStyle="1" w:styleId="WW8Num131z0">
    <w:name w:val="WW8Num131z0"/>
    <w:rsid w:val="00AC65AC"/>
    <w:rPr>
      <w:rFonts w:ascii="StarSymbol" w:eastAsia="StarSymbol" w:hAnsi="StarSymbol" w:cs="StarSymbol"/>
      <w:sz w:val="18"/>
      <w:szCs w:val="18"/>
    </w:rPr>
  </w:style>
  <w:style w:type="character" w:customStyle="1" w:styleId="WW8Num132z0">
    <w:name w:val="WW8Num132z0"/>
    <w:rsid w:val="00AC65AC"/>
    <w:rPr>
      <w:rFonts w:ascii="StarSymbol" w:eastAsia="StarSymbol" w:hAnsi="StarSymbol" w:cs="StarSymbol"/>
      <w:sz w:val="18"/>
      <w:szCs w:val="18"/>
    </w:rPr>
  </w:style>
  <w:style w:type="character" w:customStyle="1" w:styleId="WW8Num132z1">
    <w:name w:val="WW8Num132z1"/>
    <w:rsid w:val="00AC65AC"/>
    <w:rPr>
      <w:rFonts w:ascii="Courier New" w:hAnsi="Courier New" w:cs="Courier New" w:hint="default"/>
    </w:rPr>
  </w:style>
  <w:style w:type="character" w:customStyle="1" w:styleId="WW8Num132z2">
    <w:name w:val="WW8Num132z2"/>
    <w:rsid w:val="00AC65AC"/>
    <w:rPr>
      <w:rFonts w:ascii="Wingdings" w:hAnsi="Wingdings" w:cs="Wingdings" w:hint="default"/>
    </w:rPr>
  </w:style>
  <w:style w:type="character" w:customStyle="1" w:styleId="WW8Num133z0">
    <w:name w:val="WW8Num133z0"/>
    <w:rsid w:val="00AC65AC"/>
    <w:rPr>
      <w:rFonts w:ascii="Symbol" w:eastAsia="Times New Roman" w:hAnsi="Symbol" w:cs="StarSymbol"/>
      <w:color w:val="auto"/>
      <w:sz w:val="18"/>
      <w:szCs w:val="18"/>
      <w:shd w:val="clear" w:color="auto" w:fill="auto"/>
      <w:lang w:val="ru-RU" w:eastAsia="ar-SA" w:bidi="ar-SA"/>
    </w:rPr>
  </w:style>
  <w:style w:type="character" w:customStyle="1" w:styleId="WW8Num133z1">
    <w:name w:val="WW8Num133z1"/>
    <w:rsid w:val="00AC65AC"/>
    <w:rPr>
      <w:rFonts w:ascii="Courier New" w:hAnsi="Courier New" w:cs="Courier New" w:hint="default"/>
    </w:rPr>
  </w:style>
  <w:style w:type="character" w:customStyle="1" w:styleId="WW8Num133z2">
    <w:name w:val="WW8Num133z2"/>
    <w:rsid w:val="00AC65AC"/>
    <w:rPr>
      <w:rFonts w:ascii="Wingdings" w:hAnsi="Wingdings" w:cs="Wingdings" w:hint="default"/>
    </w:rPr>
  </w:style>
  <w:style w:type="character" w:customStyle="1" w:styleId="WW8Num134z0">
    <w:name w:val="WW8Num134z0"/>
    <w:rsid w:val="00AC65AC"/>
    <w:rPr>
      <w:rFonts w:ascii="StarSymbol" w:eastAsia="StarSymbol" w:hAnsi="StarSymbol" w:cs="StarSymbol"/>
      <w:sz w:val="18"/>
      <w:szCs w:val="18"/>
    </w:rPr>
  </w:style>
  <w:style w:type="character" w:customStyle="1" w:styleId="WW8Num134z1">
    <w:name w:val="WW8Num134z1"/>
    <w:rsid w:val="00AC65AC"/>
    <w:rPr>
      <w:rFonts w:ascii="Courier New" w:hAnsi="Courier New" w:cs="Courier New" w:hint="default"/>
    </w:rPr>
  </w:style>
  <w:style w:type="character" w:customStyle="1" w:styleId="WW8Num134z2">
    <w:name w:val="WW8Num134z2"/>
    <w:rsid w:val="00AC65AC"/>
    <w:rPr>
      <w:rFonts w:ascii="Wingdings" w:hAnsi="Wingdings" w:cs="Wingdings" w:hint="default"/>
    </w:rPr>
  </w:style>
  <w:style w:type="character" w:customStyle="1" w:styleId="WW8Num135z0">
    <w:name w:val="WW8Num135z0"/>
    <w:rsid w:val="00AC65AC"/>
    <w:rPr>
      <w:rFonts w:ascii="StarSymbol" w:eastAsia="StarSymbol" w:hAnsi="StarSymbol" w:cs="StarSymbol"/>
      <w:sz w:val="18"/>
      <w:szCs w:val="18"/>
    </w:rPr>
  </w:style>
  <w:style w:type="character" w:customStyle="1" w:styleId="WW8Num136z0">
    <w:name w:val="WW8Num136z0"/>
    <w:rsid w:val="00AC65AC"/>
    <w:rPr>
      <w:rFonts w:ascii="Symbol" w:hAnsi="Symbol" w:cs="StarSymbol"/>
      <w:color w:val="000000"/>
      <w:sz w:val="18"/>
      <w:szCs w:val="18"/>
    </w:rPr>
  </w:style>
  <w:style w:type="character" w:customStyle="1" w:styleId="WW8Num136z1">
    <w:name w:val="WW8Num136z1"/>
    <w:rsid w:val="00AC65AC"/>
    <w:rPr>
      <w:rFonts w:ascii="Courier New" w:hAnsi="Courier New" w:cs="Courier New" w:hint="default"/>
    </w:rPr>
  </w:style>
  <w:style w:type="character" w:customStyle="1" w:styleId="WW8Num136z2">
    <w:name w:val="WW8Num136z2"/>
    <w:rsid w:val="00AC65AC"/>
    <w:rPr>
      <w:rFonts w:ascii="Wingdings" w:hAnsi="Wingdings" w:cs="Wingdings" w:hint="default"/>
    </w:rPr>
  </w:style>
  <w:style w:type="character" w:customStyle="1" w:styleId="WW8Num137z0">
    <w:name w:val="WW8Num137z0"/>
    <w:rsid w:val="00AC65AC"/>
    <w:rPr>
      <w:rFonts w:ascii="StarSymbol" w:eastAsia="StarSymbol" w:hAnsi="StarSymbol" w:cs="StarSymbol"/>
      <w:color w:val="0D0D0D"/>
      <w:sz w:val="18"/>
      <w:szCs w:val="18"/>
    </w:rPr>
  </w:style>
  <w:style w:type="character" w:customStyle="1" w:styleId="WW8Num137z1">
    <w:name w:val="WW8Num137z1"/>
    <w:rsid w:val="00AC65AC"/>
    <w:rPr>
      <w:rFonts w:ascii="Courier New" w:hAnsi="Courier New" w:cs="Courier New" w:hint="default"/>
    </w:rPr>
  </w:style>
  <w:style w:type="character" w:customStyle="1" w:styleId="WW8Num137z2">
    <w:name w:val="WW8Num137z2"/>
    <w:rsid w:val="00AC65AC"/>
    <w:rPr>
      <w:rFonts w:ascii="Wingdings" w:hAnsi="Wingdings" w:cs="Wingdings" w:hint="default"/>
    </w:rPr>
  </w:style>
  <w:style w:type="character" w:customStyle="1" w:styleId="WW8Num138z0">
    <w:name w:val="WW8Num138z0"/>
    <w:rsid w:val="00AC65AC"/>
    <w:rPr>
      <w:rFonts w:ascii="StarSymbol" w:eastAsia="StarSymbol" w:hAnsi="StarSymbol" w:cs="StarSymbol"/>
      <w:sz w:val="18"/>
      <w:szCs w:val="18"/>
      <w:lang w:val="ru-RU"/>
    </w:rPr>
  </w:style>
  <w:style w:type="character" w:customStyle="1" w:styleId="WW8Num139z0">
    <w:name w:val="WW8Num139z0"/>
    <w:rsid w:val="00AC65AC"/>
    <w:rPr>
      <w:rFonts w:ascii="StarSymbol" w:eastAsia="StarSymbol" w:hAnsi="StarSymbol" w:cs="StarSymbol"/>
      <w:sz w:val="18"/>
      <w:szCs w:val="18"/>
    </w:rPr>
  </w:style>
  <w:style w:type="character" w:customStyle="1" w:styleId="WW8Num139z1">
    <w:name w:val="WW8Num139z1"/>
    <w:rsid w:val="00AC65AC"/>
    <w:rPr>
      <w:rFonts w:ascii="Courier New" w:hAnsi="Courier New" w:cs="Courier New" w:hint="default"/>
    </w:rPr>
  </w:style>
  <w:style w:type="character" w:customStyle="1" w:styleId="WW8Num139z2">
    <w:name w:val="WW8Num139z2"/>
    <w:rsid w:val="00AC65AC"/>
    <w:rPr>
      <w:rFonts w:ascii="Wingdings" w:hAnsi="Wingdings" w:cs="Wingdings" w:hint="default"/>
    </w:rPr>
  </w:style>
  <w:style w:type="character" w:customStyle="1" w:styleId="WW8Num140z0">
    <w:name w:val="WW8Num140z0"/>
    <w:rsid w:val="00AC65AC"/>
    <w:rPr>
      <w:rFonts w:ascii="Symbol" w:eastAsia="Arial Unicode MS" w:hAnsi="Symbol" w:cs="StarSymbol"/>
      <w:kern w:val="1"/>
      <w:sz w:val="18"/>
      <w:szCs w:val="18"/>
    </w:rPr>
  </w:style>
  <w:style w:type="character" w:customStyle="1" w:styleId="WW8Num140z1">
    <w:name w:val="WW8Num140z1"/>
    <w:rsid w:val="00AC65AC"/>
    <w:rPr>
      <w:rFonts w:ascii="OpenSymbol" w:hAnsi="OpenSymbol" w:cs="Courier New"/>
    </w:rPr>
  </w:style>
  <w:style w:type="character" w:customStyle="1" w:styleId="WW8Num140z3">
    <w:name w:val="WW8Num140z3"/>
    <w:rsid w:val="00AC65AC"/>
    <w:rPr>
      <w:rFonts w:ascii="Symbol" w:hAnsi="Symbol" w:cs="Symbol"/>
      <w:b/>
      <w:bCs/>
    </w:rPr>
  </w:style>
  <w:style w:type="character" w:customStyle="1" w:styleId="WW8Num141z0">
    <w:name w:val="WW8Num141z0"/>
    <w:rsid w:val="00AC65AC"/>
    <w:rPr>
      <w:rFonts w:ascii="StarSymbol" w:eastAsia="StarSymbol" w:hAnsi="StarSymbol" w:cs="StarSymbol"/>
      <w:sz w:val="18"/>
      <w:szCs w:val="18"/>
    </w:rPr>
  </w:style>
  <w:style w:type="character" w:customStyle="1" w:styleId="WW8Num142z0">
    <w:name w:val="WW8Num142z0"/>
    <w:rsid w:val="00AC65AC"/>
    <w:rPr>
      <w:rFonts w:ascii="StarSymbol" w:eastAsia="StarSymbol" w:hAnsi="StarSymbol" w:cs="StarSymbol"/>
      <w:sz w:val="18"/>
      <w:szCs w:val="18"/>
    </w:rPr>
  </w:style>
  <w:style w:type="character" w:customStyle="1" w:styleId="WW8Num142z1">
    <w:name w:val="WW8Num142z1"/>
    <w:rsid w:val="00AC65AC"/>
    <w:rPr>
      <w:rFonts w:ascii="Courier New" w:hAnsi="Courier New" w:cs="Courier New"/>
    </w:rPr>
  </w:style>
  <w:style w:type="character" w:customStyle="1" w:styleId="WW8Num142z2">
    <w:name w:val="WW8Num142z2"/>
    <w:rsid w:val="00AC65AC"/>
    <w:rPr>
      <w:rFonts w:ascii="Wingdings" w:hAnsi="Wingdings" w:cs="Wingdings"/>
    </w:rPr>
  </w:style>
  <w:style w:type="character" w:customStyle="1" w:styleId="WW8Num143z0">
    <w:name w:val="WW8Num143z0"/>
    <w:rsid w:val="00AC65AC"/>
    <w:rPr>
      <w:rFonts w:ascii="StarSymbol" w:eastAsia="StarSymbol" w:hAnsi="StarSymbol" w:cs="StarSymbol"/>
      <w:sz w:val="18"/>
      <w:szCs w:val="18"/>
    </w:rPr>
  </w:style>
  <w:style w:type="character" w:customStyle="1" w:styleId="WW8Num144z0">
    <w:name w:val="WW8Num144z0"/>
    <w:rsid w:val="00AC65AC"/>
    <w:rPr>
      <w:rFonts w:ascii="StarSymbol" w:eastAsia="StarSymbol" w:hAnsi="StarSymbol" w:cs="StarSymbol"/>
      <w:color w:val="000000"/>
      <w:sz w:val="18"/>
      <w:szCs w:val="18"/>
    </w:rPr>
  </w:style>
  <w:style w:type="character" w:customStyle="1" w:styleId="WW8Num144z1">
    <w:name w:val="WW8Num144z1"/>
    <w:rsid w:val="00AC65AC"/>
    <w:rPr>
      <w:rFonts w:ascii="Courier New" w:hAnsi="Courier New" w:cs="Courier New" w:hint="default"/>
    </w:rPr>
  </w:style>
  <w:style w:type="character" w:customStyle="1" w:styleId="WW8Num144z2">
    <w:name w:val="WW8Num144z2"/>
    <w:rsid w:val="00AC65AC"/>
    <w:rPr>
      <w:rFonts w:ascii="Wingdings" w:hAnsi="Wingdings" w:cs="Wingdings" w:hint="default"/>
    </w:rPr>
  </w:style>
  <w:style w:type="character" w:customStyle="1" w:styleId="WW8Num145z0">
    <w:name w:val="WW8Num145z0"/>
    <w:rsid w:val="00AC65AC"/>
    <w:rPr>
      <w:rFonts w:ascii="Symbol" w:hAnsi="Symbol" w:cs="StarSymbol"/>
      <w:sz w:val="18"/>
      <w:szCs w:val="18"/>
      <w:lang w:val="en-US"/>
    </w:rPr>
  </w:style>
  <w:style w:type="character" w:customStyle="1" w:styleId="WW8Num145z1">
    <w:name w:val="WW8Num145z1"/>
    <w:rsid w:val="00AC65AC"/>
    <w:rPr>
      <w:rFonts w:ascii="Courier New" w:hAnsi="Courier New" w:cs="Courier New" w:hint="default"/>
    </w:rPr>
  </w:style>
  <w:style w:type="character" w:customStyle="1" w:styleId="WW8Num145z2">
    <w:name w:val="WW8Num145z2"/>
    <w:rsid w:val="00AC65AC"/>
    <w:rPr>
      <w:rFonts w:ascii="Wingdings" w:hAnsi="Wingdings" w:cs="Wingdings" w:hint="default"/>
    </w:rPr>
  </w:style>
  <w:style w:type="character" w:customStyle="1" w:styleId="WW8Num146z0">
    <w:name w:val="WW8Num146z0"/>
    <w:rsid w:val="00AC65AC"/>
    <w:rPr>
      <w:rFonts w:ascii="StarSymbol" w:eastAsia="StarSymbol" w:hAnsi="StarSymbol" w:cs="StarSymbol"/>
      <w:sz w:val="18"/>
      <w:szCs w:val="18"/>
    </w:rPr>
  </w:style>
  <w:style w:type="character" w:customStyle="1" w:styleId="WW8Num146z1">
    <w:name w:val="WW8Num146z1"/>
    <w:rsid w:val="00AC65AC"/>
    <w:rPr>
      <w:rFonts w:ascii="Courier New" w:hAnsi="Courier New" w:cs="Courier New" w:hint="default"/>
    </w:rPr>
  </w:style>
  <w:style w:type="character" w:customStyle="1" w:styleId="WW8Num146z2">
    <w:name w:val="WW8Num146z2"/>
    <w:rsid w:val="00AC65AC"/>
    <w:rPr>
      <w:rFonts w:ascii="Wingdings" w:hAnsi="Wingdings" w:cs="Wingdings" w:hint="default"/>
    </w:rPr>
  </w:style>
  <w:style w:type="character" w:customStyle="1" w:styleId="WW8Num147z0">
    <w:name w:val="WW8Num147z0"/>
    <w:rsid w:val="00AC65AC"/>
    <w:rPr>
      <w:rFonts w:ascii="StarSymbol" w:eastAsia="StarSymbol" w:hAnsi="StarSymbol" w:cs="StarSymbol"/>
      <w:color w:val="000000"/>
      <w:sz w:val="18"/>
      <w:szCs w:val="18"/>
    </w:rPr>
  </w:style>
  <w:style w:type="character" w:customStyle="1" w:styleId="WW8Num147z1">
    <w:name w:val="WW8Num147z1"/>
    <w:rsid w:val="00AC65AC"/>
    <w:rPr>
      <w:rFonts w:ascii="Courier New" w:hAnsi="Courier New" w:cs="Courier New" w:hint="default"/>
    </w:rPr>
  </w:style>
  <w:style w:type="character" w:customStyle="1" w:styleId="WW8Num147z2">
    <w:name w:val="WW8Num147z2"/>
    <w:rsid w:val="00AC65AC"/>
    <w:rPr>
      <w:rFonts w:ascii="Wingdings" w:hAnsi="Wingdings" w:cs="Wingdings" w:hint="default"/>
    </w:rPr>
  </w:style>
  <w:style w:type="character" w:customStyle="1" w:styleId="WW8Num148z0">
    <w:name w:val="WW8Num148z0"/>
    <w:rsid w:val="00AC65AC"/>
    <w:rPr>
      <w:rFonts w:ascii="StarSymbol" w:eastAsia="StarSymbol" w:hAnsi="StarSymbol" w:cs="StarSymbol"/>
      <w:color w:val="000000"/>
      <w:sz w:val="18"/>
      <w:szCs w:val="18"/>
    </w:rPr>
  </w:style>
  <w:style w:type="character" w:customStyle="1" w:styleId="WW8Num148z1">
    <w:name w:val="WW8Num148z1"/>
    <w:rsid w:val="00AC65AC"/>
    <w:rPr>
      <w:rFonts w:ascii="Courier New" w:hAnsi="Courier New" w:cs="Courier New" w:hint="default"/>
    </w:rPr>
  </w:style>
  <w:style w:type="character" w:customStyle="1" w:styleId="WW8Num148z2">
    <w:name w:val="WW8Num148z2"/>
    <w:rsid w:val="00AC65AC"/>
    <w:rPr>
      <w:rFonts w:ascii="Wingdings" w:hAnsi="Wingdings" w:cs="Wingdings" w:hint="default"/>
    </w:rPr>
  </w:style>
  <w:style w:type="character" w:customStyle="1" w:styleId="WW8Num149z0">
    <w:name w:val="WW8Num149z0"/>
    <w:rsid w:val="00AC65AC"/>
    <w:rPr>
      <w:rFonts w:ascii="StarSymbol" w:eastAsia="StarSymbol" w:hAnsi="StarSymbol" w:cs="StarSymbol"/>
      <w:sz w:val="18"/>
      <w:szCs w:val="18"/>
    </w:rPr>
  </w:style>
  <w:style w:type="character" w:customStyle="1" w:styleId="WW8Num149z1">
    <w:name w:val="WW8Num149z1"/>
    <w:rsid w:val="00AC65AC"/>
    <w:rPr>
      <w:rFonts w:ascii="Courier New" w:hAnsi="Courier New" w:cs="Courier New" w:hint="default"/>
    </w:rPr>
  </w:style>
  <w:style w:type="character" w:customStyle="1" w:styleId="WW8Num149z2">
    <w:name w:val="WW8Num149z2"/>
    <w:rsid w:val="00AC65AC"/>
    <w:rPr>
      <w:rFonts w:ascii="Wingdings" w:hAnsi="Wingdings" w:cs="Wingdings" w:hint="default"/>
    </w:rPr>
  </w:style>
  <w:style w:type="character" w:customStyle="1" w:styleId="WW8Num149z3">
    <w:name w:val="WW8Num149z3"/>
    <w:rsid w:val="00AC65AC"/>
    <w:rPr>
      <w:rFonts w:ascii="Symbol" w:hAnsi="Symbol" w:cs="Symbol" w:hint="default"/>
    </w:rPr>
  </w:style>
  <w:style w:type="character" w:customStyle="1" w:styleId="WW8Num150z0">
    <w:name w:val="WW8Num150z0"/>
    <w:rsid w:val="00AC65AC"/>
    <w:rPr>
      <w:rFonts w:ascii="StarSymbol" w:eastAsia="StarSymbol" w:hAnsi="StarSymbol" w:cs="StarSymbol"/>
      <w:sz w:val="18"/>
      <w:szCs w:val="18"/>
    </w:rPr>
  </w:style>
  <w:style w:type="character" w:customStyle="1" w:styleId="WW8Num150z1">
    <w:name w:val="WW8Num150z1"/>
    <w:rsid w:val="00AC65AC"/>
    <w:rPr>
      <w:rFonts w:ascii="Courier New" w:hAnsi="Courier New" w:cs="Courier New" w:hint="default"/>
    </w:rPr>
  </w:style>
  <w:style w:type="character" w:customStyle="1" w:styleId="WW8Num150z2">
    <w:name w:val="WW8Num150z2"/>
    <w:rsid w:val="00AC65AC"/>
    <w:rPr>
      <w:rFonts w:ascii="Wingdings" w:hAnsi="Wingdings" w:cs="Wingdings" w:hint="default"/>
    </w:rPr>
  </w:style>
  <w:style w:type="character" w:customStyle="1" w:styleId="WW8Num151z0">
    <w:name w:val="WW8Num151z0"/>
    <w:rsid w:val="00AC65AC"/>
    <w:rPr>
      <w:rFonts w:ascii="StarSymbol" w:eastAsia="StarSymbol" w:hAnsi="StarSymbol" w:cs="StarSymbol"/>
      <w:color w:val="0D0D0D"/>
      <w:sz w:val="18"/>
      <w:szCs w:val="18"/>
    </w:rPr>
  </w:style>
  <w:style w:type="character" w:customStyle="1" w:styleId="WW8Num151z1">
    <w:name w:val="WW8Num151z1"/>
    <w:rsid w:val="00AC65AC"/>
    <w:rPr>
      <w:rFonts w:ascii="Courier New" w:hAnsi="Courier New" w:cs="Courier New" w:hint="default"/>
    </w:rPr>
  </w:style>
  <w:style w:type="character" w:customStyle="1" w:styleId="WW8Num151z3">
    <w:name w:val="WW8Num151z3"/>
    <w:rsid w:val="00AC65AC"/>
    <w:rPr>
      <w:rFonts w:ascii="Symbol" w:hAnsi="Symbol" w:cs="Symbol" w:hint="default"/>
    </w:rPr>
  </w:style>
  <w:style w:type="character" w:customStyle="1" w:styleId="WW8Num152z0">
    <w:name w:val="WW8Num152z0"/>
    <w:rsid w:val="00AC65AC"/>
    <w:rPr>
      <w:rFonts w:ascii="StarSymbol" w:eastAsia="StarSymbol" w:hAnsi="StarSymbol" w:cs="StarSymbol"/>
      <w:sz w:val="18"/>
      <w:szCs w:val="18"/>
    </w:rPr>
  </w:style>
  <w:style w:type="character" w:customStyle="1" w:styleId="WW8Num152z1">
    <w:name w:val="WW8Num152z1"/>
    <w:rsid w:val="00AC65AC"/>
    <w:rPr>
      <w:rFonts w:ascii="Symbol" w:hAnsi="Symbol" w:cs="StarSymbol"/>
      <w:sz w:val="18"/>
      <w:szCs w:val="18"/>
    </w:rPr>
  </w:style>
  <w:style w:type="character" w:customStyle="1" w:styleId="WW8Num152z2">
    <w:name w:val="WW8Num152z2"/>
    <w:rsid w:val="00AC65AC"/>
    <w:rPr>
      <w:rFonts w:ascii="Wingdings" w:hAnsi="Wingdings" w:cs="Wingdings" w:hint="default"/>
    </w:rPr>
  </w:style>
  <w:style w:type="character" w:customStyle="1" w:styleId="WW8Num153z0">
    <w:name w:val="WW8Num153z0"/>
    <w:rsid w:val="00AC65AC"/>
    <w:rPr>
      <w:rFonts w:ascii="Symbol" w:hAnsi="Symbol" w:cs="StarSymbol"/>
      <w:sz w:val="18"/>
      <w:szCs w:val="18"/>
    </w:rPr>
  </w:style>
  <w:style w:type="character" w:customStyle="1" w:styleId="WW8Num153z1">
    <w:name w:val="WW8Num153z1"/>
    <w:rsid w:val="00AC65AC"/>
  </w:style>
  <w:style w:type="character" w:customStyle="1" w:styleId="WW8Num153z2">
    <w:name w:val="WW8Num153z2"/>
    <w:rsid w:val="00AC65AC"/>
  </w:style>
  <w:style w:type="character" w:customStyle="1" w:styleId="WW8Num153z3">
    <w:name w:val="WW8Num153z3"/>
    <w:rsid w:val="00AC65AC"/>
  </w:style>
  <w:style w:type="character" w:customStyle="1" w:styleId="WW8Num153z4">
    <w:name w:val="WW8Num153z4"/>
    <w:rsid w:val="00AC65AC"/>
  </w:style>
  <w:style w:type="character" w:customStyle="1" w:styleId="WW8Num153z5">
    <w:name w:val="WW8Num153z5"/>
    <w:rsid w:val="00AC65AC"/>
  </w:style>
  <w:style w:type="character" w:customStyle="1" w:styleId="WW8Num153z6">
    <w:name w:val="WW8Num153z6"/>
    <w:rsid w:val="00AC65AC"/>
  </w:style>
  <w:style w:type="character" w:customStyle="1" w:styleId="WW8Num153z7">
    <w:name w:val="WW8Num153z7"/>
    <w:rsid w:val="00AC65AC"/>
  </w:style>
  <w:style w:type="character" w:customStyle="1" w:styleId="WW8Num153z8">
    <w:name w:val="WW8Num153z8"/>
    <w:rsid w:val="00AC65AC"/>
  </w:style>
  <w:style w:type="character" w:customStyle="1" w:styleId="WW8Num154z0">
    <w:name w:val="WW8Num154z0"/>
    <w:rsid w:val="00AC65AC"/>
    <w:rPr>
      <w:rFonts w:ascii="Symbol" w:hAnsi="Symbol" w:cs="StarSymbol"/>
      <w:sz w:val="18"/>
      <w:szCs w:val="18"/>
      <w:lang w:val="ru-RU"/>
    </w:rPr>
  </w:style>
  <w:style w:type="character" w:customStyle="1" w:styleId="WW8Num155z0">
    <w:name w:val="WW8Num155z0"/>
    <w:rsid w:val="00AC65AC"/>
    <w:rPr>
      <w:rFonts w:ascii="Symbol" w:hAnsi="Symbol" w:cs="StarSymbol"/>
      <w:sz w:val="18"/>
      <w:szCs w:val="18"/>
    </w:rPr>
  </w:style>
  <w:style w:type="character" w:customStyle="1" w:styleId="WW8Num155z1">
    <w:name w:val="WW8Num155z1"/>
    <w:rsid w:val="00AC65AC"/>
    <w:rPr>
      <w:rFonts w:ascii="Courier New" w:hAnsi="Courier New" w:cs="Courier New" w:hint="default"/>
    </w:rPr>
  </w:style>
  <w:style w:type="character" w:customStyle="1" w:styleId="WW8Num155z2">
    <w:name w:val="WW8Num155z2"/>
    <w:rsid w:val="00AC65AC"/>
    <w:rPr>
      <w:rFonts w:ascii="Wingdings" w:hAnsi="Wingdings" w:cs="Wingdings" w:hint="default"/>
    </w:rPr>
  </w:style>
  <w:style w:type="character" w:customStyle="1" w:styleId="WW8Num156z0">
    <w:name w:val="WW8Num156z0"/>
    <w:rsid w:val="00AC65AC"/>
    <w:rPr>
      <w:rFonts w:ascii="StarSymbol" w:eastAsia="StarSymbol" w:hAnsi="StarSymbol" w:cs="StarSymbol"/>
      <w:sz w:val="18"/>
      <w:szCs w:val="18"/>
    </w:rPr>
  </w:style>
  <w:style w:type="character" w:customStyle="1" w:styleId="WW8Num156z1">
    <w:name w:val="WW8Num156z1"/>
    <w:rsid w:val="00AC65AC"/>
    <w:rPr>
      <w:rFonts w:ascii="Courier New" w:hAnsi="Courier New" w:cs="Courier New" w:hint="default"/>
    </w:rPr>
  </w:style>
  <w:style w:type="character" w:customStyle="1" w:styleId="WW8Num156z2">
    <w:name w:val="WW8Num156z2"/>
    <w:rsid w:val="00AC65AC"/>
    <w:rPr>
      <w:rFonts w:ascii="Wingdings" w:hAnsi="Wingdings" w:cs="Wingdings" w:hint="default"/>
    </w:rPr>
  </w:style>
  <w:style w:type="character" w:customStyle="1" w:styleId="WW8Num157z0">
    <w:name w:val="WW8Num157z0"/>
    <w:rsid w:val="00AC65AC"/>
    <w:rPr>
      <w:rFonts w:ascii="StarSymbol" w:eastAsia="StarSymbol" w:hAnsi="StarSymbol" w:cs="StarSymbol"/>
      <w:sz w:val="18"/>
      <w:szCs w:val="18"/>
    </w:rPr>
  </w:style>
  <w:style w:type="character" w:customStyle="1" w:styleId="WW8Num157z1">
    <w:name w:val="WW8Num157z1"/>
    <w:rsid w:val="00AC65AC"/>
    <w:rPr>
      <w:rFonts w:ascii="Symbol" w:hAnsi="Symbol" w:cs="Symbol"/>
    </w:rPr>
  </w:style>
  <w:style w:type="character" w:customStyle="1" w:styleId="WW8Num157z2">
    <w:name w:val="WW8Num157z2"/>
    <w:rsid w:val="00AC65AC"/>
    <w:rPr>
      <w:rFonts w:ascii="Wingdings" w:hAnsi="Wingdings" w:cs="Wingdings" w:hint="default"/>
    </w:rPr>
  </w:style>
  <w:style w:type="character" w:customStyle="1" w:styleId="WW8Num158z0">
    <w:name w:val="WW8Num158z0"/>
    <w:rsid w:val="00AC65AC"/>
    <w:rPr>
      <w:rFonts w:ascii="StarSymbol" w:eastAsia="StarSymbol" w:hAnsi="StarSymbol" w:cs="StarSymbol"/>
      <w:sz w:val="18"/>
      <w:szCs w:val="18"/>
    </w:rPr>
  </w:style>
  <w:style w:type="character" w:customStyle="1" w:styleId="WW8Num158z1">
    <w:name w:val="WW8Num158z1"/>
    <w:rsid w:val="00AC65AC"/>
    <w:rPr>
      <w:rFonts w:ascii="Courier New" w:hAnsi="Courier New" w:cs="Courier New" w:hint="default"/>
    </w:rPr>
  </w:style>
  <w:style w:type="character" w:customStyle="1" w:styleId="WW8Num158z2">
    <w:name w:val="WW8Num158z2"/>
    <w:rsid w:val="00AC65AC"/>
    <w:rPr>
      <w:rFonts w:ascii="Wingdings" w:hAnsi="Wingdings" w:cs="Wingdings" w:hint="default"/>
    </w:rPr>
  </w:style>
  <w:style w:type="character" w:customStyle="1" w:styleId="WW8Num159z0">
    <w:name w:val="WW8Num159z0"/>
    <w:rsid w:val="00AC65AC"/>
    <w:rPr>
      <w:rFonts w:ascii="Symbol" w:hAnsi="Symbol" w:cs="StarSymbol"/>
      <w:color w:val="0D0D0D"/>
      <w:sz w:val="18"/>
      <w:szCs w:val="18"/>
      <w:shd w:val="clear" w:color="auto" w:fill="FFFFFF"/>
    </w:rPr>
  </w:style>
  <w:style w:type="character" w:customStyle="1" w:styleId="WW8Num159z1">
    <w:name w:val="WW8Num159z1"/>
    <w:rsid w:val="00AC65AC"/>
    <w:rPr>
      <w:rFonts w:ascii="Courier New" w:hAnsi="Courier New" w:cs="Courier New" w:hint="default"/>
    </w:rPr>
  </w:style>
  <w:style w:type="character" w:customStyle="1" w:styleId="WW8Num159z2">
    <w:name w:val="WW8Num159z2"/>
    <w:rsid w:val="00AC65AC"/>
    <w:rPr>
      <w:rFonts w:ascii="Wingdings" w:hAnsi="Wingdings" w:cs="Wingdings" w:hint="default"/>
    </w:rPr>
  </w:style>
  <w:style w:type="character" w:customStyle="1" w:styleId="WW8Num160z0">
    <w:name w:val="WW8Num160z0"/>
    <w:rsid w:val="00AC65AC"/>
    <w:rPr>
      <w:rFonts w:ascii="Times New Roman" w:hAnsi="Times New Roman" w:cs="Times New Roman"/>
      <w:color w:val="000000"/>
      <w:sz w:val="18"/>
      <w:szCs w:val="18"/>
      <w:shd w:val="clear" w:color="auto" w:fill="FFFFFF"/>
    </w:rPr>
  </w:style>
  <w:style w:type="character" w:customStyle="1" w:styleId="WW8Num161z0">
    <w:name w:val="WW8Num161z0"/>
    <w:rsid w:val="00AC65AC"/>
    <w:rPr>
      <w:rFonts w:ascii="StarSymbol" w:eastAsia="StarSymbol" w:hAnsi="StarSymbol" w:cs="StarSymbol"/>
      <w:color w:val="0D0D0D"/>
      <w:sz w:val="18"/>
      <w:szCs w:val="18"/>
    </w:rPr>
  </w:style>
  <w:style w:type="character" w:customStyle="1" w:styleId="WW8Num161z1">
    <w:name w:val="WW8Num161z1"/>
    <w:rsid w:val="00AC65AC"/>
    <w:rPr>
      <w:rFonts w:ascii="Symbol" w:hAnsi="Symbol" w:cs="Symbol"/>
      <w:b w:val="0"/>
    </w:rPr>
  </w:style>
  <w:style w:type="character" w:customStyle="1" w:styleId="WW8Num161z2">
    <w:name w:val="WW8Num161z2"/>
    <w:rsid w:val="00AC65AC"/>
    <w:rPr>
      <w:rFonts w:ascii="Wingdings" w:hAnsi="Wingdings" w:cs="Wingdings" w:hint="default"/>
    </w:rPr>
  </w:style>
  <w:style w:type="character" w:customStyle="1" w:styleId="WW8Num162z0">
    <w:name w:val="WW8Num162z0"/>
    <w:rsid w:val="00AC65AC"/>
    <w:rPr>
      <w:rFonts w:ascii="StarSymbol" w:eastAsia="StarSymbol" w:hAnsi="StarSymbol" w:cs="StarSymbol"/>
      <w:sz w:val="18"/>
      <w:szCs w:val="18"/>
      <w:lang w:val="ru-RU"/>
    </w:rPr>
  </w:style>
  <w:style w:type="character" w:customStyle="1" w:styleId="WW8Num163z0">
    <w:name w:val="WW8Num163z0"/>
    <w:rsid w:val="00AC65AC"/>
    <w:rPr>
      <w:rFonts w:ascii="Symbol" w:hAnsi="Symbol" w:cs="StarSymbol"/>
      <w:color w:val="000000"/>
      <w:sz w:val="18"/>
      <w:szCs w:val="18"/>
    </w:rPr>
  </w:style>
  <w:style w:type="character" w:customStyle="1" w:styleId="WW8Num163z1">
    <w:name w:val="WW8Num163z1"/>
    <w:rsid w:val="00AC65AC"/>
    <w:rPr>
      <w:rFonts w:ascii="Courier New" w:hAnsi="Courier New" w:cs="Courier New" w:hint="default"/>
    </w:rPr>
  </w:style>
  <w:style w:type="character" w:customStyle="1" w:styleId="WW8Num163z2">
    <w:name w:val="WW8Num163z2"/>
    <w:rsid w:val="00AC65AC"/>
    <w:rPr>
      <w:rFonts w:ascii="Wingdings" w:hAnsi="Wingdings" w:cs="Wingdings" w:hint="default"/>
    </w:rPr>
  </w:style>
  <w:style w:type="character" w:customStyle="1" w:styleId="WW8Num164z0">
    <w:name w:val="WW8Num164z0"/>
    <w:rsid w:val="00AC65AC"/>
    <w:rPr>
      <w:rFonts w:ascii="StarSymbol" w:eastAsia="StarSymbol" w:hAnsi="StarSymbol" w:cs="StarSymbol"/>
      <w:color w:val="0D0D0D"/>
      <w:sz w:val="18"/>
      <w:szCs w:val="18"/>
    </w:rPr>
  </w:style>
  <w:style w:type="character" w:customStyle="1" w:styleId="WW8Num164z1">
    <w:name w:val="WW8Num164z1"/>
    <w:rsid w:val="00AC65AC"/>
    <w:rPr>
      <w:rFonts w:ascii="Courier New" w:hAnsi="Courier New" w:cs="Courier New" w:hint="default"/>
    </w:rPr>
  </w:style>
  <w:style w:type="character" w:customStyle="1" w:styleId="WW8Num164z2">
    <w:name w:val="WW8Num164z2"/>
    <w:rsid w:val="00AC65AC"/>
    <w:rPr>
      <w:rFonts w:ascii="Wingdings" w:hAnsi="Wingdings" w:cs="Wingdings" w:hint="default"/>
    </w:rPr>
  </w:style>
  <w:style w:type="character" w:customStyle="1" w:styleId="WW8Num165z0">
    <w:name w:val="WW8Num165z0"/>
    <w:rsid w:val="00AC65AC"/>
    <w:rPr>
      <w:rFonts w:ascii="StarSymbol" w:eastAsia="StarSymbol" w:hAnsi="StarSymbol" w:cs="StarSymbol"/>
      <w:sz w:val="18"/>
      <w:szCs w:val="18"/>
    </w:rPr>
  </w:style>
  <w:style w:type="character" w:customStyle="1" w:styleId="WW8Num165z1">
    <w:name w:val="WW8Num165z1"/>
    <w:rsid w:val="00AC65AC"/>
    <w:rPr>
      <w:rFonts w:ascii="Courier New" w:hAnsi="Courier New" w:cs="Courier New" w:hint="default"/>
    </w:rPr>
  </w:style>
  <w:style w:type="character" w:customStyle="1" w:styleId="WW8Num165z2">
    <w:name w:val="WW8Num165z2"/>
    <w:rsid w:val="00AC65AC"/>
    <w:rPr>
      <w:rFonts w:ascii="Wingdings" w:hAnsi="Wingdings" w:cs="Wingdings" w:hint="default"/>
    </w:rPr>
  </w:style>
  <w:style w:type="character" w:customStyle="1" w:styleId="WW8Num166z0">
    <w:name w:val="WW8Num166z0"/>
    <w:rsid w:val="00AC65AC"/>
    <w:rPr>
      <w:rFonts w:ascii="StarSymbol" w:eastAsia="StarSymbol" w:hAnsi="StarSymbol" w:cs="StarSymbol"/>
      <w:color w:val="000000"/>
      <w:sz w:val="18"/>
      <w:szCs w:val="18"/>
    </w:rPr>
  </w:style>
  <w:style w:type="character" w:customStyle="1" w:styleId="WW8Num166z1">
    <w:name w:val="WW8Num166z1"/>
    <w:rsid w:val="00AC65AC"/>
    <w:rPr>
      <w:rFonts w:ascii="Courier New" w:hAnsi="Courier New" w:cs="Courier New" w:hint="default"/>
    </w:rPr>
  </w:style>
  <w:style w:type="character" w:customStyle="1" w:styleId="WW8Num166z2">
    <w:name w:val="WW8Num166z2"/>
    <w:rsid w:val="00AC65AC"/>
    <w:rPr>
      <w:rFonts w:ascii="Wingdings" w:hAnsi="Wingdings" w:cs="Wingdings" w:hint="default"/>
    </w:rPr>
  </w:style>
  <w:style w:type="character" w:customStyle="1" w:styleId="WW8Num167z0">
    <w:name w:val="WW8Num167z0"/>
    <w:rsid w:val="00AC65AC"/>
    <w:rPr>
      <w:rFonts w:ascii="StarSymbol" w:eastAsia="StarSymbol" w:hAnsi="StarSymbol" w:cs="StarSymbol"/>
      <w:sz w:val="18"/>
      <w:szCs w:val="18"/>
    </w:rPr>
  </w:style>
  <w:style w:type="character" w:customStyle="1" w:styleId="WW8Num167z1">
    <w:name w:val="WW8Num167z1"/>
    <w:rsid w:val="00AC65AC"/>
    <w:rPr>
      <w:rFonts w:ascii="Courier New" w:hAnsi="Courier New" w:cs="Courier New" w:hint="default"/>
    </w:rPr>
  </w:style>
  <w:style w:type="character" w:customStyle="1" w:styleId="WW8Num167z2">
    <w:name w:val="WW8Num167z2"/>
    <w:rsid w:val="00AC65AC"/>
    <w:rPr>
      <w:rFonts w:ascii="Wingdings" w:hAnsi="Wingdings" w:cs="Wingdings" w:hint="default"/>
    </w:rPr>
  </w:style>
  <w:style w:type="character" w:customStyle="1" w:styleId="WW8Num168z0">
    <w:name w:val="WW8Num168z0"/>
    <w:rsid w:val="00AC65AC"/>
    <w:rPr>
      <w:rFonts w:ascii="Symbol" w:hAnsi="Symbol" w:cs="StarSymbol"/>
      <w:sz w:val="18"/>
      <w:szCs w:val="18"/>
    </w:rPr>
  </w:style>
  <w:style w:type="character" w:customStyle="1" w:styleId="WW8Num168z1">
    <w:name w:val="WW8Num168z1"/>
    <w:rsid w:val="00AC65AC"/>
  </w:style>
  <w:style w:type="character" w:customStyle="1" w:styleId="WW8Num168z2">
    <w:name w:val="WW8Num168z2"/>
    <w:rsid w:val="00AC65AC"/>
  </w:style>
  <w:style w:type="character" w:customStyle="1" w:styleId="WW8Num168z3">
    <w:name w:val="WW8Num168z3"/>
    <w:rsid w:val="00AC65AC"/>
  </w:style>
  <w:style w:type="character" w:customStyle="1" w:styleId="WW8Num168z4">
    <w:name w:val="WW8Num168z4"/>
    <w:rsid w:val="00AC65AC"/>
  </w:style>
  <w:style w:type="character" w:customStyle="1" w:styleId="WW8Num168z5">
    <w:name w:val="WW8Num168z5"/>
    <w:rsid w:val="00AC65AC"/>
  </w:style>
  <w:style w:type="character" w:customStyle="1" w:styleId="WW8Num168z6">
    <w:name w:val="WW8Num168z6"/>
    <w:rsid w:val="00AC65AC"/>
  </w:style>
  <w:style w:type="character" w:customStyle="1" w:styleId="WW8Num168z7">
    <w:name w:val="WW8Num168z7"/>
    <w:rsid w:val="00AC65AC"/>
  </w:style>
  <w:style w:type="character" w:customStyle="1" w:styleId="WW8Num168z8">
    <w:name w:val="WW8Num168z8"/>
    <w:rsid w:val="00AC65AC"/>
  </w:style>
  <w:style w:type="character" w:customStyle="1" w:styleId="WW8Num169z0">
    <w:name w:val="WW8Num169z0"/>
    <w:rsid w:val="00AC65AC"/>
    <w:rPr>
      <w:rFonts w:ascii="StarSymbol" w:eastAsia="StarSymbol" w:hAnsi="StarSymbol" w:cs="StarSymbol"/>
      <w:sz w:val="18"/>
      <w:szCs w:val="18"/>
    </w:rPr>
  </w:style>
  <w:style w:type="character" w:customStyle="1" w:styleId="WW8Num170z0">
    <w:name w:val="WW8Num170z0"/>
    <w:rsid w:val="00AC65AC"/>
    <w:rPr>
      <w:rFonts w:ascii="Symbol" w:hAnsi="Symbol" w:cs="StarSymbol"/>
      <w:sz w:val="18"/>
      <w:szCs w:val="18"/>
    </w:rPr>
  </w:style>
  <w:style w:type="character" w:customStyle="1" w:styleId="WW8Num170z1">
    <w:name w:val="WW8Num170z1"/>
    <w:rsid w:val="00AC65AC"/>
    <w:rPr>
      <w:rFonts w:ascii="Courier New" w:hAnsi="Courier New" w:cs="Courier New"/>
      <w:sz w:val="20"/>
    </w:rPr>
  </w:style>
  <w:style w:type="character" w:customStyle="1" w:styleId="WW8Num170z2">
    <w:name w:val="WW8Num170z2"/>
    <w:rsid w:val="00AC65AC"/>
    <w:rPr>
      <w:rFonts w:ascii="Wingdings" w:hAnsi="Wingdings" w:cs="Wingdings"/>
      <w:sz w:val="20"/>
    </w:rPr>
  </w:style>
  <w:style w:type="character" w:customStyle="1" w:styleId="WW8Num171z0">
    <w:name w:val="WW8Num171z0"/>
    <w:rsid w:val="00AC65AC"/>
    <w:rPr>
      <w:rFonts w:ascii="Symbol" w:hAnsi="Symbol" w:cs="StarSymbol"/>
      <w:sz w:val="18"/>
      <w:szCs w:val="18"/>
    </w:rPr>
  </w:style>
  <w:style w:type="character" w:customStyle="1" w:styleId="WW8Num171z1">
    <w:name w:val="WW8Num171z1"/>
    <w:rsid w:val="00AC65AC"/>
    <w:rPr>
      <w:rFonts w:ascii="Courier New" w:hAnsi="Courier New" w:cs="Courier New" w:hint="default"/>
    </w:rPr>
  </w:style>
  <w:style w:type="character" w:customStyle="1" w:styleId="WW8Num171z2">
    <w:name w:val="WW8Num171z2"/>
    <w:rsid w:val="00AC65AC"/>
    <w:rPr>
      <w:rFonts w:ascii="Wingdings" w:hAnsi="Wingdings" w:cs="Wingdings" w:hint="default"/>
    </w:rPr>
  </w:style>
  <w:style w:type="character" w:customStyle="1" w:styleId="WW8Num172z0">
    <w:name w:val="WW8Num172z0"/>
    <w:rsid w:val="00AC65AC"/>
    <w:rPr>
      <w:rFonts w:ascii="StarSymbol" w:eastAsia="StarSymbol" w:hAnsi="StarSymbol" w:cs="StarSymbol"/>
      <w:sz w:val="18"/>
      <w:szCs w:val="18"/>
    </w:rPr>
  </w:style>
  <w:style w:type="character" w:customStyle="1" w:styleId="WW8Num172z1">
    <w:name w:val="WW8Num172z1"/>
    <w:rsid w:val="00AC65AC"/>
    <w:rPr>
      <w:rFonts w:ascii="Courier New" w:hAnsi="Courier New" w:cs="Courier New"/>
    </w:rPr>
  </w:style>
  <w:style w:type="character" w:customStyle="1" w:styleId="WW8Num172z2">
    <w:name w:val="WW8Num172z2"/>
    <w:rsid w:val="00AC65AC"/>
    <w:rPr>
      <w:rFonts w:ascii="Wingdings" w:hAnsi="Wingdings" w:cs="Wingdings"/>
    </w:rPr>
  </w:style>
  <w:style w:type="character" w:customStyle="1" w:styleId="WW8Num173z0">
    <w:name w:val="WW8Num173z0"/>
    <w:rsid w:val="00AC65AC"/>
    <w:rPr>
      <w:rFonts w:ascii="StarSymbol" w:eastAsia="StarSymbol" w:hAnsi="StarSymbol" w:cs="StarSymbol"/>
      <w:sz w:val="18"/>
      <w:szCs w:val="18"/>
    </w:rPr>
  </w:style>
  <w:style w:type="character" w:customStyle="1" w:styleId="WW8Num173z1">
    <w:name w:val="WW8Num173z1"/>
    <w:rsid w:val="00AC65AC"/>
    <w:rPr>
      <w:rFonts w:ascii="Symbol" w:hAnsi="Symbol" w:cs="StarSymbol"/>
      <w:sz w:val="18"/>
      <w:szCs w:val="18"/>
    </w:rPr>
  </w:style>
  <w:style w:type="character" w:customStyle="1" w:styleId="WW8Num173z2">
    <w:name w:val="WW8Num173z2"/>
    <w:rsid w:val="00AC65AC"/>
    <w:rPr>
      <w:rFonts w:ascii="Wingdings" w:hAnsi="Wingdings" w:cs="Wingdings" w:hint="default"/>
    </w:rPr>
  </w:style>
  <w:style w:type="character" w:customStyle="1" w:styleId="WW8Num174z0">
    <w:name w:val="WW8Num174z0"/>
    <w:rsid w:val="00AC65AC"/>
    <w:rPr>
      <w:rFonts w:ascii="Symbol" w:hAnsi="Symbol" w:cs="StarSymbol"/>
      <w:sz w:val="18"/>
      <w:szCs w:val="18"/>
      <w:lang w:val="ru-RU"/>
    </w:rPr>
  </w:style>
  <w:style w:type="character" w:customStyle="1" w:styleId="WW8Num175z0">
    <w:name w:val="WW8Num175z0"/>
    <w:rsid w:val="00AC65AC"/>
    <w:rPr>
      <w:rFonts w:ascii="Symbol" w:hAnsi="Symbol" w:cs="StarSymbol"/>
      <w:sz w:val="18"/>
      <w:szCs w:val="18"/>
    </w:rPr>
  </w:style>
  <w:style w:type="character" w:customStyle="1" w:styleId="WW8Num175z1">
    <w:name w:val="WW8Num175z1"/>
    <w:rsid w:val="00AC65AC"/>
    <w:rPr>
      <w:rFonts w:ascii="Courier New" w:hAnsi="Courier New" w:cs="Courier New" w:hint="default"/>
    </w:rPr>
  </w:style>
  <w:style w:type="character" w:customStyle="1" w:styleId="WW8Num175z2">
    <w:name w:val="WW8Num175z2"/>
    <w:rsid w:val="00AC65AC"/>
    <w:rPr>
      <w:rFonts w:ascii="Wingdings" w:hAnsi="Wingdings" w:cs="Wingdings" w:hint="default"/>
    </w:rPr>
  </w:style>
  <w:style w:type="character" w:customStyle="1" w:styleId="WW8Num176z0">
    <w:name w:val="WW8Num176z0"/>
    <w:rsid w:val="00AC65AC"/>
    <w:rPr>
      <w:rFonts w:ascii="StarSymbol" w:eastAsia="StarSymbol" w:hAnsi="StarSymbol" w:cs="StarSymbol"/>
      <w:color w:val="000000"/>
      <w:sz w:val="18"/>
      <w:szCs w:val="18"/>
    </w:rPr>
  </w:style>
  <w:style w:type="character" w:customStyle="1" w:styleId="WW8Num176z1">
    <w:name w:val="WW8Num176z1"/>
    <w:rsid w:val="00AC65AC"/>
    <w:rPr>
      <w:rFonts w:ascii="Symbol" w:hAnsi="Symbol" w:cs="StarSymbol"/>
      <w:sz w:val="18"/>
      <w:szCs w:val="18"/>
    </w:rPr>
  </w:style>
  <w:style w:type="character" w:customStyle="1" w:styleId="WW8Num176z2">
    <w:name w:val="WW8Num176z2"/>
    <w:rsid w:val="00AC65AC"/>
    <w:rPr>
      <w:rFonts w:ascii="Wingdings" w:hAnsi="Wingdings" w:cs="Wingdings" w:hint="default"/>
    </w:rPr>
  </w:style>
  <w:style w:type="character" w:customStyle="1" w:styleId="WW8Num177z0">
    <w:name w:val="WW8Num177z0"/>
    <w:rsid w:val="00AC65AC"/>
    <w:rPr>
      <w:rFonts w:ascii="StarSymbol" w:eastAsia="StarSymbol" w:hAnsi="StarSymbol" w:cs="StarSymbol"/>
      <w:sz w:val="18"/>
      <w:szCs w:val="18"/>
    </w:rPr>
  </w:style>
  <w:style w:type="character" w:customStyle="1" w:styleId="WW8Num177z1">
    <w:name w:val="WW8Num177z1"/>
    <w:rsid w:val="00AC65AC"/>
    <w:rPr>
      <w:rFonts w:ascii="Courier New" w:hAnsi="Courier New" w:cs="Courier New" w:hint="default"/>
    </w:rPr>
  </w:style>
  <w:style w:type="character" w:customStyle="1" w:styleId="WW8Num177z2">
    <w:name w:val="WW8Num177z2"/>
    <w:rsid w:val="00AC65AC"/>
    <w:rPr>
      <w:rFonts w:ascii="Wingdings" w:hAnsi="Wingdings" w:cs="Wingdings" w:hint="default"/>
    </w:rPr>
  </w:style>
  <w:style w:type="character" w:customStyle="1" w:styleId="WW8Num178z0">
    <w:name w:val="WW8Num178z0"/>
    <w:rsid w:val="00AC65AC"/>
    <w:rPr>
      <w:rFonts w:ascii="StarSymbol" w:eastAsia="StarSymbol" w:hAnsi="StarSymbol" w:cs="StarSymbol"/>
      <w:sz w:val="18"/>
      <w:szCs w:val="18"/>
    </w:rPr>
  </w:style>
  <w:style w:type="character" w:customStyle="1" w:styleId="WW8Num178z1">
    <w:name w:val="WW8Num178z1"/>
    <w:rsid w:val="00AC65AC"/>
    <w:rPr>
      <w:rFonts w:ascii="Courier New" w:hAnsi="Courier New" w:cs="Courier New"/>
    </w:rPr>
  </w:style>
  <w:style w:type="character" w:customStyle="1" w:styleId="WW8Num178z2">
    <w:name w:val="WW8Num178z2"/>
    <w:rsid w:val="00AC65AC"/>
    <w:rPr>
      <w:rFonts w:ascii="Wingdings" w:hAnsi="Wingdings" w:cs="Wingdings"/>
    </w:rPr>
  </w:style>
  <w:style w:type="character" w:customStyle="1" w:styleId="WW8Num179z0">
    <w:name w:val="WW8Num179z0"/>
    <w:rsid w:val="00AC65AC"/>
    <w:rPr>
      <w:rFonts w:ascii="StarSymbol" w:eastAsia="StarSymbol" w:hAnsi="StarSymbol" w:cs="StarSymbol"/>
      <w:sz w:val="18"/>
      <w:szCs w:val="18"/>
    </w:rPr>
  </w:style>
  <w:style w:type="character" w:customStyle="1" w:styleId="WW8Num180z0">
    <w:name w:val="WW8Num180z0"/>
    <w:rsid w:val="00AC65AC"/>
    <w:rPr>
      <w:rFonts w:ascii="StarSymbol" w:eastAsia="StarSymbol" w:hAnsi="StarSymbol" w:cs="StarSymbol"/>
      <w:sz w:val="18"/>
      <w:szCs w:val="18"/>
    </w:rPr>
  </w:style>
  <w:style w:type="character" w:customStyle="1" w:styleId="WW8Num180z1">
    <w:name w:val="WW8Num180z1"/>
    <w:rsid w:val="00AC65AC"/>
  </w:style>
  <w:style w:type="character" w:customStyle="1" w:styleId="WW8Num180z2">
    <w:name w:val="WW8Num180z2"/>
    <w:rsid w:val="00AC65AC"/>
  </w:style>
  <w:style w:type="character" w:customStyle="1" w:styleId="WW8Num180z3">
    <w:name w:val="WW8Num180z3"/>
    <w:rsid w:val="00AC65AC"/>
  </w:style>
  <w:style w:type="character" w:customStyle="1" w:styleId="WW8Num180z4">
    <w:name w:val="WW8Num180z4"/>
    <w:rsid w:val="00AC65AC"/>
  </w:style>
  <w:style w:type="character" w:customStyle="1" w:styleId="WW8Num180z5">
    <w:name w:val="WW8Num180z5"/>
    <w:rsid w:val="00AC65AC"/>
  </w:style>
  <w:style w:type="character" w:customStyle="1" w:styleId="WW8Num180z6">
    <w:name w:val="WW8Num180z6"/>
    <w:rsid w:val="00AC65AC"/>
  </w:style>
  <w:style w:type="character" w:customStyle="1" w:styleId="WW8Num180z7">
    <w:name w:val="WW8Num180z7"/>
    <w:rsid w:val="00AC65AC"/>
  </w:style>
  <w:style w:type="character" w:customStyle="1" w:styleId="WW8Num180z8">
    <w:name w:val="WW8Num180z8"/>
    <w:rsid w:val="00AC65AC"/>
  </w:style>
  <w:style w:type="character" w:customStyle="1" w:styleId="WW8Num181z0">
    <w:name w:val="WW8Num181z0"/>
    <w:rsid w:val="00AC65AC"/>
    <w:rPr>
      <w:rFonts w:ascii="StarSymbol" w:eastAsia="StarSymbol" w:hAnsi="StarSymbol" w:cs="StarSymbol"/>
      <w:sz w:val="18"/>
      <w:szCs w:val="18"/>
    </w:rPr>
  </w:style>
  <w:style w:type="character" w:customStyle="1" w:styleId="WW8Num181z1">
    <w:name w:val="WW8Num181z1"/>
    <w:rsid w:val="00AC65AC"/>
    <w:rPr>
      <w:rFonts w:ascii="Courier New" w:hAnsi="Courier New" w:cs="Courier New" w:hint="default"/>
    </w:rPr>
  </w:style>
  <w:style w:type="character" w:customStyle="1" w:styleId="WW8Num181z2">
    <w:name w:val="WW8Num181z2"/>
    <w:rsid w:val="00AC65AC"/>
    <w:rPr>
      <w:rFonts w:ascii="Wingdings" w:hAnsi="Wingdings" w:cs="Wingdings" w:hint="default"/>
    </w:rPr>
  </w:style>
  <w:style w:type="character" w:customStyle="1" w:styleId="WW8Num182z0">
    <w:name w:val="WW8Num182z0"/>
    <w:rsid w:val="00AC65AC"/>
    <w:rPr>
      <w:rFonts w:ascii="Symbol" w:hAnsi="Symbol" w:cs="StarSymbol"/>
      <w:sz w:val="18"/>
      <w:szCs w:val="18"/>
    </w:rPr>
  </w:style>
  <w:style w:type="character" w:customStyle="1" w:styleId="WW8Num183z0">
    <w:name w:val="WW8Num183z0"/>
    <w:rsid w:val="00AC65AC"/>
    <w:rPr>
      <w:rFonts w:ascii="StarSymbol" w:eastAsia="StarSymbol" w:hAnsi="StarSymbol" w:cs="StarSymbol"/>
      <w:color w:val="0D0D0D"/>
      <w:spacing w:val="2"/>
      <w:sz w:val="18"/>
      <w:szCs w:val="18"/>
      <w:shd w:val="clear" w:color="auto" w:fill="FFFFFF"/>
    </w:rPr>
  </w:style>
  <w:style w:type="character" w:customStyle="1" w:styleId="WW8Num183z1">
    <w:name w:val="WW8Num183z1"/>
    <w:rsid w:val="00AC65AC"/>
    <w:rPr>
      <w:rFonts w:ascii="Courier New" w:hAnsi="Courier New" w:cs="Courier New" w:hint="default"/>
    </w:rPr>
  </w:style>
  <w:style w:type="character" w:customStyle="1" w:styleId="WW8Num183z2">
    <w:name w:val="WW8Num183z2"/>
    <w:rsid w:val="00AC65AC"/>
    <w:rPr>
      <w:rFonts w:ascii="Wingdings" w:hAnsi="Wingdings" w:cs="Wingdings" w:hint="default"/>
    </w:rPr>
  </w:style>
  <w:style w:type="character" w:customStyle="1" w:styleId="WW8Num184z0">
    <w:name w:val="WW8Num184z0"/>
    <w:rsid w:val="00AC65AC"/>
    <w:rPr>
      <w:rFonts w:ascii="StarSymbol" w:eastAsia="StarSymbol" w:hAnsi="StarSymbol" w:cs="StarSymbol"/>
      <w:color w:val="000000"/>
      <w:sz w:val="18"/>
      <w:szCs w:val="18"/>
      <w:shd w:val="clear" w:color="auto" w:fill="FFFFFF"/>
      <w:lang w:eastAsia="ar-SA" w:bidi="ar-SA"/>
    </w:rPr>
  </w:style>
  <w:style w:type="character" w:customStyle="1" w:styleId="WW8Num184z1">
    <w:name w:val="WW8Num184z1"/>
    <w:rsid w:val="00AC65AC"/>
    <w:rPr>
      <w:rFonts w:ascii="Courier New" w:hAnsi="Courier New" w:cs="Courier New" w:hint="default"/>
    </w:rPr>
  </w:style>
  <w:style w:type="character" w:customStyle="1" w:styleId="WW8Num184z2">
    <w:name w:val="WW8Num184z2"/>
    <w:rsid w:val="00AC65AC"/>
    <w:rPr>
      <w:rFonts w:ascii="Wingdings" w:hAnsi="Wingdings" w:cs="Wingdings" w:hint="default"/>
    </w:rPr>
  </w:style>
  <w:style w:type="character" w:customStyle="1" w:styleId="WW8Num185z0">
    <w:name w:val="WW8Num185z0"/>
    <w:rsid w:val="00AC65AC"/>
    <w:rPr>
      <w:rFonts w:ascii="Symbol" w:hAnsi="Symbol" w:cs="Symbol"/>
    </w:rPr>
  </w:style>
  <w:style w:type="character" w:customStyle="1" w:styleId="WW8Num185z1">
    <w:name w:val="WW8Num185z1"/>
    <w:rsid w:val="00AC65AC"/>
    <w:rPr>
      <w:rFonts w:ascii="Courier New" w:hAnsi="Courier New" w:cs="Courier New" w:hint="default"/>
    </w:rPr>
  </w:style>
  <w:style w:type="character" w:customStyle="1" w:styleId="WW8Num185z2">
    <w:name w:val="WW8Num185z2"/>
    <w:rsid w:val="00AC65AC"/>
    <w:rPr>
      <w:rFonts w:ascii="Wingdings" w:hAnsi="Wingdings" w:cs="Wingdings" w:hint="default"/>
    </w:rPr>
  </w:style>
  <w:style w:type="character" w:customStyle="1" w:styleId="WW8Num186z0">
    <w:name w:val="WW8Num186z0"/>
    <w:rsid w:val="00AC65AC"/>
    <w:rPr>
      <w:rFonts w:ascii="StarSymbol" w:eastAsia="StarSymbol" w:hAnsi="StarSymbol" w:cs="StarSymbol"/>
      <w:color w:val="000000"/>
      <w:w w:val="99"/>
      <w:sz w:val="18"/>
      <w:szCs w:val="18"/>
    </w:rPr>
  </w:style>
  <w:style w:type="character" w:customStyle="1" w:styleId="WW8Num186z1">
    <w:name w:val="WW8Num186z1"/>
    <w:rsid w:val="00AC65AC"/>
    <w:rPr>
      <w:rFonts w:ascii="Courier New" w:hAnsi="Courier New" w:cs="Courier New" w:hint="default"/>
    </w:rPr>
  </w:style>
  <w:style w:type="character" w:customStyle="1" w:styleId="WW8Num186z2">
    <w:name w:val="WW8Num186z2"/>
    <w:rsid w:val="00AC65AC"/>
    <w:rPr>
      <w:rFonts w:ascii="Wingdings" w:hAnsi="Wingdings" w:cs="Wingdings" w:hint="default"/>
    </w:rPr>
  </w:style>
  <w:style w:type="character" w:customStyle="1" w:styleId="WW8Num187z0">
    <w:name w:val="WW8Num187z0"/>
    <w:rsid w:val="00AC65AC"/>
    <w:rPr>
      <w:rFonts w:ascii="Symbol" w:hAnsi="Symbol" w:cs="StarSymbol"/>
      <w:sz w:val="18"/>
      <w:szCs w:val="18"/>
    </w:rPr>
  </w:style>
  <w:style w:type="character" w:customStyle="1" w:styleId="WW8Num187z1">
    <w:name w:val="WW8Num187z1"/>
    <w:rsid w:val="00AC65AC"/>
    <w:rPr>
      <w:rFonts w:ascii="Courier New" w:hAnsi="Courier New" w:cs="Courier New" w:hint="default"/>
    </w:rPr>
  </w:style>
  <w:style w:type="character" w:customStyle="1" w:styleId="WW8Num187z2">
    <w:name w:val="WW8Num187z2"/>
    <w:rsid w:val="00AC65AC"/>
    <w:rPr>
      <w:rFonts w:ascii="Wingdings" w:hAnsi="Wingdings" w:cs="Wingdings" w:hint="default"/>
    </w:rPr>
  </w:style>
  <w:style w:type="character" w:customStyle="1" w:styleId="WW8Num188z0">
    <w:name w:val="WW8Num188z0"/>
    <w:rsid w:val="00AC65AC"/>
    <w:rPr>
      <w:rFonts w:ascii="Symbol" w:hAnsi="Symbol" w:cs="StarSymbol"/>
      <w:sz w:val="18"/>
      <w:szCs w:val="18"/>
    </w:rPr>
  </w:style>
  <w:style w:type="character" w:customStyle="1" w:styleId="WW8Num188z1">
    <w:name w:val="WW8Num188z1"/>
    <w:rsid w:val="00AC65AC"/>
    <w:rPr>
      <w:rFonts w:ascii="Courier New" w:hAnsi="Courier New" w:cs="Courier New" w:hint="default"/>
    </w:rPr>
  </w:style>
  <w:style w:type="character" w:customStyle="1" w:styleId="WW8Num188z2">
    <w:name w:val="WW8Num188z2"/>
    <w:rsid w:val="00AC65AC"/>
    <w:rPr>
      <w:rFonts w:ascii="Wingdings" w:hAnsi="Wingdings" w:cs="Wingdings" w:hint="default"/>
    </w:rPr>
  </w:style>
  <w:style w:type="character" w:customStyle="1" w:styleId="WW8Num189z0">
    <w:name w:val="WW8Num189z0"/>
    <w:rsid w:val="00AC65AC"/>
    <w:rPr>
      <w:rFonts w:ascii="StarSymbol" w:eastAsia="StarSymbol" w:hAnsi="StarSymbol" w:cs="StarSymbol"/>
      <w:sz w:val="18"/>
      <w:szCs w:val="18"/>
    </w:rPr>
  </w:style>
  <w:style w:type="character" w:customStyle="1" w:styleId="WW8Num189z1">
    <w:name w:val="WW8Num189z1"/>
    <w:rsid w:val="00AC65AC"/>
    <w:rPr>
      <w:rFonts w:ascii="Courier New" w:hAnsi="Courier New" w:cs="Courier New" w:hint="default"/>
    </w:rPr>
  </w:style>
  <w:style w:type="character" w:customStyle="1" w:styleId="WW8Num189z2">
    <w:name w:val="WW8Num189z2"/>
    <w:rsid w:val="00AC65AC"/>
    <w:rPr>
      <w:rFonts w:ascii="Wingdings" w:hAnsi="Wingdings" w:cs="Wingdings" w:hint="default"/>
    </w:rPr>
  </w:style>
  <w:style w:type="character" w:customStyle="1" w:styleId="WW8Num190z0">
    <w:name w:val="WW8Num190z0"/>
    <w:rsid w:val="00AC65AC"/>
    <w:rPr>
      <w:rFonts w:ascii="Symbol" w:hAnsi="Symbol" w:cs="StarSymbol"/>
      <w:sz w:val="18"/>
      <w:szCs w:val="18"/>
    </w:rPr>
  </w:style>
  <w:style w:type="character" w:customStyle="1" w:styleId="WW8Num190z1">
    <w:name w:val="WW8Num190z1"/>
    <w:rsid w:val="00AC65AC"/>
    <w:rPr>
      <w:rFonts w:ascii="Courier New" w:hAnsi="Courier New" w:cs="Courier New" w:hint="default"/>
    </w:rPr>
  </w:style>
  <w:style w:type="character" w:customStyle="1" w:styleId="WW8Num190z2">
    <w:name w:val="WW8Num190z2"/>
    <w:rsid w:val="00AC65AC"/>
    <w:rPr>
      <w:rFonts w:ascii="Wingdings" w:hAnsi="Wingdings" w:cs="Wingdings" w:hint="default"/>
    </w:rPr>
  </w:style>
  <w:style w:type="character" w:customStyle="1" w:styleId="WW8Num191z0">
    <w:name w:val="WW8Num191z0"/>
    <w:rsid w:val="00AC65AC"/>
    <w:rPr>
      <w:rFonts w:ascii="Symbol" w:hAnsi="Symbol" w:cs="Symbol"/>
    </w:rPr>
  </w:style>
  <w:style w:type="character" w:customStyle="1" w:styleId="WW8Num191z1">
    <w:name w:val="WW8Num191z1"/>
    <w:rsid w:val="00AC65AC"/>
    <w:rPr>
      <w:rFonts w:ascii="Courier New" w:hAnsi="Courier New" w:cs="Courier New" w:hint="default"/>
    </w:rPr>
  </w:style>
  <w:style w:type="character" w:customStyle="1" w:styleId="WW8Num191z2">
    <w:name w:val="WW8Num191z2"/>
    <w:rsid w:val="00AC65AC"/>
    <w:rPr>
      <w:rFonts w:ascii="Wingdings" w:hAnsi="Wingdings" w:cs="Wingdings" w:hint="default"/>
    </w:rPr>
  </w:style>
  <w:style w:type="character" w:customStyle="1" w:styleId="WW8Num192z0">
    <w:name w:val="WW8Num192z0"/>
    <w:rsid w:val="00AC65AC"/>
    <w:rPr>
      <w:rFonts w:ascii="Symbol" w:hAnsi="Symbol" w:cs="Symbol" w:hint="default"/>
    </w:rPr>
  </w:style>
  <w:style w:type="character" w:customStyle="1" w:styleId="WW8Num192z1">
    <w:name w:val="WW8Num192z1"/>
    <w:rsid w:val="00AC65AC"/>
    <w:rPr>
      <w:rFonts w:ascii="Courier New" w:hAnsi="Courier New" w:cs="Courier New" w:hint="default"/>
    </w:rPr>
  </w:style>
  <w:style w:type="character" w:customStyle="1" w:styleId="WW8Num192z2">
    <w:name w:val="WW8Num192z2"/>
    <w:rsid w:val="00AC65AC"/>
    <w:rPr>
      <w:rFonts w:ascii="Wingdings" w:hAnsi="Wingdings" w:cs="Wingdings" w:hint="default"/>
    </w:rPr>
  </w:style>
  <w:style w:type="character" w:customStyle="1" w:styleId="WW8Num193z0">
    <w:name w:val="WW8Num193z0"/>
    <w:rsid w:val="00AC65AC"/>
    <w:rPr>
      <w:rFonts w:ascii="Symbol" w:hAnsi="Symbol" w:cs="Symbol" w:hint="default"/>
    </w:rPr>
  </w:style>
  <w:style w:type="character" w:customStyle="1" w:styleId="WW8Num193z1">
    <w:name w:val="WW8Num193z1"/>
    <w:rsid w:val="00AC65AC"/>
    <w:rPr>
      <w:rFonts w:ascii="Courier New" w:hAnsi="Courier New" w:cs="Courier New" w:hint="default"/>
    </w:rPr>
  </w:style>
  <w:style w:type="character" w:customStyle="1" w:styleId="WW8Num193z2">
    <w:name w:val="WW8Num193z2"/>
    <w:rsid w:val="00AC65AC"/>
    <w:rPr>
      <w:rFonts w:ascii="Wingdings" w:hAnsi="Wingdings" w:cs="Wingdings" w:hint="default"/>
    </w:rPr>
  </w:style>
  <w:style w:type="character" w:customStyle="1" w:styleId="WW8Num194z0">
    <w:name w:val="WW8Num194z0"/>
    <w:rsid w:val="00AC65AC"/>
    <w:rPr>
      <w:rFonts w:ascii="Symbol" w:hAnsi="Symbol" w:cs="Symbol" w:hint="default"/>
    </w:rPr>
  </w:style>
  <w:style w:type="character" w:customStyle="1" w:styleId="WW8Num194z1">
    <w:name w:val="WW8Num194z1"/>
    <w:rsid w:val="00AC65AC"/>
    <w:rPr>
      <w:rFonts w:ascii="Courier New" w:hAnsi="Courier New" w:cs="Courier New" w:hint="default"/>
    </w:rPr>
  </w:style>
  <w:style w:type="character" w:customStyle="1" w:styleId="WW8Num194z2">
    <w:name w:val="WW8Num194z2"/>
    <w:rsid w:val="00AC65AC"/>
    <w:rPr>
      <w:rFonts w:ascii="Wingdings" w:hAnsi="Wingdings" w:cs="Wingdings" w:hint="default"/>
    </w:rPr>
  </w:style>
  <w:style w:type="character" w:customStyle="1" w:styleId="WW8Num195z0">
    <w:name w:val="WW8Num195z0"/>
    <w:rsid w:val="00AC65AC"/>
    <w:rPr>
      <w:rFonts w:ascii="StarSymbol" w:eastAsia="OpenSymbol" w:hAnsi="StarSymbol" w:cs="OpenSymbol"/>
      <w:sz w:val="18"/>
      <w:szCs w:val="18"/>
    </w:rPr>
  </w:style>
  <w:style w:type="character" w:customStyle="1" w:styleId="WW8Num196z0">
    <w:name w:val="WW8Num196z0"/>
    <w:rsid w:val="00AC65AC"/>
    <w:rPr>
      <w:rFonts w:ascii="OpenSymbol" w:eastAsia="OpenSymbol" w:hAnsi="OpenSymbol" w:cs="OpenSymbol"/>
      <w:sz w:val="18"/>
      <w:szCs w:val="18"/>
    </w:rPr>
  </w:style>
  <w:style w:type="character" w:customStyle="1" w:styleId="WW8Num197z0">
    <w:name w:val="WW8Num197z0"/>
    <w:rsid w:val="00AC65AC"/>
    <w:rPr>
      <w:rFonts w:ascii="Symbol" w:eastAsia="ArialMT" w:hAnsi="Symbol" w:cs="Symbol" w:hint="default"/>
    </w:rPr>
  </w:style>
  <w:style w:type="character" w:customStyle="1" w:styleId="WW8Num197z1">
    <w:name w:val="WW8Num197z1"/>
    <w:rsid w:val="00AC65AC"/>
    <w:rPr>
      <w:rFonts w:ascii="Courier New" w:hAnsi="Courier New" w:cs="Courier New" w:hint="default"/>
    </w:rPr>
  </w:style>
  <w:style w:type="character" w:customStyle="1" w:styleId="WW8Num197z2">
    <w:name w:val="WW8Num197z2"/>
    <w:rsid w:val="00AC65AC"/>
    <w:rPr>
      <w:rFonts w:ascii="Wingdings" w:hAnsi="Wingdings" w:cs="Wingdings" w:hint="default"/>
    </w:rPr>
  </w:style>
  <w:style w:type="character" w:customStyle="1" w:styleId="WW8Num198z0">
    <w:name w:val="WW8Num198z0"/>
    <w:rsid w:val="00AC65AC"/>
    <w:rPr>
      <w:rFonts w:ascii="Symbol" w:hAnsi="Symbol" w:cs="Symbol" w:hint="default"/>
      <w:color w:val="000000"/>
    </w:rPr>
  </w:style>
  <w:style w:type="character" w:customStyle="1" w:styleId="WW8Num198z1">
    <w:name w:val="WW8Num198z1"/>
    <w:rsid w:val="00AC65AC"/>
    <w:rPr>
      <w:rFonts w:ascii="Courier New" w:hAnsi="Courier New" w:cs="Courier New" w:hint="default"/>
    </w:rPr>
  </w:style>
  <w:style w:type="character" w:customStyle="1" w:styleId="WW8Num198z2">
    <w:name w:val="WW8Num198z2"/>
    <w:rsid w:val="00AC65AC"/>
    <w:rPr>
      <w:rFonts w:ascii="Wingdings" w:hAnsi="Wingdings" w:cs="Wingdings" w:hint="default"/>
    </w:rPr>
  </w:style>
  <w:style w:type="character" w:customStyle="1" w:styleId="WW8Num199z0">
    <w:name w:val="WW8Num199z0"/>
    <w:rsid w:val="00AC65AC"/>
  </w:style>
  <w:style w:type="character" w:customStyle="1" w:styleId="WW8Num199z1">
    <w:name w:val="WW8Num199z1"/>
    <w:rsid w:val="00AC65AC"/>
  </w:style>
  <w:style w:type="character" w:customStyle="1" w:styleId="WW8Num199z2">
    <w:name w:val="WW8Num199z2"/>
    <w:rsid w:val="00AC65AC"/>
  </w:style>
  <w:style w:type="character" w:customStyle="1" w:styleId="WW8Num199z3">
    <w:name w:val="WW8Num199z3"/>
    <w:rsid w:val="00AC65AC"/>
  </w:style>
  <w:style w:type="character" w:customStyle="1" w:styleId="WW8Num199z4">
    <w:name w:val="WW8Num199z4"/>
    <w:rsid w:val="00AC65AC"/>
  </w:style>
  <w:style w:type="character" w:customStyle="1" w:styleId="WW8Num199z5">
    <w:name w:val="WW8Num199z5"/>
    <w:rsid w:val="00AC65AC"/>
  </w:style>
  <w:style w:type="character" w:customStyle="1" w:styleId="WW8Num199z6">
    <w:name w:val="WW8Num199z6"/>
    <w:rsid w:val="00AC65AC"/>
  </w:style>
  <w:style w:type="character" w:customStyle="1" w:styleId="WW8Num199z7">
    <w:name w:val="WW8Num199z7"/>
    <w:rsid w:val="00AC65AC"/>
  </w:style>
  <w:style w:type="character" w:customStyle="1" w:styleId="WW8Num199z8">
    <w:name w:val="WW8Num199z8"/>
    <w:rsid w:val="00AC65AC"/>
  </w:style>
  <w:style w:type="character" w:customStyle="1" w:styleId="WW8Num200z0">
    <w:name w:val="WW8Num200z0"/>
    <w:rsid w:val="00AC65AC"/>
    <w:rPr>
      <w:rFonts w:ascii="OpenSymbol" w:eastAsia="OpenSymbol" w:hAnsi="OpenSymbol" w:cs="OpenSymbol"/>
      <w:sz w:val="18"/>
      <w:szCs w:val="18"/>
    </w:rPr>
  </w:style>
  <w:style w:type="character" w:customStyle="1" w:styleId="WW8Num201z0">
    <w:name w:val="WW8Num201z0"/>
    <w:rsid w:val="00AC65AC"/>
    <w:rPr>
      <w:rFonts w:ascii="Symbol" w:hAnsi="Symbol" w:cs="Symbol" w:hint="default"/>
    </w:rPr>
  </w:style>
  <w:style w:type="character" w:customStyle="1" w:styleId="WW8Num201z1">
    <w:name w:val="WW8Num201z1"/>
    <w:rsid w:val="00AC65AC"/>
    <w:rPr>
      <w:rFonts w:ascii="Courier New" w:hAnsi="Courier New" w:cs="Courier New" w:hint="default"/>
    </w:rPr>
  </w:style>
  <w:style w:type="character" w:customStyle="1" w:styleId="WW8Num201z2">
    <w:name w:val="WW8Num201z2"/>
    <w:rsid w:val="00AC65AC"/>
    <w:rPr>
      <w:rFonts w:ascii="Wingdings" w:hAnsi="Wingdings" w:cs="Wingdings" w:hint="default"/>
    </w:rPr>
  </w:style>
  <w:style w:type="character" w:customStyle="1" w:styleId="WW8Num202z0">
    <w:name w:val="WW8Num202z0"/>
    <w:rsid w:val="00AC65AC"/>
    <w:rPr>
      <w:rFonts w:ascii="OpenSymbol" w:eastAsia="OpenSymbol" w:hAnsi="OpenSymbol" w:cs="OpenSymbol"/>
      <w:sz w:val="18"/>
      <w:szCs w:val="18"/>
    </w:rPr>
  </w:style>
  <w:style w:type="character" w:customStyle="1" w:styleId="WW8Num203z0">
    <w:name w:val="WW8Num203z0"/>
    <w:rsid w:val="00AC65AC"/>
    <w:rPr>
      <w:rFonts w:ascii="Symbol" w:hAnsi="Symbol" w:cs="Symbol" w:hint="default"/>
      <w:color w:val="0D0D0D"/>
      <w:shd w:val="clear" w:color="auto" w:fill="FFFFFF"/>
    </w:rPr>
  </w:style>
  <w:style w:type="character" w:customStyle="1" w:styleId="WW8Num203z1">
    <w:name w:val="WW8Num203z1"/>
    <w:rsid w:val="00AC65AC"/>
    <w:rPr>
      <w:rFonts w:ascii="Courier New" w:hAnsi="Courier New" w:cs="Courier New" w:hint="default"/>
    </w:rPr>
  </w:style>
  <w:style w:type="character" w:customStyle="1" w:styleId="WW8Num203z2">
    <w:name w:val="WW8Num203z2"/>
    <w:rsid w:val="00AC65AC"/>
    <w:rPr>
      <w:rFonts w:ascii="Wingdings" w:hAnsi="Wingdings" w:cs="Wingdings" w:hint="default"/>
    </w:rPr>
  </w:style>
  <w:style w:type="character" w:customStyle="1" w:styleId="WW8Num204z0">
    <w:name w:val="WW8Num204z0"/>
    <w:rsid w:val="00AC65AC"/>
    <w:rPr>
      <w:rFonts w:ascii="StarSymbol" w:eastAsia="OpenSymbol" w:hAnsi="StarSymbol" w:cs="OpenSymbol"/>
      <w:sz w:val="18"/>
      <w:szCs w:val="18"/>
    </w:rPr>
  </w:style>
  <w:style w:type="character" w:customStyle="1" w:styleId="52">
    <w:name w:val="Основной шрифт абзаца5"/>
    <w:rsid w:val="00AC65AC"/>
  </w:style>
  <w:style w:type="character" w:customStyle="1" w:styleId="WW8Num6z3">
    <w:name w:val="WW8Num6z3"/>
    <w:rsid w:val="00AC65AC"/>
    <w:rPr>
      <w:rFonts w:ascii="Symbol" w:hAnsi="Symbol" w:cs="Symbol"/>
    </w:rPr>
  </w:style>
  <w:style w:type="character" w:customStyle="1" w:styleId="WW8Num32z1">
    <w:name w:val="WW8Num32z1"/>
    <w:rsid w:val="00AC65AC"/>
    <w:rPr>
      <w:rFonts w:ascii="Courier New" w:hAnsi="Courier New" w:cs="Courier New"/>
    </w:rPr>
  </w:style>
  <w:style w:type="character" w:customStyle="1" w:styleId="WW8Num35z2">
    <w:name w:val="WW8Num35z2"/>
    <w:rsid w:val="00AC65AC"/>
    <w:rPr>
      <w:rFonts w:ascii="Wingdings" w:hAnsi="Wingdings" w:cs="Wingdings"/>
    </w:rPr>
  </w:style>
  <w:style w:type="character" w:customStyle="1" w:styleId="WW8Num35z3">
    <w:name w:val="WW8Num35z3"/>
    <w:rsid w:val="00AC65AC"/>
    <w:rPr>
      <w:rFonts w:ascii="Symbol" w:hAnsi="Symbol" w:cs="Symbol"/>
    </w:rPr>
  </w:style>
  <w:style w:type="character" w:customStyle="1" w:styleId="WW8Num35z4">
    <w:name w:val="WW8Num35z4"/>
    <w:rsid w:val="00AC65AC"/>
  </w:style>
  <w:style w:type="character" w:customStyle="1" w:styleId="WW8Num35z5">
    <w:name w:val="WW8Num35z5"/>
    <w:rsid w:val="00AC65AC"/>
  </w:style>
  <w:style w:type="character" w:customStyle="1" w:styleId="WW8Num35z6">
    <w:name w:val="WW8Num35z6"/>
    <w:rsid w:val="00AC65AC"/>
  </w:style>
  <w:style w:type="character" w:customStyle="1" w:styleId="WW8Num35z7">
    <w:name w:val="WW8Num35z7"/>
    <w:rsid w:val="00AC65AC"/>
  </w:style>
  <w:style w:type="character" w:customStyle="1" w:styleId="WW8Num35z8">
    <w:name w:val="WW8Num35z8"/>
    <w:rsid w:val="00AC65AC"/>
  </w:style>
  <w:style w:type="character" w:customStyle="1" w:styleId="WW8Num37z1">
    <w:name w:val="WW8Num37z1"/>
    <w:rsid w:val="00AC65AC"/>
    <w:rPr>
      <w:rFonts w:ascii="OpenSymbol" w:hAnsi="OpenSymbol" w:cs="StarSymbol"/>
      <w:sz w:val="18"/>
      <w:szCs w:val="18"/>
    </w:rPr>
  </w:style>
  <w:style w:type="character" w:customStyle="1" w:styleId="WW8Num86z1">
    <w:name w:val="WW8Num86z1"/>
    <w:rsid w:val="00AC65AC"/>
    <w:rPr>
      <w:rFonts w:ascii="StarSymbol" w:hAnsi="StarSymbol" w:cs="StarSymbol"/>
      <w:sz w:val="18"/>
      <w:szCs w:val="18"/>
    </w:rPr>
  </w:style>
  <w:style w:type="character" w:customStyle="1" w:styleId="WW8Num93z2">
    <w:name w:val="WW8Num93z2"/>
    <w:rsid w:val="00AC65AC"/>
  </w:style>
  <w:style w:type="character" w:customStyle="1" w:styleId="WW8Num93z3">
    <w:name w:val="WW8Num93z3"/>
    <w:rsid w:val="00AC65AC"/>
  </w:style>
  <w:style w:type="character" w:customStyle="1" w:styleId="WW8Num93z4">
    <w:name w:val="WW8Num93z4"/>
    <w:rsid w:val="00AC65AC"/>
  </w:style>
  <w:style w:type="character" w:customStyle="1" w:styleId="WW8Num93z5">
    <w:name w:val="WW8Num93z5"/>
    <w:rsid w:val="00AC65AC"/>
  </w:style>
  <w:style w:type="character" w:customStyle="1" w:styleId="WW8Num93z6">
    <w:name w:val="WW8Num93z6"/>
    <w:rsid w:val="00AC65AC"/>
  </w:style>
  <w:style w:type="character" w:customStyle="1" w:styleId="WW8Num93z7">
    <w:name w:val="WW8Num93z7"/>
    <w:rsid w:val="00AC65AC"/>
  </w:style>
  <w:style w:type="character" w:customStyle="1" w:styleId="WW8Num93z8">
    <w:name w:val="WW8Num93z8"/>
    <w:rsid w:val="00AC65AC"/>
  </w:style>
  <w:style w:type="character" w:customStyle="1" w:styleId="WW8Num103z2">
    <w:name w:val="WW8Num103z2"/>
    <w:rsid w:val="00AC65AC"/>
  </w:style>
  <w:style w:type="character" w:customStyle="1" w:styleId="WW8Num103z3">
    <w:name w:val="WW8Num103z3"/>
    <w:rsid w:val="00AC65AC"/>
  </w:style>
  <w:style w:type="character" w:customStyle="1" w:styleId="WW8Num103z4">
    <w:name w:val="WW8Num103z4"/>
    <w:rsid w:val="00AC65AC"/>
  </w:style>
  <w:style w:type="character" w:customStyle="1" w:styleId="WW8Num103z5">
    <w:name w:val="WW8Num103z5"/>
    <w:rsid w:val="00AC65AC"/>
  </w:style>
  <w:style w:type="character" w:customStyle="1" w:styleId="WW8Num103z6">
    <w:name w:val="WW8Num103z6"/>
    <w:rsid w:val="00AC65AC"/>
  </w:style>
  <w:style w:type="character" w:customStyle="1" w:styleId="WW8Num103z7">
    <w:name w:val="WW8Num103z7"/>
    <w:rsid w:val="00AC65AC"/>
  </w:style>
  <w:style w:type="character" w:customStyle="1" w:styleId="WW8Num103z8">
    <w:name w:val="WW8Num103z8"/>
    <w:rsid w:val="00AC65AC"/>
  </w:style>
  <w:style w:type="character" w:customStyle="1" w:styleId="WW8Num104z2">
    <w:name w:val="WW8Num104z2"/>
    <w:rsid w:val="00AC65AC"/>
    <w:rPr>
      <w:rFonts w:ascii="Wingdings" w:hAnsi="Wingdings" w:cs="Wingdings"/>
    </w:rPr>
  </w:style>
  <w:style w:type="character" w:customStyle="1" w:styleId="WW8Num104z3">
    <w:name w:val="WW8Num104z3"/>
    <w:rsid w:val="00AC65AC"/>
    <w:rPr>
      <w:rFonts w:ascii="Symbol" w:hAnsi="Symbol" w:cs="Symbol"/>
    </w:rPr>
  </w:style>
  <w:style w:type="character" w:customStyle="1" w:styleId="1f8">
    <w:name w:val="Основной шрифт абзаца1"/>
    <w:rsid w:val="00AC65AC"/>
  </w:style>
  <w:style w:type="character" w:styleId="affff3">
    <w:name w:val="page number"/>
    <w:basedOn w:val="1f8"/>
    <w:rsid w:val="00AC65AC"/>
  </w:style>
  <w:style w:type="character" w:customStyle="1" w:styleId="affff4">
    <w:name w:val="Символ нумерации"/>
    <w:rsid w:val="00AC65AC"/>
  </w:style>
  <w:style w:type="character" w:customStyle="1" w:styleId="affff5">
    <w:name w:val="Маркеры списка"/>
    <w:rsid w:val="00AC65AC"/>
    <w:rPr>
      <w:rFonts w:ascii="StarSymbol" w:eastAsia="StarSymbol" w:hAnsi="StarSymbol" w:cs="StarSymbol"/>
      <w:sz w:val="18"/>
      <w:szCs w:val="18"/>
    </w:rPr>
  </w:style>
  <w:style w:type="character" w:customStyle="1" w:styleId="WW8Num7z1">
    <w:name w:val="WW8Num7z1"/>
    <w:rsid w:val="00AC65AC"/>
    <w:rPr>
      <w:rFonts w:ascii="Courier New" w:hAnsi="Courier New" w:cs="Courier New"/>
    </w:rPr>
  </w:style>
  <w:style w:type="character" w:customStyle="1" w:styleId="WW8Num7z2">
    <w:name w:val="WW8Num7z2"/>
    <w:rsid w:val="00AC65AC"/>
    <w:rPr>
      <w:rFonts w:ascii="Wingdings" w:hAnsi="Wingdings" w:cs="Wingdings"/>
    </w:rPr>
  </w:style>
  <w:style w:type="character" w:customStyle="1" w:styleId="WW8Num7z3">
    <w:name w:val="WW8Num7z3"/>
    <w:rsid w:val="00AC65AC"/>
    <w:rPr>
      <w:rFonts w:ascii="Symbol" w:hAnsi="Symbol" w:cs="Symbol"/>
    </w:rPr>
  </w:style>
  <w:style w:type="character" w:customStyle="1" w:styleId="WW8Num8z2">
    <w:name w:val="WW8Num8z2"/>
    <w:rsid w:val="00AC65AC"/>
    <w:rPr>
      <w:rFonts w:ascii="Wingdings" w:hAnsi="Wingdings" w:cs="Wingdings"/>
    </w:rPr>
  </w:style>
  <w:style w:type="character" w:customStyle="1" w:styleId="WW8Num8z3">
    <w:name w:val="WW8Num8z3"/>
    <w:rsid w:val="00AC65AC"/>
    <w:rPr>
      <w:rFonts w:ascii="Symbol" w:hAnsi="Symbol" w:cs="Symbol"/>
    </w:rPr>
  </w:style>
  <w:style w:type="character" w:customStyle="1" w:styleId="WW8Num67z2">
    <w:name w:val="WW8Num67z2"/>
    <w:rsid w:val="00AC65AC"/>
    <w:rPr>
      <w:rFonts w:ascii="Wingdings" w:hAnsi="Wingdings" w:cs="Wingdings"/>
    </w:rPr>
  </w:style>
  <w:style w:type="character" w:customStyle="1" w:styleId="WW8Num67z3">
    <w:name w:val="WW8Num67z3"/>
    <w:rsid w:val="00AC65AC"/>
    <w:rPr>
      <w:rFonts w:ascii="Symbol" w:hAnsi="Symbol" w:cs="Symbol"/>
    </w:rPr>
  </w:style>
  <w:style w:type="character" w:customStyle="1" w:styleId="Absatz-Standardschriftart">
    <w:name w:val="Absatz-Standardschriftart"/>
    <w:rsid w:val="00AC65AC"/>
  </w:style>
  <w:style w:type="character" w:customStyle="1" w:styleId="WW8Num74z2">
    <w:name w:val="WW8Num74z2"/>
    <w:rsid w:val="00AC65AC"/>
    <w:rPr>
      <w:rFonts w:ascii="Wingdings" w:hAnsi="Wingdings" w:cs="Wingdings"/>
    </w:rPr>
  </w:style>
  <w:style w:type="character" w:customStyle="1" w:styleId="WW8Num74z3">
    <w:name w:val="WW8Num74z3"/>
    <w:rsid w:val="00AC65AC"/>
    <w:rPr>
      <w:rFonts w:ascii="Symbol" w:hAnsi="Symbol" w:cs="Symbol"/>
    </w:rPr>
  </w:style>
  <w:style w:type="character" w:customStyle="1" w:styleId="WW-Absatz-Standardschriftart">
    <w:name w:val="WW-Absatz-Standardschriftart"/>
    <w:rsid w:val="00AC65AC"/>
  </w:style>
  <w:style w:type="character" w:customStyle="1" w:styleId="WW8Num24z2">
    <w:name w:val="WW8Num24z2"/>
    <w:rsid w:val="00AC65AC"/>
    <w:rPr>
      <w:rFonts w:ascii="Wingdings" w:hAnsi="Wingdings" w:cs="Wingdings"/>
    </w:rPr>
  </w:style>
  <w:style w:type="character" w:customStyle="1" w:styleId="WW8Num24z3">
    <w:name w:val="WW8Num24z3"/>
    <w:rsid w:val="00AC65AC"/>
    <w:rPr>
      <w:rFonts w:ascii="Symbol" w:hAnsi="Symbol" w:cs="Symbol"/>
    </w:rPr>
  </w:style>
  <w:style w:type="character" w:customStyle="1" w:styleId="WW8Num25z2">
    <w:name w:val="WW8Num25z2"/>
    <w:rsid w:val="00AC65AC"/>
    <w:rPr>
      <w:rFonts w:ascii="Wingdings" w:hAnsi="Wingdings" w:cs="Wingdings"/>
    </w:rPr>
  </w:style>
  <w:style w:type="character" w:customStyle="1" w:styleId="WW8Num25z3">
    <w:name w:val="WW8Num25z3"/>
    <w:rsid w:val="00AC65AC"/>
    <w:rPr>
      <w:rFonts w:ascii="Symbol" w:hAnsi="Symbol" w:cs="Symbol"/>
    </w:rPr>
  </w:style>
  <w:style w:type="character" w:customStyle="1" w:styleId="WW8Num29z2">
    <w:name w:val="WW8Num29z2"/>
    <w:rsid w:val="00AC65AC"/>
    <w:rPr>
      <w:rFonts w:ascii="Wingdings" w:hAnsi="Wingdings" w:cs="Wingdings"/>
    </w:rPr>
  </w:style>
  <w:style w:type="character" w:customStyle="1" w:styleId="WW8Num29z3">
    <w:name w:val="WW8Num29z3"/>
    <w:rsid w:val="00AC65AC"/>
    <w:rPr>
      <w:rFonts w:ascii="Symbol" w:hAnsi="Symbol" w:cs="Symbol"/>
    </w:rPr>
  </w:style>
  <w:style w:type="character" w:customStyle="1" w:styleId="WW8Num30z2">
    <w:name w:val="WW8Num30z2"/>
    <w:rsid w:val="00AC65AC"/>
    <w:rPr>
      <w:rFonts w:ascii="Wingdings" w:hAnsi="Wingdings" w:cs="Wingdings"/>
    </w:rPr>
  </w:style>
  <w:style w:type="character" w:customStyle="1" w:styleId="WW8Num30z3">
    <w:name w:val="WW8Num30z3"/>
    <w:rsid w:val="00AC65AC"/>
    <w:rPr>
      <w:rFonts w:ascii="Symbol" w:hAnsi="Symbol" w:cs="Symbol"/>
    </w:rPr>
  </w:style>
  <w:style w:type="character" w:customStyle="1" w:styleId="WW-Absatz-Standardschriftart1">
    <w:name w:val="WW-Absatz-Standardschriftart1"/>
    <w:rsid w:val="00AC65AC"/>
  </w:style>
  <w:style w:type="character" w:customStyle="1" w:styleId="WW-Absatz-Standardschriftart11">
    <w:name w:val="WW-Absatz-Standardschriftart11"/>
    <w:rsid w:val="00AC65AC"/>
  </w:style>
  <w:style w:type="character" w:customStyle="1" w:styleId="WW-Absatz-Standardschriftart111">
    <w:name w:val="WW-Absatz-Standardschriftart111"/>
    <w:rsid w:val="00AC65AC"/>
  </w:style>
  <w:style w:type="character" w:customStyle="1" w:styleId="WW-Absatz-Standardschriftart1111">
    <w:name w:val="WW-Absatz-Standardschriftart1111"/>
    <w:rsid w:val="00AC65AC"/>
  </w:style>
  <w:style w:type="character" w:customStyle="1" w:styleId="WW8Num22z1">
    <w:name w:val="WW8Num22z1"/>
    <w:rsid w:val="00AC65AC"/>
    <w:rPr>
      <w:rFonts w:ascii="Courier New" w:hAnsi="Courier New" w:cs="Courier New"/>
    </w:rPr>
  </w:style>
  <w:style w:type="character" w:customStyle="1" w:styleId="WW8Num22z2">
    <w:name w:val="WW8Num22z2"/>
    <w:rsid w:val="00AC65AC"/>
    <w:rPr>
      <w:rFonts w:ascii="Wingdings" w:hAnsi="Wingdings" w:cs="Wingdings"/>
    </w:rPr>
  </w:style>
  <w:style w:type="character" w:customStyle="1" w:styleId="WW8Num22z3">
    <w:name w:val="WW8Num22z3"/>
    <w:rsid w:val="00AC65AC"/>
    <w:rPr>
      <w:rFonts w:ascii="Symbol" w:hAnsi="Symbol" w:cs="Symbol"/>
    </w:rPr>
  </w:style>
  <w:style w:type="character" w:customStyle="1" w:styleId="WW8Num26z1">
    <w:name w:val="WW8Num26z1"/>
    <w:rsid w:val="00AC65AC"/>
    <w:rPr>
      <w:rFonts w:ascii="Courier New" w:hAnsi="Courier New" w:cs="Courier New"/>
    </w:rPr>
  </w:style>
  <w:style w:type="character" w:customStyle="1" w:styleId="WW8Num26z2">
    <w:name w:val="WW8Num26z2"/>
    <w:rsid w:val="00AC65AC"/>
    <w:rPr>
      <w:rFonts w:ascii="Wingdings" w:hAnsi="Wingdings" w:cs="Wingdings"/>
    </w:rPr>
  </w:style>
  <w:style w:type="character" w:customStyle="1" w:styleId="WW8Num26z3">
    <w:name w:val="WW8Num26z3"/>
    <w:rsid w:val="00AC65AC"/>
    <w:rPr>
      <w:rFonts w:ascii="Symbol" w:hAnsi="Symbol" w:cs="Symbol"/>
    </w:rPr>
  </w:style>
  <w:style w:type="character" w:customStyle="1" w:styleId="WW8Num27z2">
    <w:name w:val="WW8Num27z2"/>
    <w:rsid w:val="00AC65AC"/>
    <w:rPr>
      <w:rFonts w:ascii="Wingdings" w:hAnsi="Wingdings" w:cs="Wingdings"/>
    </w:rPr>
  </w:style>
  <w:style w:type="character" w:customStyle="1" w:styleId="WW8Num27z3">
    <w:name w:val="WW8Num27z3"/>
    <w:rsid w:val="00AC65AC"/>
    <w:rPr>
      <w:rFonts w:ascii="Symbol" w:hAnsi="Symbol" w:cs="Symbol"/>
    </w:rPr>
  </w:style>
  <w:style w:type="character" w:customStyle="1" w:styleId="WW8Num31z2">
    <w:name w:val="WW8Num31z2"/>
    <w:rsid w:val="00AC65AC"/>
    <w:rPr>
      <w:rFonts w:ascii="Wingdings" w:hAnsi="Wingdings" w:cs="Wingdings"/>
    </w:rPr>
  </w:style>
  <w:style w:type="character" w:customStyle="1" w:styleId="WW8Num31z3">
    <w:name w:val="WW8Num31z3"/>
    <w:rsid w:val="00AC65AC"/>
    <w:rPr>
      <w:rFonts w:ascii="Symbol" w:hAnsi="Symbol" w:cs="Symbol"/>
    </w:rPr>
  </w:style>
  <w:style w:type="character" w:customStyle="1" w:styleId="WW8Num32z2">
    <w:name w:val="WW8Num32z2"/>
    <w:rsid w:val="00AC65AC"/>
    <w:rPr>
      <w:rFonts w:ascii="Wingdings" w:hAnsi="Wingdings" w:cs="Wingdings"/>
    </w:rPr>
  </w:style>
  <w:style w:type="character" w:customStyle="1" w:styleId="WW8Num32z3">
    <w:name w:val="WW8Num32z3"/>
    <w:rsid w:val="00AC65AC"/>
    <w:rPr>
      <w:rFonts w:ascii="Symbol" w:hAnsi="Symbol" w:cs="Symbol"/>
    </w:rPr>
  </w:style>
  <w:style w:type="character" w:customStyle="1" w:styleId="WW-Absatz-Standardschriftart11111">
    <w:name w:val="WW-Absatz-Standardschriftart11111"/>
    <w:rsid w:val="00AC65AC"/>
  </w:style>
  <w:style w:type="character" w:customStyle="1" w:styleId="WW-Absatz-Standardschriftart111111">
    <w:name w:val="WW-Absatz-Standardschriftart111111"/>
    <w:rsid w:val="00AC65AC"/>
  </w:style>
  <w:style w:type="character" w:customStyle="1" w:styleId="WW-Absatz-Standardschriftart1111111">
    <w:name w:val="WW-Absatz-Standardschriftart1111111"/>
    <w:rsid w:val="00AC65AC"/>
  </w:style>
  <w:style w:type="character" w:customStyle="1" w:styleId="WW-Absatz-Standardschriftart11111111">
    <w:name w:val="WW-Absatz-Standardschriftart11111111"/>
    <w:rsid w:val="00AC65AC"/>
  </w:style>
  <w:style w:type="character" w:customStyle="1" w:styleId="WW-Absatz-Standardschriftart111111111">
    <w:name w:val="WW-Absatz-Standardschriftart111111111"/>
    <w:rsid w:val="00AC65AC"/>
  </w:style>
  <w:style w:type="character" w:customStyle="1" w:styleId="WW-Absatz-Standardschriftart1111111111">
    <w:name w:val="WW-Absatz-Standardschriftart1111111111"/>
    <w:rsid w:val="00AC65AC"/>
  </w:style>
  <w:style w:type="character" w:customStyle="1" w:styleId="WW-Absatz-Standardschriftart11111111111">
    <w:name w:val="WW-Absatz-Standardschriftart11111111111"/>
    <w:rsid w:val="00AC65AC"/>
  </w:style>
  <w:style w:type="character" w:customStyle="1" w:styleId="WW-Absatz-Standardschriftart111111111111">
    <w:name w:val="WW-Absatz-Standardschriftart111111111111"/>
    <w:rsid w:val="00AC65AC"/>
  </w:style>
  <w:style w:type="character" w:customStyle="1" w:styleId="WW-Absatz-Standardschriftart1111111111111">
    <w:name w:val="WW-Absatz-Standardschriftart1111111111111"/>
    <w:rsid w:val="00AC65AC"/>
  </w:style>
  <w:style w:type="character" w:customStyle="1" w:styleId="WW-Absatz-Standardschriftart11111111111111">
    <w:name w:val="WW-Absatz-Standardschriftart11111111111111"/>
    <w:rsid w:val="00AC65AC"/>
  </w:style>
  <w:style w:type="character" w:customStyle="1" w:styleId="WW-Absatz-Standardschriftart111111111111111">
    <w:name w:val="WW-Absatz-Standardschriftart111111111111111"/>
    <w:rsid w:val="00AC65AC"/>
  </w:style>
  <w:style w:type="character" w:customStyle="1" w:styleId="WW-Absatz-Standardschriftart1111111111111111">
    <w:name w:val="WW-Absatz-Standardschriftart1111111111111111"/>
    <w:rsid w:val="00AC65AC"/>
  </w:style>
  <w:style w:type="character" w:customStyle="1" w:styleId="WW-Absatz-Standardschriftart11111111111111111">
    <w:name w:val="WW-Absatz-Standardschriftart11111111111111111"/>
    <w:rsid w:val="00AC65AC"/>
  </w:style>
  <w:style w:type="character" w:customStyle="1" w:styleId="WW-Absatz-Standardschriftart111111111111111111">
    <w:name w:val="WW-Absatz-Standardschriftart111111111111111111"/>
    <w:rsid w:val="00AC65AC"/>
  </w:style>
  <w:style w:type="character" w:customStyle="1" w:styleId="WW-Absatz-Standardschriftart1111111111111111111">
    <w:name w:val="WW-Absatz-Standardschriftart1111111111111111111"/>
    <w:rsid w:val="00AC65AC"/>
  </w:style>
  <w:style w:type="character" w:customStyle="1" w:styleId="WW-Absatz-Standardschriftart11111111111111111111">
    <w:name w:val="WW-Absatz-Standardschriftart11111111111111111111"/>
    <w:rsid w:val="00AC65AC"/>
  </w:style>
  <w:style w:type="character" w:customStyle="1" w:styleId="WW8Num33z2">
    <w:name w:val="WW8Num33z2"/>
    <w:rsid w:val="00AC65AC"/>
    <w:rPr>
      <w:rFonts w:ascii="Wingdings" w:hAnsi="Wingdings" w:cs="Wingdings"/>
    </w:rPr>
  </w:style>
  <w:style w:type="character" w:customStyle="1" w:styleId="WW8Num33z3">
    <w:name w:val="WW8Num33z3"/>
    <w:rsid w:val="00AC65AC"/>
    <w:rPr>
      <w:rFonts w:ascii="Symbol" w:hAnsi="Symbol" w:cs="Symbol"/>
    </w:rPr>
  </w:style>
  <w:style w:type="character" w:customStyle="1" w:styleId="WW-Absatz-Standardschriftart111111111111111111111">
    <w:name w:val="WW-Absatz-Standardschriftart111111111111111111111"/>
    <w:rsid w:val="00AC65AC"/>
  </w:style>
  <w:style w:type="character" w:customStyle="1" w:styleId="WW-Absatz-Standardschriftart1111111111111111111111">
    <w:name w:val="WW-Absatz-Standardschriftart1111111111111111111111"/>
    <w:rsid w:val="00AC65AC"/>
  </w:style>
  <w:style w:type="character" w:customStyle="1" w:styleId="WW-Absatz-Standardschriftart11111111111111111111111">
    <w:name w:val="WW-Absatz-Standardschriftart11111111111111111111111"/>
    <w:rsid w:val="00AC65AC"/>
  </w:style>
  <w:style w:type="character" w:customStyle="1" w:styleId="WW8Num21z1">
    <w:name w:val="WW8Num21z1"/>
    <w:rsid w:val="00AC65AC"/>
    <w:rPr>
      <w:rFonts w:ascii="Courier New" w:hAnsi="Courier New" w:cs="Courier New"/>
    </w:rPr>
  </w:style>
  <w:style w:type="character" w:customStyle="1" w:styleId="WW8Num21z2">
    <w:name w:val="WW8Num21z2"/>
    <w:rsid w:val="00AC65AC"/>
    <w:rPr>
      <w:rFonts w:ascii="Wingdings" w:hAnsi="Wingdings" w:cs="Wingdings"/>
    </w:rPr>
  </w:style>
  <w:style w:type="character" w:customStyle="1" w:styleId="WW8Num21z3">
    <w:name w:val="WW8Num21z3"/>
    <w:rsid w:val="00AC65AC"/>
    <w:rPr>
      <w:rFonts w:ascii="Symbol" w:hAnsi="Symbol" w:cs="Symbol"/>
    </w:rPr>
  </w:style>
  <w:style w:type="character" w:customStyle="1" w:styleId="WW-Absatz-Standardschriftart111111111111111111111111">
    <w:name w:val="WW-Absatz-Standardschriftart111111111111111111111111"/>
    <w:rsid w:val="00AC65AC"/>
  </w:style>
  <w:style w:type="character" w:customStyle="1" w:styleId="WW-Absatz-Standardschriftart1111111111111111111111111">
    <w:name w:val="WW-Absatz-Standardschriftart1111111111111111111111111"/>
    <w:rsid w:val="00AC65AC"/>
  </w:style>
  <w:style w:type="character" w:customStyle="1" w:styleId="WW-Absatz-Standardschriftart11111111111111111111111111">
    <w:name w:val="WW-Absatz-Standardschriftart11111111111111111111111111"/>
    <w:rsid w:val="00AC65AC"/>
  </w:style>
  <w:style w:type="character" w:customStyle="1" w:styleId="WW-Absatz-Standardschriftart111111111111111111111111111">
    <w:name w:val="WW-Absatz-Standardschriftart111111111111111111111111111"/>
    <w:rsid w:val="00AC65AC"/>
  </w:style>
  <w:style w:type="character" w:customStyle="1" w:styleId="WW-Absatz-Standardschriftart1111111111111111111111111111">
    <w:name w:val="WW-Absatz-Standardschriftart1111111111111111111111111111"/>
    <w:rsid w:val="00AC65AC"/>
  </w:style>
  <w:style w:type="character" w:customStyle="1" w:styleId="WW-Absatz-Standardschriftart11111111111111111111111111111">
    <w:name w:val="WW-Absatz-Standardschriftart11111111111111111111111111111"/>
    <w:rsid w:val="00AC65AC"/>
  </w:style>
  <w:style w:type="character" w:customStyle="1" w:styleId="WW-Absatz-Standardschriftart111111111111111111111111111111">
    <w:name w:val="WW-Absatz-Standardschriftart111111111111111111111111111111"/>
    <w:rsid w:val="00AC65AC"/>
  </w:style>
  <w:style w:type="character" w:customStyle="1" w:styleId="WW-Absatz-Standardschriftart1111111111111111111111111111111">
    <w:name w:val="WW-Absatz-Standardschriftart1111111111111111111111111111111"/>
    <w:rsid w:val="00AC65AC"/>
  </w:style>
  <w:style w:type="character" w:customStyle="1" w:styleId="WW-Absatz-Standardschriftart11111111111111111111111111111111">
    <w:name w:val="WW-Absatz-Standardschriftart11111111111111111111111111111111"/>
    <w:rsid w:val="00AC65AC"/>
  </w:style>
  <w:style w:type="character" w:customStyle="1" w:styleId="WW-Absatz-Standardschriftart111111111111111111111111111111111">
    <w:name w:val="WW-Absatz-Standardschriftart111111111111111111111111111111111"/>
    <w:rsid w:val="00AC65AC"/>
  </w:style>
  <w:style w:type="character" w:customStyle="1" w:styleId="WW8Num14z2">
    <w:name w:val="WW8Num14z2"/>
    <w:rsid w:val="00AC65AC"/>
    <w:rPr>
      <w:rFonts w:ascii="Wingdings" w:hAnsi="Wingdings" w:cs="Wingdings"/>
    </w:rPr>
  </w:style>
  <w:style w:type="character" w:customStyle="1" w:styleId="WW8Num14z3">
    <w:name w:val="WW8Num14z3"/>
    <w:rsid w:val="00AC65AC"/>
    <w:rPr>
      <w:rFonts w:ascii="Symbol" w:hAnsi="Symbol" w:cs="Symbol"/>
    </w:rPr>
  </w:style>
  <w:style w:type="character" w:customStyle="1" w:styleId="WW8Num15z2">
    <w:name w:val="WW8Num15z2"/>
    <w:rsid w:val="00AC65AC"/>
    <w:rPr>
      <w:rFonts w:ascii="Wingdings" w:hAnsi="Wingdings" w:cs="Wingdings"/>
    </w:rPr>
  </w:style>
  <w:style w:type="character" w:customStyle="1" w:styleId="WW8Num15z3">
    <w:name w:val="WW8Num15z3"/>
    <w:rsid w:val="00AC65AC"/>
    <w:rPr>
      <w:rFonts w:ascii="Symbol" w:hAnsi="Symbol" w:cs="Symbol"/>
    </w:rPr>
  </w:style>
  <w:style w:type="character" w:customStyle="1" w:styleId="WW8Num19z1">
    <w:name w:val="WW8Num19z1"/>
    <w:rsid w:val="00AC65AC"/>
    <w:rPr>
      <w:rFonts w:ascii="Courier New" w:hAnsi="Courier New" w:cs="Courier New"/>
    </w:rPr>
  </w:style>
  <w:style w:type="character" w:customStyle="1" w:styleId="WW8Num19z2">
    <w:name w:val="WW8Num19z2"/>
    <w:rsid w:val="00AC65AC"/>
    <w:rPr>
      <w:rFonts w:ascii="Wingdings" w:hAnsi="Wingdings" w:cs="Wingdings"/>
    </w:rPr>
  </w:style>
  <w:style w:type="character" w:customStyle="1" w:styleId="WW8Num19z3">
    <w:name w:val="WW8Num19z3"/>
    <w:rsid w:val="00AC65AC"/>
    <w:rPr>
      <w:rFonts w:ascii="Symbol" w:hAnsi="Symbol" w:cs="Symbol"/>
    </w:rPr>
  </w:style>
  <w:style w:type="character" w:customStyle="1" w:styleId="WW8Num36z2">
    <w:name w:val="WW8Num36z2"/>
    <w:rsid w:val="00AC65AC"/>
    <w:rPr>
      <w:u w:val="single"/>
    </w:rPr>
  </w:style>
  <w:style w:type="character" w:customStyle="1" w:styleId="WW8Num40z1">
    <w:name w:val="WW8Num40z1"/>
    <w:rsid w:val="00AC65AC"/>
    <w:rPr>
      <w:rFonts w:ascii="Courier New" w:hAnsi="Courier New" w:cs="Courier New"/>
    </w:rPr>
  </w:style>
  <w:style w:type="character" w:customStyle="1" w:styleId="WW8Num40z2">
    <w:name w:val="WW8Num40z2"/>
    <w:rsid w:val="00AC65AC"/>
    <w:rPr>
      <w:rFonts w:ascii="Wingdings" w:hAnsi="Wingdings" w:cs="Wingdings"/>
    </w:rPr>
  </w:style>
  <w:style w:type="character" w:customStyle="1" w:styleId="WW8Num40z3">
    <w:name w:val="WW8Num40z3"/>
    <w:rsid w:val="00AC65AC"/>
    <w:rPr>
      <w:rFonts w:ascii="Symbol" w:hAnsi="Symbol" w:cs="Symbol"/>
    </w:rPr>
  </w:style>
  <w:style w:type="character" w:customStyle="1" w:styleId="WW8Num41z1">
    <w:name w:val="WW8Num41z1"/>
    <w:rsid w:val="00AC65AC"/>
    <w:rPr>
      <w:rFonts w:ascii="Courier New" w:hAnsi="Courier New" w:cs="Courier New"/>
    </w:rPr>
  </w:style>
  <w:style w:type="character" w:customStyle="1" w:styleId="WW8Num41z2">
    <w:name w:val="WW8Num41z2"/>
    <w:rsid w:val="00AC65AC"/>
    <w:rPr>
      <w:rFonts w:ascii="Wingdings" w:hAnsi="Wingdings" w:cs="Wingdings"/>
    </w:rPr>
  </w:style>
  <w:style w:type="character" w:customStyle="1" w:styleId="WW8Num41z3">
    <w:name w:val="WW8Num41z3"/>
    <w:rsid w:val="00AC65AC"/>
    <w:rPr>
      <w:rFonts w:ascii="Symbol" w:hAnsi="Symbol" w:cs="Symbol"/>
    </w:rPr>
  </w:style>
  <w:style w:type="character" w:customStyle="1" w:styleId="WW8Num42z1">
    <w:name w:val="WW8Num42z1"/>
    <w:rsid w:val="00AC65AC"/>
    <w:rPr>
      <w:rFonts w:ascii="Courier New" w:hAnsi="Courier New" w:cs="Courier New"/>
    </w:rPr>
  </w:style>
  <w:style w:type="character" w:customStyle="1" w:styleId="WW8Num42z2">
    <w:name w:val="WW8Num42z2"/>
    <w:rsid w:val="00AC65AC"/>
    <w:rPr>
      <w:rFonts w:ascii="Wingdings" w:hAnsi="Wingdings" w:cs="Wingdings"/>
    </w:rPr>
  </w:style>
  <w:style w:type="character" w:customStyle="1" w:styleId="WW8Num42z3">
    <w:name w:val="WW8Num42z3"/>
    <w:rsid w:val="00AC65AC"/>
    <w:rPr>
      <w:rFonts w:ascii="Symbol" w:hAnsi="Symbol" w:cs="Symbol"/>
    </w:rPr>
  </w:style>
  <w:style w:type="character" w:customStyle="1" w:styleId="WW8Num45z1">
    <w:name w:val="WW8Num45z1"/>
    <w:rsid w:val="00AC65AC"/>
    <w:rPr>
      <w:rFonts w:ascii="Courier New" w:hAnsi="Courier New" w:cs="Courier New"/>
    </w:rPr>
  </w:style>
  <w:style w:type="character" w:customStyle="1" w:styleId="WW8Num45z2">
    <w:name w:val="WW8Num45z2"/>
    <w:rsid w:val="00AC65AC"/>
    <w:rPr>
      <w:rFonts w:ascii="Wingdings" w:hAnsi="Wingdings" w:cs="Wingdings"/>
    </w:rPr>
  </w:style>
  <w:style w:type="character" w:customStyle="1" w:styleId="WW8Num45z3">
    <w:name w:val="WW8Num45z3"/>
    <w:rsid w:val="00AC65AC"/>
    <w:rPr>
      <w:rFonts w:ascii="Symbol" w:hAnsi="Symbol" w:cs="Symbol"/>
    </w:rPr>
  </w:style>
  <w:style w:type="character" w:customStyle="1" w:styleId="WW8Num46z1">
    <w:name w:val="WW8Num46z1"/>
    <w:rsid w:val="00AC65AC"/>
    <w:rPr>
      <w:rFonts w:ascii="Courier New" w:hAnsi="Courier New" w:cs="Courier New"/>
    </w:rPr>
  </w:style>
  <w:style w:type="character" w:customStyle="1" w:styleId="WW8Num46z2">
    <w:name w:val="WW8Num46z2"/>
    <w:rsid w:val="00AC65AC"/>
    <w:rPr>
      <w:rFonts w:ascii="Wingdings" w:hAnsi="Wingdings" w:cs="Wingdings"/>
    </w:rPr>
  </w:style>
  <w:style w:type="character" w:customStyle="1" w:styleId="WW8Num46z3">
    <w:name w:val="WW8Num46z3"/>
    <w:rsid w:val="00AC65AC"/>
    <w:rPr>
      <w:rFonts w:ascii="Symbol" w:hAnsi="Symbol" w:cs="Symbol"/>
    </w:rPr>
  </w:style>
  <w:style w:type="character" w:customStyle="1" w:styleId="WW8Num47z1">
    <w:name w:val="WW8Num47z1"/>
    <w:rsid w:val="00AC65AC"/>
    <w:rPr>
      <w:rFonts w:ascii="Courier New" w:hAnsi="Courier New" w:cs="Courier New"/>
    </w:rPr>
  </w:style>
  <w:style w:type="character" w:customStyle="1" w:styleId="WW8Num47z2">
    <w:name w:val="WW8Num47z2"/>
    <w:rsid w:val="00AC65AC"/>
    <w:rPr>
      <w:rFonts w:ascii="Wingdings" w:hAnsi="Wingdings" w:cs="Wingdings"/>
    </w:rPr>
  </w:style>
  <w:style w:type="character" w:customStyle="1" w:styleId="WW8Num47z3">
    <w:name w:val="WW8Num47z3"/>
    <w:rsid w:val="00AC65AC"/>
    <w:rPr>
      <w:rFonts w:ascii="Symbol" w:hAnsi="Symbol" w:cs="Symbol"/>
    </w:rPr>
  </w:style>
  <w:style w:type="character" w:customStyle="1" w:styleId="WW8Num48z1">
    <w:name w:val="WW8Num48z1"/>
    <w:rsid w:val="00AC65AC"/>
    <w:rPr>
      <w:rFonts w:ascii="Courier New" w:hAnsi="Courier New" w:cs="Courier New"/>
    </w:rPr>
  </w:style>
  <w:style w:type="character" w:customStyle="1" w:styleId="WW8Num48z2">
    <w:name w:val="WW8Num48z2"/>
    <w:rsid w:val="00AC65AC"/>
    <w:rPr>
      <w:rFonts w:ascii="Wingdings" w:hAnsi="Wingdings" w:cs="Wingdings"/>
    </w:rPr>
  </w:style>
  <w:style w:type="character" w:customStyle="1" w:styleId="WW8Num48z3">
    <w:name w:val="WW8Num48z3"/>
    <w:rsid w:val="00AC65AC"/>
    <w:rPr>
      <w:rFonts w:ascii="Symbol" w:hAnsi="Symbol" w:cs="Symbol"/>
    </w:rPr>
  </w:style>
  <w:style w:type="character" w:customStyle="1" w:styleId="WW-Absatz-Standardschriftart1111111111111111111111111111111111">
    <w:name w:val="WW-Absatz-Standardschriftart1111111111111111111111111111111111"/>
    <w:rsid w:val="00AC65AC"/>
  </w:style>
  <w:style w:type="character" w:customStyle="1" w:styleId="WW8Num13z2">
    <w:name w:val="WW8Num13z2"/>
    <w:rsid w:val="00AC65AC"/>
    <w:rPr>
      <w:rFonts w:ascii="Wingdings" w:hAnsi="Wingdings" w:cs="Wingdings"/>
    </w:rPr>
  </w:style>
  <w:style w:type="character" w:customStyle="1" w:styleId="WW8Num13z3">
    <w:name w:val="WW8Num13z3"/>
    <w:rsid w:val="00AC65AC"/>
    <w:rPr>
      <w:rFonts w:ascii="Symbol" w:hAnsi="Symbol" w:cs="Symbol"/>
    </w:rPr>
  </w:style>
  <w:style w:type="character" w:customStyle="1" w:styleId="WW8Num18z1">
    <w:name w:val="WW8Num18z1"/>
    <w:rsid w:val="00AC65AC"/>
    <w:rPr>
      <w:rFonts w:ascii="Courier New" w:hAnsi="Courier New" w:cs="Courier New"/>
    </w:rPr>
  </w:style>
  <w:style w:type="character" w:customStyle="1" w:styleId="WW8Num18z2">
    <w:name w:val="WW8Num18z2"/>
    <w:rsid w:val="00AC65AC"/>
    <w:rPr>
      <w:rFonts w:ascii="Wingdings" w:hAnsi="Wingdings" w:cs="Wingdings"/>
    </w:rPr>
  </w:style>
  <w:style w:type="character" w:customStyle="1" w:styleId="WW8Num18z3">
    <w:name w:val="WW8Num18z3"/>
    <w:rsid w:val="00AC65AC"/>
    <w:rPr>
      <w:rFonts w:ascii="Symbol" w:hAnsi="Symbol" w:cs="Symbol"/>
    </w:rPr>
  </w:style>
  <w:style w:type="character" w:customStyle="1" w:styleId="WW8Num37z2">
    <w:name w:val="WW8Num37z2"/>
    <w:rsid w:val="00AC65AC"/>
    <w:rPr>
      <w:u w:val="single"/>
    </w:rPr>
  </w:style>
  <w:style w:type="character" w:customStyle="1" w:styleId="RTFNum71">
    <w:name w:val="RTF_Num 7 1"/>
    <w:rsid w:val="00AC65AC"/>
    <w:rPr>
      <w:rFonts w:ascii="Times New Roman" w:eastAsia="Times New Roman" w:hAnsi="Times New Roman" w:cs="Times New Roman"/>
      <w:b/>
      <w:bCs/>
      <w:i w:val="0"/>
      <w:iCs w:val="0"/>
      <w:sz w:val="24"/>
      <w:szCs w:val="24"/>
    </w:rPr>
  </w:style>
  <w:style w:type="character" w:customStyle="1" w:styleId="RTFNum101">
    <w:name w:val="RTF_Num 10 1"/>
    <w:rsid w:val="00AC65AC"/>
    <w:rPr>
      <w:rFonts w:ascii="Symbol" w:eastAsia="Symbol" w:hAnsi="Symbol" w:cs="Symbol"/>
    </w:rPr>
  </w:style>
  <w:style w:type="character" w:customStyle="1" w:styleId="DefaultFontStyle">
    <w:name w:val="DefaultFontStyle"/>
    <w:rsid w:val="00AC65AC"/>
    <w:rPr>
      <w:rFonts w:ascii="Microsoft Sans Serif" w:eastAsia="Microsoft Sans Serif" w:hAnsi="Microsoft Sans Serif" w:cs="Microsoft Sans Serif"/>
      <w:color w:val="000000"/>
      <w:spacing w:val="0"/>
      <w:w w:val="100"/>
      <w:position w:val="0"/>
      <w:sz w:val="24"/>
      <w:szCs w:val="24"/>
      <w:vertAlign w:val="baseline"/>
      <w:lang w:val="ru-RU" w:eastAsia="ru-RU" w:bidi="ru-RU"/>
    </w:rPr>
  </w:style>
  <w:style w:type="character" w:customStyle="1" w:styleId="CharStyle4">
    <w:name w:val="CharStyle4"/>
    <w:rsid w:val="00AC65AC"/>
    <w:rPr>
      <w:rFonts w:ascii="Times New Roman" w:eastAsia="Times New Roman" w:hAnsi="Times New Roman" w:cs="Times New Roman"/>
      <w:b w:val="0"/>
      <w:bCs w:val="0"/>
      <w:i w:val="0"/>
      <w:iCs w:val="0"/>
      <w:strike w:val="0"/>
      <w:dstrike w:val="0"/>
      <w:color w:val="000000"/>
      <w:spacing w:val="0"/>
      <w:w w:val="100"/>
      <w:position w:val="0"/>
      <w:sz w:val="26"/>
      <w:szCs w:val="26"/>
      <w:u w:val="none"/>
      <w:vertAlign w:val="baseline"/>
      <w:lang w:val="ru-RU" w:eastAsia="ru-RU" w:bidi="ru-RU"/>
    </w:rPr>
  </w:style>
  <w:style w:type="character" w:customStyle="1" w:styleId="WWCharLFO157LVL1">
    <w:name w:val="WW_CharLFO157LVL1"/>
    <w:rsid w:val="00AC65AC"/>
    <w:rPr>
      <w:rFonts w:ascii="Wingdings" w:hAnsi="Wingdings" w:cs="Wingdings"/>
    </w:rPr>
  </w:style>
  <w:style w:type="character" w:customStyle="1" w:styleId="WWCharLFO157LVL2">
    <w:name w:val="WW_CharLFO157LVL2"/>
    <w:rsid w:val="00AC65AC"/>
    <w:rPr>
      <w:rFonts w:ascii="Courier New" w:hAnsi="Courier New" w:cs="Courier New"/>
    </w:rPr>
  </w:style>
  <w:style w:type="character" w:customStyle="1" w:styleId="WWCharLFO157LVL3">
    <w:name w:val="WW_CharLFO157LVL3"/>
    <w:rsid w:val="00AC65AC"/>
    <w:rPr>
      <w:rFonts w:ascii="Wingdings" w:hAnsi="Wingdings" w:cs="Wingdings"/>
    </w:rPr>
  </w:style>
  <w:style w:type="character" w:customStyle="1" w:styleId="WWCharLFO157LVL4">
    <w:name w:val="WW_CharLFO157LVL4"/>
    <w:rsid w:val="00AC65AC"/>
    <w:rPr>
      <w:rFonts w:ascii="Symbol" w:hAnsi="Symbol" w:cs="Symbol"/>
    </w:rPr>
  </w:style>
  <w:style w:type="character" w:customStyle="1" w:styleId="WWCharLFO157LVL5">
    <w:name w:val="WW_CharLFO157LVL5"/>
    <w:rsid w:val="00AC65AC"/>
    <w:rPr>
      <w:rFonts w:ascii="Courier New" w:hAnsi="Courier New" w:cs="Courier New"/>
    </w:rPr>
  </w:style>
  <w:style w:type="character" w:customStyle="1" w:styleId="WWCharLFO157LVL6">
    <w:name w:val="WW_CharLFO157LVL6"/>
    <w:rsid w:val="00AC65AC"/>
    <w:rPr>
      <w:rFonts w:ascii="Wingdings" w:hAnsi="Wingdings" w:cs="Wingdings"/>
    </w:rPr>
  </w:style>
  <w:style w:type="character" w:customStyle="1" w:styleId="WWCharLFO157LVL7">
    <w:name w:val="WW_CharLFO157LVL7"/>
    <w:rsid w:val="00AC65AC"/>
    <w:rPr>
      <w:rFonts w:ascii="Symbol" w:hAnsi="Symbol" w:cs="Symbol"/>
    </w:rPr>
  </w:style>
  <w:style w:type="character" w:customStyle="1" w:styleId="WWCharLFO157LVL8">
    <w:name w:val="WW_CharLFO157LVL8"/>
    <w:rsid w:val="00AC65AC"/>
    <w:rPr>
      <w:rFonts w:ascii="Courier New" w:hAnsi="Courier New" w:cs="Courier New"/>
    </w:rPr>
  </w:style>
  <w:style w:type="character" w:customStyle="1" w:styleId="WWCharLFO157LVL9">
    <w:name w:val="WW_CharLFO157LVL9"/>
    <w:rsid w:val="00AC65AC"/>
    <w:rPr>
      <w:rFonts w:ascii="Wingdings" w:hAnsi="Wingdings" w:cs="Wingdings"/>
    </w:rPr>
  </w:style>
  <w:style w:type="character" w:customStyle="1" w:styleId="WWCharLFO104LVL1">
    <w:name w:val="WW_CharLFO104LVL1"/>
    <w:rsid w:val="00AC65AC"/>
    <w:rPr>
      <w:rFonts w:ascii="StarSymbol" w:eastAsia="StarSymbol" w:hAnsi="StarSymbol" w:cs="StarSymbol"/>
      <w:sz w:val="18"/>
      <w:szCs w:val="18"/>
    </w:rPr>
  </w:style>
  <w:style w:type="character" w:customStyle="1" w:styleId="WWCharLFO104LVL2">
    <w:name w:val="WW_CharLFO104LVL2"/>
    <w:rsid w:val="00AC65AC"/>
    <w:rPr>
      <w:rFonts w:ascii="StarSymbol" w:eastAsia="StarSymbol" w:hAnsi="StarSymbol" w:cs="StarSymbol"/>
      <w:sz w:val="18"/>
      <w:szCs w:val="18"/>
    </w:rPr>
  </w:style>
  <w:style w:type="character" w:customStyle="1" w:styleId="WWCharLFO104LVL3">
    <w:name w:val="WW_CharLFO104LVL3"/>
    <w:rsid w:val="00AC65AC"/>
    <w:rPr>
      <w:rFonts w:ascii="StarSymbol" w:eastAsia="StarSymbol" w:hAnsi="StarSymbol" w:cs="StarSymbol"/>
      <w:sz w:val="18"/>
      <w:szCs w:val="18"/>
    </w:rPr>
  </w:style>
  <w:style w:type="character" w:customStyle="1" w:styleId="WWCharLFO104LVL4">
    <w:name w:val="WW_CharLFO104LVL4"/>
    <w:rsid w:val="00AC65AC"/>
    <w:rPr>
      <w:rFonts w:ascii="StarSymbol" w:eastAsia="StarSymbol" w:hAnsi="StarSymbol" w:cs="StarSymbol"/>
      <w:sz w:val="18"/>
      <w:szCs w:val="18"/>
    </w:rPr>
  </w:style>
  <w:style w:type="character" w:customStyle="1" w:styleId="WWCharLFO104LVL5">
    <w:name w:val="WW_CharLFO104LVL5"/>
    <w:rsid w:val="00AC65AC"/>
    <w:rPr>
      <w:rFonts w:ascii="StarSymbol" w:eastAsia="StarSymbol" w:hAnsi="StarSymbol" w:cs="StarSymbol"/>
      <w:sz w:val="18"/>
      <w:szCs w:val="18"/>
    </w:rPr>
  </w:style>
  <w:style w:type="character" w:customStyle="1" w:styleId="WWCharLFO104LVL6">
    <w:name w:val="WW_CharLFO104LVL6"/>
    <w:rsid w:val="00AC65AC"/>
    <w:rPr>
      <w:rFonts w:ascii="StarSymbol" w:eastAsia="StarSymbol" w:hAnsi="StarSymbol" w:cs="StarSymbol"/>
      <w:sz w:val="18"/>
      <w:szCs w:val="18"/>
    </w:rPr>
  </w:style>
  <w:style w:type="character" w:customStyle="1" w:styleId="WWCharLFO104LVL7">
    <w:name w:val="WW_CharLFO104LVL7"/>
    <w:rsid w:val="00AC65AC"/>
    <w:rPr>
      <w:rFonts w:ascii="StarSymbol" w:eastAsia="StarSymbol" w:hAnsi="StarSymbol" w:cs="StarSymbol"/>
      <w:sz w:val="18"/>
      <w:szCs w:val="18"/>
    </w:rPr>
  </w:style>
  <w:style w:type="character" w:customStyle="1" w:styleId="WWCharLFO104LVL8">
    <w:name w:val="WW_CharLFO104LVL8"/>
    <w:rsid w:val="00AC65AC"/>
    <w:rPr>
      <w:rFonts w:ascii="StarSymbol" w:eastAsia="StarSymbol" w:hAnsi="StarSymbol" w:cs="StarSymbol"/>
      <w:sz w:val="18"/>
      <w:szCs w:val="18"/>
    </w:rPr>
  </w:style>
  <w:style w:type="character" w:customStyle="1" w:styleId="WWCharLFO104LVL9">
    <w:name w:val="WW_CharLFO104LVL9"/>
    <w:rsid w:val="00AC65AC"/>
    <w:rPr>
      <w:rFonts w:ascii="StarSymbol" w:eastAsia="StarSymbol" w:hAnsi="StarSymbol" w:cs="StarSymbol"/>
      <w:sz w:val="18"/>
      <w:szCs w:val="18"/>
    </w:rPr>
  </w:style>
  <w:style w:type="character" w:customStyle="1" w:styleId="WWCharLFO98LVL1">
    <w:name w:val="WW_CharLFO98LVL1"/>
    <w:rsid w:val="00AC65AC"/>
    <w:rPr>
      <w:rFonts w:ascii="StarSymbol" w:eastAsia="StarSymbol" w:hAnsi="StarSymbol" w:cs="StarSymbol"/>
      <w:sz w:val="18"/>
      <w:szCs w:val="18"/>
    </w:rPr>
  </w:style>
  <w:style w:type="character" w:customStyle="1" w:styleId="WWCharLFO98LVL2">
    <w:name w:val="WW_CharLFO98LVL2"/>
    <w:rsid w:val="00AC65AC"/>
    <w:rPr>
      <w:rFonts w:ascii="StarSymbol" w:eastAsia="StarSymbol" w:hAnsi="StarSymbol" w:cs="StarSymbol"/>
      <w:sz w:val="18"/>
      <w:szCs w:val="18"/>
    </w:rPr>
  </w:style>
  <w:style w:type="character" w:customStyle="1" w:styleId="WWCharLFO98LVL3">
    <w:name w:val="WW_CharLFO98LVL3"/>
    <w:rsid w:val="00AC65AC"/>
    <w:rPr>
      <w:rFonts w:ascii="StarSymbol" w:eastAsia="StarSymbol" w:hAnsi="StarSymbol" w:cs="StarSymbol"/>
      <w:sz w:val="18"/>
      <w:szCs w:val="18"/>
    </w:rPr>
  </w:style>
  <w:style w:type="character" w:customStyle="1" w:styleId="WWCharLFO98LVL4">
    <w:name w:val="WW_CharLFO98LVL4"/>
    <w:rsid w:val="00AC65AC"/>
    <w:rPr>
      <w:rFonts w:ascii="StarSymbol" w:eastAsia="StarSymbol" w:hAnsi="StarSymbol" w:cs="StarSymbol"/>
      <w:sz w:val="18"/>
      <w:szCs w:val="18"/>
    </w:rPr>
  </w:style>
  <w:style w:type="character" w:customStyle="1" w:styleId="WWCharLFO98LVL5">
    <w:name w:val="WW_CharLFO98LVL5"/>
    <w:rsid w:val="00AC65AC"/>
    <w:rPr>
      <w:rFonts w:ascii="StarSymbol" w:eastAsia="StarSymbol" w:hAnsi="StarSymbol" w:cs="StarSymbol"/>
      <w:sz w:val="18"/>
      <w:szCs w:val="18"/>
    </w:rPr>
  </w:style>
  <w:style w:type="character" w:customStyle="1" w:styleId="WWCharLFO98LVL6">
    <w:name w:val="WW_CharLFO98LVL6"/>
    <w:rsid w:val="00AC65AC"/>
    <w:rPr>
      <w:rFonts w:ascii="StarSymbol" w:eastAsia="StarSymbol" w:hAnsi="StarSymbol" w:cs="StarSymbol"/>
      <w:sz w:val="18"/>
      <w:szCs w:val="18"/>
    </w:rPr>
  </w:style>
  <w:style w:type="character" w:customStyle="1" w:styleId="WWCharLFO98LVL7">
    <w:name w:val="WW_CharLFO98LVL7"/>
    <w:rsid w:val="00AC65AC"/>
    <w:rPr>
      <w:rFonts w:ascii="StarSymbol" w:eastAsia="StarSymbol" w:hAnsi="StarSymbol" w:cs="StarSymbol"/>
      <w:sz w:val="18"/>
      <w:szCs w:val="18"/>
    </w:rPr>
  </w:style>
  <w:style w:type="character" w:customStyle="1" w:styleId="WWCharLFO98LVL8">
    <w:name w:val="WW_CharLFO98LVL8"/>
    <w:rsid w:val="00AC65AC"/>
    <w:rPr>
      <w:rFonts w:ascii="StarSymbol" w:eastAsia="StarSymbol" w:hAnsi="StarSymbol" w:cs="StarSymbol"/>
      <w:sz w:val="18"/>
      <w:szCs w:val="18"/>
    </w:rPr>
  </w:style>
  <w:style w:type="character" w:customStyle="1" w:styleId="WWCharLFO98LVL9">
    <w:name w:val="WW_CharLFO98LVL9"/>
    <w:rsid w:val="00AC65AC"/>
    <w:rPr>
      <w:rFonts w:ascii="StarSymbol" w:eastAsia="StarSymbol" w:hAnsi="StarSymbol" w:cs="StarSymbol"/>
      <w:sz w:val="18"/>
      <w:szCs w:val="18"/>
    </w:rPr>
  </w:style>
  <w:style w:type="character" w:customStyle="1" w:styleId="WWCharLFO99LVL1">
    <w:name w:val="WW_CharLFO99LVL1"/>
    <w:rsid w:val="00AC65AC"/>
    <w:rPr>
      <w:rFonts w:ascii="StarSymbol" w:eastAsia="StarSymbol" w:hAnsi="StarSymbol" w:cs="StarSymbol"/>
      <w:sz w:val="18"/>
      <w:szCs w:val="18"/>
    </w:rPr>
  </w:style>
  <w:style w:type="character" w:customStyle="1" w:styleId="WWCharLFO99LVL2">
    <w:name w:val="WW_CharLFO99LVL2"/>
    <w:rsid w:val="00AC65AC"/>
    <w:rPr>
      <w:rFonts w:ascii="StarSymbol" w:eastAsia="StarSymbol" w:hAnsi="StarSymbol" w:cs="StarSymbol"/>
      <w:sz w:val="18"/>
      <w:szCs w:val="18"/>
    </w:rPr>
  </w:style>
  <w:style w:type="character" w:customStyle="1" w:styleId="WWCharLFO99LVL3">
    <w:name w:val="WW_CharLFO99LVL3"/>
    <w:rsid w:val="00AC65AC"/>
    <w:rPr>
      <w:rFonts w:ascii="StarSymbol" w:eastAsia="StarSymbol" w:hAnsi="StarSymbol" w:cs="StarSymbol"/>
      <w:sz w:val="18"/>
      <w:szCs w:val="18"/>
    </w:rPr>
  </w:style>
  <w:style w:type="character" w:customStyle="1" w:styleId="WWCharLFO99LVL4">
    <w:name w:val="WW_CharLFO99LVL4"/>
    <w:rsid w:val="00AC65AC"/>
    <w:rPr>
      <w:rFonts w:ascii="StarSymbol" w:eastAsia="StarSymbol" w:hAnsi="StarSymbol" w:cs="StarSymbol"/>
      <w:sz w:val="18"/>
      <w:szCs w:val="18"/>
    </w:rPr>
  </w:style>
  <w:style w:type="character" w:customStyle="1" w:styleId="WWCharLFO99LVL5">
    <w:name w:val="WW_CharLFO99LVL5"/>
    <w:rsid w:val="00AC65AC"/>
    <w:rPr>
      <w:rFonts w:ascii="StarSymbol" w:eastAsia="StarSymbol" w:hAnsi="StarSymbol" w:cs="StarSymbol"/>
      <w:sz w:val="18"/>
      <w:szCs w:val="18"/>
    </w:rPr>
  </w:style>
  <w:style w:type="character" w:customStyle="1" w:styleId="WWCharLFO99LVL6">
    <w:name w:val="WW_CharLFO99LVL6"/>
    <w:rsid w:val="00AC65AC"/>
    <w:rPr>
      <w:rFonts w:ascii="StarSymbol" w:eastAsia="StarSymbol" w:hAnsi="StarSymbol" w:cs="StarSymbol"/>
      <w:sz w:val="18"/>
      <w:szCs w:val="18"/>
    </w:rPr>
  </w:style>
  <w:style w:type="character" w:customStyle="1" w:styleId="WWCharLFO99LVL7">
    <w:name w:val="WW_CharLFO99LVL7"/>
    <w:rsid w:val="00AC65AC"/>
    <w:rPr>
      <w:rFonts w:ascii="StarSymbol" w:eastAsia="StarSymbol" w:hAnsi="StarSymbol" w:cs="StarSymbol"/>
      <w:sz w:val="18"/>
      <w:szCs w:val="18"/>
    </w:rPr>
  </w:style>
  <w:style w:type="character" w:customStyle="1" w:styleId="WWCharLFO99LVL8">
    <w:name w:val="WW_CharLFO99LVL8"/>
    <w:rsid w:val="00AC65AC"/>
    <w:rPr>
      <w:rFonts w:ascii="StarSymbol" w:eastAsia="StarSymbol" w:hAnsi="StarSymbol" w:cs="StarSymbol"/>
      <w:sz w:val="18"/>
      <w:szCs w:val="18"/>
    </w:rPr>
  </w:style>
  <w:style w:type="character" w:customStyle="1" w:styleId="WWCharLFO99LVL9">
    <w:name w:val="WW_CharLFO99LVL9"/>
    <w:rsid w:val="00AC65AC"/>
    <w:rPr>
      <w:rFonts w:ascii="StarSymbol" w:eastAsia="StarSymbol" w:hAnsi="StarSymbol" w:cs="StarSymbol"/>
      <w:sz w:val="18"/>
      <w:szCs w:val="18"/>
    </w:rPr>
  </w:style>
  <w:style w:type="character" w:customStyle="1" w:styleId="WWCharLFO102LVL2">
    <w:name w:val="WW_CharLFO102LVL2"/>
    <w:rsid w:val="00AC65AC"/>
    <w:rPr>
      <w:rFonts w:ascii="StarSymbol" w:eastAsia="StarSymbol" w:hAnsi="StarSymbol" w:cs="StarSymbol"/>
      <w:sz w:val="18"/>
      <w:szCs w:val="18"/>
    </w:rPr>
  </w:style>
  <w:style w:type="character" w:customStyle="1" w:styleId="WWCharLFO102LVL3">
    <w:name w:val="WW_CharLFO102LVL3"/>
    <w:rsid w:val="00AC65AC"/>
    <w:rPr>
      <w:rFonts w:ascii="StarSymbol" w:eastAsia="StarSymbol" w:hAnsi="StarSymbol" w:cs="StarSymbol"/>
      <w:sz w:val="18"/>
      <w:szCs w:val="18"/>
    </w:rPr>
  </w:style>
  <w:style w:type="character" w:customStyle="1" w:styleId="WWCharLFO102LVL4">
    <w:name w:val="WW_CharLFO102LVL4"/>
    <w:rsid w:val="00AC65AC"/>
    <w:rPr>
      <w:rFonts w:ascii="StarSymbol" w:eastAsia="StarSymbol" w:hAnsi="StarSymbol" w:cs="StarSymbol"/>
      <w:sz w:val="18"/>
      <w:szCs w:val="18"/>
    </w:rPr>
  </w:style>
  <w:style w:type="character" w:customStyle="1" w:styleId="WWCharLFO102LVL5">
    <w:name w:val="WW_CharLFO102LVL5"/>
    <w:rsid w:val="00AC65AC"/>
    <w:rPr>
      <w:rFonts w:ascii="StarSymbol" w:eastAsia="StarSymbol" w:hAnsi="StarSymbol" w:cs="StarSymbol"/>
      <w:sz w:val="18"/>
      <w:szCs w:val="18"/>
    </w:rPr>
  </w:style>
  <w:style w:type="character" w:customStyle="1" w:styleId="WWCharLFO102LVL6">
    <w:name w:val="WW_CharLFO102LVL6"/>
    <w:rsid w:val="00AC65AC"/>
    <w:rPr>
      <w:rFonts w:ascii="StarSymbol" w:eastAsia="StarSymbol" w:hAnsi="StarSymbol" w:cs="StarSymbol"/>
      <w:sz w:val="18"/>
      <w:szCs w:val="18"/>
    </w:rPr>
  </w:style>
  <w:style w:type="character" w:customStyle="1" w:styleId="WWCharLFO102LVL7">
    <w:name w:val="WW_CharLFO102LVL7"/>
    <w:rsid w:val="00AC65AC"/>
    <w:rPr>
      <w:rFonts w:ascii="StarSymbol" w:eastAsia="StarSymbol" w:hAnsi="StarSymbol" w:cs="StarSymbol"/>
      <w:sz w:val="18"/>
      <w:szCs w:val="18"/>
    </w:rPr>
  </w:style>
  <w:style w:type="character" w:customStyle="1" w:styleId="WWCharLFO102LVL8">
    <w:name w:val="WW_CharLFO102LVL8"/>
    <w:rsid w:val="00AC65AC"/>
    <w:rPr>
      <w:rFonts w:ascii="StarSymbol" w:eastAsia="StarSymbol" w:hAnsi="StarSymbol" w:cs="StarSymbol"/>
      <w:sz w:val="18"/>
      <w:szCs w:val="18"/>
    </w:rPr>
  </w:style>
  <w:style w:type="character" w:customStyle="1" w:styleId="WWCharLFO102LVL9">
    <w:name w:val="WW_CharLFO102LVL9"/>
    <w:rsid w:val="00AC65AC"/>
    <w:rPr>
      <w:rFonts w:ascii="StarSymbol" w:eastAsia="StarSymbol" w:hAnsi="StarSymbol" w:cs="StarSymbol"/>
      <w:sz w:val="18"/>
      <w:szCs w:val="18"/>
    </w:rPr>
  </w:style>
  <w:style w:type="character" w:customStyle="1" w:styleId="WWCharLFO101LVL1">
    <w:name w:val="WW_CharLFO101LVL1"/>
    <w:rsid w:val="00AC65AC"/>
    <w:rPr>
      <w:rFonts w:ascii="StarSymbol" w:eastAsia="StarSymbol" w:hAnsi="StarSymbol" w:cs="StarSymbol"/>
      <w:sz w:val="18"/>
      <w:szCs w:val="18"/>
    </w:rPr>
  </w:style>
  <w:style w:type="character" w:customStyle="1" w:styleId="WWCharLFO101LVL2">
    <w:name w:val="WW_CharLFO101LVL2"/>
    <w:rsid w:val="00AC65AC"/>
    <w:rPr>
      <w:rFonts w:ascii="StarSymbol" w:eastAsia="StarSymbol" w:hAnsi="StarSymbol" w:cs="StarSymbol"/>
      <w:sz w:val="18"/>
      <w:szCs w:val="18"/>
    </w:rPr>
  </w:style>
  <w:style w:type="character" w:customStyle="1" w:styleId="WWCharLFO101LVL3">
    <w:name w:val="WW_CharLFO101LVL3"/>
    <w:rsid w:val="00AC65AC"/>
    <w:rPr>
      <w:rFonts w:ascii="StarSymbol" w:eastAsia="StarSymbol" w:hAnsi="StarSymbol" w:cs="StarSymbol"/>
      <w:sz w:val="18"/>
      <w:szCs w:val="18"/>
    </w:rPr>
  </w:style>
  <w:style w:type="character" w:customStyle="1" w:styleId="WWCharLFO101LVL4">
    <w:name w:val="WW_CharLFO101LVL4"/>
    <w:rsid w:val="00AC65AC"/>
    <w:rPr>
      <w:rFonts w:ascii="StarSymbol" w:eastAsia="StarSymbol" w:hAnsi="StarSymbol" w:cs="StarSymbol"/>
      <w:sz w:val="18"/>
      <w:szCs w:val="18"/>
    </w:rPr>
  </w:style>
  <w:style w:type="character" w:customStyle="1" w:styleId="WWCharLFO101LVL5">
    <w:name w:val="WW_CharLFO101LVL5"/>
    <w:rsid w:val="00AC65AC"/>
    <w:rPr>
      <w:rFonts w:ascii="StarSymbol" w:eastAsia="StarSymbol" w:hAnsi="StarSymbol" w:cs="StarSymbol"/>
      <w:sz w:val="18"/>
      <w:szCs w:val="18"/>
    </w:rPr>
  </w:style>
  <w:style w:type="character" w:customStyle="1" w:styleId="WWCharLFO101LVL6">
    <w:name w:val="WW_CharLFO101LVL6"/>
    <w:rsid w:val="00AC65AC"/>
    <w:rPr>
      <w:rFonts w:ascii="StarSymbol" w:eastAsia="StarSymbol" w:hAnsi="StarSymbol" w:cs="StarSymbol"/>
      <w:sz w:val="18"/>
      <w:szCs w:val="18"/>
    </w:rPr>
  </w:style>
  <w:style w:type="character" w:customStyle="1" w:styleId="WWCharLFO101LVL7">
    <w:name w:val="WW_CharLFO101LVL7"/>
    <w:rsid w:val="00AC65AC"/>
    <w:rPr>
      <w:rFonts w:ascii="StarSymbol" w:eastAsia="StarSymbol" w:hAnsi="StarSymbol" w:cs="StarSymbol"/>
      <w:sz w:val="18"/>
      <w:szCs w:val="18"/>
    </w:rPr>
  </w:style>
  <w:style w:type="character" w:customStyle="1" w:styleId="WWCharLFO101LVL8">
    <w:name w:val="WW_CharLFO101LVL8"/>
    <w:rsid w:val="00AC65AC"/>
    <w:rPr>
      <w:rFonts w:ascii="StarSymbol" w:eastAsia="StarSymbol" w:hAnsi="StarSymbol" w:cs="StarSymbol"/>
      <w:sz w:val="18"/>
      <w:szCs w:val="18"/>
    </w:rPr>
  </w:style>
  <w:style w:type="character" w:customStyle="1" w:styleId="WWCharLFO101LVL9">
    <w:name w:val="WW_CharLFO101LVL9"/>
    <w:rsid w:val="00AC65AC"/>
    <w:rPr>
      <w:rFonts w:ascii="StarSymbol" w:eastAsia="StarSymbol" w:hAnsi="StarSymbol" w:cs="StarSymbol"/>
      <w:sz w:val="18"/>
      <w:szCs w:val="18"/>
    </w:rPr>
  </w:style>
  <w:style w:type="character" w:customStyle="1" w:styleId="WWCharLFO103LVL2">
    <w:name w:val="WW_CharLFO103LVL2"/>
    <w:rsid w:val="00AC65AC"/>
    <w:rPr>
      <w:rFonts w:ascii="StarSymbol" w:eastAsia="StarSymbol" w:hAnsi="StarSymbol" w:cs="StarSymbol"/>
      <w:sz w:val="18"/>
      <w:szCs w:val="18"/>
    </w:rPr>
  </w:style>
  <w:style w:type="character" w:customStyle="1" w:styleId="WWCharLFO103LVL3">
    <w:name w:val="WW_CharLFO103LVL3"/>
    <w:rsid w:val="00AC65AC"/>
    <w:rPr>
      <w:rFonts w:ascii="StarSymbol" w:eastAsia="StarSymbol" w:hAnsi="StarSymbol" w:cs="StarSymbol"/>
      <w:sz w:val="18"/>
      <w:szCs w:val="18"/>
    </w:rPr>
  </w:style>
  <w:style w:type="character" w:customStyle="1" w:styleId="WWCharLFO103LVL4">
    <w:name w:val="WW_CharLFO103LVL4"/>
    <w:rsid w:val="00AC65AC"/>
    <w:rPr>
      <w:rFonts w:ascii="StarSymbol" w:eastAsia="StarSymbol" w:hAnsi="StarSymbol" w:cs="StarSymbol"/>
      <w:sz w:val="18"/>
      <w:szCs w:val="18"/>
    </w:rPr>
  </w:style>
  <w:style w:type="character" w:customStyle="1" w:styleId="WWCharLFO103LVL5">
    <w:name w:val="WW_CharLFO103LVL5"/>
    <w:rsid w:val="00AC65AC"/>
    <w:rPr>
      <w:rFonts w:ascii="StarSymbol" w:eastAsia="StarSymbol" w:hAnsi="StarSymbol" w:cs="StarSymbol"/>
      <w:sz w:val="18"/>
      <w:szCs w:val="18"/>
    </w:rPr>
  </w:style>
  <w:style w:type="character" w:customStyle="1" w:styleId="WWCharLFO103LVL6">
    <w:name w:val="WW_CharLFO103LVL6"/>
    <w:rsid w:val="00AC65AC"/>
    <w:rPr>
      <w:rFonts w:ascii="StarSymbol" w:eastAsia="StarSymbol" w:hAnsi="StarSymbol" w:cs="StarSymbol"/>
      <w:sz w:val="18"/>
      <w:szCs w:val="18"/>
    </w:rPr>
  </w:style>
  <w:style w:type="character" w:customStyle="1" w:styleId="WWCharLFO103LVL7">
    <w:name w:val="WW_CharLFO103LVL7"/>
    <w:rsid w:val="00AC65AC"/>
    <w:rPr>
      <w:rFonts w:ascii="StarSymbol" w:eastAsia="StarSymbol" w:hAnsi="StarSymbol" w:cs="StarSymbol"/>
      <w:sz w:val="18"/>
      <w:szCs w:val="18"/>
    </w:rPr>
  </w:style>
  <w:style w:type="character" w:customStyle="1" w:styleId="WWCharLFO103LVL8">
    <w:name w:val="WW_CharLFO103LVL8"/>
    <w:rsid w:val="00AC65AC"/>
    <w:rPr>
      <w:rFonts w:ascii="StarSymbol" w:eastAsia="StarSymbol" w:hAnsi="StarSymbol" w:cs="StarSymbol"/>
      <w:sz w:val="18"/>
      <w:szCs w:val="18"/>
    </w:rPr>
  </w:style>
  <w:style w:type="character" w:customStyle="1" w:styleId="WWCharLFO103LVL9">
    <w:name w:val="WW_CharLFO103LVL9"/>
    <w:rsid w:val="00AC65AC"/>
    <w:rPr>
      <w:rFonts w:ascii="StarSymbol" w:eastAsia="StarSymbol" w:hAnsi="StarSymbol" w:cs="StarSymbol"/>
      <w:sz w:val="18"/>
      <w:szCs w:val="18"/>
    </w:rPr>
  </w:style>
  <w:style w:type="character" w:customStyle="1" w:styleId="WWCharLFO91LVL1">
    <w:name w:val="WW_CharLFO91LVL1"/>
    <w:rsid w:val="00AC65AC"/>
    <w:rPr>
      <w:rFonts w:ascii="StarSymbol" w:eastAsia="StarSymbol" w:hAnsi="StarSymbol" w:cs="StarSymbol"/>
      <w:sz w:val="18"/>
      <w:szCs w:val="18"/>
    </w:rPr>
  </w:style>
  <w:style w:type="character" w:customStyle="1" w:styleId="WWCharLFO91LVL2">
    <w:name w:val="WW_CharLFO91LVL2"/>
    <w:rsid w:val="00AC65AC"/>
    <w:rPr>
      <w:rFonts w:ascii="StarSymbol" w:eastAsia="StarSymbol" w:hAnsi="StarSymbol" w:cs="StarSymbol"/>
      <w:sz w:val="18"/>
      <w:szCs w:val="18"/>
    </w:rPr>
  </w:style>
  <w:style w:type="character" w:customStyle="1" w:styleId="WWCharLFO91LVL3">
    <w:name w:val="WW_CharLFO91LVL3"/>
    <w:rsid w:val="00AC65AC"/>
    <w:rPr>
      <w:rFonts w:ascii="StarSymbol" w:eastAsia="StarSymbol" w:hAnsi="StarSymbol" w:cs="StarSymbol"/>
      <w:sz w:val="18"/>
      <w:szCs w:val="18"/>
    </w:rPr>
  </w:style>
  <w:style w:type="character" w:customStyle="1" w:styleId="WWCharLFO91LVL4">
    <w:name w:val="WW_CharLFO91LVL4"/>
    <w:rsid w:val="00AC65AC"/>
    <w:rPr>
      <w:rFonts w:ascii="StarSymbol" w:eastAsia="StarSymbol" w:hAnsi="StarSymbol" w:cs="StarSymbol"/>
      <w:sz w:val="18"/>
      <w:szCs w:val="18"/>
    </w:rPr>
  </w:style>
  <w:style w:type="character" w:customStyle="1" w:styleId="WWCharLFO91LVL5">
    <w:name w:val="WW_CharLFO91LVL5"/>
    <w:rsid w:val="00AC65AC"/>
    <w:rPr>
      <w:rFonts w:ascii="StarSymbol" w:eastAsia="StarSymbol" w:hAnsi="StarSymbol" w:cs="StarSymbol"/>
      <w:sz w:val="18"/>
      <w:szCs w:val="18"/>
    </w:rPr>
  </w:style>
  <w:style w:type="character" w:customStyle="1" w:styleId="WWCharLFO91LVL6">
    <w:name w:val="WW_CharLFO91LVL6"/>
    <w:rsid w:val="00AC65AC"/>
    <w:rPr>
      <w:rFonts w:ascii="StarSymbol" w:eastAsia="StarSymbol" w:hAnsi="StarSymbol" w:cs="StarSymbol"/>
      <w:sz w:val="18"/>
      <w:szCs w:val="18"/>
    </w:rPr>
  </w:style>
  <w:style w:type="character" w:customStyle="1" w:styleId="WWCharLFO91LVL7">
    <w:name w:val="WW_CharLFO91LVL7"/>
    <w:rsid w:val="00AC65AC"/>
    <w:rPr>
      <w:rFonts w:ascii="StarSymbol" w:eastAsia="StarSymbol" w:hAnsi="StarSymbol" w:cs="StarSymbol"/>
      <w:sz w:val="18"/>
      <w:szCs w:val="18"/>
    </w:rPr>
  </w:style>
  <w:style w:type="character" w:customStyle="1" w:styleId="WWCharLFO91LVL8">
    <w:name w:val="WW_CharLFO91LVL8"/>
    <w:rsid w:val="00AC65AC"/>
    <w:rPr>
      <w:rFonts w:ascii="StarSymbol" w:eastAsia="StarSymbol" w:hAnsi="StarSymbol" w:cs="StarSymbol"/>
      <w:sz w:val="18"/>
      <w:szCs w:val="18"/>
    </w:rPr>
  </w:style>
  <w:style w:type="character" w:customStyle="1" w:styleId="WWCharLFO91LVL9">
    <w:name w:val="WW_CharLFO91LVL9"/>
    <w:rsid w:val="00AC65AC"/>
    <w:rPr>
      <w:rFonts w:ascii="StarSymbol" w:eastAsia="StarSymbol" w:hAnsi="StarSymbol" w:cs="StarSymbol"/>
      <w:sz w:val="18"/>
      <w:szCs w:val="18"/>
    </w:rPr>
  </w:style>
  <w:style w:type="character" w:customStyle="1" w:styleId="WWCharLFO92LVL1">
    <w:name w:val="WW_CharLFO92LVL1"/>
    <w:rsid w:val="00AC65AC"/>
    <w:rPr>
      <w:rFonts w:ascii="StarSymbol" w:eastAsia="StarSymbol" w:hAnsi="StarSymbol" w:cs="StarSymbol"/>
      <w:sz w:val="18"/>
      <w:szCs w:val="18"/>
    </w:rPr>
  </w:style>
  <w:style w:type="character" w:customStyle="1" w:styleId="WWCharLFO92LVL2">
    <w:name w:val="WW_CharLFO92LVL2"/>
    <w:rsid w:val="00AC65AC"/>
    <w:rPr>
      <w:rFonts w:ascii="StarSymbol" w:eastAsia="StarSymbol" w:hAnsi="StarSymbol" w:cs="StarSymbol"/>
      <w:sz w:val="18"/>
      <w:szCs w:val="18"/>
    </w:rPr>
  </w:style>
  <w:style w:type="character" w:customStyle="1" w:styleId="WWCharLFO92LVL3">
    <w:name w:val="WW_CharLFO92LVL3"/>
    <w:rsid w:val="00AC65AC"/>
    <w:rPr>
      <w:rFonts w:ascii="StarSymbol" w:eastAsia="StarSymbol" w:hAnsi="StarSymbol" w:cs="StarSymbol"/>
      <w:sz w:val="18"/>
      <w:szCs w:val="18"/>
    </w:rPr>
  </w:style>
  <w:style w:type="character" w:customStyle="1" w:styleId="WWCharLFO92LVL4">
    <w:name w:val="WW_CharLFO92LVL4"/>
    <w:rsid w:val="00AC65AC"/>
    <w:rPr>
      <w:rFonts w:ascii="StarSymbol" w:eastAsia="StarSymbol" w:hAnsi="StarSymbol" w:cs="StarSymbol"/>
      <w:sz w:val="18"/>
      <w:szCs w:val="18"/>
    </w:rPr>
  </w:style>
  <w:style w:type="character" w:customStyle="1" w:styleId="WWCharLFO92LVL5">
    <w:name w:val="WW_CharLFO92LVL5"/>
    <w:rsid w:val="00AC65AC"/>
    <w:rPr>
      <w:rFonts w:ascii="StarSymbol" w:eastAsia="StarSymbol" w:hAnsi="StarSymbol" w:cs="StarSymbol"/>
      <w:sz w:val="18"/>
      <w:szCs w:val="18"/>
    </w:rPr>
  </w:style>
  <w:style w:type="character" w:customStyle="1" w:styleId="WWCharLFO92LVL6">
    <w:name w:val="WW_CharLFO92LVL6"/>
    <w:rsid w:val="00AC65AC"/>
    <w:rPr>
      <w:rFonts w:ascii="StarSymbol" w:eastAsia="StarSymbol" w:hAnsi="StarSymbol" w:cs="StarSymbol"/>
      <w:sz w:val="18"/>
      <w:szCs w:val="18"/>
    </w:rPr>
  </w:style>
  <w:style w:type="character" w:customStyle="1" w:styleId="WWCharLFO92LVL7">
    <w:name w:val="WW_CharLFO92LVL7"/>
    <w:rsid w:val="00AC65AC"/>
    <w:rPr>
      <w:rFonts w:ascii="StarSymbol" w:eastAsia="StarSymbol" w:hAnsi="StarSymbol" w:cs="StarSymbol"/>
      <w:sz w:val="18"/>
      <w:szCs w:val="18"/>
    </w:rPr>
  </w:style>
  <w:style w:type="character" w:customStyle="1" w:styleId="WWCharLFO92LVL8">
    <w:name w:val="WW_CharLFO92LVL8"/>
    <w:rsid w:val="00AC65AC"/>
    <w:rPr>
      <w:rFonts w:ascii="StarSymbol" w:eastAsia="StarSymbol" w:hAnsi="StarSymbol" w:cs="StarSymbol"/>
      <w:sz w:val="18"/>
      <w:szCs w:val="18"/>
    </w:rPr>
  </w:style>
  <w:style w:type="character" w:customStyle="1" w:styleId="WWCharLFO92LVL9">
    <w:name w:val="WW_CharLFO92LVL9"/>
    <w:rsid w:val="00AC65AC"/>
    <w:rPr>
      <w:rFonts w:ascii="StarSymbol" w:eastAsia="StarSymbol" w:hAnsi="StarSymbol" w:cs="StarSymbol"/>
      <w:sz w:val="18"/>
      <w:szCs w:val="18"/>
    </w:rPr>
  </w:style>
  <w:style w:type="character" w:customStyle="1" w:styleId="WWCharLFO93LVL1">
    <w:name w:val="WW_CharLFO93LVL1"/>
    <w:rsid w:val="00AC65AC"/>
    <w:rPr>
      <w:rFonts w:ascii="StarSymbol" w:eastAsia="StarSymbol" w:hAnsi="StarSymbol" w:cs="StarSymbol"/>
      <w:sz w:val="18"/>
      <w:szCs w:val="18"/>
    </w:rPr>
  </w:style>
  <w:style w:type="character" w:customStyle="1" w:styleId="WWCharLFO93LVL2">
    <w:name w:val="WW_CharLFO93LVL2"/>
    <w:rsid w:val="00AC65AC"/>
    <w:rPr>
      <w:rFonts w:ascii="StarSymbol" w:eastAsia="StarSymbol" w:hAnsi="StarSymbol" w:cs="StarSymbol"/>
      <w:sz w:val="18"/>
      <w:szCs w:val="18"/>
    </w:rPr>
  </w:style>
  <w:style w:type="character" w:customStyle="1" w:styleId="WWCharLFO93LVL3">
    <w:name w:val="WW_CharLFO93LVL3"/>
    <w:rsid w:val="00AC65AC"/>
    <w:rPr>
      <w:rFonts w:ascii="StarSymbol" w:eastAsia="StarSymbol" w:hAnsi="StarSymbol" w:cs="StarSymbol"/>
      <w:sz w:val="18"/>
      <w:szCs w:val="18"/>
    </w:rPr>
  </w:style>
  <w:style w:type="character" w:customStyle="1" w:styleId="WWCharLFO93LVL4">
    <w:name w:val="WW_CharLFO93LVL4"/>
    <w:rsid w:val="00AC65AC"/>
    <w:rPr>
      <w:rFonts w:ascii="StarSymbol" w:eastAsia="StarSymbol" w:hAnsi="StarSymbol" w:cs="StarSymbol"/>
      <w:sz w:val="18"/>
      <w:szCs w:val="18"/>
    </w:rPr>
  </w:style>
  <w:style w:type="character" w:customStyle="1" w:styleId="WWCharLFO93LVL5">
    <w:name w:val="WW_CharLFO93LVL5"/>
    <w:rsid w:val="00AC65AC"/>
    <w:rPr>
      <w:rFonts w:ascii="StarSymbol" w:eastAsia="StarSymbol" w:hAnsi="StarSymbol" w:cs="StarSymbol"/>
      <w:sz w:val="18"/>
      <w:szCs w:val="18"/>
    </w:rPr>
  </w:style>
  <w:style w:type="character" w:customStyle="1" w:styleId="WWCharLFO93LVL6">
    <w:name w:val="WW_CharLFO93LVL6"/>
    <w:rsid w:val="00AC65AC"/>
    <w:rPr>
      <w:rFonts w:ascii="StarSymbol" w:eastAsia="StarSymbol" w:hAnsi="StarSymbol" w:cs="StarSymbol"/>
      <w:sz w:val="18"/>
      <w:szCs w:val="18"/>
    </w:rPr>
  </w:style>
  <w:style w:type="character" w:customStyle="1" w:styleId="WWCharLFO93LVL7">
    <w:name w:val="WW_CharLFO93LVL7"/>
    <w:rsid w:val="00AC65AC"/>
    <w:rPr>
      <w:rFonts w:ascii="StarSymbol" w:eastAsia="StarSymbol" w:hAnsi="StarSymbol" w:cs="StarSymbol"/>
      <w:sz w:val="18"/>
      <w:szCs w:val="18"/>
    </w:rPr>
  </w:style>
  <w:style w:type="character" w:customStyle="1" w:styleId="WWCharLFO93LVL8">
    <w:name w:val="WW_CharLFO93LVL8"/>
    <w:rsid w:val="00AC65AC"/>
    <w:rPr>
      <w:rFonts w:ascii="StarSymbol" w:eastAsia="StarSymbol" w:hAnsi="StarSymbol" w:cs="StarSymbol"/>
      <w:sz w:val="18"/>
      <w:szCs w:val="18"/>
    </w:rPr>
  </w:style>
  <w:style w:type="character" w:customStyle="1" w:styleId="WWCharLFO93LVL9">
    <w:name w:val="WW_CharLFO93LVL9"/>
    <w:rsid w:val="00AC65AC"/>
    <w:rPr>
      <w:rFonts w:ascii="StarSymbol" w:eastAsia="StarSymbol" w:hAnsi="StarSymbol" w:cs="StarSymbol"/>
      <w:sz w:val="18"/>
      <w:szCs w:val="18"/>
    </w:rPr>
  </w:style>
  <w:style w:type="character" w:customStyle="1" w:styleId="WWCharLFO94LVL1">
    <w:name w:val="WW_CharLFO94LVL1"/>
    <w:rsid w:val="00AC65AC"/>
    <w:rPr>
      <w:rFonts w:ascii="StarSymbol" w:eastAsia="StarSymbol" w:hAnsi="StarSymbol" w:cs="StarSymbol"/>
      <w:sz w:val="18"/>
      <w:szCs w:val="18"/>
    </w:rPr>
  </w:style>
  <w:style w:type="character" w:customStyle="1" w:styleId="WWCharLFO94LVL2">
    <w:name w:val="WW_CharLFO94LVL2"/>
    <w:rsid w:val="00AC65AC"/>
    <w:rPr>
      <w:rFonts w:ascii="StarSymbol" w:eastAsia="StarSymbol" w:hAnsi="StarSymbol" w:cs="StarSymbol"/>
      <w:sz w:val="18"/>
      <w:szCs w:val="18"/>
    </w:rPr>
  </w:style>
  <w:style w:type="character" w:customStyle="1" w:styleId="WWCharLFO94LVL3">
    <w:name w:val="WW_CharLFO94LVL3"/>
    <w:rsid w:val="00AC65AC"/>
    <w:rPr>
      <w:rFonts w:ascii="StarSymbol" w:eastAsia="StarSymbol" w:hAnsi="StarSymbol" w:cs="StarSymbol"/>
      <w:sz w:val="18"/>
      <w:szCs w:val="18"/>
    </w:rPr>
  </w:style>
  <w:style w:type="character" w:customStyle="1" w:styleId="WWCharLFO94LVL4">
    <w:name w:val="WW_CharLFO94LVL4"/>
    <w:rsid w:val="00AC65AC"/>
    <w:rPr>
      <w:rFonts w:ascii="StarSymbol" w:eastAsia="StarSymbol" w:hAnsi="StarSymbol" w:cs="StarSymbol"/>
      <w:sz w:val="18"/>
      <w:szCs w:val="18"/>
    </w:rPr>
  </w:style>
  <w:style w:type="character" w:customStyle="1" w:styleId="WWCharLFO94LVL5">
    <w:name w:val="WW_CharLFO94LVL5"/>
    <w:rsid w:val="00AC65AC"/>
    <w:rPr>
      <w:rFonts w:ascii="StarSymbol" w:eastAsia="StarSymbol" w:hAnsi="StarSymbol" w:cs="StarSymbol"/>
      <w:sz w:val="18"/>
      <w:szCs w:val="18"/>
    </w:rPr>
  </w:style>
  <w:style w:type="character" w:customStyle="1" w:styleId="WWCharLFO94LVL6">
    <w:name w:val="WW_CharLFO94LVL6"/>
    <w:rsid w:val="00AC65AC"/>
    <w:rPr>
      <w:rFonts w:ascii="StarSymbol" w:eastAsia="StarSymbol" w:hAnsi="StarSymbol" w:cs="StarSymbol"/>
      <w:sz w:val="18"/>
      <w:szCs w:val="18"/>
    </w:rPr>
  </w:style>
  <w:style w:type="character" w:customStyle="1" w:styleId="WWCharLFO94LVL7">
    <w:name w:val="WW_CharLFO94LVL7"/>
    <w:rsid w:val="00AC65AC"/>
    <w:rPr>
      <w:rFonts w:ascii="StarSymbol" w:eastAsia="StarSymbol" w:hAnsi="StarSymbol" w:cs="StarSymbol"/>
      <w:sz w:val="18"/>
      <w:szCs w:val="18"/>
    </w:rPr>
  </w:style>
  <w:style w:type="character" w:customStyle="1" w:styleId="WWCharLFO94LVL8">
    <w:name w:val="WW_CharLFO94LVL8"/>
    <w:rsid w:val="00AC65AC"/>
    <w:rPr>
      <w:rFonts w:ascii="StarSymbol" w:eastAsia="StarSymbol" w:hAnsi="StarSymbol" w:cs="StarSymbol"/>
      <w:sz w:val="18"/>
      <w:szCs w:val="18"/>
    </w:rPr>
  </w:style>
  <w:style w:type="character" w:customStyle="1" w:styleId="WWCharLFO94LVL9">
    <w:name w:val="WW_CharLFO94LVL9"/>
    <w:rsid w:val="00AC65AC"/>
    <w:rPr>
      <w:rFonts w:ascii="StarSymbol" w:eastAsia="StarSymbol" w:hAnsi="StarSymbol" w:cs="StarSymbol"/>
      <w:sz w:val="18"/>
      <w:szCs w:val="18"/>
    </w:rPr>
  </w:style>
  <w:style w:type="character" w:customStyle="1" w:styleId="WWCharLFO95LVL1">
    <w:name w:val="WW_CharLFO95LVL1"/>
    <w:rsid w:val="00AC65AC"/>
    <w:rPr>
      <w:rFonts w:ascii="StarSymbol" w:eastAsia="StarSymbol" w:hAnsi="StarSymbol" w:cs="StarSymbol"/>
      <w:sz w:val="18"/>
      <w:szCs w:val="18"/>
    </w:rPr>
  </w:style>
  <w:style w:type="character" w:customStyle="1" w:styleId="WWCharLFO95LVL2">
    <w:name w:val="WW_CharLFO95LVL2"/>
    <w:rsid w:val="00AC65AC"/>
    <w:rPr>
      <w:rFonts w:ascii="StarSymbol" w:eastAsia="StarSymbol" w:hAnsi="StarSymbol" w:cs="StarSymbol"/>
      <w:sz w:val="18"/>
      <w:szCs w:val="18"/>
    </w:rPr>
  </w:style>
  <w:style w:type="character" w:customStyle="1" w:styleId="WWCharLFO95LVL3">
    <w:name w:val="WW_CharLFO95LVL3"/>
    <w:rsid w:val="00AC65AC"/>
    <w:rPr>
      <w:rFonts w:ascii="StarSymbol" w:eastAsia="StarSymbol" w:hAnsi="StarSymbol" w:cs="StarSymbol"/>
      <w:sz w:val="18"/>
      <w:szCs w:val="18"/>
    </w:rPr>
  </w:style>
  <w:style w:type="character" w:customStyle="1" w:styleId="WWCharLFO95LVL4">
    <w:name w:val="WW_CharLFO95LVL4"/>
    <w:rsid w:val="00AC65AC"/>
    <w:rPr>
      <w:rFonts w:ascii="StarSymbol" w:eastAsia="StarSymbol" w:hAnsi="StarSymbol" w:cs="StarSymbol"/>
      <w:sz w:val="18"/>
      <w:szCs w:val="18"/>
    </w:rPr>
  </w:style>
  <w:style w:type="character" w:customStyle="1" w:styleId="WWCharLFO95LVL5">
    <w:name w:val="WW_CharLFO95LVL5"/>
    <w:rsid w:val="00AC65AC"/>
    <w:rPr>
      <w:rFonts w:ascii="StarSymbol" w:eastAsia="StarSymbol" w:hAnsi="StarSymbol" w:cs="StarSymbol"/>
      <w:sz w:val="18"/>
      <w:szCs w:val="18"/>
    </w:rPr>
  </w:style>
  <w:style w:type="character" w:customStyle="1" w:styleId="WWCharLFO95LVL6">
    <w:name w:val="WW_CharLFO95LVL6"/>
    <w:rsid w:val="00AC65AC"/>
    <w:rPr>
      <w:rFonts w:ascii="StarSymbol" w:eastAsia="StarSymbol" w:hAnsi="StarSymbol" w:cs="StarSymbol"/>
      <w:sz w:val="18"/>
      <w:szCs w:val="18"/>
    </w:rPr>
  </w:style>
  <w:style w:type="character" w:customStyle="1" w:styleId="WWCharLFO95LVL7">
    <w:name w:val="WW_CharLFO95LVL7"/>
    <w:rsid w:val="00AC65AC"/>
    <w:rPr>
      <w:rFonts w:ascii="StarSymbol" w:eastAsia="StarSymbol" w:hAnsi="StarSymbol" w:cs="StarSymbol"/>
      <w:sz w:val="18"/>
      <w:szCs w:val="18"/>
    </w:rPr>
  </w:style>
  <w:style w:type="character" w:customStyle="1" w:styleId="WWCharLFO95LVL8">
    <w:name w:val="WW_CharLFO95LVL8"/>
    <w:rsid w:val="00AC65AC"/>
    <w:rPr>
      <w:rFonts w:ascii="StarSymbol" w:eastAsia="StarSymbol" w:hAnsi="StarSymbol" w:cs="StarSymbol"/>
      <w:sz w:val="18"/>
      <w:szCs w:val="18"/>
    </w:rPr>
  </w:style>
  <w:style w:type="character" w:customStyle="1" w:styleId="WWCharLFO95LVL9">
    <w:name w:val="WW_CharLFO95LVL9"/>
    <w:rsid w:val="00AC65AC"/>
    <w:rPr>
      <w:rFonts w:ascii="StarSymbol" w:eastAsia="StarSymbol" w:hAnsi="StarSymbol" w:cs="StarSymbol"/>
      <w:sz w:val="18"/>
      <w:szCs w:val="18"/>
    </w:rPr>
  </w:style>
  <w:style w:type="character" w:customStyle="1" w:styleId="WWCharLFO96LVL1">
    <w:name w:val="WW_CharLFO96LVL1"/>
    <w:rsid w:val="00AC65AC"/>
    <w:rPr>
      <w:rFonts w:ascii="Wingdings" w:hAnsi="Wingdings" w:cs="Wingdings"/>
    </w:rPr>
  </w:style>
  <w:style w:type="character" w:customStyle="1" w:styleId="WWCharLFO96LVL2">
    <w:name w:val="WW_CharLFO96LVL2"/>
    <w:rsid w:val="00AC65AC"/>
    <w:rPr>
      <w:rFonts w:ascii="Courier New" w:hAnsi="Courier New" w:cs="Courier New"/>
    </w:rPr>
  </w:style>
  <w:style w:type="character" w:customStyle="1" w:styleId="WWCharLFO96LVL3">
    <w:name w:val="WW_CharLFO96LVL3"/>
    <w:rsid w:val="00AC65AC"/>
    <w:rPr>
      <w:rFonts w:ascii="Wingdings" w:hAnsi="Wingdings" w:cs="Wingdings"/>
    </w:rPr>
  </w:style>
  <w:style w:type="character" w:customStyle="1" w:styleId="WWCharLFO96LVL4">
    <w:name w:val="WW_CharLFO96LVL4"/>
    <w:rsid w:val="00AC65AC"/>
    <w:rPr>
      <w:rFonts w:ascii="Symbol" w:hAnsi="Symbol" w:cs="Symbol"/>
    </w:rPr>
  </w:style>
  <w:style w:type="character" w:customStyle="1" w:styleId="WWCharLFO96LVL5">
    <w:name w:val="WW_CharLFO96LVL5"/>
    <w:rsid w:val="00AC65AC"/>
    <w:rPr>
      <w:rFonts w:ascii="Courier New" w:hAnsi="Courier New" w:cs="Courier New"/>
    </w:rPr>
  </w:style>
  <w:style w:type="character" w:customStyle="1" w:styleId="WWCharLFO96LVL6">
    <w:name w:val="WW_CharLFO96LVL6"/>
    <w:rsid w:val="00AC65AC"/>
    <w:rPr>
      <w:rFonts w:ascii="Wingdings" w:hAnsi="Wingdings" w:cs="Wingdings"/>
    </w:rPr>
  </w:style>
  <w:style w:type="character" w:customStyle="1" w:styleId="WWCharLFO96LVL7">
    <w:name w:val="WW_CharLFO96LVL7"/>
    <w:rsid w:val="00AC65AC"/>
    <w:rPr>
      <w:rFonts w:ascii="Symbol" w:hAnsi="Symbol" w:cs="Symbol"/>
    </w:rPr>
  </w:style>
  <w:style w:type="character" w:customStyle="1" w:styleId="WWCharLFO96LVL8">
    <w:name w:val="WW_CharLFO96LVL8"/>
    <w:rsid w:val="00AC65AC"/>
    <w:rPr>
      <w:rFonts w:ascii="Courier New" w:hAnsi="Courier New" w:cs="Courier New"/>
    </w:rPr>
  </w:style>
  <w:style w:type="character" w:customStyle="1" w:styleId="WWCharLFO96LVL9">
    <w:name w:val="WW_CharLFO96LVL9"/>
    <w:rsid w:val="00AC65AC"/>
    <w:rPr>
      <w:rFonts w:ascii="Wingdings" w:hAnsi="Wingdings" w:cs="Wingdings"/>
    </w:rPr>
  </w:style>
  <w:style w:type="character" w:styleId="affff6">
    <w:name w:val="Strong"/>
    <w:uiPriority w:val="22"/>
    <w:qFormat/>
    <w:rsid w:val="00AC65AC"/>
    <w:rPr>
      <w:b/>
      <w:bCs/>
    </w:rPr>
  </w:style>
  <w:style w:type="character" w:customStyle="1" w:styleId="affff7">
    <w:name w:val="Символ сноски"/>
    <w:rsid w:val="00AC65AC"/>
  </w:style>
  <w:style w:type="character" w:customStyle="1" w:styleId="3a">
    <w:name w:val="Знак сноски3"/>
    <w:rsid w:val="00AC65AC"/>
    <w:rPr>
      <w:vertAlign w:val="superscript"/>
    </w:rPr>
  </w:style>
  <w:style w:type="character" w:customStyle="1" w:styleId="28">
    <w:name w:val="Основной шрифт абзаца2"/>
    <w:rsid w:val="00AC65AC"/>
  </w:style>
  <w:style w:type="character" w:customStyle="1" w:styleId="FontStyle148">
    <w:name w:val="Font Style148"/>
    <w:rsid w:val="00AC65AC"/>
    <w:rPr>
      <w:rFonts w:ascii="Times New Roman" w:hAnsi="Times New Roman" w:cs="Times New Roman"/>
      <w:sz w:val="26"/>
      <w:szCs w:val="26"/>
    </w:rPr>
  </w:style>
  <w:style w:type="character" w:customStyle="1" w:styleId="29">
    <w:name w:val="Основной текст (2)_"/>
    <w:rsid w:val="00AC65AC"/>
    <w:rPr>
      <w:rFonts w:ascii="Arial" w:eastAsia="Arial" w:hAnsi="Arial" w:cs="Arial"/>
      <w:b w:val="0"/>
      <w:bCs w:val="0"/>
      <w:i w:val="0"/>
      <w:iCs w:val="0"/>
      <w:caps w:val="0"/>
      <w:smallCaps w:val="0"/>
      <w:strike w:val="0"/>
      <w:dstrike w:val="0"/>
      <w:u w:val="none"/>
    </w:rPr>
  </w:style>
  <w:style w:type="character" w:customStyle="1" w:styleId="140">
    <w:name w:val="Основной текст (14)_"/>
    <w:rsid w:val="00AC65AC"/>
    <w:rPr>
      <w:rFonts w:ascii="Times New Roman" w:eastAsia="Times New Roman" w:hAnsi="Times New Roman" w:cs="Times New Roman"/>
      <w:b/>
      <w:bCs/>
      <w:i w:val="0"/>
      <w:iCs w:val="0"/>
      <w:caps w:val="0"/>
      <w:smallCaps w:val="0"/>
      <w:strike w:val="0"/>
      <w:dstrike w:val="0"/>
      <w:spacing w:val="10"/>
      <w:u w:val="none"/>
    </w:rPr>
  </w:style>
  <w:style w:type="character" w:customStyle="1" w:styleId="140pt">
    <w:name w:val="Основной текст (14) + Интервал 0 pt"/>
    <w:rsid w:val="00AC65AC"/>
    <w:rPr>
      <w:rFonts w:ascii="Times New Roman" w:eastAsia="Times New Roman" w:hAnsi="Times New Roman" w:cs="Times New Roman"/>
      <w:b/>
      <w:bCs/>
      <w:i w:val="0"/>
      <w:iCs w:val="0"/>
      <w:caps w:val="0"/>
      <w:smallCaps w:val="0"/>
      <w:strike w:val="0"/>
      <w:dstrike w:val="0"/>
      <w:spacing w:val="0"/>
      <w:u w:val="none"/>
    </w:rPr>
  </w:style>
  <w:style w:type="character" w:customStyle="1" w:styleId="FontStyle46">
    <w:name w:val="Font Style46"/>
    <w:rsid w:val="00AC65AC"/>
    <w:rPr>
      <w:rFonts w:ascii="Times New Roman" w:hAnsi="Times New Roman" w:cs="Times New Roman"/>
      <w:b/>
      <w:bCs/>
      <w:sz w:val="26"/>
      <w:szCs w:val="26"/>
    </w:rPr>
  </w:style>
  <w:style w:type="character" w:customStyle="1" w:styleId="1f9">
    <w:name w:val="Знак сноски1"/>
    <w:rsid w:val="00AC65AC"/>
    <w:rPr>
      <w:vertAlign w:val="superscript"/>
    </w:rPr>
  </w:style>
  <w:style w:type="character" w:customStyle="1" w:styleId="ListLabel1">
    <w:name w:val="ListLabel 1"/>
    <w:rsid w:val="00AC65AC"/>
    <w:rPr>
      <w:rFonts w:eastAsia="StarSymbol" w:cs="StarSymbol"/>
      <w:sz w:val="18"/>
      <w:szCs w:val="18"/>
    </w:rPr>
  </w:style>
  <w:style w:type="character" w:customStyle="1" w:styleId="ListLabel2">
    <w:name w:val="ListLabel 2"/>
    <w:rsid w:val="00AC65AC"/>
    <w:rPr>
      <w:rFonts w:cs="Courier New"/>
    </w:rPr>
  </w:style>
  <w:style w:type="character" w:customStyle="1" w:styleId="WWCharLFO149LVL1">
    <w:name w:val="WW_CharLFO149LVL1"/>
    <w:rsid w:val="00AC65AC"/>
    <w:rPr>
      <w:rFonts w:ascii="StarSymbol" w:eastAsia="StarSymbol" w:hAnsi="StarSymbol" w:cs="StarSymbol"/>
      <w:sz w:val="18"/>
      <w:szCs w:val="18"/>
    </w:rPr>
  </w:style>
  <w:style w:type="character" w:customStyle="1" w:styleId="WWCharLFO149LVL2">
    <w:name w:val="WW_CharLFO149LVL2"/>
    <w:rsid w:val="00AC65AC"/>
    <w:rPr>
      <w:rFonts w:ascii="StarSymbol" w:eastAsia="StarSymbol" w:hAnsi="StarSymbol" w:cs="StarSymbol"/>
      <w:sz w:val="18"/>
      <w:szCs w:val="18"/>
    </w:rPr>
  </w:style>
  <w:style w:type="character" w:customStyle="1" w:styleId="WWCharLFO149LVL3">
    <w:name w:val="WW_CharLFO149LVL3"/>
    <w:rsid w:val="00AC65AC"/>
    <w:rPr>
      <w:rFonts w:ascii="StarSymbol" w:eastAsia="StarSymbol" w:hAnsi="StarSymbol" w:cs="StarSymbol"/>
      <w:sz w:val="18"/>
      <w:szCs w:val="18"/>
    </w:rPr>
  </w:style>
  <w:style w:type="character" w:customStyle="1" w:styleId="WWCharLFO149LVL4">
    <w:name w:val="WW_CharLFO149LVL4"/>
    <w:rsid w:val="00AC65AC"/>
    <w:rPr>
      <w:rFonts w:ascii="StarSymbol" w:eastAsia="StarSymbol" w:hAnsi="StarSymbol" w:cs="StarSymbol"/>
      <w:sz w:val="18"/>
      <w:szCs w:val="18"/>
    </w:rPr>
  </w:style>
  <w:style w:type="character" w:customStyle="1" w:styleId="WWCharLFO149LVL5">
    <w:name w:val="WW_CharLFO149LVL5"/>
    <w:rsid w:val="00AC65AC"/>
    <w:rPr>
      <w:rFonts w:ascii="StarSymbol" w:eastAsia="StarSymbol" w:hAnsi="StarSymbol" w:cs="StarSymbol"/>
      <w:sz w:val="18"/>
      <w:szCs w:val="18"/>
    </w:rPr>
  </w:style>
  <w:style w:type="character" w:customStyle="1" w:styleId="WWCharLFO149LVL6">
    <w:name w:val="WW_CharLFO149LVL6"/>
    <w:rsid w:val="00AC65AC"/>
    <w:rPr>
      <w:rFonts w:ascii="StarSymbol" w:eastAsia="StarSymbol" w:hAnsi="StarSymbol" w:cs="StarSymbol"/>
      <w:sz w:val="18"/>
      <w:szCs w:val="18"/>
    </w:rPr>
  </w:style>
  <w:style w:type="character" w:customStyle="1" w:styleId="WWCharLFO149LVL7">
    <w:name w:val="WW_CharLFO149LVL7"/>
    <w:rsid w:val="00AC65AC"/>
    <w:rPr>
      <w:rFonts w:ascii="StarSymbol" w:eastAsia="StarSymbol" w:hAnsi="StarSymbol" w:cs="StarSymbol"/>
      <w:sz w:val="18"/>
      <w:szCs w:val="18"/>
    </w:rPr>
  </w:style>
  <w:style w:type="character" w:customStyle="1" w:styleId="WWCharLFO149LVL8">
    <w:name w:val="WW_CharLFO149LVL8"/>
    <w:rsid w:val="00AC65AC"/>
    <w:rPr>
      <w:rFonts w:ascii="StarSymbol" w:eastAsia="StarSymbol" w:hAnsi="StarSymbol" w:cs="StarSymbol"/>
      <w:sz w:val="18"/>
      <w:szCs w:val="18"/>
    </w:rPr>
  </w:style>
  <w:style w:type="character" w:customStyle="1" w:styleId="WWCharLFO149LVL9">
    <w:name w:val="WW_CharLFO149LVL9"/>
    <w:rsid w:val="00AC65AC"/>
    <w:rPr>
      <w:rFonts w:ascii="StarSymbol" w:eastAsia="StarSymbol" w:hAnsi="StarSymbol" w:cs="StarSymbol"/>
      <w:sz w:val="18"/>
      <w:szCs w:val="18"/>
    </w:rPr>
  </w:style>
  <w:style w:type="character" w:customStyle="1" w:styleId="WWCharLFO150LVL1">
    <w:name w:val="WW_CharLFO150LVL1"/>
    <w:rsid w:val="00AC65AC"/>
    <w:rPr>
      <w:rFonts w:ascii="StarSymbol" w:eastAsia="StarSymbol" w:hAnsi="StarSymbol" w:cs="StarSymbol"/>
      <w:sz w:val="18"/>
      <w:szCs w:val="18"/>
    </w:rPr>
  </w:style>
  <w:style w:type="character" w:customStyle="1" w:styleId="WWCharLFO150LVL2">
    <w:name w:val="WW_CharLFO150LVL2"/>
    <w:rsid w:val="00AC65AC"/>
    <w:rPr>
      <w:rFonts w:ascii="StarSymbol" w:eastAsia="StarSymbol" w:hAnsi="StarSymbol" w:cs="StarSymbol"/>
      <w:sz w:val="18"/>
      <w:szCs w:val="18"/>
    </w:rPr>
  </w:style>
  <w:style w:type="character" w:customStyle="1" w:styleId="WWCharLFO150LVL3">
    <w:name w:val="WW_CharLFO150LVL3"/>
    <w:rsid w:val="00AC65AC"/>
    <w:rPr>
      <w:rFonts w:ascii="StarSymbol" w:eastAsia="StarSymbol" w:hAnsi="StarSymbol" w:cs="StarSymbol"/>
      <w:sz w:val="18"/>
      <w:szCs w:val="18"/>
    </w:rPr>
  </w:style>
  <w:style w:type="character" w:customStyle="1" w:styleId="WWCharLFO150LVL4">
    <w:name w:val="WW_CharLFO150LVL4"/>
    <w:rsid w:val="00AC65AC"/>
    <w:rPr>
      <w:rFonts w:ascii="StarSymbol" w:eastAsia="StarSymbol" w:hAnsi="StarSymbol" w:cs="StarSymbol"/>
      <w:sz w:val="18"/>
      <w:szCs w:val="18"/>
    </w:rPr>
  </w:style>
  <w:style w:type="character" w:customStyle="1" w:styleId="WWCharLFO150LVL5">
    <w:name w:val="WW_CharLFO150LVL5"/>
    <w:rsid w:val="00AC65AC"/>
    <w:rPr>
      <w:rFonts w:ascii="StarSymbol" w:eastAsia="StarSymbol" w:hAnsi="StarSymbol" w:cs="StarSymbol"/>
      <w:sz w:val="18"/>
      <w:szCs w:val="18"/>
    </w:rPr>
  </w:style>
  <w:style w:type="character" w:customStyle="1" w:styleId="WWCharLFO150LVL6">
    <w:name w:val="WW_CharLFO150LVL6"/>
    <w:rsid w:val="00AC65AC"/>
    <w:rPr>
      <w:rFonts w:ascii="StarSymbol" w:eastAsia="StarSymbol" w:hAnsi="StarSymbol" w:cs="StarSymbol"/>
      <w:sz w:val="18"/>
      <w:szCs w:val="18"/>
    </w:rPr>
  </w:style>
  <w:style w:type="character" w:customStyle="1" w:styleId="WWCharLFO150LVL7">
    <w:name w:val="WW_CharLFO150LVL7"/>
    <w:rsid w:val="00AC65AC"/>
    <w:rPr>
      <w:rFonts w:ascii="StarSymbol" w:eastAsia="StarSymbol" w:hAnsi="StarSymbol" w:cs="StarSymbol"/>
      <w:sz w:val="18"/>
      <w:szCs w:val="18"/>
    </w:rPr>
  </w:style>
  <w:style w:type="character" w:customStyle="1" w:styleId="WWCharLFO150LVL8">
    <w:name w:val="WW_CharLFO150LVL8"/>
    <w:rsid w:val="00AC65AC"/>
    <w:rPr>
      <w:rFonts w:ascii="StarSymbol" w:eastAsia="StarSymbol" w:hAnsi="StarSymbol" w:cs="StarSymbol"/>
      <w:sz w:val="18"/>
      <w:szCs w:val="18"/>
    </w:rPr>
  </w:style>
  <w:style w:type="character" w:customStyle="1" w:styleId="WWCharLFO150LVL9">
    <w:name w:val="WW_CharLFO150LVL9"/>
    <w:rsid w:val="00AC65AC"/>
    <w:rPr>
      <w:rFonts w:ascii="StarSymbol" w:eastAsia="StarSymbol" w:hAnsi="StarSymbol" w:cs="StarSymbol"/>
      <w:sz w:val="18"/>
      <w:szCs w:val="18"/>
    </w:rPr>
  </w:style>
  <w:style w:type="character" w:customStyle="1" w:styleId="WWCharLFO151LVL1">
    <w:name w:val="WW_CharLFO151LVL1"/>
    <w:rsid w:val="00AC65AC"/>
    <w:rPr>
      <w:rFonts w:ascii="StarSymbol" w:eastAsia="StarSymbol" w:hAnsi="StarSymbol" w:cs="StarSymbol"/>
      <w:sz w:val="18"/>
      <w:szCs w:val="18"/>
    </w:rPr>
  </w:style>
  <w:style w:type="character" w:customStyle="1" w:styleId="WWCharLFO151LVL2">
    <w:name w:val="WW_CharLFO151LVL2"/>
    <w:rsid w:val="00AC65AC"/>
    <w:rPr>
      <w:rFonts w:ascii="StarSymbol" w:eastAsia="StarSymbol" w:hAnsi="StarSymbol" w:cs="StarSymbol"/>
      <w:sz w:val="18"/>
      <w:szCs w:val="18"/>
    </w:rPr>
  </w:style>
  <w:style w:type="character" w:customStyle="1" w:styleId="WWCharLFO151LVL3">
    <w:name w:val="WW_CharLFO151LVL3"/>
    <w:rsid w:val="00AC65AC"/>
    <w:rPr>
      <w:rFonts w:ascii="StarSymbol" w:eastAsia="StarSymbol" w:hAnsi="StarSymbol" w:cs="StarSymbol"/>
      <w:sz w:val="18"/>
      <w:szCs w:val="18"/>
    </w:rPr>
  </w:style>
  <w:style w:type="character" w:customStyle="1" w:styleId="WWCharLFO151LVL4">
    <w:name w:val="WW_CharLFO151LVL4"/>
    <w:rsid w:val="00AC65AC"/>
    <w:rPr>
      <w:rFonts w:ascii="StarSymbol" w:eastAsia="StarSymbol" w:hAnsi="StarSymbol" w:cs="StarSymbol"/>
      <w:sz w:val="18"/>
      <w:szCs w:val="18"/>
    </w:rPr>
  </w:style>
  <w:style w:type="character" w:customStyle="1" w:styleId="WWCharLFO151LVL5">
    <w:name w:val="WW_CharLFO151LVL5"/>
    <w:rsid w:val="00AC65AC"/>
    <w:rPr>
      <w:rFonts w:ascii="StarSymbol" w:eastAsia="StarSymbol" w:hAnsi="StarSymbol" w:cs="StarSymbol"/>
      <w:sz w:val="18"/>
      <w:szCs w:val="18"/>
    </w:rPr>
  </w:style>
  <w:style w:type="character" w:customStyle="1" w:styleId="WWCharLFO151LVL6">
    <w:name w:val="WW_CharLFO151LVL6"/>
    <w:rsid w:val="00AC65AC"/>
    <w:rPr>
      <w:rFonts w:ascii="StarSymbol" w:eastAsia="StarSymbol" w:hAnsi="StarSymbol" w:cs="StarSymbol"/>
      <w:sz w:val="18"/>
      <w:szCs w:val="18"/>
    </w:rPr>
  </w:style>
  <w:style w:type="character" w:customStyle="1" w:styleId="WWCharLFO151LVL7">
    <w:name w:val="WW_CharLFO151LVL7"/>
    <w:rsid w:val="00AC65AC"/>
    <w:rPr>
      <w:rFonts w:ascii="StarSymbol" w:eastAsia="StarSymbol" w:hAnsi="StarSymbol" w:cs="StarSymbol"/>
      <w:sz w:val="18"/>
      <w:szCs w:val="18"/>
    </w:rPr>
  </w:style>
  <w:style w:type="character" w:customStyle="1" w:styleId="WWCharLFO151LVL8">
    <w:name w:val="WW_CharLFO151LVL8"/>
    <w:rsid w:val="00AC65AC"/>
    <w:rPr>
      <w:rFonts w:ascii="StarSymbol" w:eastAsia="StarSymbol" w:hAnsi="StarSymbol" w:cs="StarSymbol"/>
      <w:sz w:val="18"/>
      <w:szCs w:val="18"/>
    </w:rPr>
  </w:style>
  <w:style w:type="character" w:customStyle="1" w:styleId="WWCharLFO151LVL9">
    <w:name w:val="WW_CharLFO151LVL9"/>
    <w:rsid w:val="00AC65AC"/>
    <w:rPr>
      <w:rFonts w:ascii="StarSymbol" w:eastAsia="StarSymbol" w:hAnsi="StarSymbol" w:cs="StarSymbol"/>
      <w:sz w:val="18"/>
      <w:szCs w:val="18"/>
    </w:rPr>
  </w:style>
  <w:style w:type="character" w:customStyle="1" w:styleId="WWCharLFO152LVL1">
    <w:name w:val="WW_CharLFO152LVL1"/>
    <w:rsid w:val="00AC65AC"/>
    <w:rPr>
      <w:rFonts w:ascii="StarSymbol" w:eastAsia="StarSymbol" w:hAnsi="StarSymbol" w:cs="StarSymbol"/>
      <w:sz w:val="18"/>
      <w:szCs w:val="18"/>
    </w:rPr>
  </w:style>
  <w:style w:type="character" w:customStyle="1" w:styleId="WWCharLFO152LVL2">
    <w:name w:val="WW_CharLFO152LVL2"/>
    <w:rsid w:val="00AC65AC"/>
    <w:rPr>
      <w:rFonts w:ascii="StarSymbol" w:eastAsia="StarSymbol" w:hAnsi="StarSymbol" w:cs="StarSymbol"/>
      <w:sz w:val="18"/>
      <w:szCs w:val="18"/>
    </w:rPr>
  </w:style>
  <w:style w:type="character" w:customStyle="1" w:styleId="WWCharLFO152LVL3">
    <w:name w:val="WW_CharLFO152LVL3"/>
    <w:rsid w:val="00AC65AC"/>
    <w:rPr>
      <w:rFonts w:ascii="StarSymbol" w:eastAsia="StarSymbol" w:hAnsi="StarSymbol" w:cs="StarSymbol"/>
      <w:sz w:val="18"/>
      <w:szCs w:val="18"/>
    </w:rPr>
  </w:style>
  <w:style w:type="character" w:customStyle="1" w:styleId="WWCharLFO152LVL4">
    <w:name w:val="WW_CharLFO152LVL4"/>
    <w:rsid w:val="00AC65AC"/>
    <w:rPr>
      <w:rFonts w:ascii="StarSymbol" w:eastAsia="StarSymbol" w:hAnsi="StarSymbol" w:cs="StarSymbol"/>
      <w:sz w:val="18"/>
      <w:szCs w:val="18"/>
    </w:rPr>
  </w:style>
  <w:style w:type="character" w:customStyle="1" w:styleId="WWCharLFO152LVL5">
    <w:name w:val="WW_CharLFO152LVL5"/>
    <w:rsid w:val="00AC65AC"/>
    <w:rPr>
      <w:rFonts w:ascii="StarSymbol" w:eastAsia="StarSymbol" w:hAnsi="StarSymbol" w:cs="StarSymbol"/>
      <w:sz w:val="18"/>
      <w:szCs w:val="18"/>
    </w:rPr>
  </w:style>
  <w:style w:type="character" w:customStyle="1" w:styleId="WWCharLFO152LVL6">
    <w:name w:val="WW_CharLFO152LVL6"/>
    <w:rsid w:val="00AC65AC"/>
    <w:rPr>
      <w:rFonts w:ascii="StarSymbol" w:eastAsia="StarSymbol" w:hAnsi="StarSymbol" w:cs="StarSymbol"/>
      <w:sz w:val="18"/>
      <w:szCs w:val="18"/>
    </w:rPr>
  </w:style>
  <w:style w:type="character" w:customStyle="1" w:styleId="WWCharLFO152LVL7">
    <w:name w:val="WW_CharLFO152LVL7"/>
    <w:rsid w:val="00AC65AC"/>
    <w:rPr>
      <w:rFonts w:ascii="StarSymbol" w:eastAsia="StarSymbol" w:hAnsi="StarSymbol" w:cs="StarSymbol"/>
      <w:sz w:val="18"/>
      <w:szCs w:val="18"/>
    </w:rPr>
  </w:style>
  <w:style w:type="character" w:customStyle="1" w:styleId="WWCharLFO152LVL8">
    <w:name w:val="WW_CharLFO152LVL8"/>
    <w:rsid w:val="00AC65AC"/>
    <w:rPr>
      <w:rFonts w:ascii="StarSymbol" w:eastAsia="StarSymbol" w:hAnsi="StarSymbol" w:cs="StarSymbol"/>
      <w:sz w:val="18"/>
      <w:szCs w:val="18"/>
    </w:rPr>
  </w:style>
  <w:style w:type="character" w:customStyle="1" w:styleId="WWCharLFO152LVL9">
    <w:name w:val="WW_CharLFO152LVL9"/>
    <w:rsid w:val="00AC65AC"/>
    <w:rPr>
      <w:rFonts w:ascii="StarSymbol" w:eastAsia="StarSymbol" w:hAnsi="StarSymbol" w:cs="StarSymbol"/>
      <w:sz w:val="18"/>
      <w:szCs w:val="18"/>
    </w:rPr>
  </w:style>
  <w:style w:type="character" w:customStyle="1" w:styleId="WWCharLFO153LVL1">
    <w:name w:val="WW_CharLFO153LVL1"/>
    <w:rsid w:val="00AC65AC"/>
    <w:rPr>
      <w:rFonts w:ascii="StarSymbol" w:eastAsia="StarSymbol" w:hAnsi="StarSymbol" w:cs="StarSymbol"/>
      <w:sz w:val="18"/>
      <w:szCs w:val="18"/>
    </w:rPr>
  </w:style>
  <w:style w:type="character" w:customStyle="1" w:styleId="WWCharLFO153LVL2">
    <w:name w:val="WW_CharLFO153LVL2"/>
    <w:rsid w:val="00AC65AC"/>
    <w:rPr>
      <w:rFonts w:ascii="StarSymbol" w:eastAsia="StarSymbol" w:hAnsi="StarSymbol" w:cs="StarSymbol"/>
      <w:sz w:val="18"/>
      <w:szCs w:val="18"/>
    </w:rPr>
  </w:style>
  <w:style w:type="character" w:customStyle="1" w:styleId="WWCharLFO153LVL3">
    <w:name w:val="WW_CharLFO153LVL3"/>
    <w:rsid w:val="00AC65AC"/>
    <w:rPr>
      <w:rFonts w:ascii="StarSymbol" w:eastAsia="StarSymbol" w:hAnsi="StarSymbol" w:cs="StarSymbol"/>
      <w:sz w:val="18"/>
      <w:szCs w:val="18"/>
    </w:rPr>
  </w:style>
  <w:style w:type="character" w:customStyle="1" w:styleId="WWCharLFO153LVL4">
    <w:name w:val="WW_CharLFO153LVL4"/>
    <w:rsid w:val="00AC65AC"/>
    <w:rPr>
      <w:rFonts w:ascii="StarSymbol" w:eastAsia="StarSymbol" w:hAnsi="StarSymbol" w:cs="StarSymbol"/>
      <w:sz w:val="18"/>
      <w:szCs w:val="18"/>
    </w:rPr>
  </w:style>
  <w:style w:type="character" w:customStyle="1" w:styleId="WWCharLFO153LVL5">
    <w:name w:val="WW_CharLFO153LVL5"/>
    <w:rsid w:val="00AC65AC"/>
    <w:rPr>
      <w:rFonts w:ascii="StarSymbol" w:eastAsia="StarSymbol" w:hAnsi="StarSymbol" w:cs="StarSymbol"/>
      <w:sz w:val="18"/>
      <w:szCs w:val="18"/>
    </w:rPr>
  </w:style>
  <w:style w:type="character" w:customStyle="1" w:styleId="WWCharLFO153LVL6">
    <w:name w:val="WW_CharLFO153LVL6"/>
    <w:rsid w:val="00AC65AC"/>
    <w:rPr>
      <w:rFonts w:ascii="StarSymbol" w:eastAsia="StarSymbol" w:hAnsi="StarSymbol" w:cs="StarSymbol"/>
      <w:sz w:val="18"/>
      <w:szCs w:val="18"/>
    </w:rPr>
  </w:style>
  <w:style w:type="character" w:customStyle="1" w:styleId="WWCharLFO153LVL7">
    <w:name w:val="WW_CharLFO153LVL7"/>
    <w:rsid w:val="00AC65AC"/>
    <w:rPr>
      <w:rFonts w:ascii="StarSymbol" w:eastAsia="StarSymbol" w:hAnsi="StarSymbol" w:cs="StarSymbol"/>
      <w:sz w:val="18"/>
      <w:szCs w:val="18"/>
    </w:rPr>
  </w:style>
  <w:style w:type="character" w:customStyle="1" w:styleId="WWCharLFO153LVL8">
    <w:name w:val="WW_CharLFO153LVL8"/>
    <w:rsid w:val="00AC65AC"/>
    <w:rPr>
      <w:rFonts w:ascii="StarSymbol" w:eastAsia="StarSymbol" w:hAnsi="StarSymbol" w:cs="StarSymbol"/>
      <w:sz w:val="18"/>
      <w:szCs w:val="18"/>
    </w:rPr>
  </w:style>
  <w:style w:type="character" w:customStyle="1" w:styleId="WWCharLFO153LVL9">
    <w:name w:val="WW_CharLFO153LVL9"/>
    <w:rsid w:val="00AC65AC"/>
    <w:rPr>
      <w:rFonts w:ascii="StarSymbol" w:eastAsia="StarSymbol" w:hAnsi="StarSymbol" w:cs="StarSymbol"/>
      <w:sz w:val="18"/>
      <w:szCs w:val="18"/>
    </w:rPr>
  </w:style>
  <w:style w:type="character" w:customStyle="1" w:styleId="WWCharLFO154LVL1">
    <w:name w:val="WW_CharLFO154LVL1"/>
    <w:rsid w:val="00AC65AC"/>
    <w:rPr>
      <w:rFonts w:ascii="StarSymbol" w:eastAsia="StarSymbol" w:hAnsi="StarSymbol" w:cs="StarSymbol"/>
      <w:sz w:val="18"/>
      <w:szCs w:val="18"/>
    </w:rPr>
  </w:style>
  <w:style w:type="character" w:customStyle="1" w:styleId="WWCharLFO154LVL2">
    <w:name w:val="WW_CharLFO154LVL2"/>
    <w:rsid w:val="00AC65AC"/>
    <w:rPr>
      <w:rFonts w:ascii="StarSymbol" w:eastAsia="StarSymbol" w:hAnsi="StarSymbol" w:cs="StarSymbol"/>
      <w:sz w:val="18"/>
      <w:szCs w:val="18"/>
    </w:rPr>
  </w:style>
  <w:style w:type="character" w:customStyle="1" w:styleId="WWCharLFO154LVL3">
    <w:name w:val="WW_CharLFO154LVL3"/>
    <w:rsid w:val="00AC65AC"/>
    <w:rPr>
      <w:rFonts w:ascii="StarSymbol" w:eastAsia="StarSymbol" w:hAnsi="StarSymbol" w:cs="StarSymbol"/>
      <w:sz w:val="18"/>
      <w:szCs w:val="18"/>
    </w:rPr>
  </w:style>
  <w:style w:type="character" w:customStyle="1" w:styleId="WWCharLFO154LVL4">
    <w:name w:val="WW_CharLFO154LVL4"/>
    <w:rsid w:val="00AC65AC"/>
    <w:rPr>
      <w:rFonts w:ascii="StarSymbol" w:eastAsia="StarSymbol" w:hAnsi="StarSymbol" w:cs="StarSymbol"/>
      <w:sz w:val="18"/>
      <w:szCs w:val="18"/>
    </w:rPr>
  </w:style>
  <w:style w:type="character" w:customStyle="1" w:styleId="WWCharLFO154LVL5">
    <w:name w:val="WW_CharLFO154LVL5"/>
    <w:rsid w:val="00AC65AC"/>
    <w:rPr>
      <w:rFonts w:ascii="StarSymbol" w:eastAsia="StarSymbol" w:hAnsi="StarSymbol" w:cs="StarSymbol"/>
      <w:sz w:val="18"/>
      <w:szCs w:val="18"/>
    </w:rPr>
  </w:style>
  <w:style w:type="character" w:customStyle="1" w:styleId="WWCharLFO154LVL6">
    <w:name w:val="WW_CharLFO154LVL6"/>
    <w:rsid w:val="00AC65AC"/>
    <w:rPr>
      <w:rFonts w:ascii="StarSymbol" w:eastAsia="StarSymbol" w:hAnsi="StarSymbol" w:cs="StarSymbol"/>
      <w:sz w:val="18"/>
      <w:szCs w:val="18"/>
    </w:rPr>
  </w:style>
  <w:style w:type="character" w:customStyle="1" w:styleId="WWCharLFO154LVL7">
    <w:name w:val="WW_CharLFO154LVL7"/>
    <w:rsid w:val="00AC65AC"/>
    <w:rPr>
      <w:rFonts w:ascii="StarSymbol" w:eastAsia="StarSymbol" w:hAnsi="StarSymbol" w:cs="StarSymbol"/>
      <w:sz w:val="18"/>
      <w:szCs w:val="18"/>
    </w:rPr>
  </w:style>
  <w:style w:type="character" w:customStyle="1" w:styleId="WWCharLFO154LVL8">
    <w:name w:val="WW_CharLFO154LVL8"/>
    <w:rsid w:val="00AC65AC"/>
    <w:rPr>
      <w:rFonts w:ascii="StarSymbol" w:eastAsia="StarSymbol" w:hAnsi="StarSymbol" w:cs="StarSymbol"/>
      <w:sz w:val="18"/>
      <w:szCs w:val="18"/>
    </w:rPr>
  </w:style>
  <w:style w:type="character" w:customStyle="1" w:styleId="WWCharLFO154LVL9">
    <w:name w:val="WW_CharLFO154LVL9"/>
    <w:rsid w:val="00AC65AC"/>
    <w:rPr>
      <w:rFonts w:ascii="StarSymbol" w:eastAsia="StarSymbol" w:hAnsi="StarSymbol" w:cs="StarSymbol"/>
      <w:sz w:val="18"/>
      <w:szCs w:val="18"/>
    </w:rPr>
  </w:style>
  <w:style w:type="character" w:customStyle="1" w:styleId="WWCharLFO155LVL1">
    <w:name w:val="WW_CharLFO155LVL1"/>
    <w:rsid w:val="00AC65AC"/>
    <w:rPr>
      <w:rFonts w:ascii="StarSymbol" w:eastAsia="StarSymbol" w:hAnsi="StarSymbol" w:cs="StarSymbol"/>
      <w:sz w:val="18"/>
      <w:szCs w:val="18"/>
    </w:rPr>
  </w:style>
  <w:style w:type="character" w:customStyle="1" w:styleId="WWCharLFO155LVL2">
    <w:name w:val="WW_CharLFO155LVL2"/>
    <w:rsid w:val="00AC65AC"/>
    <w:rPr>
      <w:rFonts w:ascii="StarSymbol" w:eastAsia="StarSymbol" w:hAnsi="StarSymbol" w:cs="StarSymbol"/>
      <w:sz w:val="18"/>
      <w:szCs w:val="18"/>
    </w:rPr>
  </w:style>
  <w:style w:type="character" w:customStyle="1" w:styleId="WWCharLFO155LVL3">
    <w:name w:val="WW_CharLFO155LVL3"/>
    <w:rsid w:val="00AC65AC"/>
    <w:rPr>
      <w:rFonts w:ascii="StarSymbol" w:eastAsia="StarSymbol" w:hAnsi="StarSymbol" w:cs="StarSymbol"/>
      <w:sz w:val="18"/>
      <w:szCs w:val="18"/>
    </w:rPr>
  </w:style>
  <w:style w:type="character" w:customStyle="1" w:styleId="WWCharLFO155LVL4">
    <w:name w:val="WW_CharLFO155LVL4"/>
    <w:rsid w:val="00AC65AC"/>
    <w:rPr>
      <w:rFonts w:ascii="StarSymbol" w:eastAsia="StarSymbol" w:hAnsi="StarSymbol" w:cs="StarSymbol"/>
      <w:sz w:val="18"/>
      <w:szCs w:val="18"/>
    </w:rPr>
  </w:style>
  <w:style w:type="character" w:customStyle="1" w:styleId="WWCharLFO155LVL5">
    <w:name w:val="WW_CharLFO155LVL5"/>
    <w:rsid w:val="00AC65AC"/>
    <w:rPr>
      <w:rFonts w:ascii="StarSymbol" w:eastAsia="StarSymbol" w:hAnsi="StarSymbol" w:cs="StarSymbol"/>
      <w:sz w:val="18"/>
      <w:szCs w:val="18"/>
    </w:rPr>
  </w:style>
  <w:style w:type="character" w:customStyle="1" w:styleId="WWCharLFO155LVL6">
    <w:name w:val="WW_CharLFO155LVL6"/>
    <w:rsid w:val="00AC65AC"/>
    <w:rPr>
      <w:rFonts w:ascii="StarSymbol" w:eastAsia="StarSymbol" w:hAnsi="StarSymbol" w:cs="StarSymbol"/>
      <w:sz w:val="18"/>
      <w:szCs w:val="18"/>
    </w:rPr>
  </w:style>
  <w:style w:type="character" w:customStyle="1" w:styleId="WWCharLFO155LVL7">
    <w:name w:val="WW_CharLFO155LVL7"/>
    <w:rsid w:val="00AC65AC"/>
    <w:rPr>
      <w:rFonts w:ascii="StarSymbol" w:eastAsia="StarSymbol" w:hAnsi="StarSymbol" w:cs="StarSymbol"/>
      <w:sz w:val="18"/>
      <w:szCs w:val="18"/>
    </w:rPr>
  </w:style>
  <w:style w:type="character" w:customStyle="1" w:styleId="WWCharLFO155LVL8">
    <w:name w:val="WW_CharLFO155LVL8"/>
    <w:rsid w:val="00AC65AC"/>
    <w:rPr>
      <w:rFonts w:ascii="StarSymbol" w:eastAsia="StarSymbol" w:hAnsi="StarSymbol" w:cs="StarSymbol"/>
      <w:sz w:val="18"/>
      <w:szCs w:val="18"/>
    </w:rPr>
  </w:style>
  <w:style w:type="character" w:customStyle="1" w:styleId="WWCharLFO155LVL9">
    <w:name w:val="WW_CharLFO155LVL9"/>
    <w:rsid w:val="00AC65AC"/>
    <w:rPr>
      <w:rFonts w:ascii="StarSymbol" w:eastAsia="StarSymbol" w:hAnsi="StarSymbol" w:cs="StarSymbol"/>
      <w:sz w:val="18"/>
      <w:szCs w:val="18"/>
    </w:rPr>
  </w:style>
  <w:style w:type="character" w:customStyle="1" w:styleId="WWCharLFO156LVL1">
    <w:name w:val="WW_CharLFO156LVL1"/>
    <w:rsid w:val="00AC65AC"/>
    <w:rPr>
      <w:rFonts w:ascii="StarSymbol" w:eastAsia="StarSymbol" w:hAnsi="StarSymbol" w:cs="StarSymbol"/>
      <w:sz w:val="18"/>
      <w:szCs w:val="18"/>
    </w:rPr>
  </w:style>
  <w:style w:type="character" w:customStyle="1" w:styleId="WWCharLFO156LVL2">
    <w:name w:val="WW_CharLFO156LVL2"/>
    <w:rsid w:val="00AC65AC"/>
    <w:rPr>
      <w:rFonts w:ascii="StarSymbol" w:eastAsia="StarSymbol" w:hAnsi="StarSymbol" w:cs="StarSymbol"/>
      <w:sz w:val="18"/>
      <w:szCs w:val="18"/>
    </w:rPr>
  </w:style>
  <w:style w:type="character" w:customStyle="1" w:styleId="WWCharLFO156LVL3">
    <w:name w:val="WW_CharLFO156LVL3"/>
    <w:rsid w:val="00AC65AC"/>
    <w:rPr>
      <w:rFonts w:ascii="StarSymbol" w:eastAsia="StarSymbol" w:hAnsi="StarSymbol" w:cs="StarSymbol"/>
      <w:sz w:val="18"/>
      <w:szCs w:val="18"/>
    </w:rPr>
  </w:style>
  <w:style w:type="character" w:customStyle="1" w:styleId="WWCharLFO156LVL4">
    <w:name w:val="WW_CharLFO156LVL4"/>
    <w:rsid w:val="00AC65AC"/>
    <w:rPr>
      <w:rFonts w:ascii="StarSymbol" w:eastAsia="StarSymbol" w:hAnsi="StarSymbol" w:cs="StarSymbol"/>
      <w:sz w:val="18"/>
      <w:szCs w:val="18"/>
    </w:rPr>
  </w:style>
  <w:style w:type="character" w:customStyle="1" w:styleId="WWCharLFO156LVL5">
    <w:name w:val="WW_CharLFO156LVL5"/>
    <w:rsid w:val="00AC65AC"/>
    <w:rPr>
      <w:rFonts w:ascii="StarSymbol" w:eastAsia="StarSymbol" w:hAnsi="StarSymbol" w:cs="StarSymbol"/>
      <w:sz w:val="18"/>
      <w:szCs w:val="18"/>
    </w:rPr>
  </w:style>
  <w:style w:type="character" w:customStyle="1" w:styleId="WWCharLFO156LVL6">
    <w:name w:val="WW_CharLFO156LVL6"/>
    <w:rsid w:val="00AC65AC"/>
    <w:rPr>
      <w:rFonts w:ascii="StarSymbol" w:eastAsia="StarSymbol" w:hAnsi="StarSymbol" w:cs="StarSymbol"/>
      <w:sz w:val="18"/>
      <w:szCs w:val="18"/>
    </w:rPr>
  </w:style>
  <w:style w:type="character" w:customStyle="1" w:styleId="WWCharLFO156LVL7">
    <w:name w:val="WW_CharLFO156LVL7"/>
    <w:rsid w:val="00AC65AC"/>
    <w:rPr>
      <w:rFonts w:ascii="StarSymbol" w:eastAsia="StarSymbol" w:hAnsi="StarSymbol" w:cs="StarSymbol"/>
      <w:sz w:val="18"/>
      <w:szCs w:val="18"/>
    </w:rPr>
  </w:style>
  <w:style w:type="character" w:customStyle="1" w:styleId="WWCharLFO156LVL8">
    <w:name w:val="WW_CharLFO156LVL8"/>
    <w:rsid w:val="00AC65AC"/>
    <w:rPr>
      <w:rFonts w:ascii="StarSymbol" w:eastAsia="StarSymbol" w:hAnsi="StarSymbol" w:cs="StarSymbol"/>
      <w:sz w:val="18"/>
      <w:szCs w:val="18"/>
    </w:rPr>
  </w:style>
  <w:style w:type="character" w:customStyle="1" w:styleId="WWCharLFO156LVL9">
    <w:name w:val="WW_CharLFO156LVL9"/>
    <w:rsid w:val="00AC65AC"/>
    <w:rPr>
      <w:rFonts w:ascii="StarSymbol" w:eastAsia="StarSymbol" w:hAnsi="StarSymbol" w:cs="StarSymbol"/>
      <w:sz w:val="18"/>
      <w:szCs w:val="18"/>
    </w:rPr>
  </w:style>
  <w:style w:type="character" w:customStyle="1" w:styleId="WWCharLFO160LVL1">
    <w:name w:val="WW_CharLFO160LVL1"/>
    <w:rsid w:val="00AC65AC"/>
    <w:rPr>
      <w:rFonts w:ascii="StarSymbol" w:eastAsia="StarSymbol" w:hAnsi="StarSymbol" w:cs="StarSymbol"/>
      <w:sz w:val="18"/>
      <w:szCs w:val="18"/>
    </w:rPr>
  </w:style>
  <w:style w:type="character" w:customStyle="1" w:styleId="WWCharLFO160LVL2">
    <w:name w:val="WW_CharLFO160LVL2"/>
    <w:rsid w:val="00AC65AC"/>
    <w:rPr>
      <w:rFonts w:ascii="StarSymbol" w:eastAsia="StarSymbol" w:hAnsi="StarSymbol" w:cs="StarSymbol"/>
      <w:sz w:val="18"/>
      <w:szCs w:val="18"/>
    </w:rPr>
  </w:style>
  <w:style w:type="character" w:customStyle="1" w:styleId="WWCharLFO160LVL3">
    <w:name w:val="WW_CharLFO160LVL3"/>
    <w:rsid w:val="00AC65AC"/>
    <w:rPr>
      <w:rFonts w:ascii="StarSymbol" w:eastAsia="StarSymbol" w:hAnsi="StarSymbol" w:cs="StarSymbol"/>
      <w:sz w:val="18"/>
      <w:szCs w:val="18"/>
    </w:rPr>
  </w:style>
  <w:style w:type="character" w:customStyle="1" w:styleId="WWCharLFO160LVL4">
    <w:name w:val="WW_CharLFO160LVL4"/>
    <w:rsid w:val="00AC65AC"/>
    <w:rPr>
      <w:rFonts w:ascii="StarSymbol" w:eastAsia="StarSymbol" w:hAnsi="StarSymbol" w:cs="StarSymbol"/>
      <w:sz w:val="18"/>
      <w:szCs w:val="18"/>
    </w:rPr>
  </w:style>
  <w:style w:type="character" w:customStyle="1" w:styleId="WWCharLFO160LVL5">
    <w:name w:val="WW_CharLFO160LVL5"/>
    <w:rsid w:val="00AC65AC"/>
    <w:rPr>
      <w:rFonts w:ascii="StarSymbol" w:eastAsia="StarSymbol" w:hAnsi="StarSymbol" w:cs="StarSymbol"/>
      <w:sz w:val="18"/>
      <w:szCs w:val="18"/>
    </w:rPr>
  </w:style>
  <w:style w:type="character" w:customStyle="1" w:styleId="WWCharLFO160LVL6">
    <w:name w:val="WW_CharLFO160LVL6"/>
    <w:rsid w:val="00AC65AC"/>
    <w:rPr>
      <w:rFonts w:ascii="StarSymbol" w:eastAsia="StarSymbol" w:hAnsi="StarSymbol" w:cs="StarSymbol"/>
      <w:sz w:val="18"/>
      <w:szCs w:val="18"/>
    </w:rPr>
  </w:style>
  <w:style w:type="character" w:customStyle="1" w:styleId="WWCharLFO160LVL7">
    <w:name w:val="WW_CharLFO160LVL7"/>
    <w:rsid w:val="00AC65AC"/>
    <w:rPr>
      <w:rFonts w:ascii="StarSymbol" w:eastAsia="StarSymbol" w:hAnsi="StarSymbol" w:cs="StarSymbol"/>
      <w:sz w:val="18"/>
      <w:szCs w:val="18"/>
    </w:rPr>
  </w:style>
  <w:style w:type="character" w:customStyle="1" w:styleId="WWCharLFO160LVL8">
    <w:name w:val="WW_CharLFO160LVL8"/>
    <w:rsid w:val="00AC65AC"/>
    <w:rPr>
      <w:rFonts w:ascii="StarSymbol" w:eastAsia="StarSymbol" w:hAnsi="StarSymbol" w:cs="StarSymbol"/>
      <w:sz w:val="18"/>
      <w:szCs w:val="18"/>
    </w:rPr>
  </w:style>
  <w:style w:type="character" w:customStyle="1" w:styleId="WWCharLFO160LVL9">
    <w:name w:val="WW_CharLFO160LVL9"/>
    <w:rsid w:val="00AC65AC"/>
    <w:rPr>
      <w:rFonts w:ascii="StarSymbol" w:eastAsia="StarSymbol" w:hAnsi="StarSymbol" w:cs="StarSymbol"/>
      <w:sz w:val="18"/>
      <w:szCs w:val="18"/>
    </w:rPr>
  </w:style>
  <w:style w:type="character" w:customStyle="1" w:styleId="WWCharLFO90LVL1">
    <w:name w:val="WW_CharLFO90LVL1"/>
    <w:rsid w:val="00AC65AC"/>
    <w:rPr>
      <w:rFonts w:eastAsia="Times New Roman" w:cs="Times New Roman"/>
    </w:rPr>
  </w:style>
  <w:style w:type="character" w:customStyle="1" w:styleId="WWCharLFO90LVL2">
    <w:name w:val="WW_CharLFO90LVL2"/>
    <w:rsid w:val="00AC65AC"/>
    <w:rPr>
      <w:rFonts w:cs="Courier New"/>
    </w:rPr>
  </w:style>
  <w:style w:type="character" w:customStyle="1" w:styleId="WWCharLFO90LVL3">
    <w:name w:val="WW_CharLFO90LVL3"/>
    <w:rsid w:val="00AC65AC"/>
    <w:rPr>
      <w:rFonts w:cs="Wingdings"/>
    </w:rPr>
  </w:style>
  <w:style w:type="character" w:customStyle="1" w:styleId="WWCharLFO90LVL4">
    <w:name w:val="WW_CharLFO90LVL4"/>
    <w:rsid w:val="00AC65AC"/>
    <w:rPr>
      <w:rFonts w:cs="Symbol"/>
    </w:rPr>
  </w:style>
  <w:style w:type="character" w:customStyle="1" w:styleId="WWCharLFO161LVL1">
    <w:name w:val="WW_CharLFO161LVL1"/>
    <w:rsid w:val="00AC65AC"/>
    <w:rPr>
      <w:rFonts w:ascii="StarSymbol" w:eastAsia="StarSymbol" w:hAnsi="StarSymbol" w:cs="StarSymbol"/>
      <w:sz w:val="18"/>
      <w:szCs w:val="18"/>
    </w:rPr>
  </w:style>
  <w:style w:type="character" w:customStyle="1" w:styleId="WWCharLFO161LVL2">
    <w:name w:val="WW_CharLFO161LVL2"/>
    <w:rsid w:val="00AC65AC"/>
    <w:rPr>
      <w:rFonts w:ascii="StarSymbol" w:eastAsia="StarSymbol" w:hAnsi="StarSymbol" w:cs="StarSymbol"/>
      <w:sz w:val="18"/>
      <w:szCs w:val="18"/>
    </w:rPr>
  </w:style>
  <w:style w:type="character" w:customStyle="1" w:styleId="WWCharLFO161LVL3">
    <w:name w:val="WW_CharLFO161LVL3"/>
    <w:rsid w:val="00AC65AC"/>
    <w:rPr>
      <w:rFonts w:ascii="StarSymbol" w:eastAsia="StarSymbol" w:hAnsi="StarSymbol" w:cs="StarSymbol"/>
      <w:sz w:val="18"/>
      <w:szCs w:val="18"/>
    </w:rPr>
  </w:style>
  <w:style w:type="character" w:customStyle="1" w:styleId="WWCharLFO161LVL4">
    <w:name w:val="WW_CharLFO161LVL4"/>
    <w:rsid w:val="00AC65AC"/>
    <w:rPr>
      <w:rFonts w:ascii="StarSymbol" w:eastAsia="StarSymbol" w:hAnsi="StarSymbol" w:cs="StarSymbol"/>
      <w:sz w:val="18"/>
      <w:szCs w:val="18"/>
    </w:rPr>
  </w:style>
  <w:style w:type="character" w:customStyle="1" w:styleId="WWCharLFO161LVL5">
    <w:name w:val="WW_CharLFO161LVL5"/>
    <w:rsid w:val="00AC65AC"/>
    <w:rPr>
      <w:rFonts w:ascii="StarSymbol" w:eastAsia="StarSymbol" w:hAnsi="StarSymbol" w:cs="StarSymbol"/>
      <w:sz w:val="18"/>
      <w:szCs w:val="18"/>
    </w:rPr>
  </w:style>
  <w:style w:type="character" w:customStyle="1" w:styleId="WWCharLFO161LVL6">
    <w:name w:val="WW_CharLFO161LVL6"/>
    <w:rsid w:val="00AC65AC"/>
    <w:rPr>
      <w:rFonts w:ascii="StarSymbol" w:eastAsia="StarSymbol" w:hAnsi="StarSymbol" w:cs="StarSymbol"/>
      <w:sz w:val="18"/>
      <w:szCs w:val="18"/>
    </w:rPr>
  </w:style>
  <w:style w:type="character" w:customStyle="1" w:styleId="WWCharLFO161LVL7">
    <w:name w:val="WW_CharLFO161LVL7"/>
    <w:rsid w:val="00AC65AC"/>
    <w:rPr>
      <w:rFonts w:ascii="StarSymbol" w:eastAsia="StarSymbol" w:hAnsi="StarSymbol" w:cs="StarSymbol"/>
      <w:sz w:val="18"/>
      <w:szCs w:val="18"/>
    </w:rPr>
  </w:style>
  <w:style w:type="character" w:customStyle="1" w:styleId="WWCharLFO161LVL8">
    <w:name w:val="WW_CharLFO161LVL8"/>
    <w:rsid w:val="00AC65AC"/>
    <w:rPr>
      <w:rFonts w:ascii="StarSymbol" w:eastAsia="StarSymbol" w:hAnsi="StarSymbol" w:cs="StarSymbol"/>
      <w:sz w:val="18"/>
      <w:szCs w:val="18"/>
    </w:rPr>
  </w:style>
  <w:style w:type="character" w:customStyle="1" w:styleId="WWCharLFO161LVL9">
    <w:name w:val="WW_CharLFO161LVL9"/>
    <w:rsid w:val="00AC65AC"/>
    <w:rPr>
      <w:rFonts w:ascii="StarSymbol" w:eastAsia="StarSymbol" w:hAnsi="StarSymbol" w:cs="StarSymbol"/>
      <w:sz w:val="18"/>
      <w:szCs w:val="18"/>
    </w:rPr>
  </w:style>
  <w:style w:type="character" w:customStyle="1" w:styleId="WWCharLFO162LVL1">
    <w:name w:val="WW_CharLFO162LVL1"/>
    <w:rsid w:val="00AC65AC"/>
    <w:rPr>
      <w:rFonts w:ascii="StarSymbol" w:eastAsia="StarSymbol" w:hAnsi="StarSymbol" w:cs="StarSymbol"/>
      <w:sz w:val="18"/>
      <w:szCs w:val="18"/>
    </w:rPr>
  </w:style>
  <w:style w:type="character" w:customStyle="1" w:styleId="WWCharLFO162LVL2">
    <w:name w:val="WW_CharLFO162LVL2"/>
    <w:rsid w:val="00AC65AC"/>
    <w:rPr>
      <w:rFonts w:ascii="StarSymbol" w:eastAsia="StarSymbol" w:hAnsi="StarSymbol" w:cs="StarSymbol"/>
      <w:sz w:val="18"/>
      <w:szCs w:val="18"/>
    </w:rPr>
  </w:style>
  <w:style w:type="character" w:customStyle="1" w:styleId="WWCharLFO162LVL3">
    <w:name w:val="WW_CharLFO162LVL3"/>
    <w:rsid w:val="00AC65AC"/>
    <w:rPr>
      <w:rFonts w:ascii="StarSymbol" w:eastAsia="StarSymbol" w:hAnsi="StarSymbol" w:cs="StarSymbol"/>
      <w:sz w:val="18"/>
      <w:szCs w:val="18"/>
    </w:rPr>
  </w:style>
  <w:style w:type="character" w:customStyle="1" w:styleId="WWCharLFO162LVL4">
    <w:name w:val="WW_CharLFO162LVL4"/>
    <w:rsid w:val="00AC65AC"/>
    <w:rPr>
      <w:rFonts w:ascii="StarSymbol" w:eastAsia="StarSymbol" w:hAnsi="StarSymbol" w:cs="StarSymbol"/>
      <w:sz w:val="18"/>
      <w:szCs w:val="18"/>
    </w:rPr>
  </w:style>
  <w:style w:type="character" w:customStyle="1" w:styleId="WWCharLFO162LVL5">
    <w:name w:val="WW_CharLFO162LVL5"/>
    <w:rsid w:val="00AC65AC"/>
    <w:rPr>
      <w:rFonts w:ascii="StarSymbol" w:eastAsia="StarSymbol" w:hAnsi="StarSymbol" w:cs="StarSymbol"/>
      <w:sz w:val="18"/>
      <w:szCs w:val="18"/>
    </w:rPr>
  </w:style>
  <w:style w:type="character" w:customStyle="1" w:styleId="WWCharLFO162LVL6">
    <w:name w:val="WW_CharLFO162LVL6"/>
    <w:rsid w:val="00AC65AC"/>
    <w:rPr>
      <w:rFonts w:ascii="StarSymbol" w:eastAsia="StarSymbol" w:hAnsi="StarSymbol" w:cs="StarSymbol"/>
      <w:sz w:val="18"/>
      <w:szCs w:val="18"/>
    </w:rPr>
  </w:style>
  <w:style w:type="character" w:customStyle="1" w:styleId="WWCharLFO162LVL7">
    <w:name w:val="WW_CharLFO162LVL7"/>
    <w:rsid w:val="00AC65AC"/>
    <w:rPr>
      <w:rFonts w:ascii="StarSymbol" w:eastAsia="StarSymbol" w:hAnsi="StarSymbol" w:cs="StarSymbol"/>
      <w:sz w:val="18"/>
      <w:szCs w:val="18"/>
    </w:rPr>
  </w:style>
  <w:style w:type="character" w:customStyle="1" w:styleId="WWCharLFO162LVL8">
    <w:name w:val="WW_CharLFO162LVL8"/>
    <w:rsid w:val="00AC65AC"/>
    <w:rPr>
      <w:rFonts w:ascii="StarSymbol" w:eastAsia="StarSymbol" w:hAnsi="StarSymbol" w:cs="StarSymbol"/>
      <w:sz w:val="18"/>
      <w:szCs w:val="18"/>
    </w:rPr>
  </w:style>
  <w:style w:type="character" w:customStyle="1" w:styleId="WWCharLFO162LVL9">
    <w:name w:val="WW_CharLFO162LVL9"/>
    <w:rsid w:val="00AC65AC"/>
    <w:rPr>
      <w:rFonts w:ascii="StarSymbol" w:eastAsia="StarSymbol" w:hAnsi="StarSymbol" w:cs="StarSymbol"/>
      <w:sz w:val="18"/>
      <w:szCs w:val="18"/>
    </w:rPr>
  </w:style>
  <w:style w:type="character" w:customStyle="1" w:styleId="WWCharLFO1LVL1">
    <w:name w:val="WW_CharLFO1LVL1"/>
    <w:rsid w:val="00AC65AC"/>
    <w:rPr>
      <w:rFonts w:ascii="StarSymbol" w:eastAsia="StarSymbol" w:hAnsi="StarSymbol" w:cs="StarSymbol"/>
      <w:sz w:val="18"/>
      <w:szCs w:val="18"/>
    </w:rPr>
  </w:style>
  <w:style w:type="character" w:customStyle="1" w:styleId="WWCharLFO1LVL2">
    <w:name w:val="WW_CharLFO1LVL2"/>
    <w:rsid w:val="00AC65AC"/>
    <w:rPr>
      <w:rFonts w:ascii="StarSymbol" w:eastAsia="StarSymbol" w:hAnsi="StarSymbol" w:cs="StarSymbol"/>
      <w:sz w:val="18"/>
      <w:szCs w:val="18"/>
    </w:rPr>
  </w:style>
  <w:style w:type="character" w:customStyle="1" w:styleId="WWCharLFO1LVL3">
    <w:name w:val="WW_CharLFO1LVL3"/>
    <w:rsid w:val="00AC65AC"/>
    <w:rPr>
      <w:rFonts w:ascii="StarSymbol" w:eastAsia="StarSymbol" w:hAnsi="StarSymbol" w:cs="StarSymbol"/>
      <w:sz w:val="18"/>
      <w:szCs w:val="18"/>
    </w:rPr>
  </w:style>
  <w:style w:type="character" w:customStyle="1" w:styleId="WWCharLFO1LVL4">
    <w:name w:val="WW_CharLFO1LVL4"/>
    <w:rsid w:val="00AC65AC"/>
    <w:rPr>
      <w:rFonts w:ascii="StarSymbol" w:eastAsia="StarSymbol" w:hAnsi="StarSymbol" w:cs="StarSymbol"/>
      <w:sz w:val="18"/>
      <w:szCs w:val="18"/>
    </w:rPr>
  </w:style>
  <w:style w:type="character" w:customStyle="1" w:styleId="WWCharLFO1LVL5">
    <w:name w:val="WW_CharLFO1LVL5"/>
    <w:rsid w:val="00AC65AC"/>
    <w:rPr>
      <w:rFonts w:ascii="StarSymbol" w:eastAsia="StarSymbol" w:hAnsi="StarSymbol" w:cs="StarSymbol"/>
      <w:sz w:val="18"/>
      <w:szCs w:val="18"/>
    </w:rPr>
  </w:style>
  <w:style w:type="character" w:customStyle="1" w:styleId="WWCharLFO1LVL6">
    <w:name w:val="WW_CharLFO1LVL6"/>
    <w:rsid w:val="00AC65AC"/>
    <w:rPr>
      <w:rFonts w:ascii="StarSymbol" w:eastAsia="StarSymbol" w:hAnsi="StarSymbol" w:cs="StarSymbol"/>
      <w:sz w:val="18"/>
      <w:szCs w:val="18"/>
    </w:rPr>
  </w:style>
  <w:style w:type="character" w:customStyle="1" w:styleId="WWCharLFO1LVL7">
    <w:name w:val="WW_CharLFO1LVL7"/>
    <w:rsid w:val="00AC65AC"/>
    <w:rPr>
      <w:rFonts w:ascii="StarSymbol" w:eastAsia="StarSymbol" w:hAnsi="StarSymbol" w:cs="StarSymbol"/>
      <w:sz w:val="18"/>
      <w:szCs w:val="18"/>
    </w:rPr>
  </w:style>
  <w:style w:type="character" w:customStyle="1" w:styleId="WWCharLFO1LVL8">
    <w:name w:val="WW_CharLFO1LVL8"/>
    <w:rsid w:val="00AC65AC"/>
    <w:rPr>
      <w:rFonts w:ascii="StarSymbol" w:eastAsia="StarSymbol" w:hAnsi="StarSymbol" w:cs="StarSymbol"/>
      <w:sz w:val="18"/>
      <w:szCs w:val="18"/>
    </w:rPr>
  </w:style>
  <w:style w:type="character" w:customStyle="1" w:styleId="WWCharLFO1LVL9">
    <w:name w:val="WW_CharLFO1LVL9"/>
    <w:rsid w:val="00AC65AC"/>
    <w:rPr>
      <w:rFonts w:ascii="StarSymbol" w:eastAsia="StarSymbol" w:hAnsi="StarSymbol" w:cs="StarSymbol"/>
      <w:sz w:val="18"/>
      <w:szCs w:val="18"/>
    </w:rPr>
  </w:style>
  <w:style w:type="character" w:customStyle="1" w:styleId="WWCharLFO2LVL1">
    <w:name w:val="WW_CharLFO2LVL1"/>
    <w:rsid w:val="00AC65AC"/>
    <w:rPr>
      <w:rFonts w:ascii="StarSymbol" w:eastAsia="StarSymbol" w:hAnsi="StarSymbol" w:cs="StarSymbol"/>
      <w:sz w:val="18"/>
      <w:szCs w:val="18"/>
    </w:rPr>
  </w:style>
  <w:style w:type="character" w:customStyle="1" w:styleId="WWCharLFO2LVL2">
    <w:name w:val="WW_CharLFO2LVL2"/>
    <w:rsid w:val="00AC65AC"/>
    <w:rPr>
      <w:rFonts w:ascii="StarSymbol" w:eastAsia="StarSymbol" w:hAnsi="StarSymbol" w:cs="StarSymbol"/>
      <w:sz w:val="18"/>
      <w:szCs w:val="18"/>
    </w:rPr>
  </w:style>
  <w:style w:type="character" w:customStyle="1" w:styleId="WWCharLFO2LVL3">
    <w:name w:val="WW_CharLFO2LVL3"/>
    <w:rsid w:val="00AC65AC"/>
    <w:rPr>
      <w:rFonts w:ascii="StarSymbol" w:eastAsia="StarSymbol" w:hAnsi="StarSymbol" w:cs="StarSymbol"/>
      <w:sz w:val="18"/>
      <w:szCs w:val="18"/>
    </w:rPr>
  </w:style>
  <w:style w:type="character" w:customStyle="1" w:styleId="WWCharLFO2LVL4">
    <w:name w:val="WW_CharLFO2LVL4"/>
    <w:rsid w:val="00AC65AC"/>
    <w:rPr>
      <w:rFonts w:ascii="StarSymbol" w:eastAsia="StarSymbol" w:hAnsi="StarSymbol" w:cs="StarSymbol"/>
      <w:sz w:val="18"/>
      <w:szCs w:val="18"/>
    </w:rPr>
  </w:style>
  <w:style w:type="character" w:customStyle="1" w:styleId="WWCharLFO2LVL5">
    <w:name w:val="WW_CharLFO2LVL5"/>
    <w:rsid w:val="00AC65AC"/>
    <w:rPr>
      <w:rFonts w:ascii="StarSymbol" w:eastAsia="StarSymbol" w:hAnsi="StarSymbol" w:cs="StarSymbol"/>
      <w:sz w:val="18"/>
      <w:szCs w:val="18"/>
    </w:rPr>
  </w:style>
  <w:style w:type="character" w:customStyle="1" w:styleId="WWCharLFO2LVL6">
    <w:name w:val="WW_CharLFO2LVL6"/>
    <w:rsid w:val="00AC65AC"/>
    <w:rPr>
      <w:rFonts w:ascii="StarSymbol" w:eastAsia="StarSymbol" w:hAnsi="StarSymbol" w:cs="StarSymbol"/>
      <w:sz w:val="18"/>
      <w:szCs w:val="18"/>
    </w:rPr>
  </w:style>
  <w:style w:type="character" w:customStyle="1" w:styleId="WWCharLFO2LVL7">
    <w:name w:val="WW_CharLFO2LVL7"/>
    <w:rsid w:val="00AC65AC"/>
    <w:rPr>
      <w:rFonts w:ascii="StarSymbol" w:eastAsia="StarSymbol" w:hAnsi="StarSymbol" w:cs="StarSymbol"/>
      <w:sz w:val="18"/>
      <w:szCs w:val="18"/>
    </w:rPr>
  </w:style>
  <w:style w:type="character" w:customStyle="1" w:styleId="WWCharLFO2LVL8">
    <w:name w:val="WW_CharLFO2LVL8"/>
    <w:rsid w:val="00AC65AC"/>
    <w:rPr>
      <w:rFonts w:ascii="StarSymbol" w:eastAsia="StarSymbol" w:hAnsi="StarSymbol" w:cs="StarSymbol"/>
      <w:sz w:val="18"/>
      <w:szCs w:val="18"/>
    </w:rPr>
  </w:style>
  <w:style w:type="character" w:customStyle="1" w:styleId="WWCharLFO2LVL9">
    <w:name w:val="WW_CharLFO2LVL9"/>
    <w:rsid w:val="00AC65AC"/>
    <w:rPr>
      <w:rFonts w:ascii="StarSymbol" w:eastAsia="StarSymbol" w:hAnsi="StarSymbol" w:cs="StarSymbol"/>
      <w:sz w:val="18"/>
      <w:szCs w:val="18"/>
    </w:rPr>
  </w:style>
  <w:style w:type="character" w:customStyle="1" w:styleId="WWCharLFO3LVL1">
    <w:name w:val="WW_CharLFO3LVL1"/>
    <w:rsid w:val="00AC65AC"/>
    <w:rPr>
      <w:rFonts w:ascii="StarSymbol" w:eastAsia="StarSymbol" w:hAnsi="StarSymbol" w:cs="StarSymbol"/>
      <w:sz w:val="18"/>
      <w:szCs w:val="18"/>
    </w:rPr>
  </w:style>
  <w:style w:type="character" w:customStyle="1" w:styleId="WWCharLFO3LVL2">
    <w:name w:val="WW_CharLFO3LVL2"/>
    <w:rsid w:val="00AC65AC"/>
    <w:rPr>
      <w:rFonts w:ascii="StarSymbol" w:eastAsia="StarSymbol" w:hAnsi="StarSymbol" w:cs="StarSymbol"/>
      <w:sz w:val="18"/>
      <w:szCs w:val="18"/>
    </w:rPr>
  </w:style>
  <w:style w:type="character" w:customStyle="1" w:styleId="WWCharLFO3LVL3">
    <w:name w:val="WW_CharLFO3LVL3"/>
    <w:rsid w:val="00AC65AC"/>
    <w:rPr>
      <w:rFonts w:ascii="StarSymbol" w:eastAsia="StarSymbol" w:hAnsi="StarSymbol" w:cs="StarSymbol"/>
      <w:sz w:val="18"/>
      <w:szCs w:val="18"/>
    </w:rPr>
  </w:style>
  <w:style w:type="character" w:customStyle="1" w:styleId="WWCharLFO3LVL4">
    <w:name w:val="WW_CharLFO3LVL4"/>
    <w:rsid w:val="00AC65AC"/>
    <w:rPr>
      <w:rFonts w:ascii="StarSymbol" w:eastAsia="StarSymbol" w:hAnsi="StarSymbol" w:cs="StarSymbol"/>
      <w:sz w:val="18"/>
      <w:szCs w:val="18"/>
    </w:rPr>
  </w:style>
  <w:style w:type="character" w:customStyle="1" w:styleId="WWCharLFO3LVL5">
    <w:name w:val="WW_CharLFO3LVL5"/>
    <w:rsid w:val="00AC65AC"/>
    <w:rPr>
      <w:rFonts w:ascii="StarSymbol" w:eastAsia="StarSymbol" w:hAnsi="StarSymbol" w:cs="StarSymbol"/>
      <w:sz w:val="18"/>
      <w:szCs w:val="18"/>
    </w:rPr>
  </w:style>
  <w:style w:type="character" w:customStyle="1" w:styleId="WWCharLFO3LVL6">
    <w:name w:val="WW_CharLFO3LVL6"/>
    <w:rsid w:val="00AC65AC"/>
    <w:rPr>
      <w:rFonts w:ascii="StarSymbol" w:eastAsia="StarSymbol" w:hAnsi="StarSymbol" w:cs="StarSymbol"/>
      <w:sz w:val="18"/>
      <w:szCs w:val="18"/>
    </w:rPr>
  </w:style>
  <w:style w:type="character" w:customStyle="1" w:styleId="WWCharLFO3LVL7">
    <w:name w:val="WW_CharLFO3LVL7"/>
    <w:rsid w:val="00AC65AC"/>
    <w:rPr>
      <w:rFonts w:ascii="StarSymbol" w:eastAsia="StarSymbol" w:hAnsi="StarSymbol" w:cs="StarSymbol"/>
      <w:sz w:val="18"/>
      <w:szCs w:val="18"/>
    </w:rPr>
  </w:style>
  <w:style w:type="character" w:customStyle="1" w:styleId="WWCharLFO3LVL8">
    <w:name w:val="WW_CharLFO3LVL8"/>
    <w:rsid w:val="00AC65AC"/>
    <w:rPr>
      <w:rFonts w:ascii="StarSymbol" w:eastAsia="StarSymbol" w:hAnsi="StarSymbol" w:cs="StarSymbol"/>
      <w:sz w:val="18"/>
      <w:szCs w:val="18"/>
    </w:rPr>
  </w:style>
  <w:style w:type="character" w:customStyle="1" w:styleId="WWCharLFO3LVL9">
    <w:name w:val="WW_CharLFO3LVL9"/>
    <w:rsid w:val="00AC65AC"/>
    <w:rPr>
      <w:rFonts w:ascii="StarSymbol" w:eastAsia="StarSymbol" w:hAnsi="StarSymbol" w:cs="StarSymbol"/>
      <w:sz w:val="18"/>
      <w:szCs w:val="18"/>
    </w:rPr>
  </w:style>
  <w:style w:type="character" w:customStyle="1" w:styleId="WWCharLFO4LVL1">
    <w:name w:val="WW_CharLFO4LVL1"/>
    <w:rsid w:val="00AC65AC"/>
    <w:rPr>
      <w:rFonts w:ascii="StarSymbol" w:eastAsia="StarSymbol" w:hAnsi="StarSymbol" w:cs="StarSymbol"/>
      <w:sz w:val="18"/>
      <w:szCs w:val="18"/>
    </w:rPr>
  </w:style>
  <w:style w:type="character" w:customStyle="1" w:styleId="WWCharLFO4LVL2">
    <w:name w:val="WW_CharLFO4LVL2"/>
    <w:rsid w:val="00AC65AC"/>
    <w:rPr>
      <w:rFonts w:ascii="StarSymbol" w:eastAsia="StarSymbol" w:hAnsi="StarSymbol" w:cs="StarSymbol"/>
      <w:sz w:val="18"/>
      <w:szCs w:val="18"/>
    </w:rPr>
  </w:style>
  <w:style w:type="character" w:customStyle="1" w:styleId="WWCharLFO4LVL3">
    <w:name w:val="WW_CharLFO4LVL3"/>
    <w:rsid w:val="00AC65AC"/>
    <w:rPr>
      <w:rFonts w:ascii="StarSymbol" w:eastAsia="StarSymbol" w:hAnsi="StarSymbol" w:cs="StarSymbol"/>
      <w:sz w:val="18"/>
      <w:szCs w:val="18"/>
    </w:rPr>
  </w:style>
  <w:style w:type="character" w:customStyle="1" w:styleId="WWCharLFO4LVL4">
    <w:name w:val="WW_CharLFO4LVL4"/>
    <w:rsid w:val="00AC65AC"/>
    <w:rPr>
      <w:rFonts w:ascii="StarSymbol" w:eastAsia="StarSymbol" w:hAnsi="StarSymbol" w:cs="StarSymbol"/>
      <w:sz w:val="18"/>
      <w:szCs w:val="18"/>
    </w:rPr>
  </w:style>
  <w:style w:type="character" w:customStyle="1" w:styleId="WWCharLFO4LVL5">
    <w:name w:val="WW_CharLFO4LVL5"/>
    <w:rsid w:val="00AC65AC"/>
    <w:rPr>
      <w:rFonts w:ascii="StarSymbol" w:eastAsia="StarSymbol" w:hAnsi="StarSymbol" w:cs="StarSymbol"/>
      <w:sz w:val="18"/>
      <w:szCs w:val="18"/>
    </w:rPr>
  </w:style>
  <w:style w:type="character" w:customStyle="1" w:styleId="WWCharLFO4LVL6">
    <w:name w:val="WW_CharLFO4LVL6"/>
    <w:rsid w:val="00AC65AC"/>
    <w:rPr>
      <w:rFonts w:ascii="StarSymbol" w:eastAsia="StarSymbol" w:hAnsi="StarSymbol" w:cs="StarSymbol"/>
      <w:sz w:val="18"/>
      <w:szCs w:val="18"/>
    </w:rPr>
  </w:style>
  <w:style w:type="character" w:customStyle="1" w:styleId="WWCharLFO4LVL7">
    <w:name w:val="WW_CharLFO4LVL7"/>
    <w:rsid w:val="00AC65AC"/>
    <w:rPr>
      <w:rFonts w:ascii="StarSymbol" w:eastAsia="StarSymbol" w:hAnsi="StarSymbol" w:cs="StarSymbol"/>
      <w:sz w:val="18"/>
      <w:szCs w:val="18"/>
    </w:rPr>
  </w:style>
  <w:style w:type="character" w:customStyle="1" w:styleId="WWCharLFO4LVL8">
    <w:name w:val="WW_CharLFO4LVL8"/>
    <w:rsid w:val="00AC65AC"/>
    <w:rPr>
      <w:rFonts w:ascii="StarSymbol" w:eastAsia="StarSymbol" w:hAnsi="StarSymbol" w:cs="StarSymbol"/>
      <w:sz w:val="18"/>
      <w:szCs w:val="18"/>
    </w:rPr>
  </w:style>
  <w:style w:type="character" w:customStyle="1" w:styleId="WWCharLFO4LVL9">
    <w:name w:val="WW_CharLFO4LVL9"/>
    <w:rsid w:val="00AC65AC"/>
    <w:rPr>
      <w:rFonts w:ascii="StarSymbol" w:eastAsia="StarSymbol" w:hAnsi="StarSymbol" w:cs="StarSymbol"/>
      <w:sz w:val="18"/>
      <w:szCs w:val="18"/>
    </w:rPr>
  </w:style>
  <w:style w:type="character" w:customStyle="1" w:styleId="WWCharLFO10LVL1">
    <w:name w:val="WW_CharLFO10LVL1"/>
    <w:rsid w:val="00AC65AC"/>
    <w:rPr>
      <w:rFonts w:ascii="Symbol" w:hAnsi="Symbol" w:cs="Symbol"/>
      <w:b/>
      <w:bCs/>
    </w:rPr>
  </w:style>
  <w:style w:type="character" w:customStyle="1" w:styleId="WWCharLFO10LVL2">
    <w:name w:val="WW_CharLFO10LVL2"/>
    <w:rsid w:val="00AC65AC"/>
    <w:rPr>
      <w:rFonts w:ascii="Courier New" w:hAnsi="Courier New" w:cs="Courier New"/>
    </w:rPr>
  </w:style>
  <w:style w:type="character" w:customStyle="1" w:styleId="WWCharLFO10LVL3">
    <w:name w:val="WW_CharLFO10LVL3"/>
    <w:rsid w:val="00AC65AC"/>
    <w:rPr>
      <w:rFonts w:ascii="Wingdings" w:hAnsi="Wingdings" w:cs="Wingdings"/>
    </w:rPr>
  </w:style>
  <w:style w:type="character" w:customStyle="1" w:styleId="WWCharLFO10LVL4">
    <w:name w:val="WW_CharLFO10LVL4"/>
    <w:rsid w:val="00AC65AC"/>
    <w:rPr>
      <w:rFonts w:ascii="Symbol" w:hAnsi="Symbol" w:cs="Symbol"/>
    </w:rPr>
  </w:style>
  <w:style w:type="character" w:customStyle="1" w:styleId="WWCharLFO10LVL5">
    <w:name w:val="WW_CharLFO10LVL5"/>
    <w:rsid w:val="00AC65AC"/>
    <w:rPr>
      <w:rFonts w:ascii="Courier New" w:hAnsi="Courier New" w:cs="Courier New"/>
    </w:rPr>
  </w:style>
  <w:style w:type="character" w:customStyle="1" w:styleId="WWCharLFO10LVL6">
    <w:name w:val="WW_CharLFO10LVL6"/>
    <w:rsid w:val="00AC65AC"/>
    <w:rPr>
      <w:rFonts w:ascii="Wingdings" w:hAnsi="Wingdings" w:cs="Wingdings"/>
    </w:rPr>
  </w:style>
  <w:style w:type="character" w:customStyle="1" w:styleId="WWCharLFO10LVL7">
    <w:name w:val="WW_CharLFO10LVL7"/>
    <w:rsid w:val="00AC65AC"/>
    <w:rPr>
      <w:rFonts w:ascii="Symbol" w:hAnsi="Symbol" w:cs="Symbol"/>
    </w:rPr>
  </w:style>
  <w:style w:type="character" w:customStyle="1" w:styleId="WWCharLFO10LVL8">
    <w:name w:val="WW_CharLFO10LVL8"/>
    <w:rsid w:val="00AC65AC"/>
    <w:rPr>
      <w:rFonts w:ascii="Courier New" w:hAnsi="Courier New" w:cs="Courier New"/>
    </w:rPr>
  </w:style>
  <w:style w:type="character" w:customStyle="1" w:styleId="WWCharLFO10LVL9">
    <w:name w:val="WW_CharLFO10LVL9"/>
    <w:rsid w:val="00AC65AC"/>
    <w:rPr>
      <w:rFonts w:ascii="Wingdings" w:hAnsi="Wingdings" w:cs="Wingdings"/>
    </w:rPr>
  </w:style>
  <w:style w:type="character" w:customStyle="1" w:styleId="affff8">
    <w:name w:val="Символы концевой сноски"/>
    <w:rsid w:val="00AC65AC"/>
    <w:rPr>
      <w:vertAlign w:val="superscript"/>
    </w:rPr>
  </w:style>
  <w:style w:type="character" w:customStyle="1" w:styleId="WW-">
    <w:name w:val="WW-Символы концевой сноски"/>
    <w:rsid w:val="00AC65AC"/>
  </w:style>
  <w:style w:type="character" w:customStyle="1" w:styleId="1fa">
    <w:name w:val="Знак сноски1"/>
    <w:rsid w:val="00AC65AC"/>
    <w:rPr>
      <w:position w:val="9"/>
      <w:sz w:val="15"/>
    </w:rPr>
  </w:style>
  <w:style w:type="character" w:customStyle="1" w:styleId="WW8Num110z2">
    <w:name w:val="WW8Num110z2"/>
    <w:rsid w:val="00AC65AC"/>
  </w:style>
  <w:style w:type="character" w:customStyle="1" w:styleId="WW8Num110z3">
    <w:name w:val="WW8Num110z3"/>
    <w:rsid w:val="00AC65AC"/>
  </w:style>
  <w:style w:type="character" w:customStyle="1" w:styleId="2a">
    <w:name w:val="Знак концевой сноски2"/>
    <w:rsid w:val="00AC65AC"/>
    <w:rPr>
      <w:vertAlign w:val="superscript"/>
    </w:rPr>
  </w:style>
  <w:style w:type="character" w:customStyle="1" w:styleId="adr">
    <w:name w:val="adr"/>
    <w:rsid w:val="00AC65AC"/>
  </w:style>
  <w:style w:type="character" w:customStyle="1" w:styleId="2b">
    <w:name w:val="Основной текст с отступом 2 Знак"/>
    <w:link w:val="2c"/>
    <w:uiPriority w:val="99"/>
    <w:rsid w:val="00AC65AC"/>
    <w:rPr>
      <w:sz w:val="24"/>
      <w:szCs w:val="24"/>
    </w:rPr>
  </w:style>
  <w:style w:type="character" w:customStyle="1" w:styleId="3b">
    <w:name w:val="Основной текст с отступом 3 Знак"/>
    <w:link w:val="3c"/>
    <w:uiPriority w:val="99"/>
    <w:rsid w:val="00AC65AC"/>
    <w:rPr>
      <w:sz w:val="16"/>
      <w:szCs w:val="16"/>
    </w:rPr>
  </w:style>
  <w:style w:type="character" w:customStyle="1" w:styleId="DropCaps">
    <w:name w:val="Drop Caps"/>
    <w:rsid w:val="00AC65AC"/>
    <w:rPr>
      <w:lang w:val="ru-RU"/>
    </w:rPr>
  </w:style>
  <w:style w:type="character" w:customStyle="1" w:styleId="affff9">
    <w:name w:val="Текст Знак"/>
    <w:aliases w:val="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link w:val="affffa"/>
    <w:rsid w:val="00AC65AC"/>
    <w:rPr>
      <w:rFonts w:eastAsia="Andale Sans UI" w:cs="Consolas"/>
      <w:kern w:val="1"/>
      <w:sz w:val="24"/>
      <w:szCs w:val="24"/>
    </w:rPr>
  </w:style>
  <w:style w:type="character" w:customStyle="1" w:styleId="UnresolvedMention">
    <w:name w:val="Unresolved Mention"/>
    <w:uiPriority w:val="99"/>
    <w:rsid w:val="00AC65AC"/>
    <w:rPr>
      <w:color w:val="605E5C"/>
      <w:shd w:val="clear" w:color="auto" w:fill="E1DFDD"/>
    </w:rPr>
  </w:style>
  <w:style w:type="character" w:customStyle="1" w:styleId="1fb">
    <w:name w:val="Оглавление 1 Знак"/>
    <w:uiPriority w:val="39"/>
    <w:rsid w:val="00AC65AC"/>
    <w:rPr>
      <w:rFonts w:ascii="Calibri Light" w:hAnsi="Calibri Light" w:cs="Calibri Light"/>
      <w:b/>
      <w:bCs/>
      <w:caps/>
      <w:sz w:val="24"/>
      <w:szCs w:val="24"/>
    </w:rPr>
  </w:style>
  <w:style w:type="character" w:customStyle="1" w:styleId="WW8Num3z1">
    <w:name w:val="WW8Num3z1"/>
    <w:rsid w:val="00AC65AC"/>
    <w:rPr>
      <w:rFonts w:ascii="StarSymbol" w:hAnsi="StarSymbol" w:cs="Symbol"/>
    </w:rPr>
  </w:style>
  <w:style w:type="character" w:customStyle="1" w:styleId="WW8Num6z1">
    <w:name w:val="WW8Num6z1"/>
    <w:rsid w:val="00AC65AC"/>
    <w:rPr>
      <w:rFonts w:ascii="Symbol" w:hAnsi="Symbol" w:cs="Symbol"/>
    </w:rPr>
  </w:style>
  <w:style w:type="character" w:customStyle="1" w:styleId="WW8Num10z1">
    <w:name w:val="WW8Num10z1"/>
    <w:rsid w:val="00AC65AC"/>
    <w:rPr>
      <w:rFonts w:ascii="StarSymbol" w:hAnsi="StarSymbol" w:cs="Symbol"/>
      <w:color w:val="000000"/>
    </w:rPr>
  </w:style>
  <w:style w:type="character" w:customStyle="1" w:styleId="WW8Num11z2">
    <w:name w:val="WW8Num11z2"/>
    <w:rsid w:val="00AC65AC"/>
  </w:style>
  <w:style w:type="character" w:customStyle="1" w:styleId="WW8Num11z3">
    <w:name w:val="WW8Num11z3"/>
    <w:rsid w:val="00AC65AC"/>
  </w:style>
  <w:style w:type="character" w:customStyle="1" w:styleId="WW8Num11z4">
    <w:name w:val="WW8Num11z4"/>
    <w:rsid w:val="00AC65AC"/>
  </w:style>
  <w:style w:type="character" w:customStyle="1" w:styleId="WW8Num11z5">
    <w:name w:val="WW8Num11z5"/>
    <w:rsid w:val="00AC65AC"/>
  </w:style>
  <w:style w:type="character" w:customStyle="1" w:styleId="WW8Num11z6">
    <w:name w:val="WW8Num11z6"/>
    <w:rsid w:val="00AC65AC"/>
  </w:style>
  <w:style w:type="character" w:customStyle="1" w:styleId="WW8Num11z7">
    <w:name w:val="WW8Num11z7"/>
    <w:rsid w:val="00AC65AC"/>
  </w:style>
  <w:style w:type="character" w:customStyle="1" w:styleId="WW8Num11z8">
    <w:name w:val="WW8Num11z8"/>
    <w:rsid w:val="00AC65AC"/>
  </w:style>
  <w:style w:type="character" w:customStyle="1" w:styleId="WW8Num16z1">
    <w:name w:val="WW8Num16z1"/>
    <w:rsid w:val="00AC65AC"/>
  </w:style>
  <w:style w:type="character" w:customStyle="1" w:styleId="WW8Num20z4">
    <w:name w:val="WW8Num20z4"/>
    <w:rsid w:val="00AC65AC"/>
  </w:style>
  <w:style w:type="character" w:customStyle="1" w:styleId="WW8Num20z5">
    <w:name w:val="WW8Num20z5"/>
    <w:rsid w:val="00AC65AC"/>
  </w:style>
  <w:style w:type="character" w:customStyle="1" w:styleId="WW8Num20z6">
    <w:name w:val="WW8Num20z6"/>
    <w:rsid w:val="00AC65AC"/>
  </w:style>
  <w:style w:type="character" w:customStyle="1" w:styleId="WW8Num20z7">
    <w:name w:val="WW8Num20z7"/>
    <w:rsid w:val="00AC65AC"/>
  </w:style>
  <w:style w:type="character" w:customStyle="1" w:styleId="WW8Num20z8">
    <w:name w:val="WW8Num20z8"/>
    <w:rsid w:val="00AC65AC"/>
  </w:style>
  <w:style w:type="character" w:customStyle="1" w:styleId="WW8Num44z1">
    <w:name w:val="WW8Num44z1"/>
    <w:rsid w:val="00AC65AC"/>
    <w:rPr>
      <w:rFonts w:ascii="Symbol" w:hAnsi="Symbol" w:cs="Symbol"/>
      <w:b w:val="0"/>
    </w:rPr>
  </w:style>
  <w:style w:type="character" w:customStyle="1" w:styleId="WW8Num47z4">
    <w:name w:val="WW8Num47z4"/>
    <w:rsid w:val="00AC65AC"/>
  </w:style>
  <w:style w:type="character" w:customStyle="1" w:styleId="WW8Num47z5">
    <w:name w:val="WW8Num47z5"/>
    <w:rsid w:val="00AC65AC"/>
  </w:style>
  <w:style w:type="character" w:customStyle="1" w:styleId="WW8Num47z6">
    <w:name w:val="WW8Num47z6"/>
    <w:rsid w:val="00AC65AC"/>
  </w:style>
  <w:style w:type="character" w:customStyle="1" w:styleId="WW8Num47z7">
    <w:name w:val="WW8Num47z7"/>
    <w:rsid w:val="00AC65AC"/>
  </w:style>
  <w:style w:type="character" w:customStyle="1" w:styleId="WW8Num47z8">
    <w:name w:val="WW8Num47z8"/>
    <w:rsid w:val="00AC65AC"/>
  </w:style>
  <w:style w:type="character" w:customStyle="1" w:styleId="WW8Num49z1">
    <w:name w:val="WW8Num49z1"/>
    <w:rsid w:val="00AC65AC"/>
    <w:rPr>
      <w:rFonts w:ascii="StarSymbol" w:hAnsi="StarSymbol" w:cs="StarSymbol"/>
      <w:sz w:val="18"/>
      <w:szCs w:val="18"/>
    </w:rPr>
  </w:style>
  <w:style w:type="character" w:customStyle="1" w:styleId="WW8Num54z1">
    <w:name w:val="WW8Num54z1"/>
    <w:rsid w:val="00AC65AC"/>
    <w:rPr>
      <w:rFonts w:ascii="StarSymbol" w:hAnsi="StarSymbol" w:cs="StarSymbol"/>
      <w:sz w:val="18"/>
      <w:szCs w:val="18"/>
    </w:rPr>
  </w:style>
  <w:style w:type="character" w:customStyle="1" w:styleId="WW8Num55z1">
    <w:name w:val="WW8Num55z1"/>
    <w:rsid w:val="00AC65AC"/>
    <w:rPr>
      <w:rFonts w:ascii="StarSymbol" w:hAnsi="StarSymbol" w:cs="StarSymbol"/>
      <w:sz w:val="18"/>
      <w:szCs w:val="18"/>
    </w:rPr>
  </w:style>
  <w:style w:type="character" w:customStyle="1" w:styleId="WW8Num57z1">
    <w:name w:val="WW8Num57z1"/>
    <w:rsid w:val="00AC65AC"/>
    <w:rPr>
      <w:rFonts w:ascii="StarSymbol" w:hAnsi="StarSymbol" w:cs="StarSymbol"/>
      <w:sz w:val="18"/>
      <w:szCs w:val="18"/>
    </w:rPr>
  </w:style>
  <w:style w:type="character" w:customStyle="1" w:styleId="WW8Num58z1">
    <w:name w:val="WW8Num58z1"/>
    <w:rsid w:val="00AC65AC"/>
    <w:rPr>
      <w:rFonts w:ascii="StarSymbol" w:hAnsi="StarSymbol" w:cs="StarSymbol"/>
      <w:sz w:val="18"/>
      <w:szCs w:val="18"/>
    </w:rPr>
  </w:style>
  <w:style w:type="character" w:customStyle="1" w:styleId="WW8Num59z1">
    <w:name w:val="WW8Num59z1"/>
    <w:rsid w:val="00AC65AC"/>
    <w:rPr>
      <w:rFonts w:ascii="StarSymbol" w:hAnsi="StarSymbol" w:cs="StarSymbol"/>
      <w:sz w:val="18"/>
      <w:szCs w:val="18"/>
    </w:rPr>
  </w:style>
  <w:style w:type="character" w:customStyle="1" w:styleId="WW8Num61z1">
    <w:name w:val="WW8Num61z1"/>
    <w:rsid w:val="00AC65AC"/>
    <w:rPr>
      <w:rFonts w:ascii="StarSymbol" w:hAnsi="StarSymbol" w:cs="StarSymbol"/>
      <w:sz w:val="18"/>
      <w:szCs w:val="18"/>
    </w:rPr>
  </w:style>
  <w:style w:type="character" w:customStyle="1" w:styleId="WW8Num62z1">
    <w:name w:val="WW8Num62z1"/>
    <w:rsid w:val="00AC65AC"/>
    <w:rPr>
      <w:rFonts w:ascii="StarSymbol" w:hAnsi="StarSymbol" w:cs="StarSymbol"/>
      <w:sz w:val="18"/>
      <w:szCs w:val="18"/>
    </w:rPr>
  </w:style>
  <w:style w:type="character" w:customStyle="1" w:styleId="WW8Num63z1">
    <w:name w:val="WW8Num63z1"/>
    <w:rsid w:val="00AC65AC"/>
    <w:rPr>
      <w:rFonts w:ascii="StarSymbol" w:hAnsi="StarSymbol" w:cs="StarSymbol"/>
      <w:sz w:val="18"/>
      <w:szCs w:val="18"/>
    </w:rPr>
  </w:style>
  <w:style w:type="character" w:customStyle="1" w:styleId="WW8Num90z2">
    <w:name w:val="WW8Num90z2"/>
    <w:rsid w:val="00AC65AC"/>
  </w:style>
  <w:style w:type="character" w:customStyle="1" w:styleId="WW8Num90z3">
    <w:name w:val="WW8Num90z3"/>
    <w:rsid w:val="00AC65AC"/>
  </w:style>
  <w:style w:type="character" w:customStyle="1" w:styleId="WW8Num90z4">
    <w:name w:val="WW8Num90z4"/>
    <w:rsid w:val="00AC65AC"/>
  </w:style>
  <w:style w:type="character" w:customStyle="1" w:styleId="WW8Num90z5">
    <w:name w:val="WW8Num90z5"/>
    <w:rsid w:val="00AC65AC"/>
  </w:style>
  <w:style w:type="character" w:customStyle="1" w:styleId="WW8Num90z6">
    <w:name w:val="WW8Num90z6"/>
    <w:rsid w:val="00AC65AC"/>
  </w:style>
  <w:style w:type="character" w:customStyle="1" w:styleId="WW8Num90z7">
    <w:name w:val="WW8Num90z7"/>
    <w:rsid w:val="00AC65AC"/>
  </w:style>
  <w:style w:type="character" w:customStyle="1" w:styleId="WW8Num90z8">
    <w:name w:val="WW8Num90z8"/>
    <w:rsid w:val="00AC65AC"/>
  </w:style>
  <w:style w:type="character" w:customStyle="1" w:styleId="WW8Num100z2">
    <w:name w:val="WW8Num100z2"/>
    <w:rsid w:val="00AC65AC"/>
    <w:rPr>
      <w:rFonts w:ascii="Wingdings" w:hAnsi="Wingdings" w:cs="Wingdings"/>
    </w:rPr>
  </w:style>
  <w:style w:type="character" w:customStyle="1" w:styleId="WW8Num100z3">
    <w:name w:val="WW8Num100z3"/>
    <w:rsid w:val="00AC65AC"/>
    <w:rPr>
      <w:rFonts w:ascii="Symbol" w:hAnsi="Symbol" w:cs="Symbol"/>
    </w:rPr>
  </w:style>
  <w:style w:type="character" w:customStyle="1" w:styleId="WW8Num13z4">
    <w:name w:val="WW8Num13z4"/>
    <w:rsid w:val="00AC65AC"/>
  </w:style>
  <w:style w:type="character" w:customStyle="1" w:styleId="WW8Num13z5">
    <w:name w:val="WW8Num13z5"/>
    <w:rsid w:val="00AC65AC"/>
  </w:style>
  <w:style w:type="character" w:customStyle="1" w:styleId="WW8Num13z6">
    <w:name w:val="WW8Num13z6"/>
    <w:rsid w:val="00AC65AC"/>
  </w:style>
  <w:style w:type="character" w:customStyle="1" w:styleId="WW8Num13z7">
    <w:name w:val="WW8Num13z7"/>
    <w:rsid w:val="00AC65AC"/>
  </w:style>
  <w:style w:type="character" w:customStyle="1" w:styleId="WW8Num13z8">
    <w:name w:val="WW8Num13z8"/>
    <w:rsid w:val="00AC65AC"/>
  </w:style>
  <w:style w:type="character" w:customStyle="1" w:styleId="WW8Num16z2">
    <w:name w:val="WW8Num16z2"/>
    <w:rsid w:val="00AC65AC"/>
  </w:style>
  <w:style w:type="character" w:customStyle="1" w:styleId="WW8Num16z3">
    <w:name w:val="WW8Num16z3"/>
    <w:rsid w:val="00AC65AC"/>
  </w:style>
  <w:style w:type="character" w:customStyle="1" w:styleId="WW8Num16z4">
    <w:name w:val="WW8Num16z4"/>
    <w:rsid w:val="00AC65AC"/>
  </w:style>
  <w:style w:type="character" w:customStyle="1" w:styleId="WW8Num16z5">
    <w:name w:val="WW8Num16z5"/>
    <w:rsid w:val="00AC65AC"/>
  </w:style>
  <w:style w:type="character" w:customStyle="1" w:styleId="WW8Num16z6">
    <w:name w:val="WW8Num16z6"/>
    <w:rsid w:val="00AC65AC"/>
  </w:style>
  <w:style w:type="character" w:customStyle="1" w:styleId="WW8Num16z7">
    <w:name w:val="WW8Num16z7"/>
    <w:rsid w:val="00AC65AC"/>
  </w:style>
  <w:style w:type="character" w:customStyle="1" w:styleId="WW8Num16z8">
    <w:name w:val="WW8Num16z8"/>
    <w:rsid w:val="00AC65AC"/>
  </w:style>
  <w:style w:type="character" w:customStyle="1" w:styleId="WW8Num30z4">
    <w:name w:val="WW8Num30z4"/>
    <w:rsid w:val="00AC65AC"/>
  </w:style>
  <w:style w:type="character" w:customStyle="1" w:styleId="WW8Num30z5">
    <w:name w:val="WW8Num30z5"/>
    <w:rsid w:val="00AC65AC"/>
  </w:style>
  <w:style w:type="character" w:customStyle="1" w:styleId="WW8Num30z6">
    <w:name w:val="WW8Num30z6"/>
    <w:rsid w:val="00AC65AC"/>
  </w:style>
  <w:style w:type="character" w:customStyle="1" w:styleId="WW8Num30z7">
    <w:name w:val="WW8Num30z7"/>
    <w:rsid w:val="00AC65AC"/>
  </w:style>
  <w:style w:type="character" w:customStyle="1" w:styleId="WW8Num30z8">
    <w:name w:val="WW8Num30z8"/>
    <w:rsid w:val="00AC65AC"/>
  </w:style>
  <w:style w:type="character" w:customStyle="1" w:styleId="WW8Num42z4">
    <w:name w:val="WW8Num42z4"/>
    <w:rsid w:val="00AC65AC"/>
  </w:style>
  <w:style w:type="character" w:customStyle="1" w:styleId="WW8Num42z5">
    <w:name w:val="WW8Num42z5"/>
    <w:rsid w:val="00AC65AC"/>
  </w:style>
  <w:style w:type="character" w:customStyle="1" w:styleId="WW8Num42z6">
    <w:name w:val="WW8Num42z6"/>
    <w:rsid w:val="00AC65AC"/>
  </w:style>
  <w:style w:type="character" w:customStyle="1" w:styleId="WW8Num42z7">
    <w:name w:val="WW8Num42z7"/>
    <w:rsid w:val="00AC65AC"/>
  </w:style>
  <w:style w:type="character" w:customStyle="1" w:styleId="WW8Num42z8">
    <w:name w:val="WW8Num42z8"/>
    <w:rsid w:val="00AC65AC"/>
  </w:style>
  <w:style w:type="character" w:customStyle="1" w:styleId="WW8Num78z2">
    <w:name w:val="WW8Num78z2"/>
    <w:rsid w:val="00AC65AC"/>
  </w:style>
  <w:style w:type="character" w:customStyle="1" w:styleId="WW8Num78z3">
    <w:name w:val="WW8Num78z3"/>
    <w:rsid w:val="00AC65AC"/>
  </w:style>
  <w:style w:type="character" w:customStyle="1" w:styleId="WW8Num78z4">
    <w:name w:val="WW8Num78z4"/>
    <w:rsid w:val="00AC65AC"/>
  </w:style>
  <w:style w:type="character" w:customStyle="1" w:styleId="WW8Num78z5">
    <w:name w:val="WW8Num78z5"/>
    <w:rsid w:val="00AC65AC"/>
  </w:style>
  <w:style w:type="character" w:customStyle="1" w:styleId="WW8Num78z6">
    <w:name w:val="WW8Num78z6"/>
    <w:rsid w:val="00AC65AC"/>
  </w:style>
  <w:style w:type="character" w:customStyle="1" w:styleId="WW8Num78z7">
    <w:name w:val="WW8Num78z7"/>
    <w:rsid w:val="00AC65AC"/>
  </w:style>
  <w:style w:type="character" w:customStyle="1" w:styleId="WW8Num78z8">
    <w:name w:val="WW8Num78z8"/>
    <w:rsid w:val="00AC65AC"/>
  </w:style>
  <w:style w:type="character" w:customStyle="1" w:styleId="WW8Num82z2">
    <w:name w:val="WW8Num82z2"/>
    <w:rsid w:val="00AC65AC"/>
  </w:style>
  <w:style w:type="character" w:customStyle="1" w:styleId="WW8Num82z3">
    <w:name w:val="WW8Num82z3"/>
    <w:rsid w:val="00AC65AC"/>
  </w:style>
  <w:style w:type="character" w:customStyle="1" w:styleId="WW8Num82z4">
    <w:name w:val="WW8Num82z4"/>
    <w:rsid w:val="00AC65AC"/>
  </w:style>
  <w:style w:type="character" w:customStyle="1" w:styleId="WW8Num82z5">
    <w:name w:val="WW8Num82z5"/>
    <w:rsid w:val="00AC65AC"/>
  </w:style>
  <w:style w:type="character" w:customStyle="1" w:styleId="WW8Num82z6">
    <w:name w:val="WW8Num82z6"/>
    <w:rsid w:val="00AC65AC"/>
  </w:style>
  <w:style w:type="character" w:customStyle="1" w:styleId="WW8Num82z7">
    <w:name w:val="WW8Num82z7"/>
    <w:rsid w:val="00AC65AC"/>
  </w:style>
  <w:style w:type="character" w:customStyle="1" w:styleId="WW8Num82z8">
    <w:name w:val="WW8Num82z8"/>
    <w:rsid w:val="00AC65AC"/>
  </w:style>
  <w:style w:type="character" w:customStyle="1" w:styleId="WW8Num88z2">
    <w:name w:val="WW8Num88z2"/>
    <w:rsid w:val="00AC65AC"/>
  </w:style>
  <w:style w:type="character" w:customStyle="1" w:styleId="WW8Num88z3">
    <w:name w:val="WW8Num88z3"/>
    <w:rsid w:val="00AC65AC"/>
  </w:style>
  <w:style w:type="character" w:customStyle="1" w:styleId="WW8Num88z4">
    <w:name w:val="WW8Num88z4"/>
    <w:rsid w:val="00AC65AC"/>
  </w:style>
  <w:style w:type="character" w:customStyle="1" w:styleId="WW8Num88z5">
    <w:name w:val="WW8Num88z5"/>
    <w:rsid w:val="00AC65AC"/>
  </w:style>
  <w:style w:type="character" w:customStyle="1" w:styleId="WW8Num88z6">
    <w:name w:val="WW8Num88z6"/>
    <w:rsid w:val="00AC65AC"/>
  </w:style>
  <w:style w:type="character" w:customStyle="1" w:styleId="WW8Num88z7">
    <w:name w:val="WW8Num88z7"/>
    <w:rsid w:val="00AC65AC"/>
  </w:style>
  <w:style w:type="character" w:customStyle="1" w:styleId="WW8Num88z8">
    <w:name w:val="WW8Num88z8"/>
    <w:rsid w:val="00AC65AC"/>
  </w:style>
  <w:style w:type="character" w:customStyle="1" w:styleId="WW8Num98z2">
    <w:name w:val="WW8Num98z2"/>
    <w:rsid w:val="00AC65AC"/>
  </w:style>
  <w:style w:type="character" w:customStyle="1" w:styleId="WW8Num98z3">
    <w:name w:val="WW8Num98z3"/>
    <w:rsid w:val="00AC65AC"/>
  </w:style>
  <w:style w:type="character" w:customStyle="1" w:styleId="WW8Num98z4">
    <w:name w:val="WW8Num98z4"/>
    <w:rsid w:val="00AC65AC"/>
  </w:style>
  <w:style w:type="character" w:customStyle="1" w:styleId="WW8Num98z5">
    <w:name w:val="WW8Num98z5"/>
    <w:rsid w:val="00AC65AC"/>
  </w:style>
  <w:style w:type="character" w:customStyle="1" w:styleId="WW8Num98z6">
    <w:name w:val="WW8Num98z6"/>
    <w:rsid w:val="00AC65AC"/>
  </w:style>
  <w:style w:type="character" w:customStyle="1" w:styleId="WW8Num98z7">
    <w:name w:val="WW8Num98z7"/>
    <w:rsid w:val="00AC65AC"/>
  </w:style>
  <w:style w:type="character" w:customStyle="1" w:styleId="WW8Num98z8">
    <w:name w:val="WW8Num98z8"/>
    <w:rsid w:val="00AC65AC"/>
  </w:style>
  <w:style w:type="character" w:customStyle="1" w:styleId="WW8Num107z4">
    <w:name w:val="WW8Num107z4"/>
    <w:rsid w:val="00AC65AC"/>
    <w:rPr>
      <w:rFonts w:ascii="Courier New" w:hAnsi="Courier New" w:cs="Courier New"/>
    </w:rPr>
  </w:style>
  <w:style w:type="character" w:customStyle="1" w:styleId="WW8Num110z4">
    <w:name w:val="WW8Num110z4"/>
    <w:rsid w:val="00AC65AC"/>
  </w:style>
  <w:style w:type="character" w:customStyle="1" w:styleId="WW8Num110z5">
    <w:name w:val="WW8Num110z5"/>
    <w:rsid w:val="00AC65AC"/>
  </w:style>
  <w:style w:type="character" w:customStyle="1" w:styleId="WW8Num110z6">
    <w:name w:val="WW8Num110z6"/>
    <w:rsid w:val="00AC65AC"/>
  </w:style>
  <w:style w:type="character" w:customStyle="1" w:styleId="WW8Num110z7">
    <w:name w:val="WW8Num110z7"/>
    <w:rsid w:val="00AC65AC"/>
  </w:style>
  <w:style w:type="character" w:customStyle="1" w:styleId="WW8Num110z8">
    <w:name w:val="WW8Num110z8"/>
    <w:rsid w:val="00AC65AC"/>
  </w:style>
  <w:style w:type="character" w:customStyle="1" w:styleId="WW8Num116z3">
    <w:name w:val="WW8Num116z3"/>
    <w:rsid w:val="00AC65AC"/>
    <w:rPr>
      <w:rFonts w:ascii="Symbol" w:hAnsi="Symbol" w:cs="Symbol"/>
    </w:rPr>
  </w:style>
  <w:style w:type="character" w:customStyle="1" w:styleId="WW8Num116z4">
    <w:name w:val="WW8Num116z4"/>
    <w:rsid w:val="00AC65AC"/>
    <w:rPr>
      <w:rFonts w:ascii="Courier New" w:hAnsi="Courier New" w:cs="Courier New"/>
    </w:rPr>
  </w:style>
  <w:style w:type="character" w:customStyle="1" w:styleId="WW8Num121z1">
    <w:name w:val="WW8Num121z1"/>
    <w:rsid w:val="00AC65AC"/>
    <w:rPr>
      <w:rFonts w:ascii="Symbol" w:hAnsi="Symbol" w:cs="Symbol"/>
    </w:rPr>
  </w:style>
  <w:style w:type="character" w:customStyle="1" w:styleId="WW8Num125z3">
    <w:name w:val="WW8Num125z3"/>
    <w:rsid w:val="00AC65AC"/>
  </w:style>
  <w:style w:type="character" w:customStyle="1" w:styleId="WW8Num125z4">
    <w:name w:val="WW8Num125z4"/>
    <w:rsid w:val="00AC65AC"/>
  </w:style>
  <w:style w:type="character" w:customStyle="1" w:styleId="WW8Num125z5">
    <w:name w:val="WW8Num125z5"/>
    <w:rsid w:val="00AC65AC"/>
  </w:style>
  <w:style w:type="character" w:customStyle="1" w:styleId="WW8Num125z6">
    <w:name w:val="WW8Num125z6"/>
    <w:rsid w:val="00AC65AC"/>
  </w:style>
  <w:style w:type="character" w:customStyle="1" w:styleId="WW8Num125z7">
    <w:name w:val="WW8Num125z7"/>
    <w:rsid w:val="00AC65AC"/>
  </w:style>
  <w:style w:type="character" w:customStyle="1" w:styleId="WW8Num125z8">
    <w:name w:val="WW8Num125z8"/>
    <w:rsid w:val="00AC65AC"/>
  </w:style>
  <w:style w:type="character" w:customStyle="1" w:styleId="WW8Num127z1">
    <w:name w:val="WW8Num127z1"/>
    <w:rsid w:val="00AC65AC"/>
    <w:rPr>
      <w:rFonts w:ascii="Symbol" w:hAnsi="Symbol" w:cs="Symbol"/>
      <w:b w:val="0"/>
    </w:rPr>
  </w:style>
  <w:style w:type="character" w:customStyle="1" w:styleId="WW8Num135z1">
    <w:name w:val="WW8Num135z1"/>
    <w:rsid w:val="00AC65AC"/>
    <w:rPr>
      <w:rFonts w:ascii="Symbol" w:hAnsi="Symbol" w:cs="Symbol"/>
      <w:u w:val="single"/>
    </w:rPr>
  </w:style>
  <w:style w:type="character" w:customStyle="1" w:styleId="WW8Num141z1">
    <w:name w:val="WW8Num141z1"/>
    <w:rsid w:val="00AC65AC"/>
    <w:rPr>
      <w:rFonts w:ascii="Symbol" w:hAnsi="Symbol" w:cs="Symbol"/>
      <w:u w:val="single"/>
    </w:rPr>
  </w:style>
  <w:style w:type="character" w:customStyle="1" w:styleId="WW8Num160z1">
    <w:name w:val="WW8Num160z1"/>
    <w:rsid w:val="00AC65AC"/>
  </w:style>
  <w:style w:type="character" w:customStyle="1" w:styleId="WW8Num160z2">
    <w:name w:val="WW8Num160z2"/>
    <w:rsid w:val="00AC65AC"/>
  </w:style>
  <w:style w:type="character" w:customStyle="1" w:styleId="WW8Num160z3">
    <w:name w:val="WW8Num160z3"/>
    <w:rsid w:val="00AC65AC"/>
  </w:style>
  <w:style w:type="character" w:customStyle="1" w:styleId="WW8Num160z4">
    <w:name w:val="WW8Num160z4"/>
    <w:rsid w:val="00AC65AC"/>
  </w:style>
  <w:style w:type="character" w:customStyle="1" w:styleId="WW8Num160z5">
    <w:name w:val="WW8Num160z5"/>
    <w:rsid w:val="00AC65AC"/>
  </w:style>
  <w:style w:type="character" w:customStyle="1" w:styleId="WW8Num160z6">
    <w:name w:val="WW8Num160z6"/>
    <w:rsid w:val="00AC65AC"/>
  </w:style>
  <w:style w:type="character" w:customStyle="1" w:styleId="WW8Num160z7">
    <w:name w:val="WW8Num160z7"/>
    <w:rsid w:val="00AC65AC"/>
  </w:style>
  <w:style w:type="character" w:customStyle="1" w:styleId="WW8Num160z8">
    <w:name w:val="WW8Num160z8"/>
    <w:rsid w:val="00AC65AC"/>
  </w:style>
  <w:style w:type="character" w:customStyle="1" w:styleId="WW8Num178z3">
    <w:name w:val="WW8Num178z3"/>
    <w:rsid w:val="00AC65AC"/>
    <w:rPr>
      <w:rFonts w:ascii="Symbol" w:hAnsi="Symbol" w:cs="Symbol"/>
    </w:rPr>
  </w:style>
  <w:style w:type="character" w:customStyle="1" w:styleId="NumberingSymbols">
    <w:name w:val="Numbering Symbols"/>
    <w:rsid w:val="00AC65AC"/>
  </w:style>
  <w:style w:type="character" w:customStyle="1" w:styleId="BulletSymbols">
    <w:name w:val="Bullet Symbols"/>
    <w:rsid w:val="00AC65AC"/>
    <w:rPr>
      <w:rFonts w:ascii="StarSymbol" w:eastAsia="StarSymbol" w:hAnsi="StarSymbol" w:cs="StarSymbol"/>
      <w:sz w:val="18"/>
      <w:szCs w:val="18"/>
    </w:rPr>
  </w:style>
  <w:style w:type="character" w:customStyle="1" w:styleId="Internetlink">
    <w:name w:val="Internet link"/>
    <w:rsid w:val="00AC65AC"/>
    <w:rPr>
      <w:color w:val="000080"/>
      <w:u w:val="single"/>
    </w:rPr>
  </w:style>
  <w:style w:type="character" w:customStyle="1" w:styleId="StrongEmphasis">
    <w:name w:val="Strong Emphasis"/>
    <w:rsid w:val="00AC65AC"/>
    <w:rPr>
      <w:b/>
      <w:bCs/>
    </w:rPr>
  </w:style>
  <w:style w:type="character" w:customStyle="1" w:styleId="FootnoteSymbol">
    <w:name w:val="Footnote Symbol"/>
    <w:rsid w:val="00AC65AC"/>
  </w:style>
  <w:style w:type="character" w:customStyle="1" w:styleId="Footnoteanchor">
    <w:name w:val="Footnote anchor"/>
    <w:rsid w:val="00AC65AC"/>
    <w:rPr>
      <w:vertAlign w:val="superscript"/>
    </w:rPr>
  </w:style>
  <w:style w:type="character" w:styleId="affffb">
    <w:name w:val="line number"/>
    <w:uiPriority w:val="99"/>
    <w:rsid w:val="00AC65AC"/>
  </w:style>
  <w:style w:type="character" w:customStyle="1" w:styleId="WW8Num2z2">
    <w:name w:val="WW8Num2z2"/>
    <w:rsid w:val="00AC65AC"/>
  </w:style>
  <w:style w:type="character" w:customStyle="1" w:styleId="WW8Num2z3">
    <w:name w:val="WW8Num2z3"/>
    <w:rsid w:val="00AC65AC"/>
  </w:style>
  <w:style w:type="character" w:customStyle="1" w:styleId="WW8Num2z4">
    <w:name w:val="WW8Num2z4"/>
    <w:rsid w:val="00AC65AC"/>
  </w:style>
  <w:style w:type="character" w:customStyle="1" w:styleId="WW8Num2z5">
    <w:name w:val="WW8Num2z5"/>
    <w:rsid w:val="00AC65AC"/>
  </w:style>
  <w:style w:type="character" w:customStyle="1" w:styleId="WW8Num2z6">
    <w:name w:val="WW8Num2z6"/>
    <w:rsid w:val="00AC65AC"/>
  </w:style>
  <w:style w:type="character" w:customStyle="1" w:styleId="WW8Num2z7">
    <w:name w:val="WW8Num2z7"/>
    <w:rsid w:val="00AC65AC"/>
  </w:style>
  <w:style w:type="character" w:customStyle="1" w:styleId="WW8Num2z8">
    <w:name w:val="WW8Num2z8"/>
    <w:rsid w:val="00AC65AC"/>
  </w:style>
  <w:style w:type="character" w:customStyle="1" w:styleId="WW8Num3z2">
    <w:name w:val="WW8Num3z2"/>
    <w:rsid w:val="00AC65AC"/>
  </w:style>
  <w:style w:type="character" w:customStyle="1" w:styleId="WW8Num3z3">
    <w:name w:val="WW8Num3z3"/>
    <w:rsid w:val="00AC65AC"/>
  </w:style>
  <w:style w:type="character" w:customStyle="1" w:styleId="WW8Num3z4">
    <w:name w:val="WW8Num3z4"/>
    <w:rsid w:val="00AC65AC"/>
  </w:style>
  <w:style w:type="character" w:customStyle="1" w:styleId="WW8Num3z5">
    <w:name w:val="WW8Num3z5"/>
    <w:rsid w:val="00AC65AC"/>
  </w:style>
  <w:style w:type="character" w:customStyle="1" w:styleId="WW8Num3z6">
    <w:name w:val="WW8Num3z6"/>
    <w:rsid w:val="00AC65AC"/>
  </w:style>
  <w:style w:type="character" w:customStyle="1" w:styleId="WW8Num3z7">
    <w:name w:val="WW8Num3z7"/>
    <w:rsid w:val="00AC65AC"/>
  </w:style>
  <w:style w:type="character" w:customStyle="1" w:styleId="WW8Num3z8">
    <w:name w:val="WW8Num3z8"/>
    <w:rsid w:val="00AC65AC"/>
  </w:style>
  <w:style w:type="character" w:customStyle="1" w:styleId="WW8Num8z4">
    <w:name w:val="WW8Num8z4"/>
    <w:rsid w:val="00AC65AC"/>
  </w:style>
  <w:style w:type="character" w:customStyle="1" w:styleId="WW8Num8z5">
    <w:name w:val="WW8Num8z5"/>
    <w:rsid w:val="00AC65AC"/>
  </w:style>
  <w:style w:type="character" w:customStyle="1" w:styleId="WW8Num8z6">
    <w:name w:val="WW8Num8z6"/>
    <w:rsid w:val="00AC65AC"/>
  </w:style>
  <w:style w:type="character" w:customStyle="1" w:styleId="WW8Num8z7">
    <w:name w:val="WW8Num8z7"/>
    <w:rsid w:val="00AC65AC"/>
  </w:style>
  <w:style w:type="character" w:customStyle="1" w:styleId="WW8Num8z8">
    <w:name w:val="WW8Num8z8"/>
    <w:rsid w:val="00AC65AC"/>
  </w:style>
  <w:style w:type="character" w:customStyle="1" w:styleId="WW8Num9z2">
    <w:name w:val="WW8Num9z2"/>
    <w:rsid w:val="00AC65AC"/>
  </w:style>
  <w:style w:type="character" w:customStyle="1" w:styleId="WW8Num9z3">
    <w:name w:val="WW8Num9z3"/>
    <w:rsid w:val="00AC65AC"/>
  </w:style>
  <w:style w:type="character" w:customStyle="1" w:styleId="WW8Num9z4">
    <w:name w:val="WW8Num9z4"/>
    <w:rsid w:val="00AC65AC"/>
  </w:style>
  <w:style w:type="character" w:customStyle="1" w:styleId="WW8Num9z5">
    <w:name w:val="WW8Num9z5"/>
    <w:rsid w:val="00AC65AC"/>
  </w:style>
  <w:style w:type="character" w:customStyle="1" w:styleId="WW8Num9z6">
    <w:name w:val="WW8Num9z6"/>
    <w:rsid w:val="00AC65AC"/>
  </w:style>
  <w:style w:type="character" w:customStyle="1" w:styleId="WW8Num9z7">
    <w:name w:val="WW8Num9z7"/>
    <w:rsid w:val="00AC65AC"/>
  </w:style>
  <w:style w:type="character" w:customStyle="1" w:styleId="WW8Num9z8">
    <w:name w:val="WW8Num9z8"/>
    <w:rsid w:val="00AC65AC"/>
  </w:style>
  <w:style w:type="character" w:customStyle="1" w:styleId="WW8Num43z1">
    <w:name w:val="WW8Num43z1"/>
    <w:rsid w:val="00AC65AC"/>
    <w:rPr>
      <w:rFonts w:ascii="OpenSymbol" w:hAnsi="OpenSymbol" w:cs="StarSymbol"/>
      <w:sz w:val="18"/>
      <w:szCs w:val="18"/>
    </w:rPr>
  </w:style>
  <w:style w:type="character" w:customStyle="1" w:styleId="WW8Num44z2">
    <w:name w:val="WW8Num44z2"/>
    <w:rsid w:val="00AC65AC"/>
    <w:rPr>
      <w:rFonts w:ascii="Wingdings" w:hAnsi="Wingdings" w:cs="Wingdings"/>
    </w:rPr>
  </w:style>
  <w:style w:type="character" w:customStyle="1" w:styleId="WW8Num44z3">
    <w:name w:val="WW8Num44z3"/>
    <w:rsid w:val="00AC65AC"/>
    <w:rPr>
      <w:rFonts w:ascii="Symbol" w:hAnsi="Symbol" w:cs="Symbol"/>
    </w:rPr>
  </w:style>
  <w:style w:type="character" w:customStyle="1" w:styleId="WW8Num44z4">
    <w:name w:val="WW8Num44z4"/>
    <w:rsid w:val="00AC65AC"/>
  </w:style>
  <w:style w:type="character" w:customStyle="1" w:styleId="WW8Num44z5">
    <w:name w:val="WW8Num44z5"/>
    <w:rsid w:val="00AC65AC"/>
  </w:style>
  <w:style w:type="character" w:customStyle="1" w:styleId="WW8Num44z6">
    <w:name w:val="WW8Num44z6"/>
    <w:rsid w:val="00AC65AC"/>
  </w:style>
  <w:style w:type="character" w:customStyle="1" w:styleId="WW8Num44z7">
    <w:name w:val="WW8Num44z7"/>
    <w:rsid w:val="00AC65AC"/>
  </w:style>
  <w:style w:type="character" w:customStyle="1" w:styleId="WW8Num44z8">
    <w:name w:val="WW8Num44z8"/>
    <w:rsid w:val="00AC65AC"/>
  </w:style>
  <w:style w:type="character" w:customStyle="1" w:styleId="WW8Num50z1">
    <w:name w:val="WW8Num50z1"/>
    <w:rsid w:val="00AC65AC"/>
    <w:rPr>
      <w:rFonts w:ascii="OpenSymbol" w:hAnsi="OpenSymbol" w:cs="StarSymbol"/>
      <w:sz w:val="18"/>
      <w:szCs w:val="18"/>
    </w:rPr>
  </w:style>
  <w:style w:type="character" w:customStyle="1" w:styleId="WW8Num51z1">
    <w:name w:val="WW8Num51z1"/>
    <w:rsid w:val="00AC65AC"/>
    <w:rPr>
      <w:rFonts w:ascii="OpenSymbol" w:hAnsi="OpenSymbol" w:cs="StarSymbol"/>
      <w:sz w:val="18"/>
      <w:szCs w:val="18"/>
    </w:rPr>
  </w:style>
  <w:style w:type="character" w:customStyle="1" w:styleId="WW8Num52z1">
    <w:name w:val="WW8Num52z1"/>
    <w:rsid w:val="00AC65AC"/>
    <w:rPr>
      <w:rFonts w:ascii="OpenSymbol" w:hAnsi="OpenSymbol" w:cs="StarSymbol"/>
      <w:sz w:val="18"/>
      <w:szCs w:val="18"/>
    </w:rPr>
  </w:style>
  <w:style w:type="character" w:customStyle="1" w:styleId="WW8Num53z1">
    <w:name w:val="WW8Num53z1"/>
    <w:rsid w:val="00AC65AC"/>
    <w:rPr>
      <w:rFonts w:ascii="OpenSymbol" w:hAnsi="OpenSymbol" w:cs="StarSymbol"/>
      <w:sz w:val="18"/>
      <w:szCs w:val="18"/>
    </w:rPr>
  </w:style>
  <w:style w:type="character" w:customStyle="1" w:styleId="WW8Num56z1">
    <w:name w:val="WW8Num56z1"/>
    <w:rsid w:val="00AC65AC"/>
    <w:rPr>
      <w:rFonts w:ascii="OpenSymbol" w:hAnsi="OpenSymbol" w:cs="StarSymbol"/>
      <w:sz w:val="18"/>
      <w:szCs w:val="18"/>
    </w:rPr>
  </w:style>
  <w:style w:type="character" w:customStyle="1" w:styleId="WW8Num60z1">
    <w:name w:val="WW8Num60z1"/>
    <w:rsid w:val="00AC65AC"/>
    <w:rPr>
      <w:rFonts w:ascii="OpenSymbol" w:hAnsi="OpenSymbol" w:cs="StarSymbol"/>
      <w:sz w:val="18"/>
      <w:szCs w:val="18"/>
    </w:rPr>
  </w:style>
  <w:style w:type="character" w:customStyle="1" w:styleId="WW8Num71z2">
    <w:name w:val="WW8Num71z2"/>
    <w:rsid w:val="00AC65AC"/>
  </w:style>
  <w:style w:type="character" w:customStyle="1" w:styleId="WW8Num71z3">
    <w:name w:val="WW8Num71z3"/>
    <w:rsid w:val="00AC65AC"/>
  </w:style>
  <w:style w:type="character" w:customStyle="1" w:styleId="WW8Num71z4">
    <w:name w:val="WW8Num71z4"/>
    <w:rsid w:val="00AC65AC"/>
  </w:style>
  <w:style w:type="character" w:customStyle="1" w:styleId="WW8Num71z5">
    <w:name w:val="WW8Num71z5"/>
    <w:rsid w:val="00AC65AC"/>
  </w:style>
  <w:style w:type="character" w:customStyle="1" w:styleId="WW8Num71z6">
    <w:name w:val="WW8Num71z6"/>
    <w:rsid w:val="00AC65AC"/>
  </w:style>
  <w:style w:type="character" w:customStyle="1" w:styleId="WW8Num71z7">
    <w:name w:val="WW8Num71z7"/>
    <w:rsid w:val="00AC65AC"/>
  </w:style>
  <w:style w:type="character" w:customStyle="1" w:styleId="WW8Num71z8">
    <w:name w:val="WW8Num71z8"/>
    <w:rsid w:val="00AC65AC"/>
  </w:style>
  <w:style w:type="character" w:customStyle="1" w:styleId="3d">
    <w:name w:val="Основной шрифт абзаца3"/>
    <w:rsid w:val="00AC65AC"/>
  </w:style>
  <w:style w:type="character" w:customStyle="1" w:styleId="WW8Num6z5">
    <w:name w:val="WW8Num6z5"/>
    <w:rsid w:val="00AC65AC"/>
  </w:style>
  <w:style w:type="character" w:customStyle="1" w:styleId="WW8Num6z6">
    <w:name w:val="WW8Num6z6"/>
    <w:rsid w:val="00AC65AC"/>
  </w:style>
  <w:style w:type="character" w:customStyle="1" w:styleId="WW8Num6z7">
    <w:name w:val="WW8Num6z7"/>
    <w:rsid w:val="00AC65AC"/>
  </w:style>
  <w:style w:type="character" w:customStyle="1" w:styleId="WW8Num6z8">
    <w:name w:val="WW8Num6z8"/>
    <w:rsid w:val="00AC65AC"/>
  </w:style>
  <w:style w:type="character" w:customStyle="1" w:styleId="WW8Num10z2">
    <w:name w:val="WW8Num10z2"/>
    <w:rsid w:val="00AC65AC"/>
  </w:style>
  <w:style w:type="character" w:customStyle="1" w:styleId="WW8Num10z3">
    <w:name w:val="WW8Num10z3"/>
    <w:rsid w:val="00AC65AC"/>
  </w:style>
  <w:style w:type="character" w:customStyle="1" w:styleId="WW8Num10z4">
    <w:name w:val="WW8Num10z4"/>
    <w:rsid w:val="00AC65AC"/>
  </w:style>
  <w:style w:type="character" w:customStyle="1" w:styleId="WW8Num10z5">
    <w:name w:val="WW8Num10z5"/>
    <w:rsid w:val="00AC65AC"/>
  </w:style>
  <w:style w:type="character" w:customStyle="1" w:styleId="WW8Num10z6">
    <w:name w:val="WW8Num10z6"/>
    <w:rsid w:val="00AC65AC"/>
  </w:style>
  <w:style w:type="character" w:customStyle="1" w:styleId="WW8Num10z7">
    <w:name w:val="WW8Num10z7"/>
    <w:rsid w:val="00AC65AC"/>
  </w:style>
  <w:style w:type="character" w:customStyle="1" w:styleId="WW8Num10z8">
    <w:name w:val="WW8Num10z8"/>
    <w:rsid w:val="00AC65AC"/>
  </w:style>
  <w:style w:type="character" w:customStyle="1" w:styleId="WW8Num46z4">
    <w:name w:val="WW8Num46z4"/>
    <w:rsid w:val="00AC65AC"/>
  </w:style>
  <w:style w:type="character" w:customStyle="1" w:styleId="WW8Num46z5">
    <w:name w:val="WW8Num46z5"/>
    <w:rsid w:val="00AC65AC"/>
  </w:style>
  <w:style w:type="character" w:customStyle="1" w:styleId="WW8Num46z6">
    <w:name w:val="WW8Num46z6"/>
    <w:rsid w:val="00AC65AC"/>
  </w:style>
  <w:style w:type="character" w:customStyle="1" w:styleId="WW8Num46z7">
    <w:name w:val="WW8Num46z7"/>
    <w:rsid w:val="00AC65AC"/>
  </w:style>
  <w:style w:type="character" w:customStyle="1" w:styleId="WW8Num46z8">
    <w:name w:val="WW8Num46z8"/>
    <w:rsid w:val="00AC65AC"/>
  </w:style>
  <w:style w:type="character" w:customStyle="1" w:styleId="WW8Num73z2">
    <w:name w:val="WW8Num73z2"/>
    <w:rsid w:val="00AC65AC"/>
  </w:style>
  <w:style w:type="character" w:customStyle="1" w:styleId="WW8Num73z3">
    <w:name w:val="WW8Num73z3"/>
    <w:rsid w:val="00AC65AC"/>
  </w:style>
  <w:style w:type="character" w:customStyle="1" w:styleId="WW8Num73z4">
    <w:name w:val="WW8Num73z4"/>
    <w:rsid w:val="00AC65AC"/>
  </w:style>
  <w:style w:type="character" w:customStyle="1" w:styleId="WW8Num73z5">
    <w:name w:val="WW8Num73z5"/>
    <w:rsid w:val="00AC65AC"/>
  </w:style>
  <w:style w:type="character" w:customStyle="1" w:styleId="WW8Num73z6">
    <w:name w:val="WW8Num73z6"/>
    <w:rsid w:val="00AC65AC"/>
  </w:style>
  <w:style w:type="character" w:customStyle="1" w:styleId="WW8Num73z7">
    <w:name w:val="WW8Num73z7"/>
    <w:rsid w:val="00AC65AC"/>
  </w:style>
  <w:style w:type="character" w:customStyle="1" w:styleId="WW8Num73z8">
    <w:name w:val="WW8Num73z8"/>
    <w:rsid w:val="00AC65AC"/>
  </w:style>
  <w:style w:type="character" w:customStyle="1" w:styleId="WW8Num97z2">
    <w:name w:val="WW8Num97z2"/>
    <w:rsid w:val="00AC65AC"/>
    <w:rPr>
      <w:rFonts w:ascii="Wingdings" w:hAnsi="Wingdings" w:cs="Wingdings"/>
    </w:rPr>
  </w:style>
  <w:style w:type="character" w:customStyle="1" w:styleId="2d">
    <w:name w:val="Основной шрифт абзаца2"/>
    <w:rsid w:val="00AC65AC"/>
  </w:style>
  <w:style w:type="character" w:customStyle="1" w:styleId="2e">
    <w:name w:val="Знак сноски2"/>
    <w:rsid w:val="00AC65AC"/>
    <w:rPr>
      <w:vertAlign w:val="superscript"/>
    </w:rPr>
  </w:style>
  <w:style w:type="character" w:customStyle="1" w:styleId="1fc">
    <w:name w:val="Знак концевой сноски1"/>
    <w:rsid w:val="00AC65AC"/>
    <w:rPr>
      <w:vertAlign w:val="superscript"/>
    </w:rPr>
  </w:style>
  <w:style w:type="character" w:customStyle="1" w:styleId="affffc">
    <w:name w:val="Основной текст_"/>
    <w:rsid w:val="00AC65AC"/>
    <w:rPr>
      <w:sz w:val="23"/>
      <w:szCs w:val="23"/>
      <w:shd w:val="clear" w:color="auto" w:fill="FFFFFF"/>
    </w:rPr>
  </w:style>
  <w:style w:type="character" w:customStyle="1" w:styleId="2f">
    <w:name w:val="Основной текст2"/>
    <w:rsid w:val="00AC65AC"/>
    <w:rPr>
      <w:rFonts w:ascii="Times New Roman" w:eastAsia="Times New Roman" w:hAnsi="Times New Roman" w:cs="Times New Roman" w:hint="default"/>
      <w:b w:val="0"/>
      <w:bCs w:val="0"/>
      <w:i w:val="0"/>
      <w:iCs w:val="0"/>
      <w:caps w:val="0"/>
      <w:smallCaps w:val="0"/>
      <w:color w:val="000000"/>
      <w:spacing w:val="0"/>
      <w:w w:val="100"/>
      <w:position w:val="0"/>
      <w:sz w:val="23"/>
      <w:szCs w:val="23"/>
      <w:u w:val="single"/>
      <w:shd w:val="clear" w:color="auto" w:fill="FFFFFF"/>
      <w:vertAlign w:val="baseline"/>
      <w:lang w:val="ru-RU"/>
    </w:rPr>
  </w:style>
  <w:style w:type="character" w:customStyle="1" w:styleId="affffd">
    <w:name w:val="Основной текст + Полужирный"/>
    <w:rsid w:val="00AC65AC"/>
    <w:rPr>
      <w:rFonts w:ascii="Times New Roman" w:eastAsia="Times New Roman" w:hAnsi="Times New Roman" w:cs="Times New Roman" w:hint="default"/>
      <w:b/>
      <w:bCs/>
      <w:i w:val="0"/>
      <w:iCs w:val="0"/>
      <w:caps w:val="0"/>
      <w:smallCaps w:val="0"/>
      <w:strike w:val="0"/>
      <w:dstrike w:val="0"/>
      <w:color w:val="000000"/>
      <w:spacing w:val="0"/>
      <w:w w:val="100"/>
      <w:position w:val="0"/>
      <w:sz w:val="23"/>
      <w:szCs w:val="23"/>
      <w:u w:val="none"/>
      <w:shd w:val="clear" w:color="auto" w:fill="FFFFFF"/>
      <w:vertAlign w:val="baseline"/>
      <w:lang w:val="ru-RU"/>
    </w:rPr>
  </w:style>
  <w:style w:type="character" w:customStyle="1" w:styleId="3e">
    <w:name w:val="Основной текст3"/>
    <w:rsid w:val="00AC65AC"/>
    <w:rPr>
      <w:rFonts w:ascii="Times New Roman" w:eastAsia="Times New Roman" w:hAnsi="Times New Roman" w:cs="Times New Roman" w:hint="default"/>
      <w:b w:val="0"/>
      <w:bCs w:val="0"/>
      <w:i w:val="0"/>
      <w:iCs w:val="0"/>
      <w:caps w:val="0"/>
      <w:smallCaps w:val="0"/>
      <w:strike w:val="0"/>
      <w:dstrike w:val="0"/>
      <w:color w:val="000000"/>
      <w:spacing w:val="0"/>
      <w:w w:val="100"/>
      <w:position w:val="0"/>
      <w:sz w:val="23"/>
      <w:szCs w:val="23"/>
      <w:u w:val="none"/>
      <w:shd w:val="clear" w:color="auto" w:fill="FFFFFF"/>
      <w:vertAlign w:val="baseline"/>
      <w:lang w:val="ru-RU"/>
    </w:rPr>
  </w:style>
  <w:style w:type="character" w:customStyle="1" w:styleId="42">
    <w:name w:val="Основной шрифт абзаца4"/>
    <w:rsid w:val="00AC65AC"/>
  </w:style>
  <w:style w:type="character" w:styleId="affffe">
    <w:name w:val="endnote reference"/>
    <w:rsid w:val="00AC65AC"/>
    <w:rPr>
      <w:vertAlign w:val="superscript"/>
    </w:rPr>
  </w:style>
  <w:style w:type="paragraph" w:customStyle="1" w:styleId="43">
    <w:name w:val="Заголовок4"/>
    <w:basedOn w:val="af4"/>
    <w:next w:val="afa"/>
    <w:rsid w:val="00AC65AC"/>
    <w:pPr>
      <w:keepNext/>
      <w:widowControl/>
      <w:suppressAutoHyphens w:val="0"/>
      <w:spacing w:before="240"/>
      <w:ind w:firstLine="0"/>
    </w:pPr>
    <w:rPr>
      <w:rFonts w:ascii="Arial" w:eastAsia="Microsoft YaHei" w:hAnsi="Arial" w:cs="Mangal"/>
      <w:kern w:val="0"/>
      <w:sz w:val="28"/>
      <w:szCs w:val="28"/>
      <w:lang w:eastAsia="ar-SA"/>
    </w:rPr>
  </w:style>
  <w:style w:type="paragraph" w:styleId="afffff">
    <w:name w:val="List"/>
    <w:aliases w:val="List Char"/>
    <w:basedOn w:val="afa"/>
    <w:link w:val="afffff0"/>
    <w:rsid w:val="00AC65AC"/>
    <w:pPr>
      <w:spacing w:before="0" w:beforeAutospacing="0" w:after="0" w:afterAutospacing="0"/>
      <w:ind w:firstLine="0"/>
    </w:pPr>
    <w:rPr>
      <w:rFonts w:cs="Tahoma"/>
      <w:lang w:eastAsia="ar-SA"/>
    </w:rPr>
  </w:style>
  <w:style w:type="paragraph" w:customStyle="1" w:styleId="1fd">
    <w:name w:val="Название1"/>
    <w:basedOn w:val="af4"/>
    <w:rsid w:val="00AC65AC"/>
    <w:pPr>
      <w:widowControl/>
      <w:suppressLineNumbers/>
      <w:suppressAutoHyphens w:val="0"/>
      <w:ind w:firstLine="0"/>
    </w:pPr>
    <w:rPr>
      <w:rFonts w:eastAsia="Times New Roman" w:cs="Tahoma"/>
      <w:i/>
      <w:iCs/>
      <w:kern w:val="0"/>
      <w:lang w:eastAsia="ar-SA"/>
    </w:rPr>
  </w:style>
  <w:style w:type="paragraph" w:customStyle="1" w:styleId="44">
    <w:name w:val="Указатель4"/>
    <w:basedOn w:val="af4"/>
    <w:rsid w:val="00AC65AC"/>
    <w:pPr>
      <w:widowControl/>
      <w:suppressLineNumbers/>
      <w:suppressAutoHyphens w:val="0"/>
      <w:spacing w:before="0" w:after="0"/>
      <w:ind w:firstLine="0"/>
    </w:pPr>
    <w:rPr>
      <w:rFonts w:eastAsia="Times New Roman" w:cs="Mangal"/>
      <w:kern w:val="0"/>
      <w:lang w:eastAsia="ar-SA"/>
    </w:rPr>
  </w:style>
  <w:style w:type="paragraph" w:customStyle="1" w:styleId="afffff1">
    <w:name w:val="Оглавление первый"/>
    <w:basedOn w:val="af4"/>
    <w:rsid w:val="00AC65AC"/>
    <w:pPr>
      <w:widowControl/>
      <w:tabs>
        <w:tab w:val="right" w:leader="dot" w:pos="9216"/>
      </w:tabs>
      <w:spacing w:before="0" w:after="0"/>
      <w:ind w:firstLine="304"/>
    </w:pPr>
    <w:rPr>
      <w:rFonts w:eastAsia="Times New Roman"/>
      <w:kern w:val="0"/>
      <w:lang w:eastAsia="ar-SA"/>
    </w:rPr>
  </w:style>
  <w:style w:type="paragraph" w:customStyle="1" w:styleId="afffff2">
    <w:name w:val="Оглавление второй"/>
    <w:basedOn w:val="af4"/>
    <w:rsid w:val="00AC65AC"/>
    <w:pPr>
      <w:widowControl/>
      <w:tabs>
        <w:tab w:val="right" w:leader="dot" w:pos="9216"/>
      </w:tabs>
      <w:suppressAutoHyphens w:val="0"/>
      <w:spacing w:before="0" w:after="0"/>
      <w:ind w:firstLine="0"/>
    </w:pPr>
    <w:rPr>
      <w:rFonts w:eastAsia="Times New Roman"/>
      <w:kern w:val="0"/>
      <w:lang w:eastAsia="ar-SA"/>
    </w:rPr>
  </w:style>
  <w:style w:type="paragraph" w:customStyle="1" w:styleId="1fe">
    <w:name w:val="Заголовок1"/>
    <w:basedOn w:val="af4"/>
    <w:next w:val="afa"/>
    <w:rsid w:val="00AC65AC"/>
    <w:pPr>
      <w:keepNext/>
      <w:widowControl/>
      <w:suppressAutoHyphens w:val="0"/>
      <w:spacing w:before="240"/>
      <w:ind w:firstLine="0"/>
    </w:pPr>
    <w:rPr>
      <w:rFonts w:ascii="Arial" w:hAnsi="Arial" w:cs="Tahoma"/>
      <w:kern w:val="0"/>
      <w:sz w:val="28"/>
      <w:szCs w:val="28"/>
      <w:lang w:eastAsia="ar-SA"/>
    </w:rPr>
  </w:style>
  <w:style w:type="paragraph" w:customStyle="1" w:styleId="1ff">
    <w:name w:val="Указатель1"/>
    <w:basedOn w:val="af4"/>
    <w:rsid w:val="00AC65AC"/>
    <w:pPr>
      <w:widowControl/>
      <w:suppressLineNumbers/>
      <w:suppressAutoHyphens w:val="0"/>
      <w:spacing w:before="0" w:after="0"/>
      <w:ind w:firstLine="0"/>
    </w:pPr>
    <w:rPr>
      <w:rFonts w:eastAsia="Times New Roman" w:cs="Tahoma"/>
      <w:kern w:val="0"/>
      <w:lang w:eastAsia="ar-SA"/>
    </w:rPr>
  </w:style>
  <w:style w:type="paragraph" w:styleId="afffff3">
    <w:name w:val="Body Text Indent"/>
    <w:basedOn w:val="af4"/>
    <w:link w:val="afffff4"/>
    <w:qFormat/>
    <w:rsid w:val="00AC65AC"/>
    <w:pPr>
      <w:widowControl/>
      <w:suppressAutoHyphens w:val="0"/>
      <w:spacing w:before="0"/>
      <w:ind w:left="283" w:firstLine="0"/>
    </w:pPr>
    <w:rPr>
      <w:rFonts w:eastAsia="Times New Roman"/>
      <w:kern w:val="0"/>
      <w:lang w:eastAsia="ar-SA"/>
    </w:rPr>
  </w:style>
  <w:style w:type="character" w:customStyle="1" w:styleId="afffff4">
    <w:name w:val="Основной текст с отступом Знак"/>
    <w:basedOn w:val="af5"/>
    <w:link w:val="afffff3"/>
    <w:rsid w:val="00AC65AC"/>
    <w:rPr>
      <w:rFonts w:eastAsia="Times New Roman"/>
      <w:sz w:val="24"/>
      <w:szCs w:val="24"/>
      <w:lang w:eastAsia="ar-SA"/>
    </w:rPr>
  </w:style>
  <w:style w:type="paragraph" w:customStyle="1" w:styleId="afffff5">
    <w:name w:val="Содержимое таблицы"/>
    <w:basedOn w:val="af4"/>
    <w:rsid w:val="00AC65AC"/>
    <w:pPr>
      <w:widowControl/>
      <w:suppressLineNumbers/>
      <w:suppressAutoHyphens w:val="0"/>
      <w:spacing w:before="0" w:after="0"/>
      <w:ind w:firstLine="0"/>
    </w:pPr>
    <w:rPr>
      <w:rFonts w:eastAsia="Times New Roman"/>
      <w:kern w:val="0"/>
      <w:lang w:eastAsia="ar-SA"/>
    </w:rPr>
  </w:style>
  <w:style w:type="paragraph" w:customStyle="1" w:styleId="afffff6">
    <w:name w:val="Заголовок таблицы"/>
    <w:basedOn w:val="afffff5"/>
    <w:link w:val="afffff7"/>
    <w:rsid w:val="00AC65AC"/>
    <w:pPr>
      <w:jc w:val="center"/>
    </w:pPr>
    <w:rPr>
      <w:b/>
      <w:bCs/>
    </w:rPr>
  </w:style>
  <w:style w:type="paragraph" w:customStyle="1" w:styleId="afffff8">
    <w:name w:val="Содержимое врезки"/>
    <w:basedOn w:val="afa"/>
    <w:rsid w:val="00AC65AC"/>
    <w:pPr>
      <w:spacing w:before="0" w:beforeAutospacing="0" w:after="0" w:afterAutospacing="0"/>
      <w:ind w:firstLine="0"/>
    </w:pPr>
    <w:rPr>
      <w:lang w:eastAsia="ar-SA"/>
    </w:rPr>
  </w:style>
  <w:style w:type="paragraph" w:styleId="1ff0">
    <w:name w:val="index 1"/>
    <w:basedOn w:val="af4"/>
    <w:next w:val="af4"/>
    <w:uiPriority w:val="99"/>
    <w:rsid w:val="00AC65AC"/>
    <w:pPr>
      <w:widowControl/>
      <w:suppressAutoHyphens w:val="0"/>
      <w:spacing w:before="0" w:after="0"/>
      <w:ind w:left="240" w:hanging="240"/>
    </w:pPr>
    <w:rPr>
      <w:rFonts w:eastAsia="Times New Roman"/>
      <w:kern w:val="0"/>
      <w:lang w:eastAsia="ar-SA"/>
    </w:rPr>
  </w:style>
  <w:style w:type="paragraph" w:styleId="45">
    <w:name w:val="toc 4"/>
    <w:basedOn w:val="1ff"/>
    <w:link w:val="46"/>
    <w:uiPriority w:val="39"/>
    <w:rsid w:val="00AC65AC"/>
    <w:pPr>
      <w:suppressLineNumbers w:val="0"/>
      <w:ind w:left="480"/>
      <w:jc w:val="left"/>
    </w:pPr>
    <w:rPr>
      <w:rFonts w:ascii="Calibri" w:hAnsi="Calibri" w:cs="Times New Roman"/>
      <w:sz w:val="20"/>
      <w:szCs w:val="20"/>
    </w:rPr>
  </w:style>
  <w:style w:type="paragraph" w:styleId="53">
    <w:name w:val="toc 5"/>
    <w:basedOn w:val="1ff"/>
    <w:uiPriority w:val="39"/>
    <w:rsid w:val="00AC65AC"/>
    <w:pPr>
      <w:suppressLineNumbers w:val="0"/>
      <w:ind w:left="720"/>
      <w:jc w:val="left"/>
    </w:pPr>
    <w:rPr>
      <w:rFonts w:ascii="Calibri" w:hAnsi="Calibri" w:cs="Times New Roman"/>
      <w:sz w:val="20"/>
      <w:szCs w:val="20"/>
    </w:rPr>
  </w:style>
  <w:style w:type="paragraph" w:styleId="62">
    <w:name w:val="toc 6"/>
    <w:basedOn w:val="1ff"/>
    <w:uiPriority w:val="39"/>
    <w:rsid w:val="00AC65AC"/>
    <w:pPr>
      <w:suppressLineNumbers w:val="0"/>
      <w:ind w:left="960"/>
      <w:jc w:val="left"/>
    </w:pPr>
    <w:rPr>
      <w:rFonts w:ascii="Calibri" w:hAnsi="Calibri" w:cs="Times New Roman"/>
      <w:sz w:val="20"/>
      <w:szCs w:val="20"/>
    </w:rPr>
  </w:style>
  <w:style w:type="paragraph" w:styleId="71">
    <w:name w:val="toc 7"/>
    <w:basedOn w:val="1ff"/>
    <w:uiPriority w:val="39"/>
    <w:rsid w:val="00AC65AC"/>
    <w:pPr>
      <w:suppressLineNumbers w:val="0"/>
      <w:ind w:left="1200"/>
      <w:jc w:val="left"/>
    </w:pPr>
    <w:rPr>
      <w:rFonts w:ascii="Calibri" w:hAnsi="Calibri" w:cs="Times New Roman"/>
      <w:sz w:val="20"/>
      <w:szCs w:val="20"/>
    </w:rPr>
  </w:style>
  <w:style w:type="paragraph" w:styleId="81">
    <w:name w:val="toc 8"/>
    <w:basedOn w:val="1ff"/>
    <w:uiPriority w:val="39"/>
    <w:rsid w:val="00AC65AC"/>
    <w:pPr>
      <w:suppressLineNumbers w:val="0"/>
      <w:ind w:left="1440"/>
      <w:jc w:val="left"/>
    </w:pPr>
    <w:rPr>
      <w:rFonts w:ascii="Calibri" w:hAnsi="Calibri" w:cs="Times New Roman"/>
      <w:sz w:val="20"/>
      <w:szCs w:val="20"/>
    </w:rPr>
  </w:style>
  <w:style w:type="paragraph" w:styleId="91">
    <w:name w:val="toc 9"/>
    <w:basedOn w:val="1ff"/>
    <w:uiPriority w:val="39"/>
    <w:rsid w:val="00AC65AC"/>
    <w:pPr>
      <w:suppressLineNumbers w:val="0"/>
      <w:ind w:left="1680"/>
      <w:jc w:val="left"/>
    </w:pPr>
    <w:rPr>
      <w:rFonts w:ascii="Calibri" w:hAnsi="Calibri" w:cs="Times New Roman"/>
      <w:sz w:val="20"/>
      <w:szCs w:val="20"/>
    </w:rPr>
  </w:style>
  <w:style w:type="paragraph" w:customStyle="1" w:styleId="100">
    <w:name w:val="Оглавление 10"/>
    <w:basedOn w:val="1ff"/>
    <w:rsid w:val="00AC65AC"/>
    <w:pPr>
      <w:tabs>
        <w:tab w:val="right" w:leader="dot" w:pos="9639"/>
      </w:tabs>
      <w:ind w:left="2547"/>
    </w:pPr>
  </w:style>
  <w:style w:type="paragraph" w:customStyle="1" w:styleId="1ff1">
    <w:name w:val="Цитата1"/>
    <w:basedOn w:val="af4"/>
    <w:rsid w:val="00AC65AC"/>
    <w:pPr>
      <w:widowControl/>
      <w:suppressAutoHyphens w:val="0"/>
      <w:spacing w:before="0" w:after="0"/>
      <w:ind w:left="1440" w:right="791" w:firstLine="0"/>
    </w:pPr>
    <w:rPr>
      <w:rFonts w:eastAsia="Times New Roman"/>
      <w:kern w:val="0"/>
      <w:lang w:eastAsia="ar-SA"/>
    </w:rPr>
  </w:style>
  <w:style w:type="paragraph" w:customStyle="1" w:styleId="213">
    <w:name w:val="Основной текст с отступом 21"/>
    <w:basedOn w:val="af4"/>
    <w:rsid w:val="00AC65AC"/>
    <w:pPr>
      <w:widowControl/>
      <w:suppressAutoHyphens w:val="0"/>
      <w:spacing w:before="0" w:line="480" w:lineRule="auto"/>
      <w:ind w:left="283" w:firstLine="0"/>
    </w:pPr>
    <w:rPr>
      <w:rFonts w:eastAsia="Times New Roman"/>
      <w:kern w:val="0"/>
      <w:lang w:eastAsia="ar-SA"/>
    </w:rPr>
  </w:style>
  <w:style w:type="paragraph" w:customStyle="1" w:styleId="314">
    <w:name w:val="Основной текст с отступом 31"/>
    <w:basedOn w:val="af4"/>
    <w:rsid w:val="00AC65AC"/>
    <w:pPr>
      <w:widowControl/>
      <w:suppressAutoHyphens w:val="0"/>
      <w:spacing w:before="0"/>
      <w:ind w:left="283" w:firstLine="0"/>
    </w:pPr>
    <w:rPr>
      <w:rFonts w:eastAsia="Times New Roman"/>
      <w:kern w:val="0"/>
      <w:sz w:val="16"/>
      <w:szCs w:val="16"/>
      <w:lang w:eastAsia="ar-SA"/>
    </w:rPr>
  </w:style>
  <w:style w:type="paragraph" w:customStyle="1" w:styleId="afffff9">
    <w:name w:val="Список с чёрточками"/>
    <w:basedOn w:val="af4"/>
    <w:rsid w:val="00AC65AC"/>
    <w:pPr>
      <w:widowControl/>
      <w:tabs>
        <w:tab w:val="num" w:pos="0"/>
        <w:tab w:val="left" w:pos="927"/>
      </w:tabs>
      <w:suppressAutoHyphens w:val="0"/>
      <w:overflowPunct w:val="0"/>
      <w:autoSpaceDE w:val="0"/>
      <w:spacing w:before="113" w:after="113"/>
      <w:ind w:left="567" w:firstLine="0"/>
      <w:textAlignment w:val="baseline"/>
    </w:pPr>
    <w:rPr>
      <w:rFonts w:eastAsia="Times New Roman"/>
      <w:kern w:val="0"/>
      <w:lang w:eastAsia="ar-SA"/>
    </w:rPr>
  </w:style>
  <w:style w:type="paragraph" w:customStyle="1" w:styleId="afffffa">
    <w:name w:val="Текст таблицы влево"/>
    <w:basedOn w:val="afff0"/>
    <w:rsid w:val="00AC65AC"/>
    <w:pPr>
      <w:suppressAutoHyphens w:val="0"/>
      <w:snapToGrid w:val="0"/>
      <w:spacing w:before="0" w:after="0"/>
      <w:ind w:left="118" w:right="-37" w:firstLine="14"/>
      <w:jc w:val="left"/>
    </w:pPr>
    <w:rPr>
      <w:rFonts w:eastAsia="Times New Roman"/>
      <w:color w:val="auto"/>
      <w:szCs w:val="24"/>
      <w:lang w:val="en-US" w:eastAsia="ar-SA"/>
    </w:rPr>
  </w:style>
  <w:style w:type="paragraph" w:customStyle="1" w:styleId="afffffb">
    <w:name w:val="Список с чёрточками малый интервал"/>
    <w:basedOn w:val="afffff9"/>
    <w:rsid w:val="00AC65AC"/>
    <w:pPr>
      <w:spacing w:before="0" w:after="0"/>
      <w:ind w:left="576"/>
    </w:pPr>
  </w:style>
  <w:style w:type="paragraph" w:customStyle="1" w:styleId="3f">
    <w:name w:val="Список с чёрточками 3"/>
    <w:basedOn w:val="af4"/>
    <w:rsid w:val="00AC65AC"/>
    <w:pPr>
      <w:widowControl/>
      <w:suppressAutoHyphens w:val="0"/>
      <w:spacing w:before="0" w:after="0"/>
      <w:ind w:left="621" w:hanging="325"/>
    </w:pPr>
    <w:rPr>
      <w:rFonts w:eastAsia="Times New Roman"/>
      <w:kern w:val="0"/>
      <w:lang w:eastAsia="ar-SA"/>
    </w:rPr>
  </w:style>
  <w:style w:type="paragraph" w:customStyle="1" w:styleId="afffffc">
    <w:name w:val="с чертами в таблице"/>
    <w:basedOn w:val="af4"/>
    <w:rsid w:val="00AC65AC"/>
    <w:pPr>
      <w:widowControl/>
      <w:suppressAutoHyphens w:val="0"/>
      <w:spacing w:before="0" w:after="0"/>
      <w:ind w:left="217" w:right="19" w:hanging="198"/>
      <w:jc w:val="left"/>
    </w:pPr>
    <w:rPr>
      <w:rFonts w:eastAsia="Times New Roman"/>
      <w:kern w:val="0"/>
      <w:lang w:eastAsia="ar-SA"/>
    </w:rPr>
  </w:style>
  <w:style w:type="paragraph" w:customStyle="1" w:styleId="afffffd">
    <w:name w:val="Список со звёздочками"/>
    <w:basedOn w:val="af4"/>
    <w:rsid w:val="00AC65AC"/>
    <w:pPr>
      <w:widowControl/>
      <w:suppressAutoHyphens w:val="0"/>
      <w:spacing w:before="0" w:after="0"/>
      <w:ind w:left="1408" w:firstLine="16"/>
    </w:pPr>
    <w:rPr>
      <w:rFonts w:eastAsia="Times New Roman"/>
      <w:kern w:val="0"/>
      <w:lang w:eastAsia="ar-SA"/>
    </w:rPr>
  </w:style>
  <w:style w:type="paragraph" w:customStyle="1" w:styleId="afffffe">
    <w:name w:val="Список сдивнутый с чёрточками"/>
    <w:basedOn w:val="afffffb"/>
    <w:rsid w:val="00AC65AC"/>
    <w:pPr>
      <w:tabs>
        <w:tab w:val="left" w:pos="2432"/>
      </w:tabs>
      <w:ind w:left="1344"/>
    </w:pPr>
  </w:style>
  <w:style w:type="paragraph" w:customStyle="1" w:styleId="315">
    <w:name w:val="Заголовок 3.1"/>
    <w:basedOn w:val="af4"/>
    <w:rsid w:val="00AC65AC"/>
    <w:pPr>
      <w:widowControl/>
      <w:tabs>
        <w:tab w:val="left" w:pos="480"/>
      </w:tabs>
      <w:suppressAutoHyphens w:val="0"/>
      <w:spacing w:before="0" w:after="0"/>
      <w:ind w:right="71" w:firstLine="0"/>
      <w:jc w:val="center"/>
    </w:pPr>
    <w:rPr>
      <w:rFonts w:eastAsia="Times New Roman"/>
      <w:b/>
      <w:kern w:val="0"/>
      <w:lang w:eastAsia="ar-SA"/>
    </w:rPr>
  </w:style>
  <w:style w:type="paragraph" w:customStyle="1" w:styleId="affffff">
    <w:name w:val="Номер таблицы"/>
    <w:basedOn w:val="af4"/>
    <w:rsid w:val="00AC65AC"/>
    <w:pPr>
      <w:widowControl/>
      <w:suppressAutoHyphens w:val="0"/>
      <w:spacing w:before="0" w:after="0"/>
      <w:ind w:firstLine="0"/>
      <w:jc w:val="right"/>
    </w:pPr>
    <w:rPr>
      <w:rFonts w:eastAsia="Times New Roman"/>
      <w:bCs/>
      <w:kern w:val="0"/>
      <w:lang w:eastAsia="ar-SA"/>
    </w:rPr>
  </w:style>
  <w:style w:type="paragraph" w:customStyle="1" w:styleId="3110">
    <w:name w:val="Заголовок 3.1.1"/>
    <w:basedOn w:val="315"/>
    <w:rsid w:val="00AC65AC"/>
  </w:style>
  <w:style w:type="paragraph" w:customStyle="1" w:styleId="affffff0">
    <w:name w:val="Оглавление третий"/>
    <w:basedOn w:val="afffff1"/>
    <w:rsid w:val="00AC65AC"/>
    <w:pPr>
      <w:tabs>
        <w:tab w:val="left" w:pos="1072"/>
      </w:tabs>
      <w:ind w:firstLine="560"/>
    </w:pPr>
  </w:style>
  <w:style w:type="paragraph" w:customStyle="1" w:styleId="affffff1">
    <w:name w:val="Оглавление чертёж"/>
    <w:basedOn w:val="afffff1"/>
    <w:rsid w:val="00AC65AC"/>
    <w:pPr>
      <w:ind w:firstLine="1616"/>
    </w:pPr>
  </w:style>
  <w:style w:type="paragraph" w:customStyle="1" w:styleId="316">
    <w:name w:val="Оглавление 3.1"/>
    <w:basedOn w:val="affffff0"/>
    <w:rsid w:val="00AC65AC"/>
    <w:pPr>
      <w:tabs>
        <w:tab w:val="left" w:pos="1552"/>
      </w:tabs>
      <w:ind w:firstLine="816"/>
    </w:pPr>
  </w:style>
  <w:style w:type="paragraph" w:customStyle="1" w:styleId="221">
    <w:name w:val="Основной текст с отступом 22"/>
    <w:basedOn w:val="af4"/>
    <w:rsid w:val="00AC65AC"/>
    <w:pPr>
      <w:widowControl/>
      <w:suppressAutoHyphens w:val="0"/>
      <w:overflowPunct w:val="0"/>
      <w:autoSpaceDE w:val="0"/>
      <w:spacing w:before="0" w:after="0"/>
      <w:ind w:firstLine="851"/>
    </w:pPr>
    <w:rPr>
      <w:rFonts w:eastAsia="Times New Roman"/>
      <w:kern w:val="0"/>
      <w:lang w:eastAsia="ar-SA"/>
    </w:rPr>
  </w:style>
  <w:style w:type="paragraph" w:customStyle="1" w:styleId="214">
    <w:name w:val="Основной текст 21"/>
    <w:basedOn w:val="af4"/>
    <w:rsid w:val="00AC65AC"/>
    <w:pPr>
      <w:widowControl/>
      <w:suppressAutoHyphens w:val="0"/>
      <w:overflowPunct w:val="0"/>
      <w:autoSpaceDE w:val="0"/>
      <w:spacing w:before="0" w:after="0"/>
      <w:ind w:firstLine="851"/>
    </w:pPr>
    <w:rPr>
      <w:rFonts w:eastAsia="Times New Roman"/>
      <w:kern w:val="0"/>
      <w:lang w:eastAsia="ar-SA"/>
    </w:rPr>
  </w:style>
  <w:style w:type="paragraph" w:customStyle="1" w:styleId="ConsPlusTitle">
    <w:name w:val="ConsPlusTitle"/>
    <w:rsid w:val="00AC65AC"/>
    <w:pPr>
      <w:widowControl w:val="0"/>
      <w:suppressAutoHyphens/>
      <w:autoSpaceDE w:val="0"/>
    </w:pPr>
    <w:rPr>
      <w:rFonts w:eastAsia="Arial"/>
      <w:b/>
      <w:bCs/>
      <w:sz w:val="24"/>
      <w:szCs w:val="24"/>
      <w:lang w:eastAsia="ar-SA"/>
    </w:rPr>
  </w:style>
  <w:style w:type="paragraph" w:customStyle="1" w:styleId="47">
    <w:name w:val="Обычный4"/>
    <w:rsid w:val="00AC65AC"/>
    <w:pPr>
      <w:widowControl w:val="0"/>
      <w:suppressAutoHyphens/>
    </w:pPr>
    <w:rPr>
      <w:rFonts w:eastAsia="Times New Roman"/>
      <w:lang w:eastAsia="ar-SA"/>
    </w:rPr>
  </w:style>
  <w:style w:type="paragraph" w:customStyle="1" w:styleId="48">
    <w:name w:val="Основной текст4"/>
    <w:basedOn w:val="47"/>
    <w:rsid w:val="00AC65AC"/>
    <w:pPr>
      <w:ind w:right="1134"/>
    </w:pPr>
    <w:rPr>
      <w:sz w:val="28"/>
    </w:rPr>
  </w:style>
  <w:style w:type="paragraph" w:customStyle="1" w:styleId="affffff2">
    <w:name w:val="???????"/>
    <w:rsid w:val="00AC65AC"/>
    <w:pPr>
      <w:widowControl w:val="0"/>
      <w:suppressAutoHyphens/>
      <w:autoSpaceDE w:val="0"/>
    </w:pPr>
    <w:rPr>
      <w:rFonts w:cs="Tahoma"/>
      <w:sz w:val="24"/>
      <w:szCs w:val="24"/>
      <w:lang w:val="en-US" w:eastAsia="ru-RU" w:bidi="ru-RU"/>
    </w:rPr>
  </w:style>
  <w:style w:type="paragraph" w:customStyle="1" w:styleId="affffff3">
    <w:name w:val="?????????? ???????"/>
    <w:basedOn w:val="affffff2"/>
    <w:rsid w:val="00AC65AC"/>
    <w:rPr>
      <w:lang w:val="ru-RU"/>
    </w:rPr>
  </w:style>
  <w:style w:type="paragraph" w:customStyle="1" w:styleId="ConsPlusDocList">
    <w:name w:val="ConsPlusDocList"/>
    <w:next w:val="af4"/>
    <w:rsid w:val="00AC65AC"/>
    <w:pPr>
      <w:widowControl w:val="0"/>
      <w:suppressAutoHyphens/>
    </w:pPr>
    <w:rPr>
      <w:rFonts w:ascii="Arial" w:eastAsia="Arial" w:hAnsi="Arial" w:cs="Arial"/>
      <w:lang w:eastAsia="ru-RU" w:bidi="ru-RU"/>
    </w:rPr>
  </w:style>
  <w:style w:type="paragraph" w:customStyle="1" w:styleId="FORMATTEXT">
    <w:name w:val=".FORMATTEXT"/>
    <w:next w:val="af4"/>
    <w:rsid w:val="00AC65AC"/>
    <w:pPr>
      <w:widowControl w:val="0"/>
      <w:suppressAutoHyphens/>
    </w:pPr>
    <w:rPr>
      <w:rFonts w:ascii="Arial" w:eastAsia="Arial" w:hAnsi="Arial" w:cs="Arial"/>
      <w:szCs w:val="24"/>
      <w:lang w:eastAsia="ru-RU" w:bidi="ru-RU"/>
    </w:rPr>
  </w:style>
  <w:style w:type="paragraph" w:customStyle="1" w:styleId="2f0">
    <w:name w:val="Основной текст (2)"/>
    <w:rsid w:val="00AC65AC"/>
    <w:pPr>
      <w:widowControl w:val="0"/>
      <w:shd w:val="clear" w:color="auto" w:fill="FFFFFF"/>
      <w:suppressAutoHyphens/>
      <w:spacing w:after="240" w:line="298" w:lineRule="exact"/>
    </w:pPr>
    <w:rPr>
      <w:rFonts w:eastAsia="Times New Roman"/>
      <w:sz w:val="26"/>
      <w:szCs w:val="26"/>
      <w:lang w:eastAsia="ru-RU" w:bidi="ru-RU"/>
    </w:rPr>
  </w:style>
  <w:style w:type="paragraph" w:customStyle="1" w:styleId="1ff2">
    <w:name w:val="Текст1"/>
    <w:basedOn w:val="af4"/>
    <w:rsid w:val="00AC65AC"/>
    <w:pPr>
      <w:suppressAutoHyphens w:val="0"/>
      <w:spacing w:before="0" w:after="0" w:line="276" w:lineRule="auto"/>
      <w:ind w:firstLine="720"/>
    </w:pPr>
    <w:rPr>
      <w:rFonts w:eastAsia="Times New Roman" w:cs="Consolas"/>
      <w:kern w:val="0"/>
      <w:lang w:eastAsia="ar-SA"/>
    </w:rPr>
  </w:style>
  <w:style w:type="paragraph" w:customStyle="1" w:styleId="formattext0">
    <w:name w:val="formattext"/>
    <w:rsid w:val="00AC65AC"/>
    <w:pPr>
      <w:widowControl w:val="0"/>
      <w:suppressAutoHyphens/>
      <w:autoSpaceDE w:val="0"/>
    </w:pPr>
    <w:rPr>
      <w:rFonts w:eastAsia="Arial"/>
      <w:sz w:val="18"/>
      <w:szCs w:val="18"/>
      <w:lang w:eastAsia="ar-SA"/>
    </w:rPr>
  </w:style>
  <w:style w:type="paragraph" w:customStyle="1" w:styleId="COMMENT">
    <w:name w:val=".COMMENT"/>
    <w:next w:val="af4"/>
    <w:rsid w:val="00AC65AC"/>
    <w:pPr>
      <w:widowControl w:val="0"/>
      <w:suppressAutoHyphens/>
    </w:pPr>
    <w:rPr>
      <w:rFonts w:cs="Tahoma"/>
      <w:sz w:val="24"/>
      <w:szCs w:val="24"/>
      <w:lang w:eastAsia="ru-RU" w:bidi="ru-RU"/>
    </w:rPr>
  </w:style>
  <w:style w:type="paragraph" w:customStyle="1" w:styleId="HEADERTEXT">
    <w:name w:val=".HEADERTEXT"/>
    <w:next w:val="af4"/>
    <w:rsid w:val="00AC65AC"/>
    <w:pPr>
      <w:widowControl w:val="0"/>
      <w:suppressAutoHyphens/>
    </w:pPr>
    <w:rPr>
      <w:rFonts w:ascii="Arial" w:eastAsia="Arial" w:hAnsi="Arial" w:cs="Arial"/>
      <w:color w:val="2B4279"/>
      <w:lang w:eastAsia="ru-RU" w:bidi="ru-RU"/>
    </w:rPr>
  </w:style>
  <w:style w:type="paragraph" w:customStyle="1" w:styleId="3f0">
    <w:name w:val="Заголовок_3"/>
    <w:basedOn w:val="af4"/>
    <w:rsid w:val="00AC65AC"/>
    <w:pPr>
      <w:widowControl/>
      <w:suppressAutoHyphens w:val="0"/>
      <w:spacing w:before="57" w:after="57"/>
      <w:ind w:left="567" w:right="567" w:firstLine="0"/>
      <w:jc w:val="center"/>
    </w:pPr>
    <w:rPr>
      <w:rFonts w:eastAsia="Times New Roman"/>
      <w:b/>
      <w:bCs/>
      <w:kern w:val="0"/>
      <w:lang w:eastAsia="ar-SA"/>
    </w:rPr>
  </w:style>
  <w:style w:type="paragraph" w:customStyle="1" w:styleId="ConsPlusCell">
    <w:name w:val="ConsPlusCell"/>
    <w:next w:val="af4"/>
    <w:rsid w:val="00AC65AC"/>
    <w:pPr>
      <w:widowControl w:val="0"/>
      <w:suppressAutoHyphens/>
    </w:pPr>
    <w:rPr>
      <w:rFonts w:ascii="Arial" w:eastAsia="Arial" w:hAnsi="Arial" w:cs="Arial"/>
      <w:lang w:eastAsia="ru-RU" w:bidi="ru-RU"/>
    </w:rPr>
  </w:style>
  <w:style w:type="paragraph" w:customStyle="1" w:styleId="affffff4">
    <w:name w:val="Текст в заданном формате"/>
    <w:basedOn w:val="af4"/>
    <w:rsid w:val="00AC65AC"/>
    <w:pPr>
      <w:widowControl/>
      <w:suppressAutoHyphens w:val="0"/>
      <w:spacing w:before="0" w:after="0"/>
      <w:ind w:firstLine="0"/>
    </w:pPr>
    <w:rPr>
      <w:rFonts w:ascii="Courier New" w:eastAsia="Times New Roman" w:hAnsi="Courier New" w:cs="Courier New"/>
      <w:kern w:val="0"/>
      <w:sz w:val="20"/>
      <w:szCs w:val="20"/>
      <w:lang w:eastAsia="ar-SA"/>
    </w:rPr>
  </w:style>
  <w:style w:type="paragraph" w:customStyle="1" w:styleId="1ff3">
    <w:name w:val="Обычный (Интернет)1"/>
    <w:basedOn w:val="af4"/>
    <w:rsid w:val="00AC65AC"/>
    <w:pPr>
      <w:widowControl/>
      <w:suppressAutoHyphens w:val="0"/>
      <w:spacing w:before="100" w:after="100" w:line="100" w:lineRule="atLeast"/>
      <w:ind w:firstLine="0"/>
    </w:pPr>
    <w:rPr>
      <w:rFonts w:eastAsia="Times New Roman"/>
      <w:kern w:val="0"/>
      <w:lang w:eastAsia="ar-SA"/>
    </w:rPr>
  </w:style>
  <w:style w:type="paragraph" w:customStyle="1" w:styleId="Default">
    <w:name w:val="Default"/>
    <w:basedOn w:val="af4"/>
    <w:rsid w:val="00AC65AC"/>
    <w:pPr>
      <w:widowControl/>
      <w:suppressAutoHyphens w:val="0"/>
      <w:autoSpaceDE w:val="0"/>
      <w:spacing w:before="0" w:after="0"/>
      <w:ind w:firstLine="0"/>
      <w:jc w:val="left"/>
    </w:pPr>
    <w:rPr>
      <w:rFonts w:eastAsia="Times New Roman"/>
      <w:color w:val="000000"/>
      <w:kern w:val="0"/>
      <w:lang w:val="de-DE" w:eastAsia="fa-IR" w:bidi="fa-IR"/>
    </w:rPr>
  </w:style>
  <w:style w:type="paragraph" w:customStyle="1" w:styleId="Style17">
    <w:name w:val="Style17"/>
    <w:basedOn w:val="af4"/>
    <w:rsid w:val="00AC65AC"/>
    <w:pPr>
      <w:suppressAutoHyphens w:val="0"/>
      <w:spacing w:before="0" w:after="0" w:line="322" w:lineRule="exact"/>
      <w:ind w:firstLine="715"/>
    </w:pPr>
    <w:rPr>
      <w:rFonts w:eastAsia="Times New Roman"/>
      <w:kern w:val="0"/>
      <w:lang w:eastAsia="ar-SA"/>
    </w:rPr>
  </w:style>
  <w:style w:type="paragraph" w:customStyle="1" w:styleId="2f1">
    <w:name w:val="Абзац списка2"/>
    <w:basedOn w:val="af4"/>
    <w:uiPriority w:val="99"/>
    <w:rsid w:val="00AC65AC"/>
    <w:pPr>
      <w:widowControl/>
      <w:suppressAutoHyphens w:val="0"/>
      <w:spacing w:before="0" w:after="0"/>
      <w:ind w:left="720" w:firstLine="0"/>
    </w:pPr>
    <w:rPr>
      <w:rFonts w:eastAsia="Times New Roman"/>
      <w:kern w:val="0"/>
      <w:lang w:eastAsia="ar-SA"/>
    </w:rPr>
  </w:style>
  <w:style w:type="paragraph" w:customStyle="1" w:styleId="1ff4">
    <w:name w:val="Обычный (веб)1"/>
    <w:aliases w:val="Обычный (Web),Обычный (Web)1,Знак1,Знак Знак10, Знак1, Знак Знак10"/>
    <w:basedOn w:val="af4"/>
    <w:qFormat/>
    <w:rsid w:val="00AC65AC"/>
    <w:pPr>
      <w:widowControl/>
      <w:suppressAutoHyphens w:val="0"/>
      <w:spacing w:before="280" w:after="280"/>
      <w:ind w:firstLine="0"/>
    </w:pPr>
    <w:rPr>
      <w:rFonts w:eastAsia="Times New Roman"/>
      <w:kern w:val="0"/>
      <w:lang w:eastAsia="ar-SA"/>
    </w:rPr>
  </w:style>
  <w:style w:type="paragraph" w:customStyle="1" w:styleId="COLTOP">
    <w:name w:val="#COL_TOP"/>
    <w:next w:val="af4"/>
    <w:rsid w:val="00AC65AC"/>
    <w:pPr>
      <w:widowControl w:val="0"/>
      <w:suppressAutoHyphens/>
    </w:pPr>
    <w:rPr>
      <w:rFonts w:cs="Tahoma"/>
      <w:sz w:val="16"/>
      <w:szCs w:val="16"/>
      <w:lang w:eastAsia="ru-RU" w:bidi="ru-RU"/>
    </w:rPr>
  </w:style>
  <w:style w:type="paragraph" w:customStyle="1" w:styleId="consplustitle0">
    <w:name w:val="consplustitle"/>
    <w:basedOn w:val="af4"/>
    <w:rsid w:val="00AC65AC"/>
    <w:pPr>
      <w:widowControl/>
      <w:suppressAutoHyphens w:val="0"/>
      <w:spacing w:before="100" w:after="100" w:line="100" w:lineRule="atLeast"/>
      <w:ind w:firstLine="0"/>
    </w:pPr>
    <w:rPr>
      <w:rFonts w:eastAsia="Times New Roman"/>
      <w:kern w:val="0"/>
      <w:lang w:eastAsia="ar-SA"/>
    </w:rPr>
  </w:style>
  <w:style w:type="paragraph" w:customStyle="1" w:styleId="1ff5">
    <w:name w:val="Без интервала1"/>
    <w:rsid w:val="00AC65AC"/>
    <w:pPr>
      <w:suppressAutoHyphens/>
    </w:pPr>
    <w:rPr>
      <w:rFonts w:cs="Tahoma"/>
      <w:sz w:val="24"/>
      <w:szCs w:val="24"/>
      <w:lang w:eastAsia="ru-RU" w:bidi="ru-RU"/>
    </w:rPr>
  </w:style>
  <w:style w:type="paragraph" w:customStyle="1" w:styleId="1ff6">
    <w:name w:val="Текст сноски1"/>
    <w:basedOn w:val="af4"/>
    <w:rsid w:val="00AC65AC"/>
    <w:pPr>
      <w:widowControl/>
      <w:spacing w:before="100" w:after="100" w:line="100" w:lineRule="atLeast"/>
      <w:ind w:firstLine="0"/>
    </w:pPr>
    <w:rPr>
      <w:rFonts w:eastAsia="Arial"/>
      <w:sz w:val="20"/>
      <w:szCs w:val="20"/>
      <w:lang w:eastAsia="ar-SA"/>
    </w:rPr>
  </w:style>
  <w:style w:type="paragraph" w:customStyle="1" w:styleId="Standard">
    <w:name w:val="Standard"/>
    <w:link w:val="Standard0"/>
    <w:qFormat/>
    <w:rsid w:val="00AC65AC"/>
    <w:pPr>
      <w:suppressAutoHyphens/>
      <w:jc w:val="both"/>
      <w:textAlignment w:val="baseline"/>
    </w:pPr>
    <w:rPr>
      <w:rFonts w:eastAsia="Times New Roman"/>
      <w:kern w:val="1"/>
      <w:sz w:val="24"/>
      <w:szCs w:val="24"/>
      <w:lang w:eastAsia="ar-SA"/>
    </w:rPr>
  </w:style>
  <w:style w:type="paragraph" w:customStyle="1" w:styleId="222">
    <w:name w:val="Основной текст с отступом 22"/>
    <w:basedOn w:val="af4"/>
    <w:rsid w:val="00AC65AC"/>
    <w:pPr>
      <w:widowControl/>
      <w:suppressAutoHyphens w:val="0"/>
      <w:spacing w:before="0" w:line="480" w:lineRule="auto"/>
      <w:ind w:left="283" w:firstLine="0"/>
    </w:pPr>
    <w:rPr>
      <w:rFonts w:eastAsia="Times New Roman"/>
      <w:kern w:val="0"/>
      <w:lang w:eastAsia="ar-SA"/>
    </w:rPr>
  </w:style>
  <w:style w:type="paragraph" w:customStyle="1" w:styleId="Textbody">
    <w:name w:val="Text body"/>
    <w:basedOn w:val="Standard"/>
    <w:rsid w:val="00AC65AC"/>
    <w:pPr>
      <w:widowControl w:val="0"/>
      <w:spacing w:after="120"/>
      <w:jc w:val="left"/>
    </w:pPr>
    <w:rPr>
      <w:rFonts w:eastAsia="Andale Sans UI" w:cs="Tahoma"/>
    </w:rPr>
  </w:style>
  <w:style w:type="paragraph" w:customStyle="1" w:styleId="TableContents">
    <w:name w:val="Table Contents"/>
    <w:basedOn w:val="Standard"/>
    <w:rsid w:val="00AC65AC"/>
    <w:pPr>
      <w:widowControl w:val="0"/>
      <w:suppressLineNumbers/>
      <w:jc w:val="left"/>
    </w:pPr>
    <w:rPr>
      <w:rFonts w:eastAsia="Andale Sans UI" w:cs="Tahoma"/>
    </w:rPr>
  </w:style>
  <w:style w:type="paragraph" w:customStyle="1" w:styleId="Textbodyindent">
    <w:name w:val="Text body indent"/>
    <w:basedOn w:val="Standard"/>
    <w:rsid w:val="00AC65AC"/>
    <w:pPr>
      <w:widowControl w:val="0"/>
      <w:ind w:firstLine="697"/>
      <w:jc w:val="left"/>
    </w:pPr>
    <w:rPr>
      <w:rFonts w:eastAsia="Andale Sans UI" w:cs="Tahoma"/>
    </w:rPr>
  </w:style>
  <w:style w:type="paragraph" w:customStyle="1" w:styleId="320">
    <w:name w:val="Основной текст с отступом 32"/>
    <w:basedOn w:val="af4"/>
    <w:rsid w:val="00AC65AC"/>
    <w:pPr>
      <w:widowControl/>
      <w:suppressAutoHyphens w:val="0"/>
      <w:spacing w:before="0"/>
      <w:ind w:left="283" w:firstLine="0"/>
    </w:pPr>
    <w:rPr>
      <w:rFonts w:eastAsia="Times New Roman"/>
      <w:kern w:val="0"/>
      <w:sz w:val="16"/>
      <w:szCs w:val="16"/>
      <w:lang w:eastAsia="ar-SA"/>
    </w:rPr>
  </w:style>
  <w:style w:type="paragraph" w:customStyle="1" w:styleId="2f2">
    <w:name w:val="Текст2"/>
    <w:basedOn w:val="Standard"/>
    <w:rsid w:val="00AC65AC"/>
    <w:pPr>
      <w:widowControl w:val="0"/>
      <w:spacing w:line="276" w:lineRule="auto"/>
      <w:ind w:firstLine="720"/>
    </w:pPr>
    <w:rPr>
      <w:rFonts w:eastAsia="Andale Sans UI" w:cs="Consolas"/>
    </w:rPr>
  </w:style>
  <w:style w:type="paragraph" w:customStyle="1" w:styleId="PreformattedText">
    <w:name w:val="Preformatted Text"/>
    <w:basedOn w:val="Standard"/>
    <w:rsid w:val="00AC65AC"/>
    <w:pPr>
      <w:widowControl w:val="0"/>
      <w:jc w:val="left"/>
    </w:pPr>
    <w:rPr>
      <w:rFonts w:ascii="Courier New" w:eastAsia="MS PGothic" w:hAnsi="Courier New" w:cs="Courier New"/>
      <w:sz w:val="20"/>
      <w:szCs w:val="20"/>
    </w:rPr>
  </w:style>
  <w:style w:type="paragraph" w:customStyle="1" w:styleId="215">
    <w:name w:val="Основной текст 21"/>
    <w:basedOn w:val="af4"/>
    <w:rsid w:val="00AC65AC"/>
    <w:pPr>
      <w:widowControl/>
      <w:overflowPunct w:val="0"/>
      <w:autoSpaceDE w:val="0"/>
      <w:spacing w:before="0" w:after="0"/>
      <w:ind w:firstLine="851"/>
    </w:pPr>
    <w:rPr>
      <w:rFonts w:eastAsia="Times New Roman"/>
      <w:kern w:val="0"/>
      <w:lang w:eastAsia="ar-SA"/>
    </w:rPr>
  </w:style>
  <w:style w:type="paragraph" w:customStyle="1" w:styleId="Heading">
    <w:name w:val="Heading"/>
    <w:basedOn w:val="Standard"/>
    <w:next w:val="Textbody"/>
    <w:rsid w:val="00AC65AC"/>
    <w:pPr>
      <w:keepNext/>
      <w:spacing w:before="240" w:after="120"/>
    </w:pPr>
    <w:rPr>
      <w:rFonts w:ascii="Arial" w:eastAsia="Lucida Sans Unicode" w:hAnsi="Arial" w:cs="Tahoma"/>
      <w:sz w:val="28"/>
      <w:szCs w:val="28"/>
    </w:rPr>
  </w:style>
  <w:style w:type="paragraph" w:customStyle="1" w:styleId="TableHeading">
    <w:name w:val="Table Heading"/>
    <w:basedOn w:val="TableContents"/>
    <w:rsid w:val="00AC65AC"/>
    <w:pPr>
      <w:widowControl/>
      <w:jc w:val="center"/>
    </w:pPr>
    <w:rPr>
      <w:rFonts w:eastAsia="Times New Roman" w:cs="Times New Roman"/>
      <w:b/>
      <w:bCs/>
    </w:rPr>
  </w:style>
  <w:style w:type="paragraph" w:customStyle="1" w:styleId="1ff7">
    <w:name w:val="Название объекта1"/>
    <w:basedOn w:val="Standard"/>
    <w:rsid w:val="00AC65AC"/>
    <w:pPr>
      <w:suppressLineNumbers/>
      <w:spacing w:before="120" w:after="120"/>
    </w:pPr>
    <w:rPr>
      <w:rFonts w:cs="Tahoma"/>
      <w:i/>
      <w:iCs/>
    </w:rPr>
  </w:style>
  <w:style w:type="paragraph" w:customStyle="1" w:styleId="Framecontents">
    <w:name w:val="Frame contents"/>
    <w:basedOn w:val="Textbody"/>
    <w:rsid w:val="00AC65AC"/>
    <w:pPr>
      <w:widowControl/>
      <w:spacing w:after="0"/>
      <w:jc w:val="both"/>
    </w:pPr>
    <w:rPr>
      <w:rFonts w:eastAsia="Times New Roman" w:cs="Times New Roman"/>
    </w:rPr>
  </w:style>
  <w:style w:type="paragraph" w:customStyle="1" w:styleId="Index">
    <w:name w:val="Index"/>
    <w:basedOn w:val="Standard"/>
    <w:rsid w:val="00AC65AC"/>
    <w:pPr>
      <w:suppressLineNumbers/>
    </w:pPr>
    <w:rPr>
      <w:rFonts w:cs="Tahoma"/>
    </w:rPr>
  </w:style>
  <w:style w:type="paragraph" w:customStyle="1" w:styleId="ContentsHeading">
    <w:name w:val="Contents Heading"/>
    <w:basedOn w:val="affe"/>
    <w:rsid w:val="00AC65AC"/>
    <w:pPr>
      <w:keepNext/>
      <w:suppressLineNumbers/>
      <w:suppressAutoHyphens/>
      <w:spacing w:before="0" w:after="0"/>
      <w:ind w:firstLine="0"/>
      <w:jc w:val="both"/>
      <w:textAlignment w:val="baseline"/>
      <w:outlineLvl w:val="9"/>
    </w:pPr>
    <w:rPr>
      <w:rFonts w:ascii="Arial" w:eastAsia="Arial Unicode MS" w:hAnsi="Arial" w:cs="Tahoma"/>
      <w:color w:val="auto"/>
      <w:kern w:val="1"/>
      <w:sz w:val="32"/>
      <w:szCs w:val="32"/>
      <w:lang w:val="ru-RU" w:eastAsia="ar-SA"/>
    </w:rPr>
  </w:style>
  <w:style w:type="paragraph" w:customStyle="1" w:styleId="Contents1">
    <w:name w:val="Contents 1"/>
    <w:basedOn w:val="Index"/>
    <w:rsid w:val="00AC65AC"/>
  </w:style>
  <w:style w:type="paragraph" w:customStyle="1" w:styleId="Contents2">
    <w:name w:val="Contents 2"/>
    <w:basedOn w:val="Index"/>
    <w:rsid w:val="00AC65AC"/>
    <w:pPr>
      <w:ind w:left="283"/>
    </w:pPr>
  </w:style>
  <w:style w:type="paragraph" w:customStyle="1" w:styleId="Contents3">
    <w:name w:val="Contents 3"/>
    <w:basedOn w:val="Index"/>
    <w:rsid w:val="00AC65AC"/>
    <w:pPr>
      <w:ind w:left="566"/>
    </w:pPr>
  </w:style>
  <w:style w:type="paragraph" w:customStyle="1" w:styleId="Contents4">
    <w:name w:val="Contents 4"/>
    <w:basedOn w:val="Index"/>
    <w:rsid w:val="00AC65AC"/>
    <w:pPr>
      <w:ind w:left="849"/>
    </w:pPr>
  </w:style>
  <w:style w:type="paragraph" w:customStyle="1" w:styleId="Contents5">
    <w:name w:val="Contents 5"/>
    <w:basedOn w:val="Index"/>
    <w:rsid w:val="00AC65AC"/>
    <w:pPr>
      <w:ind w:left="1132"/>
    </w:pPr>
  </w:style>
  <w:style w:type="paragraph" w:customStyle="1" w:styleId="Contents6">
    <w:name w:val="Contents 6"/>
    <w:basedOn w:val="Index"/>
    <w:rsid w:val="00AC65AC"/>
    <w:pPr>
      <w:ind w:left="1415"/>
    </w:pPr>
  </w:style>
  <w:style w:type="paragraph" w:customStyle="1" w:styleId="Contents7">
    <w:name w:val="Contents 7"/>
    <w:basedOn w:val="Index"/>
    <w:rsid w:val="00AC65AC"/>
    <w:pPr>
      <w:ind w:left="1698"/>
    </w:pPr>
  </w:style>
  <w:style w:type="paragraph" w:customStyle="1" w:styleId="Contents8">
    <w:name w:val="Contents 8"/>
    <w:basedOn w:val="Index"/>
    <w:rsid w:val="00AC65AC"/>
    <w:pPr>
      <w:ind w:left="1981"/>
    </w:pPr>
  </w:style>
  <w:style w:type="paragraph" w:customStyle="1" w:styleId="Contents9">
    <w:name w:val="Contents 9"/>
    <w:basedOn w:val="Index"/>
    <w:rsid w:val="00AC65AC"/>
    <w:pPr>
      <w:ind w:left="2264"/>
    </w:pPr>
  </w:style>
  <w:style w:type="paragraph" w:customStyle="1" w:styleId="Contents10">
    <w:name w:val="Contents 10"/>
    <w:basedOn w:val="Index"/>
    <w:rsid w:val="00AC65AC"/>
    <w:pPr>
      <w:ind w:left="2547"/>
    </w:pPr>
  </w:style>
  <w:style w:type="paragraph" w:customStyle="1" w:styleId="Quotations">
    <w:name w:val="Quotations"/>
    <w:basedOn w:val="Standard"/>
    <w:rsid w:val="00AC65AC"/>
    <w:pPr>
      <w:ind w:left="1440" w:right="791"/>
    </w:pPr>
  </w:style>
  <w:style w:type="paragraph" w:customStyle="1" w:styleId="ConsPlusDocList0">
    <w:name w:val="ConsPlusDocList"/>
    <w:next w:val="Standard"/>
    <w:rsid w:val="00AC65AC"/>
    <w:pPr>
      <w:widowControl w:val="0"/>
      <w:suppressAutoHyphens/>
      <w:textAlignment w:val="baseline"/>
    </w:pPr>
    <w:rPr>
      <w:rFonts w:ascii="Arial" w:eastAsia="Arial" w:hAnsi="Arial" w:cs="Arial"/>
      <w:kern w:val="1"/>
      <w:lang w:eastAsia="ru-RU" w:bidi="ru-RU"/>
    </w:rPr>
  </w:style>
  <w:style w:type="paragraph" w:customStyle="1" w:styleId="1ff8">
    <w:name w:val="Текст1"/>
    <w:basedOn w:val="Standard"/>
    <w:rsid w:val="00AC65AC"/>
    <w:pPr>
      <w:widowControl w:val="0"/>
      <w:spacing w:line="276" w:lineRule="auto"/>
      <w:ind w:firstLine="720"/>
    </w:pPr>
    <w:rPr>
      <w:rFonts w:cs="Consolas"/>
    </w:rPr>
  </w:style>
  <w:style w:type="paragraph" w:customStyle="1" w:styleId="ConsPlusCell0">
    <w:name w:val="ConsPlusCell"/>
    <w:next w:val="Standard"/>
    <w:rsid w:val="00AC65AC"/>
    <w:pPr>
      <w:widowControl w:val="0"/>
      <w:suppressAutoHyphens/>
      <w:textAlignment w:val="baseline"/>
    </w:pPr>
    <w:rPr>
      <w:rFonts w:ascii="Arial" w:eastAsia="Arial" w:hAnsi="Arial" w:cs="Arial"/>
      <w:kern w:val="1"/>
      <w:lang w:eastAsia="ru-RU" w:bidi="ru-RU"/>
    </w:rPr>
  </w:style>
  <w:style w:type="paragraph" w:customStyle="1" w:styleId="Footnote">
    <w:name w:val="Footnote"/>
    <w:basedOn w:val="Standard"/>
    <w:rsid w:val="00AC65AC"/>
    <w:pPr>
      <w:suppressLineNumbers/>
      <w:ind w:left="283" w:hanging="283"/>
    </w:pPr>
    <w:rPr>
      <w:sz w:val="20"/>
      <w:szCs w:val="20"/>
    </w:rPr>
  </w:style>
  <w:style w:type="paragraph" w:customStyle="1" w:styleId="msonormal0">
    <w:name w:val="msonormal"/>
    <w:basedOn w:val="af4"/>
    <w:rsid w:val="00AC65AC"/>
    <w:pPr>
      <w:widowControl/>
      <w:suppressAutoHyphens w:val="0"/>
      <w:spacing w:before="280" w:after="119"/>
      <w:ind w:firstLine="0"/>
      <w:jc w:val="left"/>
    </w:pPr>
    <w:rPr>
      <w:rFonts w:eastAsia="Times New Roman"/>
      <w:kern w:val="0"/>
      <w:lang w:eastAsia="ar-SA"/>
    </w:rPr>
  </w:style>
  <w:style w:type="paragraph" w:customStyle="1" w:styleId="3f1">
    <w:name w:val="Заголовок3"/>
    <w:basedOn w:val="af4"/>
    <w:next w:val="afa"/>
    <w:rsid w:val="00AC65AC"/>
    <w:pPr>
      <w:keepNext/>
      <w:widowControl/>
      <w:spacing w:before="240"/>
      <w:ind w:firstLine="0"/>
    </w:pPr>
    <w:rPr>
      <w:rFonts w:ascii="Arial" w:eastAsia="Microsoft YaHei" w:hAnsi="Arial" w:cs="Mangal"/>
      <w:kern w:val="0"/>
      <w:sz w:val="28"/>
      <w:szCs w:val="28"/>
      <w:lang w:eastAsia="ar-SA"/>
    </w:rPr>
  </w:style>
  <w:style w:type="paragraph" w:customStyle="1" w:styleId="2f3">
    <w:name w:val="Название объекта2"/>
    <w:basedOn w:val="af4"/>
    <w:rsid w:val="00AC65AC"/>
    <w:pPr>
      <w:widowControl/>
      <w:suppressLineNumbers/>
      <w:ind w:firstLine="0"/>
    </w:pPr>
    <w:rPr>
      <w:rFonts w:eastAsia="Times New Roman" w:cs="Tahoma"/>
      <w:i/>
      <w:iCs/>
      <w:kern w:val="0"/>
      <w:lang w:eastAsia="ar-SA"/>
    </w:rPr>
  </w:style>
  <w:style w:type="paragraph" w:customStyle="1" w:styleId="3f2">
    <w:name w:val="Указатель3"/>
    <w:basedOn w:val="af4"/>
    <w:rsid w:val="00AC65AC"/>
    <w:pPr>
      <w:widowControl/>
      <w:suppressLineNumbers/>
      <w:spacing w:before="0" w:after="0"/>
      <w:ind w:firstLine="0"/>
    </w:pPr>
    <w:rPr>
      <w:rFonts w:eastAsia="Times New Roman" w:cs="Mangal"/>
      <w:kern w:val="0"/>
      <w:lang w:eastAsia="ar-SA"/>
    </w:rPr>
  </w:style>
  <w:style w:type="paragraph" w:customStyle="1" w:styleId="2f4">
    <w:name w:val="Заголовок2"/>
    <w:basedOn w:val="af4"/>
    <w:next w:val="afa"/>
    <w:rsid w:val="00AC65AC"/>
    <w:pPr>
      <w:keepNext/>
      <w:widowControl/>
      <w:spacing w:before="240"/>
      <w:ind w:firstLine="0"/>
    </w:pPr>
    <w:rPr>
      <w:rFonts w:ascii="Arial" w:eastAsia="Microsoft YaHei" w:hAnsi="Arial" w:cs="Mangal"/>
      <w:kern w:val="0"/>
      <w:sz w:val="28"/>
      <w:szCs w:val="28"/>
      <w:lang w:eastAsia="ar-SA"/>
    </w:rPr>
  </w:style>
  <w:style w:type="paragraph" w:customStyle="1" w:styleId="2f5">
    <w:name w:val="Указатель2"/>
    <w:basedOn w:val="af4"/>
    <w:rsid w:val="00AC65AC"/>
    <w:pPr>
      <w:widowControl/>
      <w:suppressLineNumbers/>
      <w:spacing w:before="0" w:after="0"/>
      <w:ind w:firstLine="0"/>
    </w:pPr>
    <w:rPr>
      <w:rFonts w:eastAsia="Times New Roman" w:cs="Mangal"/>
      <w:kern w:val="0"/>
      <w:lang w:eastAsia="ar-SA"/>
    </w:rPr>
  </w:style>
  <w:style w:type="paragraph" w:customStyle="1" w:styleId="1ff9">
    <w:name w:val="Заголовок таблицы ссылок1"/>
    <w:basedOn w:val="affe"/>
    <w:rsid w:val="00AC65AC"/>
    <w:pPr>
      <w:keepNext/>
      <w:suppressLineNumbers/>
      <w:suppressAutoHyphens/>
      <w:spacing w:before="0" w:after="0"/>
      <w:ind w:firstLine="0"/>
      <w:jc w:val="both"/>
      <w:outlineLvl w:val="9"/>
    </w:pPr>
    <w:rPr>
      <w:rFonts w:ascii="Arial" w:eastAsia="Arial Unicode MS" w:hAnsi="Arial" w:cs="Tahoma"/>
      <w:color w:val="auto"/>
      <w:kern w:val="0"/>
      <w:sz w:val="32"/>
      <w:szCs w:val="32"/>
      <w:lang w:val="ru-RU" w:eastAsia="ar-SA"/>
    </w:rPr>
  </w:style>
  <w:style w:type="paragraph" w:customStyle="1" w:styleId="LO-Normal">
    <w:name w:val="LO-Normal"/>
    <w:rsid w:val="00AC65AC"/>
    <w:pPr>
      <w:widowControl w:val="0"/>
      <w:suppressAutoHyphens/>
    </w:pPr>
    <w:rPr>
      <w:rFonts w:eastAsia="Times New Roman"/>
      <w:lang w:eastAsia="ar-SA"/>
    </w:rPr>
  </w:style>
  <w:style w:type="paragraph" w:customStyle="1" w:styleId="101">
    <w:name w:val="Заголовок 10"/>
    <w:basedOn w:val="2f4"/>
    <w:next w:val="afa"/>
    <w:rsid w:val="00AC65AC"/>
    <w:pPr>
      <w:tabs>
        <w:tab w:val="num" w:pos="720"/>
      </w:tabs>
      <w:ind w:left="720" w:hanging="360"/>
    </w:pPr>
    <w:rPr>
      <w:b/>
      <w:bCs/>
      <w:sz w:val="21"/>
      <w:szCs w:val="21"/>
    </w:rPr>
  </w:style>
  <w:style w:type="paragraph" w:customStyle="1" w:styleId="54">
    <w:name w:val="Основной текст5"/>
    <w:basedOn w:val="af4"/>
    <w:rsid w:val="00AC65AC"/>
    <w:pPr>
      <w:shd w:val="clear" w:color="auto" w:fill="FFFFFF"/>
      <w:suppressAutoHyphens w:val="0"/>
      <w:spacing w:before="0" w:after="840" w:line="0" w:lineRule="atLeast"/>
      <w:ind w:hanging="700"/>
      <w:jc w:val="right"/>
    </w:pPr>
    <w:rPr>
      <w:rFonts w:eastAsia="Times New Roman"/>
      <w:kern w:val="0"/>
      <w:sz w:val="23"/>
      <w:szCs w:val="23"/>
      <w:lang w:eastAsia="ar-SA"/>
    </w:rPr>
  </w:style>
  <w:style w:type="paragraph" w:styleId="affffff5">
    <w:name w:val="endnote text"/>
    <w:basedOn w:val="af4"/>
    <w:link w:val="affffff6"/>
    <w:uiPriority w:val="99"/>
    <w:unhideWhenUsed/>
    <w:rsid w:val="00AC65AC"/>
    <w:pPr>
      <w:widowControl/>
      <w:suppressAutoHyphens w:val="0"/>
      <w:spacing w:before="0" w:after="0"/>
      <w:ind w:firstLine="0"/>
    </w:pPr>
    <w:rPr>
      <w:rFonts w:eastAsia="Times New Roman"/>
      <w:kern w:val="0"/>
      <w:sz w:val="20"/>
      <w:szCs w:val="20"/>
      <w:lang w:eastAsia="ar-SA"/>
    </w:rPr>
  </w:style>
  <w:style w:type="character" w:customStyle="1" w:styleId="affffff6">
    <w:name w:val="Текст концевой сноски Знак"/>
    <w:basedOn w:val="af5"/>
    <w:link w:val="affffff5"/>
    <w:uiPriority w:val="99"/>
    <w:rsid w:val="00AC65AC"/>
    <w:rPr>
      <w:rFonts w:eastAsia="Times New Roman"/>
      <w:lang w:eastAsia="ar-SA"/>
    </w:rPr>
  </w:style>
  <w:style w:type="paragraph" w:customStyle="1" w:styleId="p14">
    <w:name w:val="p14"/>
    <w:basedOn w:val="af4"/>
    <w:rsid w:val="00AC65AC"/>
    <w:pPr>
      <w:widowControl/>
      <w:suppressAutoHyphens w:val="0"/>
      <w:spacing w:before="100" w:beforeAutospacing="1" w:after="100" w:afterAutospacing="1"/>
      <w:ind w:firstLine="0"/>
      <w:jc w:val="left"/>
    </w:pPr>
    <w:rPr>
      <w:rFonts w:eastAsia="Calibri"/>
      <w:kern w:val="0"/>
      <w:lang w:eastAsia="ru-RU"/>
    </w:rPr>
  </w:style>
  <w:style w:type="paragraph" w:customStyle="1" w:styleId="ConsPlusNonformat">
    <w:name w:val="ConsPlusNonformat"/>
    <w:uiPriority w:val="99"/>
    <w:rsid w:val="00AC65AC"/>
    <w:pPr>
      <w:widowControl w:val="0"/>
      <w:autoSpaceDE w:val="0"/>
      <w:autoSpaceDN w:val="0"/>
      <w:adjustRightInd w:val="0"/>
    </w:pPr>
    <w:rPr>
      <w:rFonts w:ascii="Courier New" w:eastAsia="Times New Roman" w:hAnsi="Courier New" w:cs="Courier New"/>
      <w:lang w:eastAsia="ru-RU"/>
    </w:rPr>
  </w:style>
  <w:style w:type="paragraph" w:customStyle="1" w:styleId="affffff7">
    <w:name w:val="Нормальный (таблица)"/>
    <w:basedOn w:val="af4"/>
    <w:next w:val="af4"/>
    <w:uiPriority w:val="99"/>
    <w:rsid w:val="00AC65AC"/>
    <w:pPr>
      <w:suppressAutoHyphens w:val="0"/>
      <w:autoSpaceDE w:val="0"/>
      <w:autoSpaceDN w:val="0"/>
      <w:adjustRightInd w:val="0"/>
      <w:spacing w:before="0" w:after="0"/>
      <w:ind w:firstLine="0"/>
    </w:pPr>
    <w:rPr>
      <w:rFonts w:ascii="Times New Roman CYR" w:eastAsia="Times New Roman" w:hAnsi="Times New Roman CYR" w:cs="Times New Roman CYR"/>
      <w:kern w:val="0"/>
      <w:lang w:eastAsia="ru-RU"/>
    </w:rPr>
  </w:style>
  <w:style w:type="paragraph" w:customStyle="1" w:styleId="affffff8">
    <w:name w:val="Прижатый влево"/>
    <w:basedOn w:val="af4"/>
    <w:next w:val="af4"/>
    <w:uiPriority w:val="99"/>
    <w:rsid w:val="00AC65AC"/>
    <w:pPr>
      <w:suppressAutoHyphens w:val="0"/>
      <w:autoSpaceDE w:val="0"/>
      <w:autoSpaceDN w:val="0"/>
      <w:adjustRightInd w:val="0"/>
      <w:spacing w:before="0" w:after="0"/>
      <w:ind w:firstLine="0"/>
      <w:jc w:val="left"/>
    </w:pPr>
    <w:rPr>
      <w:rFonts w:ascii="Times New Roman CYR" w:eastAsia="Times New Roman" w:hAnsi="Times New Roman CYR" w:cs="Times New Roman CYR"/>
      <w:kern w:val="0"/>
      <w:lang w:eastAsia="ru-RU"/>
    </w:rPr>
  </w:style>
  <w:style w:type="character" w:customStyle="1" w:styleId="a2alabel">
    <w:name w:val="a2a_label"/>
    <w:rsid w:val="00AC65AC"/>
  </w:style>
  <w:style w:type="character" w:customStyle="1" w:styleId="Standard0">
    <w:name w:val="Standard Знак"/>
    <w:link w:val="Standard"/>
    <w:locked/>
    <w:rsid w:val="00AC65AC"/>
    <w:rPr>
      <w:rFonts w:eastAsia="Times New Roman"/>
      <w:kern w:val="1"/>
      <w:sz w:val="24"/>
      <w:szCs w:val="24"/>
      <w:lang w:eastAsia="ar-SA"/>
    </w:rPr>
  </w:style>
  <w:style w:type="paragraph" w:customStyle="1" w:styleId="rtejustify">
    <w:name w:val="rtejustify"/>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character" w:styleId="affffff9">
    <w:name w:val="Emphasis"/>
    <w:uiPriority w:val="20"/>
    <w:qFormat/>
    <w:rsid w:val="00AC65AC"/>
    <w:rPr>
      <w:i/>
      <w:iCs/>
    </w:rPr>
  </w:style>
  <w:style w:type="paragraph" w:customStyle="1" w:styleId="p16">
    <w:name w:val="p16"/>
    <w:basedOn w:val="af4"/>
    <w:rsid w:val="00AC65AC"/>
    <w:pPr>
      <w:widowControl/>
      <w:suppressAutoHyphens w:val="0"/>
      <w:spacing w:before="100" w:beforeAutospacing="1" w:after="100" w:afterAutospacing="1"/>
      <w:ind w:firstLine="0"/>
      <w:jc w:val="left"/>
    </w:pPr>
    <w:rPr>
      <w:rFonts w:eastAsia="Calibri"/>
      <w:kern w:val="0"/>
      <w:lang w:eastAsia="ru-RU"/>
    </w:rPr>
  </w:style>
  <w:style w:type="character" w:customStyle="1" w:styleId="afd">
    <w:name w:val="Абзац списка Знак"/>
    <w:aliases w:val="1 Знак,UL Знак,Абзац маркированнный Знак,Абзац нумерованного списка Знак,ТЗОТ Текст 2 уровня. Без оглавления Знак,Table-Normal Знак,RSHB_Table-Normal Знак,список 1 Знак,Мой стиль! Знак,ТЗ список Знак,it_List1 Знак,основной диплом Знак"/>
    <w:link w:val="afc"/>
    <w:uiPriority w:val="34"/>
    <w:rsid w:val="00AC65AC"/>
    <w:rPr>
      <w:rFonts w:eastAsia="Times New Roman"/>
      <w:sz w:val="24"/>
      <w:szCs w:val="24"/>
      <w:lang w:eastAsia="ru-RU"/>
    </w:rPr>
  </w:style>
  <w:style w:type="paragraph" w:customStyle="1" w:styleId="headertext0">
    <w:name w:val="headertext"/>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character" w:customStyle="1" w:styleId="match">
    <w:name w:val="match"/>
    <w:rsid w:val="00AC65AC"/>
  </w:style>
  <w:style w:type="paragraph" w:customStyle="1" w:styleId="HTML1">
    <w:name w:val="Стандартный HTML1"/>
    <w:basedOn w:val="Standard"/>
    <w:rsid w:val="00AC65A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jc w:val="left"/>
    </w:pPr>
    <w:rPr>
      <w:rFonts w:ascii="Courier New" w:eastAsia="Calibri" w:hAnsi="Courier New"/>
      <w:color w:val="000000"/>
      <w:kern w:val="3"/>
      <w:sz w:val="20"/>
      <w:szCs w:val="20"/>
      <w:lang w:eastAsia="zh-CN"/>
    </w:rPr>
  </w:style>
  <w:style w:type="paragraph" w:customStyle="1" w:styleId="s3">
    <w:name w:val="s_3"/>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paragraph" w:styleId="2c">
    <w:name w:val="Body Text Indent 2"/>
    <w:basedOn w:val="af4"/>
    <w:link w:val="2b"/>
    <w:uiPriority w:val="99"/>
    <w:unhideWhenUsed/>
    <w:rsid w:val="00AC65AC"/>
    <w:pPr>
      <w:widowControl/>
      <w:suppressAutoHyphens w:val="0"/>
      <w:spacing w:before="0" w:line="480" w:lineRule="auto"/>
      <w:ind w:left="283" w:firstLine="0"/>
    </w:pPr>
    <w:rPr>
      <w:kern w:val="0"/>
    </w:rPr>
  </w:style>
  <w:style w:type="character" w:customStyle="1" w:styleId="216">
    <w:name w:val="Основной текст с отступом 2 Знак1"/>
    <w:basedOn w:val="af5"/>
    <w:uiPriority w:val="99"/>
    <w:semiHidden/>
    <w:rsid w:val="00AC65AC"/>
    <w:rPr>
      <w:kern w:val="1"/>
      <w:sz w:val="24"/>
      <w:szCs w:val="24"/>
    </w:rPr>
  </w:style>
  <w:style w:type="paragraph" w:styleId="3c">
    <w:name w:val="Body Text Indent 3"/>
    <w:basedOn w:val="af4"/>
    <w:link w:val="3b"/>
    <w:uiPriority w:val="99"/>
    <w:unhideWhenUsed/>
    <w:rsid w:val="00AC65AC"/>
    <w:pPr>
      <w:widowControl/>
      <w:suppressAutoHyphens w:val="0"/>
      <w:spacing w:before="0"/>
      <w:ind w:left="283" w:firstLine="0"/>
    </w:pPr>
    <w:rPr>
      <w:kern w:val="0"/>
      <w:sz w:val="16"/>
      <w:szCs w:val="16"/>
    </w:rPr>
  </w:style>
  <w:style w:type="character" w:customStyle="1" w:styleId="317">
    <w:name w:val="Основной текст с отступом 3 Знак1"/>
    <w:basedOn w:val="af5"/>
    <w:uiPriority w:val="99"/>
    <w:semiHidden/>
    <w:rsid w:val="00AC65AC"/>
    <w:rPr>
      <w:kern w:val="1"/>
      <w:sz w:val="16"/>
      <w:szCs w:val="16"/>
    </w:rPr>
  </w:style>
  <w:style w:type="numbering" w:customStyle="1" w:styleId="WW8Num1">
    <w:name w:val="WW8Num1"/>
    <w:basedOn w:val="af7"/>
    <w:rsid w:val="00AC65AC"/>
    <w:pPr>
      <w:numPr>
        <w:numId w:val="6"/>
      </w:numPr>
    </w:pPr>
  </w:style>
  <w:style w:type="paragraph" w:styleId="affffa">
    <w:name w:val="Plain Text"/>
    <w:aliases w:val="Текст Знак Знак,Текст Знак Знак Знак,Знак Знак Знак Знак Знак Знак Знак Знак,Знак Знак Знак Знак Знак Знак1 Знак,Знак5,Текст Знак2 Знак Знак"/>
    <w:basedOn w:val="Standard"/>
    <w:link w:val="affff9"/>
    <w:rsid w:val="00AC65AC"/>
    <w:pPr>
      <w:widowControl w:val="0"/>
      <w:autoSpaceDN w:val="0"/>
      <w:spacing w:line="276" w:lineRule="auto"/>
      <w:ind w:firstLine="720"/>
    </w:pPr>
    <w:rPr>
      <w:rFonts w:eastAsia="Andale Sans UI" w:cs="Consolas"/>
    </w:rPr>
  </w:style>
  <w:style w:type="character" w:customStyle="1" w:styleId="1ffa">
    <w:name w:val="Текст Знак1"/>
    <w:basedOn w:val="af5"/>
    <w:uiPriority w:val="99"/>
    <w:semiHidden/>
    <w:rsid w:val="00AC65AC"/>
    <w:rPr>
      <w:rFonts w:ascii="Consolas" w:hAnsi="Consolas"/>
      <w:kern w:val="1"/>
      <w:sz w:val="21"/>
      <w:szCs w:val="21"/>
    </w:rPr>
  </w:style>
  <w:style w:type="numbering" w:customStyle="1" w:styleId="3568925798592651511">
    <w:name w:val="3568925798592651511"/>
    <w:rsid w:val="00AC65AC"/>
    <w:pPr>
      <w:numPr>
        <w:numId w:val="7"/>
      </w:numPr>
    </w:pPr>
  </w:style>
  <w:style w:type="numbering" w:customStyle="1" w:styleId="WW8Num13">
    <w:name w:val="WW8Num13"/>
    <w:basedOn w:val="af7"/>
    <w:rsid w:val="00AC65AC"/>
    <w:pPr>
      <w:numPr>
        <w:numId w:val="8"/>
      </w:numPr>
    </w:pPr>
  </w:style>
  <w:style w:type="numbering" w:customStyle="1" w:styleId="WW8Num16">
    <w:name w:val="WW8Num16"/>
    <w:basedOn w:val="af7"/>
    <w:rsid w:val="00AC65AC"/>
    <w:pPr>
      <w:numPr>
        <w:numId w:val="9"/>
      </w:numPr>
    </w:pPr>
  </w:style>
  <w:style w:type="paragraph" w:styleId="affffffa">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4"/>
    <w:link w:val="affffffb"/>
    <w:qFormat/>
    <w:rsid w:val="00AC65AC"/>
    <w:pPr>
      <w:widowControl/>
      <w:suppressLineNumbers/>
      <w:ind w:firstLine="0"/>
    </w:pPr>
    <w:rPr>
      <w:rFonts w:eastAsia="Times New Roman" w:cs="Tahoma"/>
      <w:i/>
      <w:iCs/>
      <w:kern w:val="0"/>
      <w:lang w:eastAsia="zh-CN"/>
    </w:rPr>
  </w:style>
  <w:style w:type="paragraph" w:styleId="affffffc">
    <w:name w:val="toa heading"/>
    <w:basedOn w:val="affe"/>
    <w:rsid w:val="00AC65AC"/>
    <w:pPr>
      <w:keepNext/>
      <w:suppressLineNumbers/>
      <w:suppressAutoHyphens/>
      <w:spacing w:before="0" w:after="0"/>
      <w:ind w:firstLine="0"/>
      <w:jc w:val="both"/>
      <w:outlineLvl w:val="9"/>
    </w:pPr>
    <w:rPr>
      <w:rFonts w:ascii="Arial" w:eastAsia="Arial Unicode MS" w:hAnsi="Arial" w:cs="Tahoma"/>
      <w:color w:val="auto"/>
      <w:kern w:val="0"/>
      <w:sz w:val="32"/>
      <w:szCs w:val="32"/>
      <w:lang w:val="ru-RU" w:eastAsia="zh-CN"/>
    </w:rPr>
  </w:style>
  <w:style w:type="numbering" w:customStyle="1" w:styleId="WW8Num4">
    <w:name w:val="WW8Num4"/>
    <w:basedOn w:val="af7"/>
    <w:rsid w:val="00AC65AC"/>
    <w:pPr>
      <w:numPr>
        <w:numId w:val="10"/>
      </w:numPr>
    </w:pPr>
  </w:style>
  <w:style w:type="numbering" w:customStyle="1" w:styleId="WW8Num137">
    <w:name w:val="WW8Num137"/>
    <w:basedOn w:val="af7"/>
    <w:rsid w:val="00AC65AC"/>
    <w:pPr>
      <w:numPr>
        <w:numId w:val="11"/>
      </w:numPr>
    </w:pPr>
  </w:style>
  <w:style w:type="numbering" w:customStyle="1" w:styleId="WWNum141">
    <w:name w:val="WWNum141"/>
    <w:basedOn w:val="af7"/>
    <w:rsid w:val="00AC65AC"/>
    <w:pPr>
      <w:numPr>
        <w:numId w:val="5"/>
      </w:numPr>
    </w:pPr>
  </w:style>
  <w:style w:type="character" w:customStyle="1" w:styleId="apple-converted-space">
    <w:name w:val="apple-converted-space"/>
    <w:rsid w:val="00AC65AC"/>
  </w:style>
  <w:style w:type="paragraph" w:customStyle="1" w:styleId="S">
    <w:name w:val="S_Обычный"/>
    <w:basedOn w:val="af4"/>
    <w:qFormat/>
    <w:rsid w:val="00AC65AC"/>
    <w:pPr>
      <w:widowControl/>
      <w:suppressAutoHyphens w:val="0"/>
      <w:spacing w:before="0" w:after="0"/>
    </w:pPr>
    <w:rPr>
      <w:rFonts w:eastAsia="Times New Roman"/>
      <w:kern w:val="0"/>
      <w:lang w:eastAsia="ar-SA"/>
    </w:rPr>
  </w:style>
  <w:style w:type="table" w:customStyle="1" w:styleId="TableNormal">
    <w:name w:val="Table Normal"/>
    <w:uiPriority w:val="2"/>
    <w:semiHidden/>
    <w:unhideWhenUsed/>
    <w:qFormat/>
    <w:rsid w:val="00AC65AC"/>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character" w:customStyle="1" w:styleId="1f">
    <w:name w:val="Обычный (веб) Знак1"/>
    <w:aliases w:val="Знак Знак Знак Знак Знак Знак Знак Знак Знак Знак Знак Знак Знак Знак Знак"/>
    <w:link w:val="afe"/>
    <w:uiPriority w:val="99"/>
    <w:locked/>
    <w:rsid w:val="00AC65AC"/>
    <w:rPr>
      <w:rFonts w:eastAsia="Times New Roman"/>
      <w:sz w:val="24"/>
      <w:szCs w:val="24"/>
      <w:lang w:eastAsia="ru-RU"/>
    </w:rPr>
  </w:style>
  <w:style w:type="character" w:customStyle="1" w:styleId="212pt">
    <w:name w:val="Основной текст (2) + 12 pt"/>
    <w:rsid w:val="00AC65AC"/>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Полужирный"/>
    <w:rsid w:val="00AC65AC"/>
    <w:rPr>
      <w:rFonts w:ascii="Times New Roman" w:eastAsia="Times New Roman" w:hAnsi="Times New Roman" w:cs="Times New Roman"/>
      <w:b/>
      <w:bCs/>
      <w:i w:val="0"/>
      <w:iCs w:val="0"/>
      <w:caps w:val="0"/>
      <w:smallCaps w:val="0"/>
      <w:strike w:val="0"/>
      <w:dstrike w:val="0"/>
      <w:color w:val="000000"/>
      <w:spacing w:val="0"/>
      <w:w w:val="100"/>
      <w:position w:val="0"/>
      <w:sz w:val="21"/>
      <w:szCs w:val="21"/>
      <w:u w:val="none"/>
      <w:shd w:val="clear" w:color="auto" w:fill="FFFFFF"/>
      <w:lang w:val="ru-RU" w:eastAsia="ru-RU" w:bidi="ru-RU"/>
    </w:rPr>
  </w:style>
  <w:style w:type="character" w:customStyle="1" w:styleId="2Calibri11pt">
    <w:name w:val="Основной текст (2) + Calibri;11 pt"/>
    <w:rsid w:val="00AC65AC"/>
    <w:rPr>
      <w:rFonts w:ascii="Calibri" w:eastAsia="Calibri" w:hAnsi="Calibri" w:cs="Calibri"/>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affffffd">
    <w:name w:val="Цветовое выделение"/>
    <w:rsid w:val="00AC65AC"/>
    <w:rPr>
      <w:b/>
      <w:color w:val="000080"/>
    </w:rPr>
  </w:style>
  <w:style w:type="paragraph" w:customStyle="1" w:styleId="affffffe">
    <w:name w:val="Текст (лев. подпись)"/>
    <w:basedOn w:val="af4"/>
    <w:next w:val="af4"/>
    <w:rsid w:val="00AC65AC"/>
    <w:pPr>
      <w:suppressAutoHyphens w:val="0"/>
      <w:autoSpaceDE w:val="0"/>
      <w:autoSpaceDN w:val="0"/>
      <w:adjustRightInd w:val="0"/>
      <w:spacing w:before="0" w:after="0"/>
      <w:ind w:firstLine="0"/>
      <w:jc w:val="left"/>
    </w:pPr>
    <w:rPr>
      <w:rFonts w:ascii="Arial" w:eastAsia="Times New Roman" w:hAnsi="Arial"/>
      <w:kern w:val="0"/>
      <w:lang w:eastAsia="ru-RU"/>
    </w:rPr>
  </w:style>
  <w:style w:type="paragraph" w:customStyle="1" w:styleId="afffffff">
    <w:name w:val="Текст (прав. подпись)"/>
    <w:basedOn w:val="af4"/>
    <w:next w:val="af4"/>
    <w:rsid w:val="00AC65AC"/>
    <w:pPr>
      <w:suppressAutoHyphens w:val="0"/>
      <w:autoSpaceDE w:val="0"/>
      <w:autoSpaceDN w:val="0"/>
      <w:adjustRightInd w:val="0"/>
      <w:spacing w:before="0" w:after="0"/>
      <w:ind w:firstLine="0"/>
      <w:jc w:val="right"/>
    </w:pPr>
    <w:rPr>
      <w:rFonts w:ascii="Arial" w:eastAsia="Times New Roman" w:hAnsi="Arial"/>
      <w:kern w:val="0"/>
      <w:lang w:eastAsia="ru-RU"/>
    </w:rPr>
  </w:style>
  <w:style w:type="table" w:customStyle="1" w:styleId="1ffb">
    <w:name w:val="Сетка таблицы1"/>
    <w:basedOn w:val="af6"/>
    <w:next w:val="aff2"/>
    <w:rsid w:val="00AC65A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gin-registration">
    <w:name w:val="login-registration"/>
    <w:rsid w:val="00AC65AC"/>
  </w:style>
  <w:style w:type="character" w:customStyle="1" w:styleId="w">
    <w:name w:val="w"/>
    <w:rsid w:val="00AC65AC"/>
  </w:style>
  <w:style w:type="character" w:customStyle="1" w:styleId="afffffff0">
    <w:name w:val="Обычный (веб) Знак"/>
    <w:aliases w:val="Обычный (Web) Знак,Обычный (Web)1 Знак,Знак1 Знак,Знак Знак10 Знак, Знак1 Знак, Знак Знак10 Знак"/>
    <w:uiPriority w:val="99"/>
    <w:locked/>
    <w:rsid w:val="00AC65AC"/>
    <w:rPr>
      <w:rFonts w:ascii="Times New Roman" w:eastAsia="Times New Roman" w:hAnsi="Times New Roman" w:cs="Times New Roman"/>
      <w:sz w:val="24"/>
      <w:szCs w:val="24"/>
    </w:rPr>
  </w:style>
  <w:style w:type="paragraph" w:customStyle="1" w:styleId="xl63">
    <w:name w:val="xl63"/>
    <w:basedOn w:val="af4"/>
    <w:rsid w:val="00AC65AC"/>
    <w:pPr>
      <w:widowControl/>
      <w:suppressAutoHyphens w:val="0"/>
      <w:spacing w:before="100" w:beforeAutospacing="1" w:after="100" w:afterAutospacing="1"/>
      <w:ind w:firstLine="0"/>
      <w:jc w:val="left"/>
    </w:pPr>
    <w:rPr>
      <w:rFonts w:eastAsia="Times New Roman"/>
      <w:kern w:val="0"/>
      <w:lang w:eastAsia="ru-RU"/>
    </w:rPr>
  </w:style>
  <w:style w:type="paragraph" w:customStyle="1" w:styleId="xl64">
    <w:name w:val="xl64"/>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center"/>
      <w:textAlignment w:val="top"/>
    </w:pPr>
    <w:rPr>
      <w:rFonts w:eastAsia="Times New Roman"/>
      <w:kern w:val="0"/>
      <w:sz w:val="18"/>
      <w:szCs w:val="18"/>
      <w:lang w:eastAsia="ru-RU"/>
    </w:rPr>
  </w:style>
  <w:style w:type="paragraph" w:customStyle="1" w:styleId="xl65">
    <w:name w:val="xl65"/>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center"/>
      <w:textAlignment w:val="top"/>
    </w:pPr>
    <w:rPr>
      <w:rFonts w:eastAsia="Times New Roman"/>
      <w:kern w:val="0"/>
      <w:sz w:val="18"/>
      <w:szCs w:val="18"/>
      <w:lang w:eastAsia="ru-RU"/>
    </w:rPr>
  </w:style>
  <w:style w:type="paragraph" w:customStyle="1" w:styleId="xl66">
    <w:name w:val="xl66"/>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left"/>
      <w:textAlignment w:val="top"/>
    </w:pPr>
    <w:rPr>
      <w:rFonts w:eastAsia="Times New Roman"/>
      <w:kern w:val="0"/>
      <w:sz w:val="18"/>
      <w:szCs w:val="18"/>
      <w:lang w:eastAsia="ru-RU"/>
    </w:rPr>
  </w:style>
  <w:style w:type="paragraph" w:customStyle="1" w:styleId="xl67">
    <w:name w:val="xl67"/>
    <w:basedOn w:val="af4"/>
    <w:rsid w:val="00AC65AC"/>
    <w:pPr>
      <w:widowControl/>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ind w:firstLine="0"/>
      <w:jc w:val="left"/>
      <w:textAlignment w:val="top"/>
    </w:pPr>
    <w:rPr>
      <w:rFonts w:eastAsia="Times New Roman"/>
      <w:kern w:val="0"/>
      <w:sz w:val="18"/>
      <w:szCs w:val="18"/>
      <w:lang w:eastAsia="ru-RU"/>
    </w:rPr>
  </w:style>
  <w:style w:type="character" w:customStyle="1" w:styleId="mw-headline">
    <w:name w:val="mw-headline"/>
    <w:rsid w:val="00AC65AC"/>
  </w:style>
  <w:style w:type="character" w:customStyle="1" w:styleId="mw-editsection">
    <w:name w:val="mw-editsection"/>
    <w:rsid w:val="00AC65AC"/>
  </w:style>
  <w:style w:type="character" w:customStyle="1" w:styleId="mw-editsection-bracket">
    <w:name w:val="mw-editsection-bracket"/>
    <w:rsid w:val="00AC65AC"/>
  </w:style>
  <w:style w:type="character" w:customStyle="1" w:styleId="mw-editsection-divider">
    <w:name w:val="mw-editsection-divider"/>
    <w:rsid w:val="00AC65AC"/>
  </w:style>
  <w:style w:type="numbering" w:customStyle="1" w:styleId="WW8Num12">
    <w:name w:val="WW8Num12"/>
    <w:rsid w:val="00AC65AC"/>
    <w:pPr>
      <w:numPr>
        <w:numId w:val="12"/>
      </w:numPr>
    </w:pPr>
  </w:style>
  <w:style w:type="character" w:customStyle="1" w:styleId="WW8Num7z4">
    <w:name w:val="WW8Num7z4"/>
    <w:rsid w:val="00AC65AC"/>
  </w:style>
  <w:style w:type="character" w:customStyle="1" w:styleId="WW8Num7z5">
    <w:name w:val="WW8Num7z5"/>
    <w:rsid w:val="00AC65AC"/>
  </w:style>
  <w:style w:type="character" w:customStyle="1" w:styleId="WW8Num7z6">
    <w:name w:val="WW8Num7z6"/>
    <w:rsid w:val="00AC65AC"/>
  </w:style>
  <w:style w:type="character" w:customStyle="1" w:styleId="WW8Num7z7">
    <w:name w:val="WW8Num7z7"/>
    <w:rsid w:val="00AC65AC"/>
  </w:style>
  <w:style w:type="character" w:customStyle="1" w:styleId="WW8Num7z8">
    <w:name w:val="WW8Num7z8"/>
    <w:rsid w:val="00AC65AC"/>
  </w:style>
  <w:style w:type="character" w:customStyle="1" w:styleId="WW8Num14z4">
    <w:name w:val="WW8Num14z4"/>
    <w:rsid w:val="00AC65AC"/>
    <w:rPr>
      <w:rFonts w:ascii="Courier New" w:hAnsi="Courier New" w:cs="Courier New" w:hint="default"/>
    </w:rPr>
  </w:style>
  <w:style w:type="character" w:customStyle="1" w:styleId="WW8Num26z4">
    <w:name w:val="WW8Num26z4"/>
    <w:rsid w:val="00AC65AC"/>
    <w:rPr>
      <w:rFonts w:ascii="Courier New" w:hAnsi="Courier New" w:cs="Courier New" w:hint="default"/>
    </w:rPr>
  </w:style>
  <w:style w:type="character" w:customStyle="1" w:styleId="WW8Num5z5">
    <w:name w:val="WW8Num5z5"/>
    <w:rsid w:val="00AC65AC"/>
  </w:style>
  <w:style w:type="character" w:customStyle="1" w:styleId="WW8Num5z6">
    <w:name w:val="WW8Num5z6"/>
    <w:rsid w:val="00AC65AC"/>
  </w:style>
  <w:style w:type="character" w:customStyle="1" w:styleId="WW8Num5z7">
    <w:name w:val="WW8Num5z7"/>
    <w:rsid w:val="00AC65AC"/>
  </w:style>
  <w:style w:type="character" w:customStyle="1" w:styleId="WW8Num5z8">
    <w:name w:val="WW8Num5z8"/>
    <w:rsid w:val="00AC65AC"/>
  </w:style>
  <w:style w:type="character" w:customStyle="1" w:styleId="WW-Absatz-Standardschriftart11111111111111111111111111111111111">
    <w:name w:val="WW-Absatz-Standardschriftart11111111111111111111111111111111111"/>
    <w:rsid w:val="00AC65AC"/>
  </w:style>
  <w:style w:type="character" w:customStyle="1" w:styleId="WW-Absatz-Standardschriftart111111111111111111111111111111111111">
    <w:name w:val="WW-Absatz-Standardschriftart111111111111111111111111111111111111"/>
    <w:rsid w:val="00AC65AC"/>
  </w:style>
  <w:style w:type="character" w:customStyle="1" w:styleId="WW-Absatz-Standardschriftart1111111111111111111111111111111111111">
    <w:name w:val="WW-Absatz-Standardschriftart1111111111111111111111111111111111111"/>
    <w:rsid w:val="00AC65AC"/>
  </w:style>
  <w:style w:type="character" w:customStyle="1" w:styleId="WW-Absatz-Standardschriftart11111111111111111111111111111111111111">
    <w:name w:val="WW-Absatz-Standardschriftart11111111111111111111111111111111111111"/>
    <w:rsid w:val="00AC65AC"/>
  </w:style>
  <w:style w:type="character" w:customStyle="1" w:styleId="WW-Absatz-Standardschriftart111111111111111111111111111111111111111">
    <w:name w:val="WW-Absatz-Standardschriftart111111111111111111111111111111111111111"/>
    <w:rsid w:val="00AC65AC"/>
  </w:style>
  <w:style w:type="character" w:customStyle="1" w:styleId="WW-Absatz-Standardschriftart1111111111111111111111111111111111111111">
    <w:name w:val="WW-Absatz-Standardschriftart1111111111111111111111111111111111111111"/>
    <w:rsid w:val="00AC65AC"/>
  </w:style>
  <w:style w:type="character" w:customStyle="1" w:styleId="WW-Absatz-Standardschriftart11111111111111111111111111111111111111111">
    <w:name w:val="WW-Absatz-Standardschriftart11111111111111111111111111111111111111111"/>
    <w:rsid w:val="00AC65AC"/>
  </w:style>
  <w:style w:type="character" w:customStyle="1" w:styleId="WW-Absatz-Standardschriftart111111111111111111111111111111111111111111">
    <w:name w:val="WW-Absatz-Standardschriftart111111111111111111111111111111111111111111"/>
    <w:rsid w:val="00AC65AC"/>
  </w:style>
  <w:style w:type="character" w:customStyle="1" w:styleId="WW-Absatz-Standardschriftart1111111111111111111111111111111111111111111">
    <w:name w:val="WW-Absatz-Standardschriftart1111111111111111111111111111111111111111111"/>
    <w:rsid w:val="00AC65AC"/>
  </w:style>
  <w:style w:type="character" w:customStyle="1" w:styleId="WW-Absatz-Standardschriftart11111111111111111111111111111111111111111111">
    <w:name w:val="WW-Absatz-Standardschriftart11111111111111111111111111111111111111111111"/>
    <w:rsid w:val="00AC65AC"/>
  </w:style>
  <w:style w:type="character" w:customStyle="1" w:styleId="WW-Absatz-Standardschriftart111111111111111111111111111111111111111111111">
    <w:name w:val="WW-Absatz-Standardschriftart111111111111111111111111111111111111111111111"/>
    <w:rsid w:val="00AC65AC"/>
  </w:style>
  <w:style w:type="character" w:customStyle="1" w:styleId="WW-Absatz-Standardschriftart1111111111111111111111111111111111111111111111">
    <w:name w:val="WW-Absatz-Standardschriftart1111111111111111111111111111111111111111111111"/>
    <w:rsid w:val="00AC65AC"/>
  </w:style>
  <w:style w:type="character" w:customStyle="1" w:styleId="WW-Absatz-Standardschriftart11111111111111111111111111111111111111111111111">
    <w:name w:val="WW-Absatz-Standardschriftart11111111111111111111111111111111111111111111111"/>
    <w:rsid w:val="00AC65AC"/>
  </w:style>
  <w:style w:type="character" w:customStyle="1" w:styleId="WW-Absatz-Standardschriftart111111111111111111111111111111111111111111111111">
    <w:name w:val="WW-Absatz-Standardschriftart111111111111111111111111111111111111111111111111"/>
    <w:rsid w:val="00AC65AC"/>
  </w:style>
  <w:style w:type="character" w:customStyle="1" w:styleId="WW-Absatz-Standardschriftart1111111111111111111111111111111111111111111111111">
    <w:name w:val="WW-Absatz-Standardschriftart1111111111111111111111111111111111111111111111111"/>
    <w:rsid w:val="00AC65AC"/>
  </w:style>
  <w:style w:type="character" w:customStyle="1" w:styleId="WW-Absatz-Standardschriftart11111111111111111111111111111111111111111111111111">
    <w:name w:val="WW-Absatz-Standardschriftart11111111111111111111111111111111111111111111111111"/>
    <w:rsid w:val="00AC65AC"/>
  </w:style>
  <w:style w:type="character" w:customStyle="1" w:styleId="WW-Absatz-Standardschriftart111111111111111111111111111111111111111111111111111">
    <w:name w:val="WW-Absatz-Standardschriftart111111111111111111111111111111111111111111111111111"/>
    <w:rsid w:val="00AC65AC"/>
  </w:style>
  <w:style w:type="character" w:customStyle="1" w:styleId="WW-Absatz-Standardschriftart1111111111111111111111111111111111111111111111111111">
    <w:name w:val="WW-Absatz-Standardschriftart1111111111111111111111111111111111111111111111111111"/>
    <w:rsid w:val="00AC65AC"/>
  </w:style>
  <w:style w:type="character" w:customStyle="1" w:styleId="WW-Absatz-Standardschriftart11111111111111111111111111111111111111111111111111111">
    <w:name w:val="WW-Absatz-Standardschriftart11111111111111111111111111111111111111111111111111111"/>
    <w:rsid w:val="00AC65AC"/>
  </w:style>
  <w:style w:type="character" w:customStyle="1" w:styleId="WW-Absatz-Standardschriftart111111111111111111111111111111111111111111111111111111">
    <w:name w:val="WW-Absatz-Standardschriftart111111111111111111111111111111111111111111111111111111"/>
    <w:rsid w:val="00AC65AC"/>
  </w:style>
  <w:style w:type="character" w:customStyle="1" w:styleId="WW-Absatz-Standardschriftart1111111111111111111111111111111111111111111111111111111">
    <w:name w:val="WW-Absatz-Standardschriftart1111111111111111111111111111111111111111111111111111111"/>
    <w:rsid w:val="00AC65AC"/>
  </w:style>
  <w:style w:type="character" w:customStyle="1" w:styleId="WW-Absatz-Standardschriftart11111111111111111111111111111111111111111111111111111111">
    <w:name w:val="WW-Absatz-Standardschriftart11111111111111111111111111111111111111111111111111111111"/>
    <w:rsid w:val="00AC65AC"/>
  </w:style>
  <w:style w:type="character" w:customStyle="1" w:styleId="WW-Absatz-Standardschriftart111111111111111111111111111111111111111111111111111111111">
    <w:name w:val="WW-Absatz-Standardschriftart111111111111111111111111111111111111111111111111111111111"/>
    <w:rsid w:val="00AC65AC"/>
  </w:style>
  <w:style w:type="character" w:customStyle="1" w:styleId="WW-Absatz-Standardschriftart1111111111111111111111111111111111111111111111111111111111">
    <w:name w:val="WW-Absatz-Standardschriftart1111111111111111111111111111111111111111111111111111111111"/>
    <w:rsid w:val="00AC65AC"/>
  </w:style>
  <w:style w:type="character" w:customStyle="1" w:styleId="WW-Absatz-Standardschriftart11111111111111111111111111111111111111111111111111111111111">
    <w:name w:val="WW-Absatz-Standardschriftart11111111111111111111111111111111111111111111111111111111111"/>
    <w:rsid w:val="00AC65AC"/>
  </w:style>
  <w:style w:type="character" w:customStyle="1" w:styleId="WW-Absatz-Standardschriftart111111111111111111111111111111111111111111111111111111111111">
    <w:name w:val="WW-Absatz-Standardschriftart111111111111111111111111111111111111111111111111111111111111"/>
    <w:rsid w:val="00AC65AC"/>
  </w:style>
  <w:style w:type="character" w:customStyle="1" w:styleId="WW-Absatz-Standardschriftart1111111111111111111111111111111111111111111111111111111111111">
    <w:name w:val="WW-Absatz-Standardschriftart1111111111111111111111111111111111111111111111111111111111111"/>
    <w:rsid w:val="00AC65AC"/>
  </w:style>
  <w:style w:type="character" w:customStyle="1" w:styleId="WW-Absatz-Standardschriftart11111111111111111111111111111111111111111111111111111111111111">
    <w:name w:val="WW-Absatz-Standardschriftart11111111111111111111111111111111111111111111111111111111111111"/>
    <w:rsid w:val="00AC65AC"/>
  </w:style>
  <w:style w:type="character" w:customStyle="1" w:styleId="WW-Absatz-Standardschriftart111111111111111111111111111111111111111111111111111111111111111">
    <w:name w:val="WW-Absatz-Standardschriftart111111111111111111111111111111111111111111111111111111111111111"/>
    <w:rsid w:val="00AC65AC"/>
  </w:style>
  <w:style w:type="character" w:customStyle="1" w:styleId="WW-Absatz-Standardschriftart1111111111111111111111111111111111111111111111111111111111111111">
    <w:name w:val="WW-Absatz-Standardschriftart1111111111111111111111111111111111111111111111111111111111111111"/>
    <w:rsid w:val="00AC65AC"/>
  </w:style>
  <w:style w:type="character" w:customStyle="1" w:styleId="WW-Absatz-Standardschriftart11111111111111111111111111111111111111111111111111111111111111111">
    <w:name w:val="WW-Absatz-Standardschriftart11111111111111111111111111111111111111111111111111111111111111111"/>
    <w:rsid w:val="00AC65AC"/>
  </w:style>
  <w:style w:type="character" w:customStyle="1" w:styleId="WW-Absatz-Standardschriftart111111111111111111111111111111111111111111111111111111111111111111">
    <w:name w:val="WW-Absatz-Standardschriftart111111111111111111111111111111111111111111111111111111111111111111"/>
    <w:rsid w:val="00AC65AC"/>
  </w:style>
  <w:style w:type="character" w:customStyle="1" w:styleId="WW-Absatz-Standardschriftart1111111111111111111111111111111111111111111111111111111111111111111">
    <w:name w:val="WW-Absatz-Standardschriftart1111111111111111111111111111111111111111111111111111111111111111111"/>
    <w:rsid w:val="00AC65AC"/>
  </w:style>
  <w:style w:type="character" w:customStyle="1" w:styleId="WW-Absatz-Standardschriftart11111111111111111111111111111111111111111111111111111111111111111111">
    <w:name w:val="WW-Absatz-Standardschriftart11111111111111111111111111111111111111111111111111111111111111111111"/>
    <w:rsid w:val="00AC65AC"/>
  </w:style>
  <w:style w:type="character" w:customStyle="1" w:styleId="WW-Absatz-Standardschriftart111111111111111111111111111111111111111111111111111111111111111111111">
    <w:name w:val="WW-Absatz-Standardschriftart111111111111111111111111111111111111111111111111111111111111111111111"/>
    <w:rsid w:val="00AC65AC"/>
  </w:style>
  <w:style w:type="character" w:customStyle="1" w:styleId="WW-Absatz-Standardschriftart1111111111111111111111111111111111111111111111111111111111111111111111">
    <w:name w:val="WW-Absatz-Standardschriftart1111111111111111111111111111111111111111111111111111111111111111111111"/>
    <w:rsid w:val="00AC65AC"/>
  </w:style>
  <w:style w:type="character" w:customStyle="1" w:styleId="WW-Absatz-Standardschriftart11111111111111111111111111111111111111111111111111111111111111111111111">
    <w:name w:val="WW-Absatz-Standardschriftart11111111111111111111111111111111111111111111111111111111111111111111111"/>
    <w:rsid w:val="00AC65AC"/>
  </w:style>
  <w:style w:type="character" w:customStyle="1" w:styleId="WW-Absatz-Standardschriftart111111111111111111111111111111111111111111111111111111111111111111111111">
    <w:name w:val="WW-Absatz-Standardschriftart111111111111111111111111111111111111111111111111111111111111111111111111"/>
    <w:rsid w:val="00AC65AC"/>
  </w:style>
  <w:style w:type="character" w:customStyle="1" w:styleId="WW-Absatz-Standardschriftart1111111111111111111111111111111111111111111111111111111111111111111111111">
    <w:name w:val="WW-Absatz-Standardschriftart1111111111111111111111111111111111111111111111111111111111111111111111111"/>
    <w:rsid w:val="00AC65AC"/>
  </w:style>
  <w:style w:type="character" w:customStyle="1" w:styleId="WW-Absatz-Standardschriftart11111111111111111111111111111111111111111111111111111111111111111111111111">
    <w:name w:val="WW-Absatz-Standardschriftart11111111111111111111111111111111111111111111111111111111111111111111111111"/>
    <w:rsid w:val="00AC65AC"/>
  </w:style>
  <w:style w:type="paragraph" w:customStyle="1" w:styleId="63">
    <w:name w:val="Заголовок6"/>
    <w:basedOn w:val="af4"/>
    <w:next w:val="afa"/>
    <w:rsid w:val="00AC65AC"/>
    <w:pPr>
      <w:keepNext/>
      <w:spacing w:before="240"/>
      <w:ind w:firstLine="0"/>
      <w:jc w:val="left"/>
    </w:pPr>
    <w:rPr>
      <w:rFonts w:ascii="Arial" w:eastAsia="Microsoft YaHei" w:hAnsi="Arial" w:cs="Arial"/>
      <w:sz w:val="28"/>
      <w:szCs w:val="28"/>
      <w:lang w:eastAsia="ar-SA"/>
    </w:rPr>
  </w:style>
  <w:style w:type="paragraph" w:customStyle="1" w:styleId="64">
    <w:name w:val="Указатель6"/>
    <w:basedOn w:val="af4"/>
    <w:rsid w:val="00AC65AC"/>
    <w:pPr>
      <w:suppressLineNumbers/>
      <w:spacing w:before="0" w:after="0"/>
      <w:ind w:firstLine="0"/>
      <w:jc w:val="left"/>
    </w:pPr>
    <w:rPr>
      <w:rFonts w:ascii="Arial" w:hAnsi="Arial" w:cs="Arial"/>
      <w:sz w:val="20"/>
      <w:lang w:eastAsia="ar-SA"/>
    </w:rPr>
  </w:style>
  <w:style w:type="paragraph" w:customStyle="1" w:styleId="55">
    <w:name w:val="Заголовок5"/>
    <w:basedOn w:val="af4"/>
    <w:next w:val="afa"/>
    <w:rsid w:val="00AC65AC"/>
    <w:pPr>
      <w:keepNext/>
      <w:spacing w:before="240"/>
      <w:ind w:firstLine="0"/>
      <w:jc w:val="left"/>
    </w:pPr>
    <w:rPr>
      <w:rFonts w:ascii="Arial" w:eastAsia="Microsoft YaHei" w:hAnsi="Arial" w:cs="Arial"/>
      <w:sz w:val="28"/>
      <w:szCs w:val="28"/>
      <w:lang w:eastAsia="ar-SA"/>
    </w:rPr>
  </w:style>
  <w:style w:type="paragraph" w:customStyle="1" w:styleId="56">
    <w:name w:val="Указатель5"/>
    <w:basedOn w:val="af4"/>
    <w:rsid w:val="00AC65AC"/>
    <w:pPr>
      <w:suppressLineNumbers/>
      <w:spacing w:before="0" w:after="0"/>
      <w:ind w:firstLine="0"/>
      <w:jc w:val="left"/>
    </w:pPr>
    <w:rPr>
      <w:rFonts w:ascii="Arial" w:hAnsi="Arial" w:cs="Arial"/>
      <w:sz w:val="20"/>
      <w:lang w:eastAsia="ar-SA"/>
    </w:rPr>
  </w:style>
  <w:style w:type="paragraph" w:customStyle="1" w:styleId="p8">
    <w:name w:val="p8"/>
    <w:basedOn w:val="af4"/>
    <w:rsid w:val="00AC65AC"/>
    <w:pPr>
      <w:spacing w:before="280" w:after="280"/>
      <w:ind w:firstLine="0"/>
      <w:jc w:val="left"/>
    </w:pPr>
    <w:rPr>
      <w:rFonts w:ascii="Arial" w:hAnsi="Arial" w:cs="Arial"/>
      <w:sz w:val="20"/>
      <w:lang w:eastAsia="ar-SA"/>
    </w:rPr>
  </w:style>
  <w:style w:type="paragraph" w:customStyle="1" w:styleId="2f6">
    <w:name w:val="Заголовок_2"/>
    <w:basedOn w:val="affe"/>
    <w:rsid w:val="00AC65AC"/>
    <w:pPr>
      <w:keepNext/>
      <w:suppressAutoHyphens/>
      <w:spacing w:before="113" w:after="113"/>
      <w:ind w:left="1134" w:right="1134" w:firstLine="0"/>
      <w:outlineLvl w:val="9"/>
    </w:pPr>
    <w:rPr>
      <w:rFonts w:eastAsia="Arial Unicode MS" w:cs="Tahoma"/>
      <w:color w:val="auto"/>
      <w:kern w:val="1"/>
      <w:sz w:val="22"/>
      <w:lang w:val="ru-RU" w:eastAsia="hi-IN" w:bidi="hi-IN"/>
    </w:rPr>
  </w:style>
  <w:style w:type="character" w:customStyle="1" w:styleId="afffffff1">
    <w:name w:val="Подпись к таблице_"/>
    <w:link w:val="afffffff2"/>
    <w:rsid w:val="00AC65AC"/>
    <w:rPr>
      <w:sz w:val="22"/>
      <w:szCs w:val="22"/>
      <w:shd w:val="clear" w:color="auto" w:fill="FFFFFF"/>
    </w:rPr>
  </w:style>
  <w:style w:type="paragraph" w:customStyle="1" w:styleId="afffffff2">
    <w:name w:val="Подпись к таблице"/>
    <w:basedOn w:val="af4"/>
    <w:link w:val="afffffff1"/>
    <w:rsid w:val="00AC65AC"/>
    <w:pPr>
      <w:shd w:val="clear" w:color="auto" w:fill="FFFFFF"/>
      <w:suppressAutoHyphens w:val="0"/>
      <w:spacing w:before="0" w:after="0"/>
      <w:ind w:firstLine="0"/>
      <w:jc w:val="left"/>
    </w:pPr>
    <w:rPr>
      <w:kern w:val="0"/>
      <w:sz w:val="22"/>
      <w:szCs w:val="22"/>
    </w:rPr>
  </w:style>
  <w:style w:type="character" w:customStyle="1" w:styleId="afffffff3">
    <w:name w:val="Другое_"/>
    <w:link w:val="afffffff4"/>
    <w:rsid w:val="00AC65AC"/>
    <w:rPr>
      <w:sz w:val="22"/>
      <w:szCs w:val="22"/>
      <w:shd w:val="clear" w:color="auto" w:fill="FFFFFF"/>
    </w:rPr>
  </w:style>
  <w:style w:type="paragraph" w:customStyle="1" w:styleId="afffffff4">
    <w:name w:val="Другое"/>
    <w:basedOn w:val="af4"/>
    <w:link w:val="afffffff3"/>
    <w:rsid w:val="00AC65AC"/>
    <w:pPr>
      <w:shd w:val="clear" w:color="auto" w:fill="FFFFFF"/>
      <w:suppressAutoHyphens w:val="0"/>
      <w:spacing w:before="0" w:after="0"/>
      <w:ind w:firstLine="0"/>
      <w:jc w:val="left"/>
    </w:pPr>
    <w:rPr>
      <w:kern w:val="0"/>
      <w:sz w:val="22"/>
      <w:szCs w:val="22"/>
    </w:rPr>
  </w:style>
  <w:style w:type="character" w:customStyle="1" w:styleId="afffffff5">
    <w:name w:val="Áóêâèöà"/>
    <w:rsid w:val="00AC65AC"/>
    <w:rPr>
      <w:lang w:val="ru-RU"/>
    </w:rPr>
  </w:style>
  <w:style w:type="paragraph" w:customStyle="1" w:styleId="ConsNonformat">
    <w:name w:val="ConsNonformat"/>
    <w:link w:val="ConsNonformat0"/>
    <w:qFormat/>
    <w:rsid w:val="00AC65AC"/>
    <w:pPr>
      <w:widowControl w:val="0"/>
      <w:autoSpaceDE w:val="0"/>
      <w:autoSpaceDN w:val="0"/>
      <w:ind w:right="19772"/>
    </w:pPr>
    <w:rPr>
      <w:rFonts w:ascii="Courier New" w:eastAsia="Times New Roman" w:hAnsi="Courier New" w:cs="Courier New"/>
      <w:lang w:eastAsia="ru-RU"/>
    </w:rPr>
  </w:style>
  <w:style w:type="character" w:customStyle="1" w:styleId="RTFNum46">
    <w:name w:val="RTF_Num 4 6"/>
    <w:rsid w:val="00AC65AC"/>
    <w:rPr>
      <w:rFonts w:ascii="OpenSymbol, 'Arial Unicode MS'" w:eastAsia="OpenSymbol, 'Arial Unicode MS'" w:hAnsi="OpenSymbol, 'Arial Unicode MS'" w:cs="StarSymbol, 'Arial Unicode MS'"/>
    </w:rPr>
  </w:style>
  <w:style w:type="numbering" w:customStyle="1" w:styleId="WW8Num11">
    <w:name w:val="WW8Num11"/>
    <w:basedOn w:val="af7"/>
    <w:rsid w:val="00AC65AC"/>
    <w:pPr>
      <w:numPr>
        <w:numId w:val="13"/>
      </w:numPr>
    </w:pPr>
  </w:style>
  <w:style w:type="character" w:customStyle="1" w:styleId="affffffb">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f5"/>
    <w:link w:val="affffffa"/>
    <w:rsid w:val="005D456C"/>
    <w:rPr>
      <w:rFonts w:eastAsia="Times New Roman" w:cs="Tahoma"/>
      <w:i/>
      <w:iCs/>
      <w:sz w:val="24"/>
      <w:szCs w:val="24"/>
      <w:lang w:eastAsia="zh-CN"/>
    </w:rPr>
  </w:style>
  <w:style w:type="paragraph" w:customStyle="1" w:styleId="1ffc">
    <w:name w:val="Для таблицы (приложения 1)"/>
    <w:basedOn w:val="af4"/>
    <w:qFormat/>
    <w:rsid w:val="005D456C"/>
    <w:pPr>
      <w:widowControl/>
      <w:suppressAutoHyphens w:val="0"/>
      <w:spacing w:before="0" w:after="0" w:line="240" w:lineRule="atLeast"/>
      <w:ind w:firstLine="680"/>
    </w:pPr>
    <w:rPr>
      <w:rFonts w:ascii="Arial" w:eastAsia="Times New Roman" w:hAnsi="Arial" w:cstheme="majorBidi"/>
      <w:bCs/>
      <w:color w:val="000000"/>
      <w:kern w:val="0"/>
      <w:sz w:val="18"/>
      <w:szCs w:val="22"/>
      <w:lang w:val="en-US" w:bidi="en-US"/>
    </w:rPr>
  </w:style>
  <w:style w:type="paragraph" w:styleId="2f7">
    <w:name w:val="List 2"/>
    <w:basedOn w:val="af4"/>
    <w:link w:val="2f8"/>
    <w:rsid w:val="005D456C"/>
    <w:pPr>
      <w:widowControl/>
      <w:suppressAutoHyphens w:val="0"/>
      <w:spacing w:before="0" w:after="0" w:line="360" w:lineRule="auto"/>
      <w:ind w:left="566" w:hanging="283"/>
      <w:contextualSpacing/>
    </w:pPr>
    <w:rPr>
      <w:rFonts w:ascii="Arial" w:eastAsiaTheme="majorEastAsia" w:hAnsi="Arial" w:cstheme="majorBidi"/>
      <w:spacing w:val="-5"/>
      <w:kern w:val="0"/>
      <w:szCs w:val="22"/>
      <w:lang w:val="en-US" w:bidi="en-US"/>
    </w:rPr>
  </w:style>
  <w:style w:type="character" w:customStyle="1" w:styleId="2f8">
    <w:name w:val="Список 2 Знак"/>
    <w:basedOn w:val="afffff0"/>
    <w:link w:val="2f7"/>
    <w:rsid w:val="005D456C"/>
    <w:rPr>
      <w:rFonts w:ascii="Arial" w:eastAsiaTheme="majorEastAsia" w:hAnsi="Arial" w:cstheme="majorBidi"/>
      <w:sz w:val="24"/>
      <w:szCs w:val="24"/>
      <w:lang w:val="en-US" w:eastAsia="ar-SA" w:bidi="en-US"/>
    </w:rPr>
  </w:style>
  <w:style w:type="paragraph" w:styleId="2f9">
    <w:name w:val="index 2"/>
    <w:basedOn w:val="af4"/>
    <w:autoRedefine/>
    <w:rsid w:val="005D456C"/>
    <w:pPr>
      <w:widowControl/>
      <w:suppressAutoHyphens w:val="0"/>
      <w:spacing w:before="0" w:after="0" w:line="360" w:lineRule="auto"/>
      <w:ind w:left="720" w:firstLine="680"/>
    </w:pPr>
    <w:rPr>
      <w:rFonts w:ascii="Arial" w:eastAsiaTheme="majorEastAsia" w:hAnsi="Arial" w:cstheme="majorBidi"/>
      <w:kern w:val="0"/>
      <w:szCs w:val="22"/>
      <w:lang w:val="en-US" w:bidi="en-US"/>
    </w:rPr>
  </w:style>
  <w:style w:type="paragraph" w:styleId="3f3">
    <w:name w:val="index 3"/>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49">
    <w:name w:val="index 4"/>
    <w:basedOn w:val="af4"/>
    <w:autoRedefine/>
    <w:rsid w:val="005D456C"/>
    <w:pPr>
      <w:widowControl/>
      <w:suppressAutoHyphens w:val="0"/>
      <w:spacing w:before="0" w:after="0" w:line="360" w:lineRule="auto"/>
      <w:ind w:left="1440" w:firstLine="680"/>
    </w:pPr>
    <w:rPr>
      <w:rFonts w:ascii="Arial" w:eastAsiaTheme="majorEastAsia" w:hAnsi="Arial" w:cstheme="majorBidi"/>
      <w:kern w:val="0"/>
      <w:szCs w:val="22"/>
      <w:lang w:val="en-US" w:bidi="en-US"/>
    </w:rPr>
  </w:style>
  <w:style w:type="paragraph" w:styleId="57">
    <w:name w:val="index 5"/>
    <w:basedOn w:val="af4"/>
    <w:autoRedefine/>
    <w:rsid w:val="005D456C"/>
    <w:pPr>
      <w:widowControl/>
      <w:suppressAutoHyphens w:val="0"/>
      <w:spacing w:before="0" w:after="0" w:line="360" w:lineRule="auto"/>
      <w:ind w:left="1800" w:firstLine="680"/>
    </w:pPr>
    <w:rPr>
      <w:rFonts w:ascii="Arial" w:eastAsiaTheme="majorEastAsia" w:hAnsi="Arial" w:cstheme="majorBidi"/>
      <w:kern w:val="0"/>
      <w:szCs w:val="22"/>
      <w:lang w:val="en-US" w:bidi="en-US"/>
    </w:rPr>
  </w:style>
  <w:style w:type="paragraph" w:styleId="afffffff6">
    <w:name w:val="index heading"/>
    <w:basedOn w:val="af4"/>
    <w:next w:val="1ff0"/>
    <w:rsid w:val="005D456C"/>
    <w:pPr>
      <w:widowControl/>
      <w:suppressAutoHyphens w:val="0"/>
      <w:spacing w:before="0" w:after="0" w:line="480" w:lineRule="atLeast"/>
      <w:ind w:firstLine="680"/>
    </w:pPr>
    <w:rPr>
      <w:rFonts w:ascii="Arial Black" w:eastAsiaTheme="majorEastAsia" w:hAnsi="Arial Black" w:cstheme="majorBidi"/>
      <w:kern w:val="0"/>
      <w:szCs w:val="22"/>
      <w:lang w:val="en-US" w:bidi="en-US"/>
    </w:rPr>
  </w:style>
  <w:style w:type="character" w:customStyle="1" w:styleId="afffff0">
    <w:name w:val="Список Знак"/>
    <w:aliases w:val="List Char Знак"/>
    <w:basedOn w:val="af5"/>
    <w:link w:val="afffff"/>
    <w:rsid w:val="005D456C"/>
    <w:rPr>
      <w:rFonts w:eastAsia="Times New Roman" w:cs="Tahoma"/>
      <w:sz w:val="24"/>
      <w:szCs w:val="24"/>
      <w:lang w:eastAsia="ar-SA"/>
    </w:rPr>
  </w:style>
  <w:style w:type="paragraph" w:styleId="afffffff7">
    <w:name w:val="table of authorities"/>
    <w:basedOn w:val="af4"/>
    <w:rsid w:val="005D456C"/>
    <w:pPr>
      <w:widowControl/>
      <w:tabs>
        <w:tab w:val="right" w:leader="dot" w:pos="7560"/>
      </w:tabs>
      <w:suppressAutoHyphens w:val="0"/>
      <w:spacing w:before="0" w:after="0" w:line="360" w:lineRule="auto"/>
      <w:ind w:left="1440" w:hanging="360"/>
    </w:pPr>
    <w:rPr>
      <w:rFonts w:ascii="Arial" w:eastAsiaTheme="majorEastAsia" w:hAnsi="Arial" w:cstheme="majorBidi"/>
      <w:kern w:val="0"/>
      <w:szCs w:val="22"/>
      <w:lang w:val="en-US" w:bidi="en-US"/>
    </w:rPr>
  </w:style>
  <w:style w:type="paragraph" w:styleId="afffffff8">
    <w:name w:val="Document Map"/>
    <w:basedOn w:val="af4"/>
    <w:link w:val="afffffff9"/>
    <w:rsid w:val="005D456C"/>
    <w:pPr>
      <w:widowControl/>
      <w:shd w:val="clear" w:color="auto" w:fill="000080"/>
      <w:suppressAutoHyphens w:val="0"/>
      <w:spacing w:before="0" w:after="0" w:line="360" w:lineRule="auto"/>
      <w:ind w:firstLine="680"/>
    </w:pPr>
    <w:rPr>
      <w:rFonts w:ascii="Tahoma" w:eastAsiaTheme="majorEastAsia" w:hAnsi="Tahoma" w:cs="Tahoma"/>
      <w:kern w:val="0"/>
      <w:szCs w:val="22"/>
      <w:lang w:val="en-US" w:bidi="en-US"/>
    </w:rPr>
  </w:style>
  <w:style w:type="character" w:customStyle="1" w:styleId="afffffff9">
    <w:name w:val="Схема документа Знак"/>
    <w:basedOn w:val="af5"/>
    <w:link w:val="afffffff8"/>
    <w:rsid w:val="005D456C"/>
    <w:rPr>
      <w:rFonts w:ascii="Tahoma" w:eastAsiaTheme="majorEastAsia" w:hAnsi="Tahoma" w:cs="Tahoma"/>
      <w:sz w:val="24"/>
      <w:szCs w:val="22"/>
      <w:shd w:val="clear" w:color="auto" w:fill="000080"/>
      <w:lang w:val="en-US" w:bidi="en-US"/>
    </w:rPr>
  </w:style>
  <w:style w:type="character" w:customStyle="1" w:styleId="afffffffa">
    <w:name w:val="рисунок Знак"/>
    <w:basedOn w:val="af5"/>
    <w:link w:val="afffffffb"/>
    <w:rsid w:val="005D456C"/>
    <w:rPr>
      <w:lang w:eastAsia="ru-RU"/>
    </w:rPr>
  </w:style>
  <w:style w:type="paragraph" w:customStyle="1" w:styleId="afffffffb">
    <w:name w:val="рисунок"/>
    <w:basedOn w:val="af4"/>
    <w:next w:val="af4"/>
    <w:link w:val="afffffffa"/>
    <w:rsid w:val="005D456C"/>
    <w:pPr>
      <w:keepNext/>
      <w:widowControl/>
      <w:suppressAutoHyphens w:val="0"/>
      <w:spacing w:before="0" w:after="0" w:line="360" w:lineRule="auto"/>
      <w:ind w:firstLine="680"/>
      <w:jc w:val="center"/>
    </w:pPr>
    <w:rPr>
      <w:kern w:val="0"/>
      <w:sz w:val="20"/>
      <w:szCs w:val="20"/>
      <w:lang w:eastAsia="ru-RU"/>
    </w:rPr>
  </w:style>
  <w:style w:type="paragraph" w:customStyle="1" w:styleId="0">
    <w:name w:val="Заголовок 0"/>
    <w:basedOn w:val="19"/>
    <w:rsid w:val="005D456C"/>
    <w:pPr>
      <w:numPr>
        <w:numId w:val="0"/>
      </w:numPr>
      <w:suppressAutoHyphens/>
      <w:spacing w:before="240" w:after="240"/>
      <w:ind w:left="1786" w:hanging="360"/>
      <w:contextualSpacing/>
    </w:pPr>
    <w:rPr>
      <w:rFonts w:ascii="Arial" w:eastAsiaTheme="majorEastAsia" w:hAnsi="Arial" w:cstheme="majorBidi"/>
      <w:b w:val="0"/>
      <w:smallCaps/>
      <w:kern w:val="0"/>
      <w:sz w:val="28"/>
      <w:szCs w:val="36"/>
      <w:lang w:bidi="en-US"/>
    </w:rPr>
  </w:style>
  <w:style w:type="table" w:styleId="58">
    <w:name w:val="Table Grid 5"/>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7"/>
    <w:rsid w:val="005D456C"/>
  </w:style>
  <w:style w:type="table" w:customStyle="1" w:styleId="TableGrid1">
    <w:name w:val="Table Grid1"/>
    <w:basedOn w:val="af6"/>
    <w:next w:val="aff2"/>
    <w:rsid w:val="005D456C"/>
    <w:pPr>
      <w:spacing w:after="200" w:line="276" w:lineRule="auto"/>
    </w:pPr>
    <w:rPr>
      <w:rFonts w:asciiTheme="majorHAnsi" w:eastAsiaTheme="majorEastAsia" w:hAnsiTheme="majorHAnsi" w:cstheme="majorBidi"/>
      <w:sz w:val="22"/>
      <w:szCs w:val="22"/>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fc">
    <w:name w:val="Папушкин"/>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afffff7">
    <w:name w:val="Заголовок таблицы Знак"/>
    <w:basedOn w:val="af5"/>
    <w:link w:val="afffff6"/>
    <w:rsid w:val="005D456C"/>
    <w:rPr>
      <w:rFonts w:eastAsia="Times New Roman"/>
      <w:b/>
      <w:bCs/>
      <w:sz w:val="24"/>
      <w:szCs w:val="24"/>
      <w:lang w:eastAsia="ar-SA"/>
    </w:rPr>
  </w:style>
  <w:style w:type="paragraph" w:styleId="a">
    <w:name w:val="List Number"/>
    <w:basedOn w:val="af4"/>
    <w:qFormat/>
    <w:rsid w:val="005D456C"/>
    <w:pPr>
      <w:widowControl/>
      <w:numPr>
        <w:numId w:val="18"/>
      </w:numPr>
      <w:suppressAutoHyphens w:val="0"/>
      <w:spacing w:before="0" w:after="0" w:line="360" w:lineRule="auto"/>
      <w:contextualSpacing/>
    </w:pPr>
    <w:rPr>
      <w:rFonts w:ascii="Arial" w:eastAsiaTheme="majorEastAsia" w:hAnsi="Arial" w:cstheme="majorBidi"/>
      <w:kern w:val="0"/>
      <w:szCs w:val="22"/>
      <w:lang w:val="en-US" w:bidi="en-US"/>
    </w:rPr>
  </w:style>
  <w:style w:type="paragraph" w:styleId="3f4">
    <w:name w:val="List 3"/>
    <w:basedOn w:val="afffff"/>
    <w:rsid w:val="005D456C"/>
    <w:pPr>
      <w:spacing w:line="360" w:lineRule="auto"/>
      <w:ind w:left="2160" w:firstLine="680"/>
    </w:pPr>
    <w:rPr>
      <w:rFonts w:ascii="Arial" w:eastAsiaTheme="majorEastAsia" w:hAnsi="Arial" w:cstheme="majorBidi"/>
      <w:sz w:val="20"/>
      <w:szCs w:val="22"/>
      <w:lang w:val="en-US" w:eastAsia="en-US" w:bidi="en-US"/>
    </w:rPr>
  </w:style>
  <w:style w:type="paragraph" w:styleId="4a">
    <w:name w:val="List 4"/>
    <w:basedOn w:val="afffff"/>
    <w:rsid w:val="005D456C"/>
    <w:pPr>
      <w:spacing w:line="360" w:lineRule="auto"/>
      <w:ind w:left="2520" w:firstLine="680"/>
    </w:pPr>
    <w:rPr>
      <w:rFonts w:ascii="Arial" w:eastAsiaTheme="majorEastAsia" w:hAnsi="Arial" w:cstheme="majorBidi"/>
      <w:sz w:val="20"/>
      <w:szCs w:val="22"/>
      <w:lang w:val="en-US" w:eastAsia="en-US" w:bidi="en-US"/>
    </w:rPr>
  </w:style>
  <w:style w:type="paragraph" w:styleId="59">
    <w:name w:val="List 5"/>
    <w:basedOn w:val="afffff"/>
    <w:rsid w:val="005D456C"/>
    <w:pPr>
      <w:spacing w:line="360" w:lineRule="auto"/>
      <w:ind w:left="2880" w:firstLine="680"/>
    </w:pPr>
    <w:rPr>
      <w:rFonts w:ascii="Arial" w:eastAsiaTheme="majorEastAsia" w:hAnsi="Arial" w:cstheme="majorBidi"/>
      <w:sz w:val="20"/>
      <w:szCs w:val="22"/>
      <w:lang w:val="en-US" w:eastAsia="en-US" w:bidi="en-US"/>
    </w:rPr>
  </w:style>
  <w:style w:type="paragraph" w:styleId="35">
    <w:name w:val="List Bullet 3"/>
    <w:basedOn w:val="af4"/>
    <w:rsid w:val="005D456C"/>
    <w:pPr>
      <w:widowControl/>
      <w:numPr>
        <w:numId w:val="19"/>
      </w:numPr>
      <w:suppressAutoHyphens w:val="0"/>
      <w:spacing w:before="0" w:after="0" w:line="360" w:lineRule="auto"/>
      <w:ind w:left="714" w:hanging="357"/>
    </w:pPr>
    <w:rPr>
      <w:rFonts w:ascii="Arial" w:eastAsiaTheme="majorEastAsia" w:hAnsi="Arial" w:cstheme="majorBidi"/>
      <w:kern w:val="0"/>
      <w:szCs w:val="22"/>
      <w:lang w:val="en-US" w:bidi="en-US"/>
    </w:rPr>
  </w:style>
  <w:style w:type="paragraph" w:styleId="4b">
    <w:name w:val="List Bullet 4"/>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5a">
    <w:name w:val="List Bullet 5"/>
    <w:basedOn w:val="af4"/>
    <w:autoRedefine/>
    <w:rsid w:val="005D456C"/>
    <w:pPr>
      <w:widowControl/>
      <w:suppressAutoHyphens w:val="0"/>
      <w:spacing w:before="0" w:after="0" w:line="360" w:lineRule="auto"/>
      <w:ind w:firstLine="680"/>
    </w:pPr>
    <w:rPr>
      <w:rFonts w:ascii="Arial" w:eastAsiaTheme="majorEastAsia" w:hAnsi="Arial" w:cstheme="majorBidi"/>
      <w:kern w:val="0"/>
      <w:szCs w:val="22"/>
      <w:lang w:val="en-US" w:bidi="en-US"/>
    </w:rPr>
  </w:style>
  <w:style w:type="paragraph" w:styleId="2fa">
    <w:name w:val="List Number 2"/>
    <w:aliases w:val="Нумерованный список1"/>
    <w:basedOn w:val="a"/>
    <w:rsid w:val="005D456C"/>
    <w:pPr>
      <w:numPr>
        <w:numId w:val="0"/>
      </w:numPr>
      <w:contextualSpacing w:val="0"/>
    </w:pPr>
  </w:style>
  <w:style w:type="paragraph" w:styleId="3f5">
    <w:name w:val="List Number 3"/>
    <w:basedOn w:val="a"/>
    <w:rsid w:val="005D456C"/>
    <w:pPr>
      <w:numPr>
        <w:numId w:val="0"/>
      </w:numPr>
      <w:contextualSpacing w:val="0"/>
    </w:pPr>
  </w:style>
  <w:style w:type="paragraph" w:styleId="4c">
    <w:name w:val="List Number 4"/>
    <w:basedOn w:val="a"/>
    <w:rsid w:val="005D456C"/>
    <w:pPr>
      <w:numPr>
        <w:numId w:val="0"/>
      </w:numPr>
      <w:contextualSpacing w:val="0"/>
    </w:pPr>
  </w:style>
  <w:style w:type="paragraph" w:styleId="5b">
    <w:name w:val="List Number 5"/>
    <w:basedOn w:val="a"/>
    <w:rsid w:val="005D456C"/>
    <w:pPr>
      <w:numPr>
        <w:numId w:val="0"/>
      </w:numPr>
      <w:contextualSpacing w:val="0"/>
    </w:pPr>
  </w:style>
  <w:style w:type="paragraph" w:customStyle="1" w:styleId="afffffffd">
    <w:name w:val="Нормальный"/>
    <w:rsid w:val="005D456C"/>
    <w:pPr>
      <w:tabs>
        <w:tab w:val="left" w:pos="567"/>
        <w:tab w:val="left" w:pos="2268"/>
        <w:tab w:val="left" w:pos="3118"/>
        <w:tab w:val="left" w:pos="4039"/>
        <w:tab w:val="left" w:pos="4819"/>
        <w:tab w:val="left" w:pos="5670"/>
        <w:tab w:val="left" w:pos="6520"/>
      </w:tabs>
      <w:spacing w:after="200" w:line="360" w:lineRule="auto"/>
    </w:pPr>
    <w:rPr>
      <w:rFonts w:ascii="Courier New" w:eastAsiaTheme="majorEastAsia" w:hAnsi="Courier New" w:cstheme="majorBidi"/>
      <w:b/>
      <w:sz w:val="24"/>
      <w:szCs w:val="22"/>
      <w:lang w:val="en-US" w:bidi="en-US"/>
    </w:rPr>
  </w:style>
  <w:style w:type="table" w:styleId="3f6">
    <w:name w:val="Table Columns 3"/>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d">
    <w:name w:val="Table Columns 4"/>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c">
    <w:name w:val="Table Columns 5"/>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e">
    <w:name w:val="Table Contemporary"/>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c">
    <w:name w:val="Table Simple 2"/>
    <w:basedOn w:val="a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fff">
    <w:name w:val="Table Professional"/>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ff"/>
    <w:link w:val="affffffff0"/>
    <w:rsid w:val="005D456C"/>
    <w:pPr>
      <w:numPr>
        <w:numId w:val="20"/>
      </w:numPr>
      <w:tabs>
        <w:tab w:val="num" w:pos="993"/>
      </w:tabs>
      <w:spacing w:line="360" w:lineRule="auto"/>
      <w:ind w:left="567" w:firstLine="0"/>
    </w:pPr>
    <w:rPr>
      <w:rFonts w:ascii="Arial" w:hAnsi="Arial" w:cstheme="majorBidi"/>
      <w:sz w:val="22"/>
      <w:szCs w:val="22"/>
      <w:lang w:val="en-US" w:eastAsia="en-US" w:bidi="en-US"/>
    </w:rPr>
  </w:style>
  <w:style w:type="paragraph" w:styleId="2">
    <w:name w:val="List Bullet 2"/>
    <w:basedOn w:val="aa"/>
    <w:autoRedefine/>
    <w:rsid w:val="005D456C"/>
    <w:pPr>
      <w:numPr>
        <w:numId w:val="21"/>
      </w:numPr>
      <w:tabs>
        <w:tab w:val="clear" w:pos="1287"/>
        <w:tab w:val="num" w:pos="432"/>
      </w:tabs>
      <w:ind w:left="432" w:hanging="432"/>
    </w:pPr>
  </w:style>
  <w:style w:type="table" w:styleId="1ffd">
    <w:name w:val="Table Classic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e">
    <w:name w:val="Table Simple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d">
    <w:name w:val="Table Subtle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1">
    <w:name w:val="Table Elegant"/>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
    <w:name w:val="Table Subtle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Classic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f4"/>
    <w:semiHidden/>
    <w:rsid w:val="005D456C"/>
    <w:pPr>
      <w:widowControl/>
      <w:suppressAutoHyphens w:val="0"/>
      <w:spacing w:before="0" w:after="0" w:line="360" w:lineRule="auto"/>
    </w:pPr>
    <w:rPr>
      <w:rFonts w:ascii="Arial" w:eastAsia="Times New Roman" w:hAnsi="Arial" w:cstheme="majorBidi"/>
      <w:kern w:val="0"/>
      <w:szCs w:val="20"/>
      <w:lang w:val="en-US" w:eastAsia="ru-RU" w:bidi="en-US"/>
    </w:rPr>
  </w:style>
  <w:style w:type="table" w:customStyle="1" w:styleId="2ff">
    <w:name w:val="Сетка таблицы2"/>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0">
    <w:name w:val="Маркированный список Знак"/>
    <w:basedOn w:val="af5"/>
    <w:link w:val="aa"/>
    <w:rsid w:val="005D456C"/>
    <w:rPr>
      <w:rFonts w:ascii="Arial" w:eastAsia="Times New Roman" w:hAnsi="Arial" w:cstheme="majorBidi"/>
      <w:sz w:val="22"/>
      <w:szCs w:val="22"/>
      <w:lang w:val="en-US" w:bidi="en-US"/>
    </w:rPr>
  </w:style>
  <w:style w:type="paragraph" w:styleId="HTML">
    <w:name w:val="HTML Preformatted"/>
    <w:basedOn w:val="af4"/>
    <w:link w:val="HTML0"/>
    <w:unhideWhenUsed/>
    <w:rsid w:val="005D456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after="0" w:line="360" w:lineRule="auto"/>
      <w:ind w:firstLine="680"/>
    </w:pPr>
    <w:rPr>
      <w:rFonts w:ascii="Courier New" w:eastAsia="Times New Roman" w:hAnsi="Courier New" w:cs="Courier New"/>
      <w:kern w:val="0"/>
      <w:sz w:val="20"/>
      <w:szCs w:val="20"/>
      <w:lang w:val="en-US" w:eastAsia="ru-RU" w:bidi="en-US"/>
    </w:rPr>
  </w:style>
  <w:style w:type="character" w:customStyle="1" w:styleId="HTML0">
    <w:name w:val="Стандартный HTML Знак"/>
    <w:basedOn w:val="af5"/>
    <w:link w:val="HTML"/>
    <w:rsid w:val="005D456C"/>
    <w:rPr>
      <w:rFonts w:ascii="Courier New" w:eastAsia="Times New Roman" w:hAnsi="Courier New" w:cs="Courier New"/>
      <w:lang w:val="en-US" w:eastAsia="ru-RU" w:bidi="en-US"/>
    </w:rPr>
  </w:style>
  <w:style w:type="table" w:styleId="82">
    <w:name w:val="Table Grid 8"/>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ff2">
    <w:name w:val="Подрисуночный текст"/>
    <w:basedOn w:val="af4"/>
    <w:next w:val="af4"/>
    <w:link w:val="affffffff3"/>
    <w:rsid w:val="005D456C"/>
    <w:pPr>
      <w:keepNext/>
      <w:widowControl/>
      <w:suppressAutoHyphens w:val="0"/>
      <w:spacing w:before="0" w:after="0" w:line="360" w:lineRule="auto"/>
      <w:ind w:firstLine="680"/>
      <w:jc w:val="center"/>
    </w:pPr>
    <w:rPr>
      <w:rFonts w:ascii="Arial" w:eastAsiaTheme="majorEastAsia" w:hAnsi="Arial" w:cstheme="majorBidi"/>
      <w:kern w:val="0"/>
      <w:szCs w:val="22"/>
      <w:lang w:val="en-US" w:eastAsia="ru-RU" w:bidi="en-US"/>
    </w:rPr>
  </w:style>
  <w:style w:type="character" w:customStyle="1" w:styleId="affffffff3">
    <w:name w:val="Подрисуночный текст Знак"/>
    <w:basedOn w:val="af5"/>
    <w:link w:val="affffffff2"/>
    <w:rsid w:val="005D456C"/>
    <w:rPr>
      <w:rFonts w:ascii="Arial" w:eastAsiaTheme="majorEastAsia" w:hAnsi="Arial" w:cstheme="majorBidi"/>
      <w:sz w:val="24"/>
      <w:szCs w:val="22"/>
      <w:lang w:val="en-US" w:eastAsia="ru-RU" w:bidi="en-US"/>
    </w:rPr>
  </w:style>
  <w:style w:type="paragraph" w:styleId="affffffff4">
    <w:name w:val="List Continue"/>
    <w:basedOn w:val="afffff"/>
    <w:rsid w:val="005D456C"/>
    <w:pPr>
      <w:spacing w:line="360" w:lineRule="auto"/>
      <w:ind w:firstLine="680"/>
    </w:pPr>
    <w:rPr>
      <w:rFonts w:ascii="Arial" w:eastAsiaTheme="majorEastAsia" w:hAnsi="Arial" w:cstheme="majorBidi"/>
      <w:sz w:val="20"/>
      <w:szCs w:val="22"/>
      <w:lang w:val="en-US" w:eastAsia="en-US" w:bidi="en-US"/>
    </w:rPr>
  </w:style>
  <w:style w:type="paragraph" w:styleId="2ff0">
    <w:name w:val="List Continue 2"/>
    <w:basedOn w:val="affffffff4"/>
    <w:rsid w:val="005D456C"/>
    <w:pPr>
      <w:ind w:left="2160"/>
    </w:pPr>
  </w:style>
  <w:style w:type="paragraph" w:styleId="3f7">
    <w:name w:val="List Continue 3"/>
    <w:basedOn w:val="affffffff4"/>
    <w:rsid w:val="005D456C"/>
    <w:pPr>
      <w:ind w:left="2520"/>
    </w:pPr>
  </w:style>
  <w:style w:type="paragraph" w:styleId="4e">
    <w:name w:val="List Continue 4"/>
    <w:basedOn w:val="affffffff4"/>
    <w:rsid w:val="005D456C"/>
    <w:pPr>
      <w:ind w:left="2880"/>
    </w:pPr>
  </w:style>
  <w:style w:type="paragraph" w:styleId="5d">
    <w:name w:val="List Continue 5"/>
    <w:basedOn w:val="affffffff4"/>
    <w:rsid w:val="005D456C"/>
    <w:pPr>
      <w:ind w:left="3240"/>
    </w:pPr>
  </w:style>
  <w:style w:type="table" w:styleId="2ff1">
    <w:name w:val="Table Grid 2"/>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f0">
    <w:name w:val="Table Grid 1"/>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8">
    <w:name w:val="Body Text 3"/>
    <w:basedOn w:val="af4"/>
    <w:link w:val="3f9"/>
    <w:rsid w:val="005D456C"/>
    <w:pPr>
      <w:widowControl/>
      <w:suppressAutoHyphens w:val="0"/>
      <w:spacing w:before="0" w:after="0" w:line="360" w:lineRule="auto"/>
      <w:ind w:firstLine="680"/>
    </w:pPr>
    <w:rPr>
      <w:rFonts w:eastAsia="Times New Roman" w:cstheme="majorBidi"/>
      <w:kern w:val="0"/>
      <w:sz w:val="16"/>
      <w:szCs w:val="16"/>
      <w:lang w:val="en-US" w:eastAsia="ru-RU" w:bidi="en-US"/>
    </w:rPr>
  </w:style>
  <w:style w:type="character" w:customStyle="1" w:styleId="3f9">
    <w:name w:val="Основной текст 3 Знак"/>
    <w:basedOn w:val="af5"/>
    <w:link w:val="3f8"/>
    <w:rsid w:val="005D456C"/>
    <w:rPr>
      <w:rFonts w:eastAsia="Times New Roman" w:cstheme="majorBidi"/>
      <w:sz w:val="16"/>
      <w:szCs w:val="16"/>
      <w:lang w:val="en-US" w:eastAsia="ru-RU" w:bidi="en-US"/>
    </w:rPr>
  </w:style>
  <w:style w:type="paragraph" w:customStyle="1" w:styleId="affffffff5">
    <w:name w:val="перечень таблиц"/>
    <w:basedOn w:val="affffffa"/>
    <w:uiPriority w:val="99"/>
    <w:qFormat/>
    <w:rsid w:val="005D456C"/>
    <w:pPr>
      <w:keepNext/>
      <w:suppressLineNumbers w:val="0"/>
      <w:suppressAutoHyphens w:val="0"/>
      <w:spacing w:before="0" w:after="0"/>
      <w:ind w:firstLine="426"/>
      <w:jc w:val="center"/>
    </w:pPr>
    <w:rPr>
      <w:rFonts w:cstheme="majorBidi"/>
      <w:bCs/>
      <w:iCs w:val="0"/>
      <w:sz w:val="20"/>
      <w:szCs w:val="18"/>
      <w:lang w:val="en-US" w:eastAsia="ru-RU" w:bidi="en-US"/>
    </w:rPr>
  </w:style>
  <w:style w:type="paragraph" w:customStyle="1" w:styleId="18">
    <w:name w:val="Маркированный_1"/>
    <w:basedOn w:val="af4"/>
    <w:link w:val="1fff1"/>
    <w:rsid w:val="005D456C"/>
    <w:pPr>
      <w:widowControl/>
      <w:numPr>
        <w:ilvl w:val="1"/>
        <w:numId w:val="22"/>
      </w:numPr>
      <w:tabs>
        <w:tab w:val="clear" w:pos="5747"/>
        <w:tab w:val="left" w:pos="900"/>
        <w:tab w:val="num" w:pos="1352"/>
      </w:tabs>
      <w:suppressAutoHyphens w:val="0"/>
      <w:spacing w:before="0" w:after="0" w:line="360" w:lineRule="auto"/>
      <w:ind w:left="0" w:firstLine="720"/>
    </w:pPr>
    <w:rPr>
      <w:rFonts w:eastAsia="Times New Roman" w:cstheme="majorBidi"/>
      <w:kern w:val="0"/>
      <w:lang w:val="en-US" w:eastAsia="ru-RU" w:bidi="en-US"/>
    </w:rPr>
  </w:style>
  <w:style w:type="character" w:customStyle="1" w:styleId="1fff1">
    <w:name w:val="Маркированный_1 Знак"/>
    <w:basedOn w:val="af5"/>
    <w:link w:val="18"/>
    <w:rsid w:val="005D456C"/>
    <w:rPr>
      <w:rFonts w:eastAsia="Times New Roman" w:cstheme="majorBidi"/>
      <w:sz w:val="24"/>
      <w:szCs w:val="24"/>
      <w:lang w:val="en-US" w:eastAsia="ru-RU" w:bidi="en-US"/>
    </w:rPr>
  </w:style>
  <w:style w:type="character" w:customStyle="1" w:styleId="BodyTextKeepChar">
    <w:name w:val="Body Text Keep Char"/>
    <w:link w:val="BodyTextKeep"/>
    <w:rsid w:val="005D456C"/>
    <w:rPr>
      <w:rFonts w:eastAsia="Times New Roman"/>
      <w:spacing w:val="-5"/>
      <w:sz w:val="22"/>
      <w:szCs w:val="22"/>
    </w:rPr>
  </w:style>
  <w:style w:type="paragraph" w:customStyle="1" w:styleId="font5">
    <w:name w:val="font5"/>
    <w:basedOn w:val="af4"/>
    <w:rsid w:val="005D456C"/>
    <w:pPr>
      <w:widowControl/>
      <w:suppressAutoHyphens w:val="0"/>
      <w:spacing w:before="100" w:beforeAutospacing="1" w:after="100" w:afterAutospacing="1" w:line="360" w:lineRule="auto"/>
      <w:ind w:firstLine="680"/>
    </w:pPr>
    <w:rPr>
      <w:rFonts w:ascii="Tahoma" w:eastAsia="Times New Roman" w:hAnsi="Tahoma" w:cs="Tahoma"/>
      <w:color w:val="000000"/>
      <w:kern w:val="0"/>
      <w:sz w:val="16"/>
      <w:szCs w:val="16"/>
      <w:lang w:val="en-US" w:eastAsia="ru-RU" w:bidi="en-US"/>
    </w:rPr>
  </w:style>
  <w:style w:type="paragraph" w:customStyle="1" w:styleId="font6">
    <w:name w:val="font6"/>
    <w:basedOn w:val="af4"/>
    <w:rsid w:val="005D456C"/>
    <w:pPr>
      <w:widowControl/>
      <w:suppressAutoHyphens w:val="0"/>
      <w:spacing w:before="100" w:beforeAutospacing="1" w:after="100" w:afterAutospacing="1" w:line="360" w:lineRule="auto"/>
      <w:ind w:firstLine="680"/>
    </w:pPr>
    <w:rPr>
      <w:rFonts w:ascii="Tahoma" w:eastAsia="Times New Roman" w:hAnsi="Tahoma" w:cs="Tahoma"/>
      <w:b/>
      <w:bCs/>
      <w:color w:val="000000"/>
      <w:kern w:val="0"/>
      <w:sz w:val="16"/>
      <w:szCs w:val="16"/>
      <w:lang w:val="en-US" w:eastAsia="ru-RU" w:bidi="en-US"/>
    </w:rPr>
  </w:style>
  <w:style w:type="paragraph" w:customStyle="1" w:styleId="xl108">
    <w:name w:val="xl10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09">
    <w:name w:val="xl10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0">
    <w:name w:val="xl11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1">
    <w:name w:val="xl11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2">
    <w:name w:val="xl11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3">
    <w:name w:val="xl11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14">
    <w:name w:val="xl1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5">
    <w:name w:val="xl11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b/>
      <w:bCs/>
      <w:kern w:val="0"/>
      <w:lang w:val="en-US" w:eastAsia="ru-RU" w:bidi="en-US"/>
    </w:rPr>
  </w:style>
  <w:style w:type="paragraph" w:customStyle="1" w:styleId="xl116">
    <w:name w:val="xl11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kern w:val="0"/>
      <w:lang w:val="en-US" w:eastAsia="ru-RU" w:bidi="en-US"/>
    </w:rPr>
  </w:style>
  <w:style w:type="paragraph" w:customStyle="1" w:styleId="xl117">
    <w:name w:val="xl11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Times New Roman CYR" w:eastAsia="Times New Roman" w:hAnsi="Times New Roman CYR" w:cs="Times New Roman CYR"/>
      <w:kern w:val="0"/>
      <w:lang w:val="en-US" w:eastAsia="ru-RU" w:bidi="en-US"/>
    </w:rPr>
  </w:style>
  <w:style w:type="paragraph" w:customStyle="1" w:styleId="xl118">
    <w:name w:val="xl11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19">
    <w:name w:val="xl11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20">
    <w:name w:val="xl120"/>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21">
    <w:name w:val="xl12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22">
    <w:name w:val="xl12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23">
    <w:name w:val="xl1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124">
    <w:name w:val="xl12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125">
    <w:name w:val="xl1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26">
    <w:name w:val="xl1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sz w:val="16"/>
      <w:szCs w:val="16"/>
      <w:lang w:val="en-US" w:eastAsia="ru-RU" w:bidi="en-US"/>
    </w:rPr>
  </w:style>
  <w:style w:type="paragraph" w:customStyle="1" w:styleId="xl127">
    <w:name w:val="xl1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sz w:val="16"/>
      <w:szCs w:val="16"/>
      <w:lang w:val="en-US" w:eastAsia="ru-RU" w:bidi="en-US"/>
    </w:rPr>
  </w:style>
  <w:style w:type="paragraph" w:customStyle="1" w:styleId="xl128">
    <w:name w:val="xl1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29">
    <w:name w:val="xl1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sz w:val="16"/>
      <w:szCs w:val="16"/>
      <w:lang w:val="en-US" w:eastAsia="ru-RU" w:bidi="en-US"/>
    </w:rPr>
  </w:style>
  <w:style w:type="paragraph" w:customStyle="1" w:styleId="xl130">
    <w:name w:val="xl1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31">
    <w:name w:val="xl131"/>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sz w:val="16"/>
      <w:szCs w:val="16"/>
      <w:lang w:val="en-US" w:eastAsia="ru-RU" w:bidi="en-US"/>
    </w:rPr>
  </w:style>
  <w:style w:type="paragraph" w:customStyle="1" w:styleId="xl132">
    <w:name w:val="xl132"/>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33">
    <w:name w:val="xl133"/>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34">
    <w:name w:val="xl13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color w:val="FFFFFF"/>
      <w:kern w:val="0"/>
      <w:lang w:val="en-US" w:eastAsia="ru-RU" w:bidi="en-US"/>
    </w:rPr>
  </w:style>
  <w:style w:type="paragraph" w:customStyle="1" w:styleId="xl135">
    <w:name w:val="xl13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color w:val="FFFFFF"/>
      <w:kern w:val="0"/>
      <w:lang w:val="en-US" w:eastAsia="ru-RU" w:bidi="en-US"/>
    </w:rPr>
  </w:style>
  <w:style w:type="paragraph" w:customStyle="1" w:styleId="xl136">
    <w:name w:val="xl13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7">
    <w:name w:val="xl13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8">
    <w:name w:val="xl13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FFFF"/>
      <w:kern w:val="0"/>
      <w:lang w:val="en-US" w:eastAsia="ru-RU" w:bidi="en-US"/>
    </w:rPr>
  </w:style>
  <w:style w:type="paragraph" w:customStyle="1" w:styleId="xl139">
    <w:name w:val="xl13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0">
    <w:name w:val="xl14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1">
    <w:name w:val="xl14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2">
    <w:name w:val="xl14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3">
    <w:name w:val="xl143"/>
    <w:basedOn w:val="af4"/>
    <w:rsid w:val="005D456C"/>
    <w:pPr>
      <w:widowControl/>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4">
    <w:name w:val="xl1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5">
    <w:name w:val="xl14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6">
    <w:name w:val="xl14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47">
    <w:name w:val="xl14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8">
    <w:name w:val="xl14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49">
    <w:name w:val="xl14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b/>
      <w:bCs/>
      <w:kern w:val="0"/>
      <w:lang w:val="en-US" w:eastAsia="ru-RU" w:bidi="en-US"/>
    </w:rPr>
  </w:style>
  <w:style w:type="paragraph" w:customStyle="1" w:styleId="xl150">
    <w:name w:val="xl15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1">
    <w:name w:val="xl1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52">
    <w:name w:val="xl15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53">
    <w:name w:val="xl15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4">
    <w:name w:val="xl154"/>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5">
    <w:name w:val="xl155"/>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6">
    <w:name w:val="xl156"/>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paragraph" w:customStyle="1" w:styleId="xl157">
    <w:name w:val="xl157"/>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58">
    <w:name w:val="xl158"/>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59">
    <w:name w:val="xl159"/>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60">
    <w:name w:val="xl160"/>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61">
    <w:name w:val="xl16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2">
    <w:name w:val="xl1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b/>
      <w:bCs/>
      <w:kern w:val="0"/>
      <w:lang w:val="en-US" w:eastAsia="ru-RU" w:bidi="en-US"/>
    </w:rPr>
  </w:style>
  <w:style w:type="paragraph" w:customStyle="1" w:styleId="xl163">
    <w:name w:val="xl16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4">
    <w:name w:val="xl16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color w:val="FFFFFF"/>
      <w:kern w:val="0"/>
      <w:lang w:val="en-US" w:eastAsia="ru-RU" w:bidi="en-US"/>
    </w:rPr>
  </w:style>
  <w:style w:type="paragraph" w:customStyle="1" w:styleId="xl165">
    <w:name w:val="xl16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color w:val="FF0000"/>
      <w:kern w:val="0"/>
      <w:lang w:val="en-US" w:eastAsia="ru-RU" w:bidi="en-US"/>
    </w:rPr>
  </w:style>
  <w:style w:type="paragraph" w:customStyle="1" w:styleId="xl166">
    <w:name w:val="xl166"/>
    <w:basedOn w:val="af4"/>
    <w:rsid w:val="005D456C"/>
    <w:pPr>
      <w:widowControl/>
      <w:pBdr>
        <w:top w:val="single" w:sz="4" w:space="0" w:color="auto"/>
        <w:left w:val="single" w:sz="8"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7">
    <w:name w:val="xl167"/>
    <w:basedOn w:val="af4"/>
    <w:rsid w:val="005D456C"/>
    <w:pPr>
      <w:widowControl/>
      <w:pBdr>
        <w:top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8">
    <w:name w:val="xl168"/>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69">
    <w:name w:val="xl169"/>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b/>
      <w:bCs/>
      <w:kern w:val="0"/>
      <w:lang w:val="en-US" w:eastAsia="ru-RU" w:bidi="en-US"/>
    </w:rPr>
  </w:style>
  <w:style w:type="paragraph" w:customStyle="1" w:styleId="xl170">
    <w:name w:val="xl17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Times New Roman CYR" w:eastAsia="Times New Roman" w:hAnsi="Times New Roman CYR" w:cs="Times New Roman CYR"/>
      <w:kern w:val="0"/>
      <w:lang w:val="en-US" w:eastAsia="ru-RU" w:bidi="en-US"/>
    </w:rPr>
  </w:style>
  <w:style w:type="paragraph" w:customStyle="1" w:styleId="xl171">
    <w:name w:val="xl17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Times New Roman CYR" w:eastAsia="Times New Roman" w:hAnsi="Times New Roman CYR" w:cs="Times New Roman CYR"/>
      <w:kern w:val="0"/>
      <w:lang w:val="en-US" w:eastAsia="ru-RU" w:bidi="en-US"/>
    </w:rPr>
  </w:style>
  <w:style w:type="character" w:styleId="affffffff6">
    <w:name w:val="Placeholder Text"/>
    <w:basedOn w:val="af5"/>
    <w:uiPriority w:val="99"/>
    <w:semiHidden/>
    <w:rsid w:val="005D456C"/>
    <w:rPr>
      <w:color w:val="808080"/>
    </w:rPr>
  </w:style>
  <w:style w:type="paragraph" w:customStyle="1" w:styleId="HeadingBase">
    <w:name w:val="Heading Base"/>
    <w:basedOn w:val="af4"/>
    <w:next w:val="af4"/>
    <w:link w:val="HeadingBase0"/>
    <w:rsid w:val="005D456C"/>
    <w:pPr>
      <w:keepNext/>
      <w:keepLines/>
      <w:widowControl/>
      <w:suppressAutoHyphens w:val="0"/>
      <w:spacing w:before="140" w:after="0" w:line="220" w:lineRule="atLeast"/>
      <w:ind w:left="1077" w:firstLine="680"/>
    </w:pPr>
    <w:rPr>
      <w:rFonts w:ascii="Arial" w:eastAsia="Times New Roman" w:hAnsi="Arial" w:cstheme="majorBidi"/>
      <w:b/>
      <w:spacing w:val="-4"/>
      <w:kern w:val="28"/>
      <w:sz w:val="28"/>
      <w:szCs w:val="28"/>
      <w:lang w:val="en-US" w:bidi="en-US"/>
    </w:rPr>
  </w:style>
  <w:style w:type="character" w:customStyle="1" w:styleId="HeadingBase0">
    <w:name w:val="Heading Base Знак"/>
    <w:link w:val="HeadingBase"/>
    <w:rsid w:val="005D456C"/>
    <w:rPr>
      <w:rFonts w:ascii="Arial" w:eastAsia="Times New Roman" w:hAnsi="Arial" w:cstheme="majorBidi"/>
      <w:b/>
      <w:spacing w:val="-4"/>
      <w:kern w:val="28"/>
      <w:sz w:val="28"/>
      <w:szCs w:val="28"/>
      <w:lang w:val="en-US" w:bidi="en-US"/>
    </w:rPr>
  </w:style>
  <w:style w:type="table" w:customStyle="1" w:styleId="1fff2">
    <w:name w:val="Светлая заливка1"/>
    <w:basedOn w:val="af6"/>
    <w:uiPriority w:val="60"/>
    <w:rsid w:val="005D456C"/>
    <w:pPr>
      <w:spacing w:after="200" w:line="276" w:lineRule="auto"/>
    </w:pPr>
    <w:rPr>
      <w:rFonts w:ascii="Arial" w:eastAsiaTheme="majorEastAsia" w:hAnsi="Arial"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
    <w:name w:val="Средний список 12"/>
    <w:basedOn w:val="af6"/>
    <w:uiPriority w:val="65"/>
    <w:rsid w:val="005D456C"/>
    <w:pPr>
      <w:spacing w:after="200" w:line="276" w:lineRule="auto"/>
    </w:pPr>
    <w:rPr>
      <w:rFonts w:asciiTheme="majorHAnsi" w:eastAsiaTheme="majorEastAsia" w:hAnsiTheme="majorHAnsi" w:cstheme="majorBidi"/>
      <w:color w:val="000000" w:themeColor="text1"/>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f2">
    <w:name w:val="Body Text 2"/>
    <w:basedOn w:val="af4"/>
    <w:link w:val="2ff3"/>
    <w:rsid w:val="005D456C"/>
    <w:pPr>
      <w:widowControl/>
      <w:suppressAutoHyphens w:val="0"/>
      <w:spacing w:before="0" w:after="0" w:line="480" w:lineRule="auto"/>
      <w:ind w:firstLine="680"/>
    </w:pPr>
    <w:rPr>
      <w:rFonts w:eastAsia="Times New Roman" w:cstheme="majorBidi"/>
      <w:kern w:val="0"/>
      <w:lang w:val="en-US" w:eastAsia="ru-RU" w:bidi="en-US"/>
    </w:rPr>
  </w:style>
  <w:style w:type="character" w:customStyle="1" w:styleId="2ff3">
    <w:name w:val="Основной текст 2 Знак"/>
    <w:basedOn w:val="af5"/>
    <w:link w:val="2ff2"/>
    <w:rsid w:val="005D456C"/>
    <w:rPr>
      <w:rFonts w:eastAsia="Times New Roman" w:cstheme="majorBidi"/>
      <w:sz w:val="24"/>
      <w:szCs w:val="24"/>
      <w:lang w:val="en-US" w:eastAsia="ru-RU" w:bidi="en-US"/>
    </w:rPr>
  </w:style>
  <w:style w:type="paragraph" w:customStyle="1" w:styleId="xl68">
    <w:name w:val="xl6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b/>
      <w:bCs/>
      <w:kern w:val="0"/>
      <w:sz w:val="18"/>
      <w:szCs w:val="18"/>
      <w:lang w:val="en-US" w:eastAsia="ru-RU" w:bidi="en-US"/>
    </w:rPr>
  </w:style>
  <w:style w:type="paragraph" w:customStyle="1" w:styleId="xl69">
    <w:name w:val="xl6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paragraph" w:customStyle="1" w:styleId="xl70">
    <w:name w:val="xl7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paragraph" w:customStyle="1" w:styleId="xl71">
    <w:name w:val="xl7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kern w:val="0"/>
      <w:sz w:val="18"/>
      <w:szCs w:val="18"/>
      <w:lang w:val="en-US" w:eastAsia="ru-RU" w:bidi="en-US"/>
    </w:rPr>
  </w:style>
  <w:style w:type="table" w:customStyle="1" w:styleId="250">
    <w:name w:val="Сетка таблицы25"/>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4">
    <w:name w:val="Светлая заливка2"/>
    <w:basedOn w:val="af6"/>
    <w:uiPriority w:val="60"/>
    <w:rsid w:val="005D456C"/>
    <w:pPr>
      <w:spacing w:after="200" w:line="276" w:lineRule="auto"/>
    </w:pPr>
    <w:rPr>
      <w:rFonts w:asciiTheme="minorHAnsi" w:eastAsiaTheme="minorHAnsi" w:hAnsiTheme="minorHAnsi" w:cstheme="min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72">
    <w:name w:val="xl7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3">
    <w:name w:val="xl7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4">
    <w:name w:val="xl74"/>
    <w:basedOn w:val="af4"/>
    <w:rsid w:val="005D456C"/>
    <w:pPr>
      <w:widowControl/>
      <w:pBdr>
        <w:top w:val="single" w:sz="4" w:space="0" w:color="auto"/>
        <w:left w:val="single" w:sz="4" w:space="0" w:color="auto"/>
        <w:bottom w:val="single" w:sz="4" w:space="0" w:color="auto"/>
        <w:right w:val="single" w:sz="4" w:space="0" w:color="auto"/>
      </w:pBdr>
      <w:shd w:val="clear" w:color="000000" w:fill="E4DFEC"/>
      <w:suppressAutoHyphens w:val="0"/>
      <w:spacing w:before="100" w:beforeAutospacing="1" w:after="100" w:afterAutospacing="1" w:line="360" w:lineRule="auto"/>
      <w:ind w:firstLine="680"/>
      <w:jc w:val="right"/>
      <w:textAlignment w:val="center"/>
    </w:pPr>
    <w:rPr>
      <w:rFonts w:eastAsia="Times New Roman" w:cstheme="majorBidi"/>
      <w:b/>
      <w:bCs/>
      <w:kern w:val="0"/>
      <w:lang w:val="en-US" w:eastAsia="ru-RU" w:bidi="en-US"/>
    </w:rPr>
  </w:style>
  <w:style w:type="paragraph" w:customStyle="1" w:styleId="xl75">
    <w:name w:val="xl7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360" w:lineRule="auto"/>
      <w:ind w:firstLine="680"/>
      <w:jc w:val="right"/>
      <w:textAlignment w:val="center"/>
    </w:pPr>
    <w:rPr>
      <w:rFonts w:eastAsia="Times New Roman" w:cstheme="majorBidi"/>
      <w:kern w:val="0"/>
      <w:lang w:val="en-US" w:eastAsia="ru-RU" w:bidi="en-US"/>
    </w:rPr>
  </w:style>
  <w:style w:type="paragraph" w:customStyle="1" w:styleId="xl76">
    <w:name w:val="xl76"/>
    <w:basedOn w:val="af4"/>
    <w:rsid w:val="005D456C"/>
    <w:pPr>
      <w:widowControl/>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7">
    <w:name w:val="xl77"/>
    <w:basedOn w:val="af4"/>
    <w:rsid w:val="005D456C"/>
    <w:pPr>
      <w:widowControl/>
      <w:pBdr>
        <w:top w:val="single" w:sz="4" w:space="0" w:color="auto"/>
        <w:left w:val="single" w:sz="4" w:space="0" w:color="auto"/>
        <w:bottom w:val="single" w:sz="4" w:space="0" w:color="auto"/>
        <w:right w:val="single" w:sz="4" w:space="0" w:color="auto"/>
      </w:pBdr>
      <w:shd w:val="clear" w:color="000000" w:fill="E4DFEC"/>
      <w:suppressAutoHyphens w:val="0"/>
      <w:spacing w:before="100" w:beforeAutospacing="1" w:after="100" w:afterAutospacing="1" w:line="360" w:lineRule="auto"/>
      <w:ind w:firstLine="680"/>
      <w:textAlignment w:val="center"/>
    </w:pPr>
    <w:rPr>
      <w:rFonts w:eastAsia="Times New Roman" w:cstheme="majorBidi"/>
      <w:b/>
      <w:bCs/>
      <w:kern w:val="0"/>
      <w:sz w:val="28"/>
      <w:szCs w:val="28"/>
      <w:lang w:val="en-US" w:eastAsia="ru-RU" w:bidi="en-US"/>
    </w:rPr>
  </w:style>
  <w:style w:type="paragraph" w:customStyle="1" w:styleId="xl78">
    <w:name w:val="xl7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9">
    <w:name w:val="xl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80">
    <w:name w:val="xl80"/>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table" w:customStyle="1" w:styleId="3fa">
    <w:name w:val="Сетка таблицы3"/>
    <w:basedOn w:val="af6"/>
    <w:next w:val="aff2"/>
    <w:uiPriority w:val="5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sz w:val="20"/>
      <w:szCs w:val="20"/>
      <w:lang w:val="en-US" w:eastAsia="ru-RU" w:bidi="en-US"/>
    </w:rPr>
  </w:style>
  <w:style w:type="paragraph" w:customStyle="1" w:styleId="xl82">
    <w:name w:val="xl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sz w:val="20"/>
      <w:szCs w:val="20"/>
      <w:lang w:val="en-US" w:eastAsia="ru-RU" w:bidi="en-US"/>
    </w:rPr>
  </w:style>
  <w:style w:type="paragraph" w:customStyle="1" w:styleId="xl83">
    <w:name w:val="xl8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4">
    <w:name w:val="xl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5">
    <w:name w:val="xl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sz w:val="20"/>
      <w:szCs w:val="20"/>
      <w:lang w:val="en-US" w:eastAsia="ru-RU" w:bidi="en-US"/>
    </w:rPr>
  </w:style>
  <w:style w:type="paragraph" w:customStyle="1" w:styleId="xl86">
    <w:name w:val="xl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7">
    <w:name w:val="xl87"/>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8">
    <w:name w:val="xl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89">
    <w:name w:val="xl89"/>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0">
    <w:name w:val="xl9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lang w:val="en-US" w:eastAsia="ru-RU" w:bidi="en-US"/>
    </w:rPr>
  </w:style>
  <w:style w:type="paragraph" w:customStyle="1" w:styleId="xl91">
    <w:name w:val="xl9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sz w:val="20"/>
      <w:szCs w:val="20"/>
      <w:lang w:val="en-US" w:eastAsia="ru-RU" w:bidi="en-US"/>
    </w:rPr>
  </w:style>
  <w:style w:type="paragraph" w:customStyle="1" w:styleId="xl92">
    <w:name w:val="xl9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93">
    <w:name w:val="xl9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sz w:val="20"/>
      <w:szCs w:val="20"/>
      <w:lang w:val="en-US" w:eastAsia="ru-RU" w:bidi="en-US"/>
    </w:rPr>
  </w:style>
  <w:style w:type="paragraph" w:customStyle="1" w:styleId="xl94">
    <w:name w:val="xl94"/>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5">
    <w:name w:val="xl9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6">
    <w:name w:val="xl96"/>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sz w:val="20"/>
      <w:szCs w:val="20"/>
      <w:lang w:val="en-US" w:eastAsia="ru-RU" w:bidi="en-US"/>
    </w:rPr>
  </w:style>
  <w:style w:type="paragraph" w:customStyle="1" w:styleId="xl97">
    <w:name w:val="xl9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b/>
      <w:bCs/>
      <w:kern w:val="0"/>
      <w:sz w:val="20"/>
      <w:szCs w:val="20"/>
      <w:lang w:val="en-US" w:eastAsia="ru-RU" w:bidi="en-US"/>
    </w:rPr>
  </w:style>
  <w:style w:type="paragraph" w:customStyle="1" w:styleId="xl98">
    <w:name w:val="xl9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30">
    <w:name w:val="Заголовок 3 уровкнь"/>
    <w:basedOn w:val="19"/>
    <w:link w:val="3fb"/>
    <w:autoRedefine/>
    <w:qFormat/>
    <w:rsid w:val="005D456C"/>
    <w:pPr>
      <w:pageBreakBefore/>
      <w:numPr>
        <w:numId w:val="25"/>
      </w:numPr>
      <w:suppressAutoHyphens/>
      <w:spacing w:before="240" w:after="240"/>
      <w:ind w:left="0" w:firstLine="0"/>
      <w:contextualSpacing/>
      <w:mirrorIndents/>
    </w:pPr>
    <w:rPr>
      <w:rFonts w:ascii="Arial" w:eastAsiaTheme="majorEastAsia" w:hAnsi="Arial" w:cstheme="majorBidi"/>
      <w:caps/>
      <w:smallCaps/>
      <w:kern w:val="28"/>
      <w:sz w:val="28"/>
      <w:szCs w:val="36"/>
      <w:lang w:bidi="en-US"/>
    </w:rPr>
  </w:style>
  <w:style w:type="paragraph" w:customStyle="1" w:styleId="2ff5">
    <w:name w:val="Заголовок 2 ур"/>
    <w:basedOn w:val="19"/>
    <w:link w:val="2ff6"/>
    <w:autoRedefine/>
    <w:qFormat/>
    <w:rsid w:val="005D456C"/>
    <w:pPr>
      <w:numPr>
        <w:numId w:val="0"/>
      </w:numPr>
      <w:tabs>
        <w:tab w:val="num" w:pos="846"/>
        <w:tab w:val="left" w:pos="1080"/>
      </w:tabs>
      <w:suppressAutoHyphens/>
      <w:spacing w:before="240" w:after="240"/>
      <w:ind w:left="845" w:right="709" w:hanging="420"/>
      <w:contextualSpacing/>
      <w:mirrorIndents/>
    </w:pPr>
    <w:rPr>
      <w:rFonts w:ascii="Arial" w:hAnsi="Arial" w:cstheme="majorBidi"/>
      <w:bCs/>
      <w:caps/>
      <w:smallCaps/>
      <w:color w:val="1F497D"/>
      <w:spacing w:val="5"/>
      <w:sz w:val="28"/>
      <w:szCs w:val="36"/>
      <w:lang w:bidi="en-US"/>
    </w:rPr>
  </w:style>
  <w:style w:type="character" w:customStyle="1" w:styleId="3fb">
    <w:name w:val="Заголовок 3 уровкнь Знак"/>
    <w:basedOn w:val="1c"/>
    <w:link w:val="30"/>
    <w:rsid w:val="005D456C"/>
    <w:rPr>
      <w:rFonts w:ascii="Arial" w:eastAsiaTheme="majorEastAsia" w:hAnsi="Arial" w:cstheme="majorBidi"/>
      <w:b/>
      <w:caps/>
      <w:smallCaps/>
      <w:kern w:val="28"/>
      <w:sz w:val="28"/>
      <w:szCs w:val="36"/>
      <w:lang w:eastAsia="ru-RU" w:bidi="en-US"/>
    </w:rPr>
  </w:style>
  <w:style w:type="character" w:customStyle="1" w:styleId="318">
    <w:name w:val="Заголовок 3 Знак1"/>
    <w:aliases w:val="Заголовок 3 Знак Знак,Заголовок 3 Знак Знак Знак Знак Знак Знак Знак Знак Знак Знак Знак Знак Знак Знак Знак Знак Знак Знак,Знак Знак1,Заголовок 3 Знак + 12 pt Знак,не полужирный Знак,влево Знак,Перед:  0 пт Знак,Пос... Знак"/>
    <w:basedOn w:val="af5"/>
    <w:rsid w:val="005D456C"/>
    <w:rPr>
      <w:rFonts w:ascii="Arial" w:hAnsi="Arial" w:cs="Arial"/>
      <w:b/>
      <w:bCs/>
      <w:sz w:val="26"/>
      <w:szCs w:val="26"/>
      <w:lang w:val="ru-RU" w:eastAsia="ru-RU" w:bidi="ar-SA"/>
    </w:rPr>
  </w:style>
  <w:style w:type="paragraph" w:customStyle="1" w:styleId="affffffff7">
    <w:name w:val="Основной с отступом и интервалом"/>
    <w:basedOn w:val="afffff3"/>
    <w:qFormat/>
    <w:rsid w:val="005D456C"/>
    <w:pPr>
      <w:tabs>
        <w:tab w:val="left" w:pos="709"/>
      </w:tabs>
      <w:spacing w:before="60" w:after="0" w:line="360" w:lineRule="auto"/>
      <w:ind w:left="0" w:firstLine="709"/>
    </w:pPr>
    <w:rPr>
      <w:rFonts w:cstheme="majorBidi"/>
      <w:lang w:val="en-US" w:eastAsia="ru-RU" w:bidi="en-US"/>
    </w:rPr>
  </w:style>
  <w:style w:type="paragraph" w:customStyle="1" w:styleId="affffffff8">
    <w:name w:val="Стиль полужирный все прописные"/>
    <w:basedOn w:val="af4"/>
    <w:link w:val="affffffff9"/>
    <w:rsid w:val="005D456C"/>
    <w:pPr>
      <w:widowControl/>
      <w:tabs>
        <w:tab w:val="num" w:pos="0"/>
      </w:tabs>
      <w:suppressAutoHyphens w:val="0"/>
      <w:spacing w:before="0" w:after="0" w:line="360" w:lineRule="auto"/>
    </w:pPr>
    <w:rPr>
      <w:rFonts w:eastAsia="Times New Roman" w:cstheme="majorBidi"/>
      <w:kern w:val="0"/>
      <w:sz w:val="26"/>
      <w:szCs w:val="26"/>
      <w:lang w:val="en-US" w:eastAsia="ru-RU" w:bidi="en-US"/>
    </w:rPr>
  </w:style>
  <w:style w:type="character" w:customStyle="1" w:styleId="affffffff9">
    <w:name w:val="Стиль полужирный все прописные Знак"/>
    <w:basedOn w:val="af5"/>
    <w:link w:val="affffffff8"/>
    <w:rsid w:val="005D456C"/>
    <w:rPr>
      <w:rFonts w:eastAsia="Times New Roman" w:cstheme="majorBidi"/>
      <w:sz w:val="26"/>
      <w:szCs w:val="26"/>
      <w:lang w:val="en-US" w:eastAsia="ru-RU" w:bidi="en-US"/>
    </w:rPr>
  </w:style>
  <w:style w:type="paragraph" w:customStyle="1" w:styleId="affffffffa">
    <w:name w:val="Ввод осн.текста"/>
    <w:basedOn w:val="af4"/>
    <w:link w:val="affffffffb"/>
    <w:rsid w:val="005D456C"/>
    <w:pPr>
      <w:widowControl/>
      <w:tabs>
        <w:tab w:val="num" w:pos="343"/>
      </w:tabs>
      <w:suppressAutoHyphens w:val="0"/>
      <w:spacing w:before="0" w:after="0" w:line="360" w:lineRule="auto"/>
      <w:ind w:left="343" w:firstLine="737"/>
    </w:pPr>
    <w:rPr>
      <w:rFonts w:eastAsia="Times New Roman" w:cstheme="majorBidi"/>
      <w:kern w:val="0"/>
      <w:sz w:val="26"/>
      <w:szCs w:val="26"/>
      <w:lang w:val="en-US" w:eastAsia="ru-RU" w:bidi="en-US"/>
    </w:rPr>
  </w:style>
  <w:style w:type="character" w:customStyle="1" w:styleId="affffffffb">
    <w:name w:val="Ввод осн.текста Знак"/>
    <w:basedOn w:val="af5"/>
    <w:link w:val="affffffffa"/>
    <w:locked/>
    <w:rsid w:val="005D456C"/>
    <w:rPr>
      <w:rFonts w:eastAsia="Times New Roman" w:cstheme="majorBidi"/>
      <w:sz w:val="26"/>
      <w:szCs w:val="26"/>
      <w:lang w:val="en-US" w:eastAsia="ru-RU" w:bidi="en-US"/>
    </w:rPr>
  </w:style>
  <w:style w:type="paragraph" w:customStyle="1" w:styleId="12125">
    <w:name w:val="Стиль 12 пт По ширине Первая строка:  125 см Междустр.интервал:..."/>
    <w:basedOn w:val="af4"/>
    <w:rsid w:val="005D456C"/>
    <w:pPr>
      <w:widowControl/>
      <w:suppressAutoHyphens w:val="0"/>
      <w:spacing w:before="0" w:after="0" w:line="360" w:lineRule="auto"/>
    </w:pPr>
    <w:rPr>
      <w:rFonts w:eastAsia="Times New Roman" w:cstheme="majorBidi"/>
      <w:kern w:val="0"/>
      <w:sz w:val="26"/>
      <w:szCs w:val="20"/>
      <w:lang w:val="en-US" w:eastAsia="ru-RU" w:bidi="en-US"/>
    </w:rPr>
  </w:style>
  <w:style w:type="paragraph" w:customStyle="1" w:styleId="xl184">
    <w:name w:val="xl184"/>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5">
    <w:name w:val="xl185"/>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6">
    <w:name w:val="xl186"/>
    <w:basedOn w:val="af4"/>
    <w:rsid w:val="005D456C"/>
    <w:pPr>
      <w:widowControl/>
      <w:suppressAutoHyphens w:val="0"/>
      <w:spacing w:before="100" w:beforeAutospacing="1" w:after="100" w:afterAutospacing="1" w:line="360" w:lineRule="auto"/>
      <w:textAlignment w:val="center"/>
    </w:pPr>
    <w:rPr>
      <w:rFonts w:eastAsia="Times New Roman" w:cstheme="majorBidi"/>
      <w:color w:val="000000"/>
      <w:kern w:val="0"/>
      <w:sz w:val="26"/>
      <w:szCs w:val="26"/>
      <w:lang w:val="en-US" w:eastAsia="ru-RU" w:bidi="en-US"/>
    </w:rPr>
  </w:style>
  <w:style w:type="paragraph" w:customStyle="1" w:styleId="xl187">
    <w:name w:val="xl187"/>
    <w:basedOn w:val="af4"/>
    <w:rsid w:val="005D456C"/>
    <w:pPr>
      <w:widowControl/>
      <w:suppressAutoHyphens w:val="0"/>
      <w:spacing w:before="100" w:beforeAutospacing="1" w:after="100" w:afterAutospacing="1" w:line="360" w:lineRule="auto"/>
      <w:textAlignment w:val="center"/>
    </w:pPr>
    <w:rPr>
      <w:rFonts w:eastAsia="Times New Roman" w:cstheme="majorBidi"/>
      <w:i/>
      <w:iCs/>
      <w:kern w:val="0"/>
      <w:sz w:val="26"/>
      <w:szCs w:val="26"/>
      <w:lang w:val="en-US" w:eastAsia="ru-RU" w:bidi="en-US"/>
    </w:rPr>
  </w:style>
  <w:style w:type="paragraph" w:customStyle="1" w:styleId="xl188">
    <w:name w:val="xl188"/>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lang w:val="en-US" w:eastAsia="ru-RU" w:bidi="en-US"/>
    </w:rPr>
  </w:style>
  <w:style w:type="paragraph" w:customStyle="1" w:styleId="xl189">
    <w:name w:val="xl189"/>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18"/>
      <w:szCs w:val="18"/>
      <w:lang w:val="en-US" w:eastAsia="ru-RU" w:bidi="en-US"/>
    </w:rPr>
  </w:style>
  <w:style w:type="paragraph" w:customStyle="1" w:styleId="xl190">
    <w:name w:val="xl190"/>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26"/>
      <w:szCs w:val="26"/>
      <w:lang w:val="en-US" w:eastAsia="ru-RU" w:bidi="en-US"/>
    </w:rPr>
  </w:style>
  <w:style w:type="paragraph" w:customStyle="1" w:styleId="xl191">
    <w:name w:val="xl191"/>
    <w:basedOn w:val="af4"/>
    <w:rsid w:val="005D456C"/>
    <w:pPr>
      <w:widowControl/>
      <w:pBdr>
        <w:top w:val="single" w:sz="8" w:space="0" w:color="auto"/>
        <w:bottom w:val="single" w:sz="8" w:space="0" w:color="auto"/>
      </w:pBdr>
      <w:suppressAutoHyphens w:val="0"/>
      <w:spacing w:before="100" w:beforeAutospacing="1" w:after="100" w:afterAutospacing="1" w:line="360" w:lineRule="auto"/>
      <w:textAlignment w:val="center"/>
    </w:pPr>
    <w:rPr>
      <w:rFonts w:eastAsia="Times New Roman" w:cstheme="majorBidi"/>
      <w:b/>
      <w:bCs/>
      <w:kern w:val="0"/>
      <w:sz w:val="26"/>
      <w:szCs w:val="26"/>
      <w:lang w:val="en-US" w:eastAsia="ru-RU" w:bidi="en-US"/>
    </w:rPr>
  </w:style>
  <w:style w:type="paragraph" w:customStyle="1" w:styleId="xl192">
    <w:name w:val="xl192"/>
    <w:basedOn w:val="af4"/>
    <w:rsid w:val="005D456C"/>
    <w:pPr>
      <w:widowControl/>
      <w:shd w:val="clear" w:color="auto" w:fill="C0C0C0"/>
      <w:suppressAutoHyphens w:val="0"/>
      <w:spacing w:before="100" w:beforeAutospacing="1" w:after="100" w:afterAutospacing="1" w:line="360" w:lineRule="auto"/>
      <w:textAlignment w:val="center"/>
    </w:pPr>
    <w:rPr>
      <w:rFonts w:eastAsia="Times New Roman" w:cstheme="majorBidi"/>
      <w:b/>
      <w:bCs/>
      <w:kern w:val="0"/>
      <w:szCs w:val="22"/>
      <w:lang w:val="en-US" w:eastAsia="ru-RU" w:bidi="en-US"/>
    </w:rPr>
  </w:style>
  <w:style w:type="paragraph" w:customStyle="1" w:styleId="xl193">
    <w:name w:val="xl193"/>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lang w:val="en-US" w:eastAsia="ru-RU" w:bidi="en-US"/>
    </w:rPr>
  </w:style>
  <w:style w:type="paragraph" w:customStyle="1" w:styleId="xl194">
    <w:name w:val="xl194"/>
    <w:basedOn w:val="af4"/>
    <w:rsid w:val="005D456C"/>
    <w:pPr>
      <w:widowControl/>
      <w:suppressAutoHyphens w:val="0"/>
      <w:spacing w:before="100" w:beforeAutospacing="1" w:after="100" w:afterAutospacing="1" w:line="360" w:lineRule="auto"/>
      <w:textAlignment w:val="center"/>
    </w:pPr>
    <w:rPr>
      <w:rFonts w:eastAsia="Times New Roman" w:cstheme="majorBidi"/>
      <w:b/>
      <w:bCs/>
      <w:kern w:val="0"/>
      <w:sz w:val="18"/>
      <w:szCs w:val="18"/>
      <w:lang w:val="en-US" w:eastAsia="ru-RU" w:bidi="en-US"/>
    </w:rPr>
  </w:style>
  <w:style w:type="paragraph" w:customStyle="1" w:styleId="xl195">
    <w:name w:val="xl195"/>
    <w:basedOn w:val="af4"/>
    <w:rsid w:val="005D456C"/>
    <w:pPr>
      <w:widowControl/>
      <w:suppressAutoHyphens w:val="0"/>
      <w:spacing w:before="100" w:beforeAutospacing="1" w:after="100" w:afterAutospacing="1" w:line="360" w:lineRule="auto"/>
      <w:jc w:val="center"/>
      <w:textAlignment w:val="center"/>
    </w:pPr>
    <w:rPr>
      <w:rFonts w:eastAsia="Times New Roman" w:cstheme="majorBidi"/>
      <w:b/>
      <w:bCs/>
      <w:kern w:val="0"/>
      <w:sz w:val="18"/>
      <w:szCs w:val="18"/>
      <w:lang w:val="en-US" w:eastAsia="ru-RU" w:bidi="en-US"/>
    </w:rPr>
  </w:style>
  <w:style w:type="paragraph" w:customStyle="1" w:styleId="xl196">
    <w:name w:val="xl196"/>
    <w:basedOn w:val="af4"/>
    <w:rsid w:val="005D456C"/>
    <w:pPr>
      <w:widowControl/>
      <w:shd w:val="clear" w:color="auto" w:fill="CCFFCC"/>
      <w:suppressAutoHyphens w:val="0"/>
      <w:spacing w:before="100" w:beforeAutospacing="1" w:after="100" w:afterAutospacing="1" w:line="360" w:lineRule="auto"/>
      <w:textAlignment w:val="center"/>
    </w:pPr>
    <w:rPr>
      <w:rFonts w:eastAsia="Times New Roman" w:cstheme="majorBidi"/>
      <w:b/>
      <w:bCs/>
      <w:kern w:val="0"/>
      <w:szCs w:val="22"/>
      <w:lang w:val="en-US" w:eastAsia="ru-RU" w:bidi="en-US"/>
    </w:rPr>
  </w:style>
  <w:style w:type="paragraph" w:customStyle="1" w:styleId="xl197">
    <w:name w:val="xl197"/>
    <w:basedOn w:val="af4"/>
    <w:rsid w:val="005D456C"/>
    <w:pPr>
      <w:widowControl/>
      <w:shd w:val="clear" w:color="auto" w:fill="CCFFCC"/>
      <w:suppressAutoHyphens w:val="0"/>
      <w:spacing w:before="100" w:beforeAutospacing="1" w:after="100" w:afterAutospacing="1" w:line="360" w:lineRule="auto"/>
      <w:jc w:val="center"/>
      <w:textAlignment w:val="center"/>
    </w:pPr>
    <w:rPr>
      <w:rFonts w:eastAsia="Times New Roman" w:cstheme="majorBidi"/>
      <w:b/>
      <w:bCs/>
      <w:kern w:val="0"/>
      <w:sz w:val="26"/>
      <w:szCs w:val="26"/>
      <w:lang w:val="en-US" w:eastAsia="ru-RU" w:bidi="en-US"/>
    </w:rPr>
  </w:style>
  <w:style w:type="paragraph" w:customStyle="1" w:styleId="xl198">
    <w:name w:val="xl198"/>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u w:val="single"/>
      <w:lang w:val="en-US" w:eastAsia="ru-RU" w:bidi="en-US"/>
    </w:rPr>
  </w:style>
  <w:style w:type="paragraph" w:customStyle="1" w:styleId="xl199">
    <w:name w:val="xl199"/>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u w:val="single"/>
      <w:lang w:val="en-US" w:eastAsia="ru-RU" w:bidi="en-US"/>
    </w:rPr>
  </w:style>
  <w:style w:type="paragraph" w:customStyle="1" w:styleId="xl200">
    <w:name w:val="xl200"/>
    <w:basedOn w:val="af4"/>
    <w:rsid w:val="005D456C"/>
    <w:pPr>
      <w:widowControl/>
      <w:suppressAutoHyphens w:val="0"/>
      <w:spacing w:before="100" w:beforeAutospacing="1" w:after="100" w:afterAutospacing="1" w:line="360" w:lineRule="auto"/>
      <w:textAlignment w:val="center"/>
    </w:pPr>
    <w:rPr>
      <w:rFonts w:eastAsia="Times New Roman" w:cstheme="majorBidi"/>
      <w:kern w:val="0"/>
      <w:sz w:val="26"/>
      <w:szCs w:val="26"/>
      <w:u w:val="single"/>
      <w:lang w:val="en-US" w:eastAsia="ru-RU" w:bidi="en-US"/>
    </w:rPr>
  </w:style>
  <w:style w:type="paragraph" w:customStyle="1" w:styleId="xl201">
    <w:name w:val="xl201"/>
    <w:basedOn w:val="af4"/>
    <w:rsid w:val="005D456C"/>
    <w:pPr>
      <w:widowControl/>
      <w:shd w:val="clear" w:color="auto" w:fill="C0C0C0"/>
      <w:suppressAutoHyphens w:val="0"/>
      <w:spacing w:before="100" w:beforeAutospacing="1" w:after="100" w:afterAutospacing="1" w:line="360" w:lineRule="auto"/>
      <w:jc w:val="center"/>
      <w:textAlignment w:val="center"/>
    </w:pPr>
    <w:rPr>
      <w:rFonts w:eastAsia="Times New Roman" w:cstheme="majorBidi"/>
      <w:b/>
      <w:bCs/>
      <w:kern w:val="0"/>
      <w:sz w:val="26"/>
      <w:szCs w:val="26"/>
      <w:u w:val="single"/>
      <w:lang w:val="en-US" w:eastAsia="ru-RU" w:bidi="en-US"/>
    </w:rPr>
  </w:style>
  <w:style w:type="paragraph" w:customStyle="1" w:styleId="xl202">
    <w:name w:val="xl202"/>
    <w:basedOn w:val="af4"/>
    <w:rsid w:val="005D456C"/>
    <w:pPr>
      <w:widowControl/>
      <w:suppressAutoHyphens w:val="0"/>
      <w:spacing w:before="100" w:beforeAutospacing="1" w:after="100" w:afterAutospacing="1" w:line="360" w:lineRule="auto"/>
      <w:jc w:val="center"/>
      <w:textAlignment w:val="top"/>
    </w:pPr>
    <w:rPr>
      <w:rFonts w:eastAsia="Times New Roman" w:cstheme="majorBidi"/>
      <w:b/>
      <w:bCs/>
      <w:kern w:val="0"/>
      <w:sz w:val="32"/>
      <w:szCs w:val="32"/>
      <w:lang w:val="en-US" w:eastAsia="ru-RU" w:bidi="en-US"/>
    </w:rPr>
  </w:style>
  <w:style w:type="paragraph" w:customStyle="1" w:styleId="affffffffc">
    <w:name w:val="заг табл"/>
    <w:basedOn w:val="af4"/>
    <w:rsid w:val="005D456C"/>
    <w:pPr>
      <w:widowControl/>
      <w:suppressAutoHyphens w:val="0"/>
      <w:spacing w:before="0" w:after="0" w:line="360" w:lineRule="auto"/>
      <w:jc w:val="center"/>
    </w:pPr>
    <w:rPr>
      <w:rFonts w:eastAsia="Times New Roman" w:cstheme="majorBidi"/>
      <w:kern w:val="0"/>
      <w:sz w:val="26"/>
      <w:szCs w:val="20"/>
      <w:lang w:val="en-US" w:eastAsia="ru-RU" w:bidi="en-US"/>
    </w:rPr>
  </w:style>
  <w:style w:type="paragraph" w:customStyle="1" w:styleId="affffffffd">
    <w:name w:val="Текст документа"/>
    <w:basedOn w:val="afa"/>
    <w:rsid w:val="005D456C"/>
    <w:pPr>
      <w:spacing w:before="0" w:beforeAutospacing="0" w:after="0" w:afterAutospacing="0" w:line="360" w:lineRule="auto"/>
      <w:ind w:firstLine="720"/>
    </w:pPr>
    <w:rPr>
      <w:rFonts w:cstheme="majorBidi"/>
      <w:sz w:val="28"/>
      <w:szCs w:val="20"/>
      <w:lang w:val="en-US" w:bidi="en-US"/>
    </w:rPr>
  </w:style>
  <w:style w:type="paragraph" w:customStyle="1" w:styleId="affffffffe">
    <w:name w:val="№ табл"/>
    <w:basedOn w:val="af4"/>
    <w:rsid w:val="005D456C"/>
    <w:pPr>
      <w:widowControl/>
      <w:suppressAutoHyphens w:val="0"/>
      <w:spacing w:before="0" w:after="0" w:line="360" w:lineRule="auto"/>
      <w:jc w:val="right"/>
    </w:pPr>
    <w:rPr>
      <w:rFonts w:eastAsia="Times New Roman" w:cstheme="majorBidi"/>
      <w:kern w:val="0"/>
      <w:sz w:val="26"/>
      <w:szCs w:val="20"/>
      <w:lang w:val="en-US" w:eastAsia="ru-RU" w:bidi="en-US"/>
    </w:rPr>
  </w:style>
  <w:style w:type="paragraph" w:customStyle="1" w:styleId="2ff7">
    <w:name w:val="заголовок 2"/>
    <w:basedOn w:val="20"/>
    <w:next w:val="af4"/>
    <w:link w:val="217"/>
    <w:qFormat/>
    <w:rsid w:val="005D456C"/>
    <w:pPr>
      <w:tabs>
        <w:tab w:val="clear" w:pos="576"/>
      </w:tabs>
      <w:spacing w:before="120" w:after="0" w:line="271" w:lineRule="auto"/>
      <w:ind w:left="1429" w:hanging="360"/>
      <w:jc w:val="center"/>
    </w:pPr>
    <w:rPr>
      <w:rFonts w:ascii="Arial Narrow" w:eastAsia="MS Mincho" w:hAnsi="Arial Narrow" w:cs="Arial"/>
      <w:b w:val="0"/>
      <w:iCs/>
      <w:caps/>
      <w:smallCaps/>
      <w:snapToGrid w:val="0"/>
      <w:color w:val="1F497D"/>
      <w:spacing w:val="20"/>
      <w:sz w:val="20"/>
      <w:szCs w:val="20"/>
      <w:lang w:val="en-US" w:bidi="en-US"/>
    </w:rPr>
  </w:style>
  <w:style w:type="paragraph" w:customStyle="1" w:styleId="afffffffff">
    <w:name w:val="ВАДИМ"/>
    <w:basedOn w:val="af4"/>
    <w:link w:val="afffffffff0"/>
    <w:autoRedefine/>
    <w:rsid w:val="005D456C"/>
    <w:pPr>
      <w:widowControl/>
      <w:suppressAutoHyphens w:val="0"/>
      <w:spacing w:before="0" w:after="0" w:line="360" w:lineRule="auto"/>
      <w:ind w:firstLine="180"/>
    </w:pPr>
    <w:rPr>
      <w:rFonts w:eastAsia="Times New Roman" w:cs="Verdana"/>
      <w:spacing w:val="-2"/>
      <w:kern w:val="0"/>
      <w:sz w:val="28"/>
      <w:szCs w:val="28"/>
      <w:lang w:val="en-US" w:bidi="en-US"/>
    </w:rPr>
  </w:style>
  <w:style w:type="character" w:customStyle="1" w:styleId="afffffffff0">
    <w:name w:val="ВАДИМ Знак"/>
    <w:basedOn w:val="af5"/>
    <w:link w:val="afffffffff"/>
    <w:rsid w:val="005D456C"/>
    <w:rPr>
      <w:rFonts w:eastAsia="Times New Roman" w:cs="Verdana"/>
      <w:spacing w:val="-2"/>
      <w:sz w:val="28"/>
      <w:szCs w:val="28"/>
      <w:lang w:val="en-US" w:bidi="en-US"/>
    </w:rPr>
  </w:style>
  <w:style w:type="paragraph" w:customStyle="1" w:styleId="1fff3">
    <w:name w:val="1 простой"/>
    <w:basedOn w:val="af4"/>
    <w:rsid w:val="005D456C"/>
    <w:pPr>
      <w:widowControl/>
      <w:tabs>
        <w:tab w:val="num" w:pos="360"/>
      </w:tabs>
      <w:suppressAutoHyphens w:val="0"/>
      <w:spacing w:before="0" w:after="0" w:line="360" w:lineRule="auto"/>
      <w:ind w:firstLine="357"/>
    </w:pPr>
    <w:rPr>
      <w:rFonts w:eastAsia="Times New Roman" w:cs="Verdana"/>
      <w:kern w:val="0"/>
      <w:sz w:val="26"/>
      <w:szCs w:val="20"/>
      <w:lang w:val="en-US" w:bidi="en-US"/>
    </w:rPr>
  </w:style>
  <w:style w:type="character" w:customStyle="1" w:styleId="afffffffff1">
    <w:name w:val="Список марк. Знак"/>
    <w:basedOn w:val="af5"/>
    <w:link w:val="af0"/>
    <w:locked/>
    <w:rsid w:val="005D456C"/>
    <w:rPr>
      <w:rFonts w:eastAsia="Times New Roman"/>
      <w:sz w:val="26"/>
      <w:szCs w:val="26"/>
      <w:lang w:eastAsia="ru-RU"/>
    </w:rPr>
  </w:style>
  <w:style w:type="paragraph" w:customStyle="1" w:styleId="af0">
    <w:name w:val="Список марк."/>
    <w:basedOn w:val="af4"/>
    <w:link w:val="afffffffff1"/>
    <w:rsid w:val="005D456C"/>
    <w:pPr>
      <w:widowControl/>
      <w:numPr>
        <w:numId w:val="23"/>
      </w:numPr>
      <w:suppressAutoHyphens w:val="0"/>
      <w:spacing w:before="0" w:after="0" w:line="360" w:lineRule="auto"/>
    </w:pPr>
    <w:rPr>
      <w:rFonts w:eastAsia="Times New Roman"/>
      <w:kern w:val="0"/>
      <w:sz w:val="26"/>
      <w:szCs w:val="26"/>
      <w:lang w:eastAsia="ru-RU"/>
    </w:rPr>
  </w:style>
  <w:style w:type="numbering" w:customStyle="1" w:styleId="2ff8">
    <w:name w:val="Заголовок 2 уровень"/>
    <w:basedOn w:val="af7"/>
    <w:uiPriority w:val="99"/>
    <w:rsid w:val="005D456C"/>
  </w:style>
  <w:style w:type="numbering" w:customStyle="1" w:styleId="3fc">
    <w:name w:val="Заголовок 3 ур"/>
    <w:basedOn w:val="af7"/>
    <w:uiPriority w:val="99"/>
    <w:rsid w:val="005D456C"/>
  </w:style>
  <w:style w:type="character" w:customStyle="1" w:styleId="2ff6">
    <w:name w:val="Заголовок 2 ур Знак"/>
    <w:basedOn w:val="1c"/>
    <w:link w:val="2ff5"/>
    <w:rsid w:val="005D456C"/>
    <w:rPr>
      <w:rFonts w:ascii="Arial" w:eastAsia="Times New Roman" w:hAnsi="Arial" w:cstheme="majorBidi"/>
      <w:b/>
      <w:bCs/>
      <w:caps/>
      <w:smallCaps/>
      <w:color w:val="1F497D"/>
      <w:spacing w:val="5"/>
      <w:kern w:val="36"/>
      <w:sz w:val="28"/>
      <w:szCs w:val="36"/>
      <w:lang w:eastAsia="ru-RU" w:bidi="en-US"/>
    </w:rPr>
  </w:style>
  <w:style w:type="character" w:customStyle="1" w:styleId="apple-style-span">
    <w:name w:val="apple-style-span"/>
    <w:basedOn w:val="af5"/>
    <w:rsid w:val="005D456C"/>
  </w:style>
  <w:style w:type="paragraph" w:customStyle="1" w:styleId="xl99">
    <w:name w:val="xl99"/>
    <w:basedOn w:val="af4"/>
    <w:rsid w:val="005D456C"/>
    <w:pPr>
      <w:widowControl/>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0">
    <w:name w:val="xl10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101">
    <w:name w:val="xl10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102">
    <w:name w:val="xl10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103">
    <w:name w:val="xl10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104">
    <w:name w:val="xl104"/>
    <w:basedOn w:val="af4"/>
    <w:rsid w:val="005D456C"/>
    <w:pPr>
      <w:widowControl/>
      <w:pBdr>
        <w:top w:val="single" w:sz="8" w:space="0" w:color="auto"/>
        <w:left w:val="single" w:sz="8"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5">
    <w:name w:val="xl105"/>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6">
    <w:name w:val="xl106"/>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07">
    <w:name w:val="xl107"/>
    <w:basedOn w:val="af4"/>
    <w:rsid w:val="005D456C"/>
    <w:pPr>
      <w:widowControl/>
      <w:pBdr>
        <w:top w:val="single" w:sz="4" w:space="0" w:color="auto"/>
        <w:left w:val="single" w:sz="8"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172">
    <w:name w:val="xl172"/>
    <w:basedOn w:val="af4"/>
    <w:rsid w:val="005D456C"/>
    <w:pPr>
      <w:widowControl/>
      <w:pBdr>
        <w:top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3">
    <w:name w:val="xl17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4">
    <w:name w:val="xl17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5">
    <w:name w:val="xl175"/>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6">
    <w:name w:val="xl176"/>
    <w:basedOn w:val="af4"/>
    <w:rsid w:val="005D456C"/>
    <w:pPr>
      <w:widowControl/>
      <w:pBdr>
        <w:top w:val="single" w:sz="4" w:space="0" w:color="auto"/>
        <w:left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177">
    <w:name w:val="xl177"/>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8">
    <w:name w:val="xl178"/>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79">
    <w:name w:val="xl179"/>
    <w:basedOn w:val="af4"/>
    <w:rsid w:val="005D456C"/>
    <w:pPr>
      <w:widowControl/>
      <w:pBdr>
        <w:top w:val="single" w:sz="4" w:space="0" w:color="auto"/>
        <w:left w:val="single" w:sz="4"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180">
    <w:name w:val="xl18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81">
    <w:name w:val="xl1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182">
    <w:name w:val="xl1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CYR" w:eastAsia="Times New Roman" w:hAnsi="Arial CYR" w:cs="Arial CYR"/>
      <w:kern w:val="0"/>
      <w:lang w:val="en-US" w:eastAsia="ru-RU" w:bidi="en-US"/>
    </w:rPr>
  </w:style>
  <w:style w:type="paragraph" w:customStyle="1" w:styleId="xl183">
    <w:name w:val="xl183"/>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03">
    <w:name w:val="xl20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4">
    <w:name w:val="xl20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5">
    <w:name w:val="xl205"/>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6">
    <w:name w:val="xl206"/>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7">
    <w:name w:val="xl207"/>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8">
    <w:name w:val="xl208"/>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09">
    <w:name w:val="xl209"/>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0">
    <w:name w:val="xl210"/>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1">
    <w:name w:val="xl211"/>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2">
    <w:name w:val="xl212"/>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13">
    <w:name w:val="xl213"/>
    <w:basedOn w:val="af4"/>
    <w:rsid w:val="005D456C"/>
    <w:pPr>
      <w:widowControl/>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14">
    <w:name w:val="xl214"/>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15">
    <w:name w:val="xl215"/>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b/>
      <w:bCs/>
      <w:kern w:val="0"/>
      <w:szCs w:val="22"/>
      <w:lang w:val="en-US" w:eastAsia="ru-RU" w:bidi="en-US"/>
    </w:rPr>
  </w:style>
  <w:style w:type="paragraph" w:customStyle="1" w:styleId="xl216">
    <w:name w:val="xl216"/>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7">
    <w:name w:val="xl217"/>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8">
    <w:name w:val="xl218"/>
    <w:basedOn w:val="af4"/>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19">
    <w:name w:val="xl219"/>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20">
    <w:name w:val="xl220"/>
    <w:basedOn w:val="af4"/>
    <w:rsid w:val="005D456C"/>
    <w:pPr>
      <w:widowControl/>
      <w:pBdr>
        <w:top w:val="single" w:sz="4"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lang w:val="en-US" w:eastAsia="ru-RU" w:bidi="en-US"/>
    </w:rPr>
  </w:style>
  <w:style w:type="paragraph" w:customStyle="1" w:styleId="xl221">
    <w:name w:val="xl221"/>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22">
    <w:name w:val="xl22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223">
    <w:name w:val="xl223"/>
    <w:basedOn w:val="af4"/>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224">
    <w:name w:val="xl224"/>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25">
    <w:name w:val="xl225"/>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26">
    <w:name w:val="xl226"/>
    <w:basedOn w:val="af4"/>
    <w:rsid w:val="005D456C"/>
    <w:pPr>
      <w:widowControl/>
      <w:pBdr>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27">
    <w:name w:val="xl227"/>
    <w:basedOn w:val="af4"/>
    <w:rsid w:val="005D456C"/>
    <w:pPr>
      <w:widowControl/>
      <w:pBdr>
        <w:left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lang w:val="en-US" w:eastAsia="ru-RU" w:bidi="en-US"/>
    </w:rPr>
  </w:style>
  <w:style w:type="paragraph" w:customStyle="1" w:styleId="xl228">
    <w:name w:val="xl228"/>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29">
    <w:name w:val="xl229"/>
    <w:basedOn w:val="af4"/>
    <w:rsid w:val="005D456C"/>
    <w:pPr>
      <w:widowControl/>
      <w:pBdr>
        <w:top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0">
    <w:name w:val="xl230"/>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1">
    <w:name w:val="xl23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2">
    <w:name w:val="xl232"/>
    <w:basedOn w:val="af4"/>
    <w:rsid w:val="005D456C"/>
    <w:pPr>
      <w:widowControl/>
      <w:pBdr>
        <w:top w:val="single" w:sz="8" w:space="0" w:color="auto"/>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33">
    <w:name w:val="xl233"/>
    <w:basedOn w:val="af4"/>
    <w:rsid w:val="005D456C"/>
    <w:pPr>
      <w:widowControl/>
      <w:pBdr>
        <w:top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34">
    <w:name w:val="xl234"/>
    <w:basedOn w:val="af4"/>
    <w:rsid w:val="005D456C"/>
    <w:pPr>
      <w:widowControl/>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35">
    <w:name w:val="xl235"/>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lang w:val="en-US" w:eastAsia="ru-RU" w:bidi="en-US"/>
    </w:rPr>
  </w:style>
  <w:style w:type="paragraph" w:customStyle="1" w:styleId="xl236">
    <w:name w:val="xl236"/>
    <w:basedOn w:val="af4"/>
    <w:rsid w:val="005D456C"/>
    <w:pPr>
      <w:widowControl/>
      <w:pBdr>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37">
    <w:name w:val="xl237"/>
    <w:basedOn w:val="af4"/>
    <w:rsid w:val="005D456C"/>
    <w:pPr>
      <w:widowControl/>
      <w:pBdr>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38">
    <w:name w:val="xl238"/>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39">
    <w:name w:val="xl239"/>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40">
    <w:name w:val="xl240"/>
    <w:basedOn w:val="af4"/>
    <w:rsid w:val="005D456C"/>
    <w:pPr>
      <w:widowControl/>
      <w:pBdr>
        <w:top w:val="single" w:sz="8" w:space="0" w:color="auto"/>
        <w:lef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1">
    <w:name w:val="xl241"/>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2">
    <w:name w:val="xl242"/>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 w:val="16"/>
      <w:szCs w:val="16"/>
      <w:lang w:val="en-US" w:eastAsia="ru-RU" w:bidi="en-US"/>
    </w:rPr>
  </w:style>
  <w:style w:type="paragraph" w:customStyle="1" w:styleId="xl243">
    <w:name w:val="xl243"/>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44">
    <w:name w:val="xl244"/>
    <w:basedOn w:val="af4"/>
    <w:rsid w:val="005D456C"/>
    <w:pPr>
      <w:widowControl/>
      <w:pBdr>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45">
    <w:name w:val="xl245"/>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46">
    <w:name w:val="xl246"/>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47">
    <w:name w:val="xl247"/>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48">
    <w:name w:val="xl248"/>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49">
    <w:name w:val="xl249"/>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0">
    <w:name w:val="xl250"/>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b/>
      <w:bCs/>
      <w:kern w:val="0"/>
      <w:lang w:val="en-US" w:eastAsia="ru-RU" w:bidi="en-US"/>
    </w:rPr>
  </w:style>
  <w:style w:type="paragraph" w:customStyle="1" w:styleId="xl251">
    <w:name w:val="xl251"/>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2">
    <w:name w:val="xl252"/>
    <w:basedOn w:val="af4"/>
    <w:rsid w:val="005D456C"/>
    <w:pPr>
      <w:widowControl/>
      <w:pBdr>
        <w:top w:val="single" w:sz="8" w:space="0" w:color="auto"/>
        <w:left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53">
    <w:name w:val="xl253"/>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54">
    <w:name w:val="xl254"/>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55">
    <w:name w:val="xl255"/>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56">
    <w:name w:val="xl256"/>
    <w:basedOn w:val="af4"/>
    <w:rsid w:val="005D456C"/>
    <w:pPr>
      <w:widowControl/>
      <w:pBdr>
        <w:top w:val="single" w:sz="8" w:space="0" w:color="auto"/>
        <w:bottom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sz w:val="18"/>
      <w:szCs w:val="18"/>
      <w:lang w:val="en-US" w:eastAsia="ru-RU" w:bidi="en-US"/>
    </w:rPr>
  </w:style>
  <w:style w:type="paragraph" w:customStyle="1" w:styleId="xl257">
    <w:name w:val="xl257"/>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58">
    <w:name w:val="xl258"/>
    <w:basedOn w:val="af4"/>
    <w:rsid w:val="005D456C"/>
    <w:pPr>
      <w:widowControl/>
      <w:pBdr>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59">
    <w:name w:val="xl259"/>
    <w:basedOn w:val="af4"/>
    <w:rsid w:val="005D456C"/>
    <w:pPr>
      <w:widowControl/>
      <w:pBdr>
        <w:lef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60">
    <w:name w:val="xl260"/>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lang w:val="en-US" w:eastAsia="ru-RU" w:bidi="en-US"/>
    </w:rPr>
  </w:style>
  <w:style w:type="paragraph" w:customStyle="1" w:styleId="xl261">
    <w:name w:val="xl261"/>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262">
    <w:name w:val="xl262"/>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3">
    <w:name w:val="xl263"/>
    <w:basedOn w:val="af4"/>
    <w:rsid w:val="005D456C"/>
    <w:pPr>
      <w:widowControl/>
      <w:pBdr>
        <w:top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b/>
      <w:bCs/>
      <w:kern w:val="0"/>
      <w:lang w:val="en-US" w:eastAsia="ru-RU" w:bidi="en-US"/>
    </w:rPr>
  </w:style>
  <w:style w:type="paragraph" w:customStyle="1" w:styleId="xl264">
    <w:name w:val="xl26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5">
    <w:name w:val="xl265"/>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6">
    <w:name w:val="xl266"/>
    <w:basedOn w:val="af4"/>
    <w:rsid w:val="005D456C"/>
    <w:pPr>
      <w:widowControl/>
      <w:pBdr>
        <w:top w:val="single" w:sz="8" w:space="0" w:color="auto"/>
        <w:bottom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67">
    <w:name w:val="xl267"/>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268">
    <w:name w:val="xl268"/>
    <w:basedOn w:val="af4"/>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69">
    <w:name w:val="xl269"/>
    <w:basedOn w:val="af4"/>
    <w:rsid w:val="005D456C"/>
    <w:pPr>
      <w:widowControl/>
      <w:suppressAutoHyphens w:val="0"/>
      <w:spacing w:before="100" w:beforeAutospacing="1" w:after="100" w:afterAutospacing="1" w:line="360" w:lineRule="auto"/>
      <w:ind w:firstLine="680"/>
      <w:textAlignment w:val="top"/>
    </w:pPr>
    <w:rPr>
      <w:rFonts w:ascii="Calibri" w:eastAsia="Times New Roman" w:hAnsi="Calibri" w:cstheme="majorBidi"/>
      <w:b/>
      <w:bCs/>
      <w:kern w:val="0"/>
      <w:lang w:val="en-US" w:eastAsia="ru-RU" w:bidi="en-US"/>
    </w:rPr>
  </w:style>
  <w:style w:type="paragraph" w:customStyle="1" w:styleId="xl270">
    <w:name w:val="xl270"/>
    <w:basedOn w:val="af4"/>
    <w:rsid w:val="005D456C"/>
    <w:pPr>
      <w:widowControl/>
      <w:suppressAutoHyphens w:val="0"/>
      <w:spacing w:before="100" w:beforeAutospacing="1" w:after="100" w:afterAutospacing="1" w:line="360" w:lineRule="auto"/>
      <w:ind w:firstLine="680"/>
      <w:textAlignment w:val="top"/>
    </w:pPr>
    <w:rPr>
      <w:rFonts w:ascii="Calibri" w:eastAsia="Times New Roman" w:hAnsi="Calibri" w:cstheme="majorBidi"/>
      <w:b/>
      <w:bCs/>
      <w:kern w:val="0"/>
      <w:lang w:val="en-US" w:eastAsia="ru-RU" w:bidi="en-US"/>
    </w:rPr>
  </w:style>
  <w:style w:type="paragraph" w:customStyle="1" w:styleId="xl271">
    <w:name w:val="xl271"/>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Cs w:val="22"/>
      <w:lang w:val="en-US" w:eastAsia="ru-RU" w:bidi="en-US"/>
    </w:rPr>
  </w:style>
  <w:style w:type="paragraph" w:customStyle="1" w:styleId="xl272">
    <w:name w:val="xl272"/>
    <w:basedOn w:val="af4"/>
    <w:rsid w:val="005D456C"/>
    <w:pPr>
      <w:widowControl/>
      <w:pBdr>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szCs w:val="22"/>
      <w:lang w:val="en-US" w:eastAsia="ru-RU" w:bidi="en-US"/>
    </w:rPr>
  </w:style>
  <w:style w:type="paragraph" w:customStyle="1" w:styleId="xl273">
    <w:name w:val="xl273"/>
    <w:basedOn w:val="af4"/>
    <w:rsid w:val="005D456C"/>
    <w:pPr>
      <w:widowControl/>
      <w:pBdr>
        <w:bottom w:val="single" w:sz="4"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274">
    <w:name w:val="xl274"/>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75">
    <w:name w:val="xl275"/>
    <w:basedOn w:val="af4"/>
    <w:rsid w:val="005D456C"/>
    <w:pPr>
      <w:widowControl/>
      <w:pBdr>
        <w:top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76">
    <w:name w:val="xl276"/>
    <w:basedOn w:val="af4"/>
    <w:rsid w:val="005D456C"/>
    <w:pPr>
      <w:widowControl/>
      <w:pBdr>
        <w:top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b/>
      <w:bCs/>
      <w:kern w:val="0"/>
      <w:lang w:val="en-US" w:eastAsia="ru-RU" w:bidi="en-US"/>
    </w:rPr>
  </w:style>
  <w:style w:type="paragraph" w:customStyle="1" w:styleId="xl277">
    <w:name w:val="xl277"/>
    <w:basedOn w:val="af4"/>
    <w:rsid w:val="005D456C"/>
    <w:pPr>
      <w:widowControl/>
      <w:suppressAutoHyphens w:val="0"/>
      <w:spacing w:before="100" w:beforeAutospacing="1" w:after="100" w:afterAutospacing="1" w:line="360" w:lineRule="auto"/>
      <w:ind w:firstLine="680"/>
    </w:pPr>
    <w:rPr>
      <w:rFonts w:ascii="Arial CYR" w:eastAsia="Times New Roman" w:hAnsi="Arial CYR" w:cs="Arial CYR"/>
      <w:b/>
      <w:bCs/>
      <w:i/>
      <w:iCs/>
      <w:kern w:val="0"/>
      <w:sz w:val="16"/>
      <w:szCs w:val="16"/>
      <w:lang w:val="en-US" w:eastAsia="ru-RU" w:bidi="en-US"/>
    </w:rPr>
  </w:style>
  <w:style w:type="paragraph" w:customStyle="1" w:styleId="xl278">
    <w:name w:val="xl278"/>
    <w:basedOn w:val="af4"/>
    <w:rsid w:val="005D456C"/>
    <w:pPr>
      <w:widowControl/>
      <w:pBdr>
        <w:right w:val="single" w:sz="4" w:space="0" w:color="auto"/>
      </w:pBdr>
      <w:suppressAutoHyphens w:val="0"/>
      <w:spacing w:before="100" w:beforeAutospacing="1" w:after="100" w:afterAutospacing="1" w:line="360" w:lineRule="auto"/>
      <w:ind w:firstLine="680"/>
    </w:pPr>
    <w:rPr>
      <w:rFonts w:ascii="Arial CYR" w:eastAsia="Times New Roman" w:hAnsi="Arial CYR" w:cs="Arial CYR"/>
      <w:b/>
      <w:bCs/>
      <w:i/>
      <w:iCs/>
      <w:kern w:val="0"/>
      <w:lang w:val="en-US" w:eastAsia="ru-RU" w:bidi="en-US"/>
    </w:rPr>
  </w:style>
  <w:style w:type="paragraph" w:customStyle="1" w:styleId="xl279">
    <w:name w:val="xl279"/>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0">
    <w:name w:val="xl280"/>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1">
    <w:name w:val="xl281"/>
    <w:basedOn w:val="af4"/>
    <w:rsid w:val="005D456C"/>
    <w:pPr>
      <w:widowControl/>
      <w:pBdr>
        <w:left w:val="single" w:sz="8" w:space="0" w:color="auto"/>
      </w:pBdr>
      <w:shd w:val="clear" w:color="000000" w:fill="00B0F0"/>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2">
    <w:name w:val="xl282"/>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3">
    <w:name w:val="xl283"/>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4">
    <w:name w:val="xl284"/>
    <w:basedOn w:val="af4"/>
    <w:rsid w:val="005D456C"/>
    <w:pPr>
      <w:widowControl/>
      <w:pBdr>
        <w:left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5">
    <w:name w:val="xl285"/>
    <w:basedOn w:val="af4"/>
    <w:rsid w:val="005D456C"/>
    <w:pPr>
      <w:widowControl/>
      <w:pBdr>
        <w:left w:val="single" w:sz="4"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86">
    <w:name w:val="xl286"/>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7">
    <w:name w:val="xl287"/>
    <w:basedOn w:val="af4"/>
    <w:rsid w:val="005D456C"/>
    <w:pPr>
      <w:widowControl/>
      <w:pBdr>
        <w:top w:val="single" w:sz="4" w:space="0" w:color="auto"/>
        <w:left w:val="single" w:sz="8" w:space="0" w:color="auto"/>
        <w:bottom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288">
    <w:name w:val="xl288"/>
    <w:basedOn w:val="af4"/>
    <w:rsid w:val="005D456C"/>
    <w:pPr>
      <w:widowControl/>
      <w:pBdr>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89">
    <w:name w:val="xl289"/>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90">
    <w:name w:val="xl290"/>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1">
    <w:name w:val="xl291"/>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2">
    <w:name w:val="xl292"/>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3">
    <w:name w:val="xl293"/>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b/>
      <w:bCs/>
      <w:i/>
      <w:iCs/>
      <w:kern w:val="0"/>
      <w:lang w:val="en-US" w:eastAsia="ru-RU" w:bidi="en-US"/>
    </w:rPr>
  </w:style>
  <w:style w:type="paragraph" w:customStyle="1" w:styleId="xl294">
    <w:name w:val="xl294"/>
    <w:basedOn w:val="af4"/>
    <w:rsid w:val="005D456C"/>
    <w:pPr>
      <w:widowControl/>
      <w:pBdr>
        <w:top w:val="single" w:sz="8"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5">
    <w:name w:val="xl295"/>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296">
    <w:name w:val="xl296"/>
    <w:basedOn w:val="af4"/>
    <w:rsid w:val="005D456C"/>
    <w:pPr>
      <w:widowControl/>
      <w:pBdr>
        <w:left w:val="single" w:sz="8" w:space="0" w:color="auto"/>
      </w:pBdr>
      <w:suppressAutoHyphens w:val="0"/>
      <w:spacing w:before="100" w:beforeAutospacing="1" w:after="100" w:afterAutospacing="1" w:line="360" w:lineRule="auto"/>
      <w:ind w:firstLine="680"/>
      <w:jc w:val="center"/>
    </w:pPr>
    <w:rPr>
      <w:rFonts w:ascii="Calibri" w:eastAsia="Times New Roman" w:hAnsi="Calibri" w:cstheme="majorBidi"/>
      <w:kern w:val="0"/>
      <w:szCs w:val="22"/>
      <w:lang w:val="en-US" w:eastAsia="ru-RU" w:bidi="en-US"/>
    </w:rPr>
  </w:style>
  <w:style w:type="paragraph" w:customStyle="1" w:styleId="xl297">
    <w:name w:val="xl297"/>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298">
    <w:name w:val="xl298"/>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pPr>
    <w:rPr>
      <w:rFonts w:ascii="Calibri" w:eastAsia="Times New Roman" w:hAnsi="Calibri" w:cstheme="majorBidi"/>
      <w:kern w:val="0"/>
      <w:lang w:val="en-US" w:eastAsia="ru-RU" w:bidi="en-US"/>
    </w:rPr>
  </w:style>
  <w:style w:type="paragraph" w:customStyle="1" w:styleId="xl299">
    <w:name w:val="xl299"/>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0">
    <w:name w:val="xl300"/>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1">
    <w:name w:val="xl301"/>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2">
    <w:name w:val="xl302"/>
    <w:basedOn w:val="af4"/>
    <w:rsid w:val="005D456C"/>
    <w:pPr>
      <w:widowControl/>
      <w:pBdr>
        <w:left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3">
    <w:name w:val="xl303"/>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04">
    <w:name w:val="xl304"/>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5">
    <w:name w:val="xl305"/>
    <w:basedOn w:val="af4"/>
    <w:rsid w:val="005D456C"/>
    <w:pPr>
      <w:widowControl/>
      <w:pBdr>
        <w:left w:val="single" w:sz="8" w:space="0" w:color="auto"/>
      </w:pBdr>
      <w:shd w:val="clear" w:color="000000" w:fill="FFFFF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306">
    <w:name w:val="xl306"/>
    <w:basedOn w:val="af4"/>
    <w:rsid w:val="005D456C"/>
    <w:pPr>
      <w:widowControl/>
      <w:pBdr>
        <w:left w:val="single" w:sz="8"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szCs w:val="22"/>
      <w:lang w:val="en-US" w:eastAsia="ru-RU" w:bidi="en-US"/>
    </w:rPr>
  </w:style>
  <w:style w:type="paragraph" w:customStyle="1" w:styleId="xl307">
    <w:name w:val="xl307"/>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08">
    <w:name w:val="xl308"/>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09">
    <w:name w:val="xl309"/>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0">
    <w:name w:val="xl310"/>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jc w:val="center"/>
      <w:textAlignment w:val="top"/>
    </w:pPr>
    <w:rPr>
      <w:rFonts w:ascii="Calibri" w:eastAsia="Times New Roman" w:hAnsi="Calibri" w:cstheme="majorBidi"/>
      <w:kern w:val="0"/>
      <w:lang w:val="en-US" w:eastAsia="ru-RU" w:bidi="en-US"/>
    </w:rPr>
  </w:style>
  <w:style w:type="paragraph" w:customStyle="1" w:styleId="xl311">
    <w:name w:val="xl311"/>
    <w:basedOn w:val="af4"/>
    <w:rsid w:val="005D456C"/>
    <w:pPr>
      <w:widowControl/>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12">
    <w:name w:val="xl312"/>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13">
    <w:name w:val="xl313"/>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4">
    <w:name w:val="xl314"/>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5">
    <w:name w:val="xl315"/>
    <w:basedOn w:val="af4"/>
    <w:rsid w:val="005D456C"/>
    <w:pPr>
      <w:widowControl/>
      <w:pBdr>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6">
    <w:name w:val="xl316"/>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17">
    <w:name w:val="xl317"/>
    <w:basedOn w:val="af4"/>
    <w:rsid w:val="005D456C"/>
    <w:pPr>
      <w:widowControl/>
      <w:pBdr>
        <w:lef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8">
    <w:name w:val="xl318"/>
    <w:basedOn w:val="af4"/>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19">
    <w:name w:val="xl319"/>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20">
    <w:name w:val="xl320"/>
    <w:basedOn w:val="af4"/>
    <w:rsid w:val="005D456C"/>
    <w:pPr>
      <w:widowControl/>
      <w:pBdr>
        <w:top w:val="single" w:sz="8" w:space="0" w:color="auto"/>
        <w:left w:val="single" w:sz="8" w:space="0" w:color="auto"/>
        <w:bottom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21">
    <w:name w:val="xl321"/>
    <w:basedOn w:val="af4"/>
    <w:rsid w:val="005D456C"/>
    <w:pPr>
      <w:widowControl/>
      <w:pBdr>
        <w:bottom w:val="single" w:sz="8"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22">
    <w:name w:val="xl322"/>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3">
    <w:name w:val="xl323"/>
    <w:basedOn w:val="af4"/>
    <w:rsid w:val="005D456C"/>
    <w:pPr>
      <w:widowControl/>
      <w:pBdr>
        <w:top w:val="single" w:sz="4" w:space="0" w:color="auto"/>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szCs w:val="22"/>
      <w:lang w:val="en-US" w:eastAsia="ru-RU" w:bidi="en-US"/>
    </w:rPr>
  </w:style>
  <w:style w:type="paragraph" w:customStyle="1" w:styleId="xl324">
    <w:name w:val="xl324"/>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5">
    <w:name w:val="xl325"/>
    <w:basedOn w:val="af4"/>
    <w:rsid w:val="005D456C"/>
    <w:pPr>
      <w:widowControl/>
      <w:pBdr>
        <w:top w:val="single" w:sz="4" w:space="0" w:color="auto"/>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6">
    <w:name w:val="xl326"/>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7">
    <w:name w:val="xl327"/>
    <w:basedOn w:val="af4"/>
    <w:rsid w:val="005D456C"/>
    <w:pPr>
      <w:widowControl/>
      <w:pBdr>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8">
    <w:name w:val="xl328"/>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29">
    <w:name w:val="xl329"/>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0">
    <w:name w:val="xl330"/>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1">
    <w:name w:val="xl331"/>
    <w:basedOn w:val="af4"/>
    <w:rsid w:val="005D456C"/>
    <w:pPr>
      <w:widowControl/>
      <w:pBdr>
        <w:lef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b/>
      <w:bCs/>
      <w:kern w:val="0"/>
      <w:szCs w:val="22"/>
      <w:lang w:val="en-US" w:eastAsia="ru-RU" w:bidi="en-US"/>
    </w:rPr>
  </w:style>
  <w:style w:type="paragraph" w:customStyle="1" w:styleId="xl332">
    <w:name w:val="xl332"/>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3">
    <w:name w:val="xl333"/>
    <w:basedOn w:val="af4"/>
    <w:rsid w:val="005D456C"/>
    <w:pPr>
      <w:widowControl/>
      <w:pBdr>
        <w:left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4">
    <w:name w:val="xl334"/>
    <w:basedOn w:val="af4"/>
    <w:rsid w:val="005D456C"/>
    <w:pPr>
      <w:widowControl/>
      <w:pBdr>
        <w:left w:val="single" w:sz="4" w:space="0" w:color="auto"/>
        <w:bottom w:val="single" w:sz="4" w:space="0" w:color="auto"/>
        <w:right w:val="single" w:sz="4" w:space="0" w:color="auto"/>
      </w:pBdr>
      <w:shd w:val="clear" w:color="000000" w:fill="BFBFBF"/>
      <w:suppressAutoHyphens w:val="0"/>
      <w:spacing w:before="100" w:beforeAutospacing="1" w:after="100" w:afterAutospacing="1" w:line="360" w:lineRule="auto"/>
      <w:ind w:firstLine="680"/>
      <w:jc w:val="center"/>
      <w:textAlignment w:val="top"/>
    </w:pPr>
    <w:rPr>
      <w:rFonts w:ascii="Calibri" w:eastAsia="Times New Roman" w:hAnsi="Calibri" w:cstheme="majorBidi"/>
      <w:kern w:val="0"/>
      <w:szCs w:val="22"/>
      <w:lang w:val="en-US" w:eastAsia="ru-RU" w:bidi="en-US"/>
    </w:rPr>
  </w:style>
  <w:style w:type="paragraph" w:customStyle="1" w:styleId="xl335">
    <w:name w:val="xl335"/>
    <w:basedOn w:val="af4"/>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36">
    <w:name w:val="xl336"/>
    <w:basedOn w:val="af4"/>
    <w:rsid w:val="005D456C"/>
    <w:pPr>
      <w:widowControl/>
      <w:pBdr>
        <w:bottom w:val="single" w:sz="8" w:space="0" w:color="auto"/>
        <w:right w:val="single" w:sz="4" w:space="0" w:color="auto"/>
      </w:pBdr>
      <w:suppressAutoHyphens w:val="0"/>
      <w:spacing w:before="100" w:beforeAutospacing="1" w:after="100" w:afterAutospacing="1" w:line="360" w:lineRule="auto"/>
      <w:ind w:firstLine="680"/>
      <w:textAlignment w:val="top"/>
    </w:pPr>
    <w:rPr>
      <w:rFonts w:ascii="Calibri" w:eastAsia="Times New Roman" w:hAnsi="Calibri" w:cstheme="majorBidi"/>
      <w:kern w:val="0"/>
      <w:lang w:val="en-US" w:eastAsia="ru-RU" w:bidi="en-US"/>
    </w:rPr>
  </w:style>
  <w:style w:type="paragraph" w:customStyle="1" w:styleId="xl337">
    <w:name w:val="xl337"/>
    <w:basedOn w:val="af4"/>
    <w:rsid w:val="005D456C"/>
    <w:pPr>
      <w:widowControl/>
      <w:pBdr>
        <w:left w:val="single" w:sz="4" w:space="0" w:color="auto"/>
        <w:bottom w:val="single" w:sz="8"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38">
    <w:name w:val="xl338"/>
    <w:basedOn w:val="af4"/>
    <w:rsid w:val="005D456C"/>
    <w:pPr>
      <w:widowControl/>
      <w:pBdr>
        <w:left w:val="single" w:sz="4" w:space="0" w:color="auto"/>
        <w:bottom w:val="single" w:sz="8" w:space="0" w:color="auto"/>
        <w:right w:val="single" w:sz="8"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b/>
      <w:bCs/>
      <w:i/>
      <w:iCs/>
      <w:kern w:val="0"/>
      <w:lang w:val="en-US" w:eastAsia="ru-RU" w:bidi="en-US"/>
    </w:rPr>
  </w:style>
  <w:style w:type="paragraph" w:customStyle="1" w:styleId="xl339">
    <w:name w:val="xl339"/>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jc w:val="right"/>
      <w:textAlignment w:val="top"/>
    </w:pPr>
    <w:rPr>
      <w:rFonts w:ascii="Calibri" w:eastAsia="Times New Roman" w:hAnsi="Calibri" w:cstheme="majorBidi"/>
      <w:kern w:val="0"/>
      <w:lang w:val="en-US" w:eastAsia="ru-RU" w:bidi="en-US"/>
    </w:rPr>
  </w:style>
  <w:style w:type="paragraph" w:customStyle="1" w:styleId="xl340">
    <w:name w:val="xl34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1">
    <w:name w:val="xl341"/>
    <w:basedOn w:val="af4"/>
    <w:rsid w:val="005D456C"/>
    <w:pPr>
      <w:widowControl/>
      <w:pBdr>
        <w:top w:val="single" w:sz="4" w:space="0" w:color="auto"/>
        <w:left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2">
    <w:name w:val="xl34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3">
    <w:name w:val="xl343"/>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4">
    <w:name w:val="xl344"/>
    <w:basedOn w:val="af4"/>
    <w:rsid w:val="005D456C"/>
    <w:pPr>
      <w:widowControl/>
      <w:pBdr>
        <w:top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5">
    <w:name w:val="xl345"/>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6">
    <w:name w:val="xl34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7">
    <w:name w:val="xl347"/>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theme="majorBidi"/>
      <w:kern w:val="0"/>
      <w:lang w:val="en-US" w:eastAsia="ru-RU" w:bidi="en-US"/>
    </w:rPr>
  </w:style>
  <w:style w:type="paragraph" w:customStyle="1" w:styleId="xl348">
    <w:name w:val="xl348"/>
    <w:basedOn w:val="af4"/>
    <w:rsid w:val="005D456C"/>
    <w:pPr>
      <w:widowControl/>
      <w:pBdr>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theme="majorBidi"/>
      <w:kern w:val="0"/>
      <w:szCs w:val="22"/>
      <w:lang w:val="en-US" w:eastAsia="ru-RU" w:bidi="en-US"/>
    </w:rPr>
  </w:style>
  <w:style w:type="paragraph" w:customStyle="1" w:styleId="xl349">
    <w:name w:val="xl349"/>
    <w:basedOn w:val="af4"/>
    <w:rsid w:val="005D456C"/>
    <w:pPr>
      <w:widowControl/>
      <w:pBdr>
        <w:bottom w:val="single" w:sz="4" w:space="0" w:color="auto"/>
        <w:right w:val="single" w:sz="8" w:space="0" w:color="auto"/>
      </w:pBdr>
      <w:suppressAutoHyphens w:val="0"/>
      <w:spacing w:before="100" w:beforeAutospacing="1" w:after="100" w:afterAutospacing="1" w:line="360" w:lineRule="auto"/>
      <w:ind w:firstLine="680"/>
      <w:textAlignment w:val="center"/>
    </w:pPr>
    <w:rPr>
      <w:rFonts w:ascii="Calibri" w:eastAsia="Times New Roman" w:hAnsi="Calibri" w:cstheme="majorBidi"/>
      <w:kern w:val="0"/>
      <w:szCs w:val="22"/>
      <w:lang w:val="en-US" w:eastAsia="ru-RU" w:bidi="en-US"/>
    </w:rPr>
  </w:style>
  <w:style w:type="paragraph" w:customStyle="1" w:styleId="xl350">
    <w:name w:val="xl350"/>
    <w:basedOn w:val="af4"/>
    <w:rsid w:val="005D456C"/>
    <w:pPr>
      <w:widowControl/>
      <w:pBdr>
        <w:left w:val="single" w:sz="8" w:space="0" w:color="auto"/>
        <w:bottom w:val="single" w:sz="4" w:space="0" w:color="auto"/>
      </w:pBdr>
      <w:suppressAutoHyphens w:val="0"/>
      <w:spacing w:before="100" w:beforeAutospacing="1" w:after="100" w:afterAutospacing="1" w:line="360" w:lineRule="auto"/>
      <w:ind w:firstLine="680"/>
      <w:jc w:val="center"/>
      <w:textAlignment w:val="center"/>
    </w:pPr>
    <w:rPr>
      <w:rFonts w:ascii="Calibri" w:eastAsia="Times New Roman" w:hAnsi="Calibri" w:cstheme="majorBidi"/>
      <w:kern w:val="0"/>
      <w:lang w:val="en-US" w:eastAsia="ru-RU" w:bidi="en-US"/>
    </w:rPr>
  </w:style>
  <w:style w:type="table" w:customStyle="1" w:styleId="119">
    <w:name w:val="Светлая заливка1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fd">
    <w:name w:val="Table Simple 3"/>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6"/>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31">
    <w:name w:val="Светлая заливка113"/>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e">
    <w:name w:val="Светлая заливка3"/>
    <w:basedOn w:val="af6"/>
    <w:next w:val="LightShading1"/>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0">
    <w:name w:val="Светлая заливка112"/>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
    <w:name w:val="Сетка таблицы4"/>
    <w:basedOn w:val="af6"/>
    <w:next w:val="aff2"/>
    <w:uiPriority w:val="5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ff2">
    <w:name w:val="рпдлпжлопж"/>
    <w:basedOn w:val="af6"/>
    <w:uiPriority w:val="99"/>
    <w:rsid w:val="005D456C"/>
    <w:pPr>
      <w:spacing w:after="200" w:line="276" w:lineRule="auto"/>
      <w:jc w:val="right"/>
    </w:pPr>
    <w:rPr>
      <w:rFonts w:ascii="Arial" w:eastAsiaTheme="minorHAnsi" w:hAnsi="Arial" w:cstheme="minorBidi"/>
      <w:sz w:val="18"/>
      <w:szCs w:val="22"/>
      <w:lang w:val="en-US" w:bidi="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
    <w:name w:val="1 / 1.1 / 1.1.2"/>
    <w:basedOn w:val="af7"/>
    <w:next w:val="111111"/>
    <w:locked/>
    <w:rsid w:val="005D456C"/>
    <w:pPr>
      <w:numPr>
        <w:numId w:val="80"/>
      </w:numPr>
    </w:pPr>
  </w:style>
  <w:style w:type="numbering" w:customStyle="1" w:styleId="111113">
    <w:name w:val="1 / 1.1 / 1.1.3"/>
    <w:basedOn w:val="af7"/>
    <w:next w:val="111111"/>
    <w:locked/>
    <w:rsid w:val="005D456C"/>
  </w:style>
  <w:style w:type="table" w:customStyle="1" w:styleId="319">
    <w:name w:val="Светлая заливка31"/>
    <w:basedOn w:val="af6"/>
    <w:next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9">
    <w:name w:val="Нет списка2"/>
    <w:next w:val="af7"/>
    <w:uiPriority w:val="99"/>
    <w:semiHidden/>
    <w:unhideWhenUsed/>
    <w:rsid w:val="005D456C"/>
  </w:style>
  <w:style w:type="table" w:customStyle="1" w:styleId="5e">
    <w:name w:val="Сетка таблицы5"/>
    <w:basedOn w:val="af6"/>
    <w:next w:val="aff2"/>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7"/>
    <w:next w:val="111111"/>
    <w:rsid w:val="005D456C"/>
  </w:style>
  <w:style w:type="table" w:customStyle="1" w:styleId="TableGrid11">
    <w:name w:val="Table Grid11"/>
    <w:basedOn w:val="af6"/>
    <w:next w:val="aff2"/>
    <w:rsid w:val="005D456C"/>
    <w:pPr>
      <w:spacing w:after="200" w:line="276" w:lineRule="auto"/>
    </w:pPr>
    <w:rPr>
      <w:rFonts w:asciiTheme="majorHAnsi" w:eastAsiaTheme="majorEastAsia" w:hAnsiTheme="majorHAnsi" w:cstheme="majorBidi"/>
      <w:sz w:val="22"/>
      <w:szCs w:val="22"/>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f4">
    <w:name w:val="Папушкин1"/>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6"/>
    <w:next w:val="58"/>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a">
    <w:name w:val="Столбцы таблицы 31"/>
    <w:basedOn w:val="af6"/>
    <w:next w:val="3f6"/>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6"/>
    <w:next w:val="4d"/>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6"/>
    <w:next w:val="5c"/>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6"/>
    <w:next w:val="-1"/>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f6"/>
    <w:next w:val="2fb"/>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6"/>
    <w:next w:val="-2"/>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5">
    <w:name w:val="Современная таблица1"/>
    <w:basedOn w:val="af6"/>
    <w:next w:val="afffffffe"/>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9">
    <w:name w:val="Простая таблица 21"/>
    <w:basedOn w:val="af6"/>
    <w:next w:val="2fc"/>
    <w:rsid w:val="005D456C"/>
    <w:pPr>
      <w:widowControl w:val="0"/>
      <w:adjustRightInd w:val="0"/>
      <w:spacing w:after="200" w:line="360" w:lineRule="atLeast"/>
      <w:ind w:firstLine="567"/>
      <w:jc w:val="both"/>
      <w:textAlignment w:val="baseline"/>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f6">
    <w:name w:val="Стандартная таблица1"/>
    <w:basedOn w:val="af6"/>
    <w:next w:val="affffffff"/>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Классическая таблица 11"/>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f6"/>
    <w:next w:val="1ffe"/>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a">
    <w:name w:val="Изящная таблица 21"/>
    <w:basedOn w:val="af6"/>
    <w:next w:val="2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6"/>
    <w:next w:val="-1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6"/>
    <w:next w:val="-2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6"/>
    <w:next w:val="-3"/>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7">
    <w:name w:val="Изысканная таблица1"/>
    <w:basedOn w:val="af6"/>
    <w:next w:val="affffffff1"/>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c">
    <w:name w:val="Изящная таблица 11"/>
    <w:basedOn w:val="af6"/>
    <w:next w:val="1fff"/>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f6"/>
    <w:next w:val="2fe"/>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d">
    <w:name w:val="Сетка таблицы11"/>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c">
    <w:name w:val="Сетка таблицы21"/>
    <w:basedOn w:val="af6"/>
    <w:next w:val="aff2"/>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6"/>
    <w:next w:val="82"/>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d">
    <w:name w:val="Сетка таблицы 21"/>
    <w:basedOn w:val="af6"/>
    <w:next w:val="2ff1"/>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e">
    <w:name w:val="Сетка таблицы 11"/>
    <w:basedOn w:val="af6"/>
    <w:next w:val="1fff0"/>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b">
    <w:name w:val="Простая таблица 31"/>
    <w:basedOn w:val="af6"/>
    <w:next w:val="3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6"/>
    <w:next w:val="2-4"/>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
    <w:name w:val="Нет списка11"/>
    <w:next w:val="af7"/>
    <w:uiPriority w:val="99"/>
    <w:semiHidden/>
    <w:unhideWhenUsed/>
    <w:rsid w:val="005D456C"/>
  </w:style>
  <w:style w:type="table" w:customStyle="1" w:styleId="130">
    <w:name w:val="Средний список 13"/>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6"/>
    <w:next w:val="130"/>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f0">
    <w:name w:val="Светлая заливка4"/>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e">
    <w:name w:val="Нет списка21"/>
    <w:next w:val="af7"/>
    <w:uiPriority w:val="99"/>
    <w:semiHidden/>
    <w:unhideWhenUsed/>
    <w:rsid w:val="005D456C"/>
  </w:style>
  <w:style w:type="numbering" w:customStyle="1" w:styleId="1113">
    <w:name w:val="Нет списка111"/>
    <w:next w:val="af7"/>
    <w:uiPriority w:val="99"/>
    <w:semiHidden/>
    <w:unhideWhenUsed/>
    <w:rsid w:val="005D456C"/>
  </w:style>
  <w:style w:type="table" w:customStyle="1" w:styleId="1121">
    <w:name w:val="Средний список 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f">
    <w:name w:val="Нет списка3"/>
    <w:next w:val="af7"/>
    <w:uiPriority w:val="99"/>
    <w:semiHidden/>
    <w:unhideWhenUsed/>
    <w:rsid w:val="005D456C"/>
  </w:style>
  <w:style w:type="table" w:customStyle="1" w:styleId="1132">
    <w:name w:val="Средний список 113"/>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
    <w:name w:val="Светлая заливка12"/>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1">
    <w:name w:val="Нет списка4"/>
    <w:next w:val="af7"/>
    <w:uiPriority w:val="99"/>
    <w:semiHidden/>
    <w:unhideWhenUsed/>
    <w:rsid w:val="005D456C"/>
  </w:style>
  <w:style w:type="table" w:customStyle="1" w:styleId="1141">
    <w:name w:val="Средний список 114"/>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7"/>
    <w:uiPriority w:val="99"/>
    <w:semiHidden/>
    <w:unhideWhenUsed/>
    <w:rsid w:val="005D456C"/>
  </w:style>
  <w:style w:type="table" w:customStyle="1" w:styleId="1160">
    <w:name w:val="Средний список 116"/>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f">
    <w:name w:val="Светлая заливка21"/>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5">
    <w:name w:val="Нет списка6"/>
    <w:next w:val="af7"/>
    <w:uiPriority w:val="99"/>
    <w:semiHidden/>
    <w:unhideWhenUsed/>
    <w:rsid w:val="005D456C"/>
  </w:style>
  <w:style w:type="table" w:customStyle="1" w:styleId="1170">
    <w:name w:val="Средний список 117"/>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f7"/>
    <w:uiPriority w:val="99"/>
    <w:semiHidden/>
    <w:unhideWhenUsed/>
    <w:rsid w:val="005D456C"/>
  </w:style>
  <w:style w:type="table" w:customStyle="1" w:styleId="11111">
    <w:name w:val="Средний список 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
    <w:name w:val="Светлая заливка32"/>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7"/>
    <w:uiPriority w:val="99"/>
    <w:semiHidden/>
    <w:unhideWhenUsed/>
    <w:rsid w:val="005D456C"/>
  </w:style>
  <w:style w:type="table" w:customStyle="1" w:styleId="11120">
    <w:name w:val="Средний список 1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artika" w:eastAsia="Times New Roman" w:hAnsi="Kartik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f6"/>
    <w:next w:val="4f0"/>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6"/>
    <w:next w:val="58"/>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4"/>
    <w:next w:val="af4"/>
    <w:autoRedefine/>
    <w:rsid w:val="005D456C"/>
    <w:pPr>
      <w:widowControl/>
      <w:numPr>
        <w:ilvl w:val="1"/>
        <w:numId w:val="26"/>
      </w:numPr>
      <w:pBdr>
        <w:right w:val="single" w:sz="4" w:space="4" w:color="auto"/>
      </w:pBdr>
      <w:tabs>
        <w:tab w:val="left" w:pos="2880"/>
      </w:tabs>
      <w:suppressAutoHyphens w:val="0"/>
      <w:overflowPunct w:val="0"/>
      <w:autoSpaceDE w:val="0"/>
      <w:autoSpaceDN w:val="0"/>
      <w:spacing w:before="60" w:after="60" w:line="360" w:lineRule="auto"/>
    </w:pPr>
    <w:rPr>
      <w:rFonts w:eastAsia="Times New Roman" w:cstheme="minorBidi"/>
      <w:color w:val="000000"/>
      <w:kern w:val="0"/>
      <w:lang w:val="en-US" w:bidi="en-US"/>
    </w:rPr>
  </w:style>
  <w:style w:type="paragraph" w:customStyle="1" w:styleId="ConsNormal">
    <w:name w:val="ConsNormal"/>
    <w:rsid w:val="005D456C"/>
    <w:pPr>
      <w:overflowPunct w:val="0"/>
      <w:autoSpaceDE w:val="0"/>
      <w:autoSpaceDN w:val="0"/>
      <w:adjustRightInd w:val="0"/>
      <w:spacing w:after="200" w:line="276" w:lineRule="auto"/>
      <w:ind w:firstLine="720"/>
      <w:textAlignment w:val="baseline"/>
    </w:pPr>
    <w:rPr>
      <w:rFonts w:ascii="Consultant" w:eastAsiaTheme="majorEastAsia" w:hAnsi="Consultant" w:cstheme="majorBidi"/>
      <w:sz w:val="22"/>
      <w:szCs w:val="22"/>
      <w:lang w:val="en-US" w:bidi="en-US"/>
    </w:rPr>
  </w:style>
  <w:style w:type="paragraph" w:customStyle="1" w:styleId="ConsCell">
    <w:name w:val="ConsCell"/>
    <w:uiPriority w:val="99"/>
    <w:rsid w:val="005D456C"/>
    <w:pPr>
      <w:overflowPunct w:val="0"/>
      <w:autoSpaceDE w:val="0"/>
      <w:autoSpaceDN w:val="0"/>
      <w:adjustRightInd w:val="0"/>
      <w:spacing w:after="200" w:line="276" w:lineRule="auto"/>
      <w:textAlignment w:val="baseline"/>
    </w:pPr>
    <w:rPr>
      <w:rFonts w:ascii="Consultant" w:eastAsiaTheme="majorEastAsia" w:hAnsi="Consultant" w:cstheme="majorBidi"/>
      <w:sz w:val="22"/>
      <w:szCs w:val="22"/>
      <w:lang w:val="en-US" w:bidi="en-US"/>
    </w:rPr>
  </w:style>
  <w:style w:type="paragraph" w:customStyle="1" w:styleId="ConsTitle">
    <w:name w:val="ConsTitle"/>
    <w:uiPriority w:val="99"/>
    <w:rsid w:val="005D456C"/>
    <w:pPr>
      <w:overflowPunct w:val="0"/>
      <w:autoSpaceDE w:val="0"/>
      <w:autoSpaceDN w:val="0"/>
      <w:adjustRightInd w:val="0"/>
      <w:spacing w:after="200" w:line="276" w:lineRule="auto"/>
      <w:textAlignment w:val="baseline"/>
    </w:pPr>
    <w:rPr>
      <w:rFonts w:ascii="Arial" w:eastAsiaTheme="majorEastAsia" w:hAnsi="Arial" w:cstheme="majorBidi"/>
      <w:b/>
      <w:sz w:val="16"/>
      <w:szCs w:val="22"/>
      <w:lang w:val="en-US" w:bidi="en-US"/>
    </w:rPr>
  </w:style>
  <w:style w:type="paragraph" w:customStyle="1" w:styleId="ChapterSubtitle">
    <w:name w:val="Chapter Subtitle"/>
    <w:basedOn w:val="afff4"/>
    <w:rsid w:val="005D456C"/>
    <w:pPr>
      <w:keepNext/>
      <w:keepLines/>
      <w:spacing w:before="60" w:after="0"/>
      <w:ind w:firstLine="680"/>
      <w:outlineLvl w:val="9"/>
    </w:pPr>
    <w:rPr>
      <w:rFonts w:ascii="Arial" w:eastAsiaTheme="majorEastAsia" w:hAnsi="Arial" w:cstheme="majorBidi"/>
      <w:b w:val="0"/>
      <w:iCs/>
      <w:smallCaps/>
      <w:spacing w:val="-16"/>
      <w:sz w:val="32"/>
      <w:szCs w:val="28"/>
      <w:lang w:val="en-US" w:bidi="en-US"/>
    </w:rPr>
  </w:style>
  <w:style w:type="character" w:customStyle="1" w:styleId="ArialUnicodeMS115pt">
    <w:name w:val="Основной текст + Arial Unicode MS;11.5 pt"/>
    <w:basedOn w:val="af5"/>
    <w:rsid w:val="005D456C"/>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fff3">
    <w:name w:val="Колонтитул_"/>
    <w:basedOn w:val="af5"/>
    <w:link w:val="afffffffff4"/>
    <w:rsid w:val="005D456C"/>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basedOn w:val="afffffffff3"/>
    <w:rsid w:val="005D456C"/>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basedOn w:val="afffffffff3"/>
    <w:rsid w:val="005D456C"/>
    <w:rPr>
      <w:rFonts w:ascii="Arial" w:eastAsia="Arial" w:hAnsi="Arial" w:cs="Arial"/>
      <w:b/>
      <w:bCs/>
      <w:color w:val="000000"/>
      <w:spacing w:val="0"/>
      <w:w w:val="100"/>
      <w:position w:val="0"/>
      <w:sz w:val="17"/>
      <w:szCs w:val="17"/>
      <w:shd w:val="clear" w:color="auto" w:fill="FFFFFF"/>
      <w:lang w:val="ru-RU"/>
    </w:rPr>
  </w:style>
  <w:style w:type="paragraph" w:customStyle="1" w:styleId="afffffffff4">
    <w:name w:val="Колонтитул"/>
    <w:basedOn w:val="af4"/>
    <w:link w:val="afffffffff3"/>
    <w:rsid w:val="005D456C"/>
    <w:pPr>
      <w:widowControl/>
      <w:shd w:val="clear" w:color="auto" w:fill="FFFFFF"/>
      <w:suppressAutoHyphens w:val="0"/>
      <w:spacing w:before="0" w:after="0" w:line="0" w:lineRule="atLeast"/>
      <w:ind w:firstLine="680"/>
    </w:pPr>
    <w:rPr>
      <w:rFonts w:ascii="Arial Narrow" w:eastAsia="Arial Narrow" w:hAnsi="Arial Narrow" w:cs="Arial Narrow"/>
      <w:b/>
      <w:bCs/>
      <w:kern w:val="0"/>
      <w:sz w:val="15"/>
      <w:szCs w:val="15"/>
    </w:rPr>
  </w:style>
  <w:style w:type="paragraph" w:customStyle="1" w:styleId="xl46737">
    <w:name w:val="xl46737"/>
    <w:basedOn w:val="af4"/>
    <w:uiPriority w:val="99"/>
    <w:rsid w:val="005D456C"/>
    <w:pPr>
      <w:widowControl/>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38">
    <w:name w:val="xl46738"/>
    <w:basedOn w:val="af4"/>
    <w:uiPriority w:val="99"/>
    <w:rsid w:val="005D456C"/>
    <w:pPr>
      <w:widowControl/>
      <w:shd w:val="clear" w:color="000000" w:fill="FFFF00"/>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39">
    <w:name w:val="xl46739"/>
    <w:basedOn w:val="af4"/>
    <w:uiPriority w:val="99"/>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40">
    <w:name w:val="xl46740"/>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1">
    <w:name w:val="xl4674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2">
    <w:name w:val="xl46742"/>
    <w:basedOn w:val="af4"/>
    <w:uiPriority w:val="99"/>
    <w:rsid w:val="005D456C"/>
    <w:pPr>
      <w:widowControl/>
      <w:pBdr>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3">
    <w:name w:val="xl4674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6744">
    <w:name w:val="xl4674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6745">
    <w:name w:val="xl46745"/>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6">
    <w:name w:val="xl4674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7">
    <w:name w:val="xl4674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48">
    <w:name w:val="xl4674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49">
    <w:name w:val="xl46749"/>
    <w:basedOn w:val="af4"/>
    <w:uiPriority w:val="99"/>
    <w:rsid w:val="005D456C"/>
    <w:pPr>
      <w:widowControl/>
      <w:pBdr>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0">
    <w:name w:val="xl46750"/>
    <w:basedOn w:val="af4"/>
    <w:uiPriority w:val="99"/>
    <w:rsid w:val="005D456C"/>
    <w:pPr>
      <w:widowControl/>
      <w:pBdr>
        <w:left w:val="single" w:sz="4" w:space="0" w:color="auto"/>
        <w:bottom w:val="single" w:sz="4" w:space="0" w:color="auto"/>
        <w:right w:val="single" w:sz="4" w:space="0" w:color="auto"/>
      </w:pBdr>
      <w:shd w:val="clear" w:color="000000" w:fill="E6B8B7"/>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1">
    <w:name w:val="xl46751"/>
    <w:basedOn w:val="af4"/>
    <w:uiPriority w:val="99"/>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2">
    <w:name w:val="xl4675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EEECE1"/>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3">
    <w:name w:val="xl4675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4">
    <w:name w:val="xl46754"/>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5">
    <w:name w:val="xl4675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6756">
    <w:name w:val="xl46756"/>
    <w:basedOn w:val="af4"/>
    <w:uiPriority w:val="99"/>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57">
    <w:name w:val="xl46757"/>
    <w:basedOn w:val="af4"/>
    <w:uiPriority w:val="99"/>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46758">
    <w:name w:val="xl46758"/>
    <w:basedOn w:val="af4"/>
    <w:uiPriority w:val="99"/>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6759">
    <w:name w:val="xl4675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6735">
    <w:name w:val="xl4673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6736">
    <w:name w:val="xl4673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afffffffff5">
    <w:name w:val="Подпись рисунков/таблиц"/>
    <w:basedOn w:val="affffffa"/>
    <w:next w:val="affffffff5"/>
    <w:uiPriority w:val="99"/>
    <w:qFormat/>
    <w:rsid w:val="005D456C"/>
    <w:pPr>
      <w:keepNext/>
      <w:suppressLineNumbers w:val="0"/>
      <w:suppressAutoHyphens w:val="0"/>
      <w:spacing w:before="0" w:after="0"/>
      <w:ind w:firstLine="426"/>
      <w:jc w:val="center"/>
    </w:pPr>
    <w:rPr>
      <w:rFonts w:cstheme="majorBidi"/>
      <w:bCs/>
      <w:i w:val="0"/>
      <w:iCs w:val="0"/>
      <w:sz w:val="20"/>
      <w:szCs w:val="18"/>
      <w:lang w:val="en-US" w:eastAsia="ru-RU" w:bidi="en-US"/>
    </w:rPr>
  </w:style>
  <w:style w:type="paragraph" w:customStyle="1" w:styleId="2ffa">
    <w:name w:val="Подпись рисунков/таблиц2"/>
    <w:basedOn w:val="affffffa"/>
    <w:next w:val="affffffff5"/>
    <w:uiPriority w:val="99"/>
    <w:qFormat/>
    <w:rsid w:val="005D456C"/>
    <w:pPr>
      <w:keepNext/>
      <w:suppressLineNumbers w:val="0"/>
      <w:suppressAutoHyphens w:val="0"/>
      <w:spacing w:before="0" w:after="0"/>
      <w:ind w:firstLine="426"/>
      <w:jc w:val="center"/>
    </w:pPr>
    <w:rPr>
      <w:rFonts w:cstheme="majorBidi"/>
      <w:bCs/>
      <w:i w:val="0"/>
      <w:iCs w:val="0"/>
      <w:sz w:val="20"/>
      <w:szCs w:val="18"/>
      <w:lang w:val="en-US" w:eastAsia="ru-RU" w:bidi="en-US"/>
    </w:rPr>
  </w:style>
  <w:style w:type="paragraph" w:customStyle="1" w:styleId="1fff8">
    <w:name w:val="Подпись рисунков/таблиц1"/>
    <w:basedOn w:val="affff1"/>
    <w:next w:val="affffffff5"/>
    <w:uiPriority w:val="99"/>
    <w:qFormat/>
    <w:rsid w:val="005D456C"/>
    <w:pPr>
      <w:tabs>
        <w:tab w:val="right" w:leader="dot" w:pos="9628"/>
      </w:tabs>
      <w:spacing w:line="360" w:lineRule="auto"/>
      <w:ind w:left="440" w:hanging="440"/>
      <w:jc w:val="both"/>
    </w:pPr>
    <w:rPr>
      <w:rFonts w:eastAsiaTheme="majorEastAsia" w:cstheme="majorBidi"/>
      <w:bCs/>
      <w:i/>
      <w:noProof/>
      <w:sz w:val="20"/>
      <w:szCs w:val="20"/>
      <w:lang w:val="en-US" w:bidi="en-US"/>
    </w:rPr>
  </w:style>
  <w:style w:type="paragraph" w:customStyle="1" w:styleId="xl47857">
    <w:name w:val="xl47857"/>
    <w:basedOn w:val="af4"/>
    <w:rsid w:val="005D456C"/>
    <w:pPr>
      <w:widowControl/>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58">
    <w:name w:val="xl47858"/>
    <w:basedOn w:val="af4"/>
    <w:rsid w:val="005D456C"/>
    <w:pPr>
      <w:widowControl/>
      <w:shd w:val="clear" w:color="000000" w:fill="FFFF00"/>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59">
    <w:name w:val="xl47859"/>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0">
    <w:name w:val="xl47860"/>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1">
    <w:name w:val="xl47861"/>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2">
    <w:name w:val="xl47862"/>
    <w:basedOn w:val="af4"/>
    <w:rsid w:val="005D456C"/>
    <w:pPr>
      <w:widowControl/>
      <w:pBdr>
        <w:left w:val="single" w:sz="4" w:space="0" w:color="auto"/>
        <w:righ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3">
    <w:name w:val="xl47863"/>
    <w:basedOn w:val="af4"/>
    <w:rsid w:val="005D456C"/>
    <w:pPr>
      <w:widowControl/>
      <w:pBdr>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4">
    <w:name w:val="xl47864"/>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65">
    <w:name w:val="xl47865"/>
    <w:basedOn w:val="af4"/>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7866">
    <w:name w:val="xl47866"/>
    <w:basedOn w:val="af4"/>
    <w:rsid w:val="005D456C"/>
    <w:pPr>
      <w:widowControl/>
      <w:pBdr>
        <w:top w:val="single" w:sz="4" w:space="0" w:color="auto"/>
        <w:left w:val="single" w:sz="4" w:space="0" w:color="auto"/>
        <w:bottom w:val="single" w:sz="4" w:space="0" w:color="auto"/>
        <w:right w:val="single" w:sz="4" w:space="0" w:color="auto"/>
      </w:pBdr>
      <w:shd w:val="clear" w:color="000000" w:fill="FABF8F"/>
      <w:suppressAutoHyphens w:val="0"/>
      <w:spacing w:before="100" w:beforeAutospacing="1" w:after="100" w:afterAutospacing="1" w:line="360" w:lineRule="auto"/>
      <w:ind w:firstLine="680"/>
      <w:jc w:val="center"/>
    </w:pPr>
    <w:rPr>
      <w:rFonts w:eastAsia="Times New Roman" w:cstheme="majorBidi"/>
      <w:b/>
      <w:bCs/>
      <w:i/>
      <w:iCs/>
      <w:kern w:val="0"/>
      <w:lang w:val="en-US" w:eastAsia="ru-RU" w:bidi="en-US"/>
    </w:rPr>
  </w:style>
  <w:style w:type="paragraph" w:customStyle="1" w:styleId="xl47867">
    <w:name w:val="xl47867"/>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8">
    <w:name w:val="xl47868"/>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69">
    <w:name w:val="xl47869"/>
    <w:basedOn w:val="af4"/>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0">
    <w:name w:val="xl47870"/>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1">
    <w:name w:val="xl47871"/>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2">
    <w:name w:val="xl47872"/>
    <w:basedOn w:val="af4"/>
    <w:rsid w:val="005D456C"/>
    <w:pPr>
      <w:widowControl/>
      <w:pBdr>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3">
    <w:name w:val="xl47873"/>
    <w:basedOn w:val="af4"/>
    <w:rsid w:val="005D456C"/>
    <w:pPr>
      <w:widowControl/>
      <w:pBdr>
        <w:left w:val="single" w:sz="4" w:space="0" w:color="auto"/>
        <w:bottom w:val="single" w:sz="4" w:space="0" w:color="auto"/>
        <w:right w:val="single" w:sz="4" w:space="0" w:color="auto"/>
      </w:pBdr>
      <w:shd w:val="clear" w:color="000000" w:fill="E6B8B7"/>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4">
    <w:name w:val="xl47874"/>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5">
    <w:name w:val="xl47875"/>
    <w:basedOn w:val="af4"/>
    <w:rsid w:val="005D456C"/>
    <w:pPr>
      <w:widowControl/>
      <w:pBdr>
        <w:top w:val="single" w:sz="4" w:space="0" w:color="auto"/>
        <w:left w:val="single" w:sz="4" w:space="0" w:color="auto"/>
        <w:bottom w:val="single" w:sz="4" w:space="0" w:color="auto"/>
        <w:right w:val="single" w:sz="4" w:space="0" w:color="auto"/>
      </w:pBdr>
      <w:shd w:val="clear" w:color="000000" w:fill="EEECE1"/>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76">
    <w:name w:val="xl47876"/>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7">
    <w:name w:val="xl47877"/>
    <w:basedOn w:val="af4"/>
    <w:rsid w:val="005D456C"/>
    <w:pPr>
      <w:widowControl/>
      <w:pBdr>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78">
    <w:name w:val="xl47878"/>
    <w:basedOn w:val="af4"/>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jc w:val="center"/>
    </w:pPr>
    <w:rPr>
      <w:rFonts w:eastAsia="Times New Roman" w:cstheme="majorBidi"/>
      <w:b/>
      <w:bCs/>
      <w:kern w:val="0"/>
      <w:sz w:val="28"/>
      <w:szCs w:val="28"/>
      <w:lang w:val="en-US" w:eastAsia="ru-RU" w:bidi="en-US"/>
    </w:rPr>
  </w:style>
  <w:style w:type="paragraph" w:customStyle="1" w:styleId="xl47879">
    <w:name w:val="xl47879"/>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80">
    <w:name w:val="xl47880"/>
    <w:basedOn w:val="af4"/>
    <w:rsid w:val="005D456C"/>
    <w:pPr>
      <w:widowControl/>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81">
    <w:name w:val="xl47881"/>
    <w:basedOn w:val="af4"/>
    <w:rsid w:val="005D456C"/>
    <w:pPr>
      <w:widowControl/>
      <w:pBdr>
        <w:top w:val="single" w:sz="4" w:space="0" w:color="auto"/>
        <w:left w:val="single" w:sz="4" w:space="0" w:color="auto"/>
        <w:bottom w:val="single" w:sz="4" w:space="0" w:color="auto"/>
      </w:pBdr>
      <w:shd w:val="clear" w:color="000000" w:fill="D9D9D9"/>
      <w:suppressAutoHyphens w:val="0"/>
      <w:spacing w:before="100" w:beforeAutospacing="1" w:after="100" w:afterAutospacing="1" w:line="360" w:lineRule="auto"/>
      <w:ind w:firstLine="680"/>
      <w:jc w:val="center"/>
    </w:pPr>
    <w:rPr>
      <w:rFonts w:eastAsia="Times New Roman" w:cstheme="majorBidi"/>
      <w:b/>
      <w:bCs/>
      <w:kern w:val="0"/>
      <w:lang w:val="en-US" w:eastAsia="ru-RU" w:bidi="en-US"/>
    </w:rPr>
  </w:style>
  <w:style w:type="paragraph" w:customStyle="1" w:styleId="xl47882">
    <w:name w:val="xl47882"/>
    <w:basedOn w:val="af4"/>
    <w:rsid w:val="005D456C"/>
    <w:pPr>
      <w:widowControl/>
      <w:pBdr>
        <w:left w:val="single" w:sz="4" w:space="0" w:color="auto"/>
      </w:pBdr>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1fff9">
    <w:name w:val="МОЙ Заголовок 1"/>
    <w:basedOn w:val="19"/>
    <w:link w:val="1fffa"/>
    <w:qFormat/>
    <w:rsid w:val="005D456C"/>
    <w:pPr>
      <w:numPr>
        <w:numId w:val="0"/>
      </w:numPr>
      <w:suppressAutoHyphens/>
      <w:spacing w:before="480" w:after="240"/>
      <w:ind w:left="1786" w:hanging="360"/>
      <w:contextualSpacing/>
    </w:pPr>
    <w:rPr>
      <w:rFonts w:ascii="Arial" w:eastAsiaTheme="majorEastAsia" w:hAnsi="Arial" w:cstheme="majorBidi"/>
      <w:b w:val="0"/>
      <w:bCs/>
      <w:smallCaps/>
      <w:spacing w:val="5"/>
      <w:sz w:val="28"/>
      <w:szCs w:val="28"/>
      <w:lang w:bidi="en-US"/>
    </w:rPr>
  </w:style>
  <w:style w:type="character" w:customStyle="1" w:styleId="1fffa">
    <w:name w:val="МОЙ Заголовок 1 Знак"/>
    <w:basedOn w:val="1c"/>
    <w:link w:val="1fff9"/>
    <w:rsid w:val="005D456C"/>
    <w:rPr>
      <w:rFonts w:ascii="Arial" w:eastAsiaTheme="majorEastAsia" w:hAnsi="Arial" w:cstheme="majorBidi"/>
      <w:b w:val="0"/>
      <w:bCs/>
      <w:smallCaps/>
      <w:spacing w:val="5"/>
      <w:kern w:val="36"/>
      <w:sz w:val="28"/>
      <w:szCs w:val="28"/>
      <w:lang w:eastAsia="ru-RU" w:bidi="en-US"/>
    </w:rPr>
  </w:style>
  <w:style w:type="paragraph" w:customStyle="1" w:styleId="1fffb">
    <w:name w:val="Стиль1"/>
    <w:basedOn w:val="20"/>
    <w:link w:val="1fffc"/>
    <w:qFormat/>
    <w:rsid w:val="005D456C"/>
    <w:pPr>
      <w:keepNext/>
      <w:keepLines/>
      <w:tabs>
        <w:tab w:val="clear" w:pos="576"/>
      </w:tabs>
      <w:spacing w:before="200" w:after="0" w:line="271" w:lineRule="auto"/>
      <w:ind w:left="2506" w:hanging="360"/>
    </w:pPr>
    <w:rPr>
      <w:rFonts w:ascii="Arial" w:eastAsiaTheme="majorEastAsia" w:hAnsi="Arial" w:cstheme="majorBidi"/>
      <w:b w:val="0"/>
      <w:bCs/>
      <w:smallCaps/>
      <w:szCs w:val="26"/>
      <w:lang w:val="en-US" w:eastAsia="en-US" w:bidi="en-US"/>
    </w:rPr>
  </w:style>
  <w:style w:type="character" w:customStyle="1" w:styleId="1fffc">
    <w:name w:val="Стиль1 Знак"/>
    <w:basedOn w:val="af5"/>
    <w:link w:val="1fffb"/>
    <w:rsid w:val="005D456C"/>
    <w:rPr>
      <w:rFonts w:ascii="Arial" w:eastAsiaTheme="majorEastAsia" w:hAnsi="Arial" w:cstheme="majorBidi"/>
      <w:bCs/>
      <w:smallCaps/>
      <w:sz w:val="26"/>
      <w:szCs w:val="26"/>
      <w:lang w:val="en-US" w:bidi="en-US"/>
    </w:rPr>
  </w:style>
  <w:style w:type="character" w:customStyle="1" w:styleId="3ff0">
    <w:name w:val="Основной текст (3)_"/>
    <w:basedOn w:val="af5"/>
    <w:link w:val="3ff1"/>
    <w:locked/>
    <w:rsid w:val="005D456C"/>
    <w:rPr>
      <w:rFonts w:ascii="Arial" w:eastAsia="Arial" w:hAnsi="Arial" w:cs="Arial"/>
      <w:b/>
      <w:bCs/>
      <w:spacing w:val="-10"/>
      <w:shd w:val="clear" w:color="auto" w:fill="FFFFFF"/>
    </w:rPr>
  </w:style>
  <w:style w:type="paragraph" w:customStyle="1" w:styleId="3ff1">
    <w:name w:val="Основной текст (3)"/>
    <w:basedOn w:val="af4"/>
    <w:link w:val="3ff0"/>
    <w:rsid w:val="005D456C"/>
    <w:pPr>
      <w:widowControl/>
      <w:shd w:val="clear" w:color="auto" w:fill="FFFFFF"/>
      <w:suppressAutoHyphens w:val="0"/>
      <w:spacing w:before="0" w:after="0" w:line="398" w:lineRule="exact"/>
      <w:ind w:hanging="840"/>
      <w:jc w:val="center"/>
    </w:pPr>
    <w:rPr>
      <w:rFonts w:ascii="Arial" w:eastAsia="Arial" w:hAnsi="Arial" w:cs="Arial"/>
      <w:b/>
      <w:bCs/>
      <w:spacing w:val="-10"/>
      <w:kern w:val="0"/>
      <w:sz w:val="20"/>
      <w:szCs w:val="20"/>
    </w:rPr>
  </w:style>
  <w:style w:type="character" w:customStyle="1" w:styleId="5f0">
    <w:name w:val="Основной текст (5)_"/>
    <w:basedOn w:val="af5"/>
    <w:link w:val="5f1"/>
    <w:locked/>
    <w:rsid w:val="005D456C"/>
    <w:rPr>
      <w:rFonts w:ascii="Arial" w:eastAsia="Arial" w:hAnsi="Arial" w:cs="Arial"/>
      <w:b/>
      <w:bCs/>
      <w:spacing w:val="-10"/>
      <w:sz w:val="21"/>
      <w:szCs w:val="21"/>
      <w:shd w:val="clear" w:color="auto" w:fill="FFFFFF"/>
    </w:rPr>
  </w:style>
  <w:style w:type="paragraph" w:customStyle="1" w:styleId="5f1">
    <w:name w:val="Основной текст (5)"/>
    <w:basedOn w:val="af4"/>
    <w:link w:val="5f0"/>
    <w:rsid w:val="005D456C"/>
    <w:pPr>
      <w:widowControl/>
      <w:shd w:val="clear" w:color="auto" w:fill="FFFFFF"/>
      <w:suppressAutoHyphens w:val="0"/>
      <w:spacing w:before="600" w:after="600" w:line="0" w:lineRule="atLeast"/>
      <w:ind w:hanging="1120"/>
    </w:pPr>
    <w:rPr>
      <w:rFonts w:ascii="Arial" w:eastAsia="Arial" w:hAnsi="Arial" w:cs="Arial"/>
      <w:b/>
      <w:bCs/>
      <w:spacing w:val="-10"/>
      <w:kern w:val="0"/>
      <w:sz w:val="21"/>
      <w:szCs w:val="21"/>
    </w:rPr>
  </w:style>
  <w:style w:type="character" w:customStyle="1" w:styleId="ArialUnicodeMS">
    <w:name w:val="Основной текст + Arial Unicode MS"/>
    <w:aliases w:val="11.5 pt"/>
    <w:basedOn w:val="affffc"/>
    <w:rsid w:val="005D456C"/>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f2">
    <w:name w:val="Основной текст (4)"/>
    <w:basedOn w:val="af5"/>
    <w:rsid w:val="005D456C"/>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rialUnicodeMS0pt">
    <w:name w:val="Подпись к таблице + Arial Unicode MS;Не полужирный;Интервал 0 pt"/>
    <w:basedOn w:val="af5"/>
    <w:rsid w:val="005D456C"/>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f3">
    <w:name w:val="Основной текст (4)_"/>
    <w:basedOn w:val="af5"/>
    <w:rsid w:val="005D456C"/>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basedOn w:val="5f0"/>
    <w:rsid w:val="005D456C"/>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basedOn w:val="3ff0"/>
    <w:rsid w:val="005D456C"/>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basedOn w:val="4f3"/>
    <w:rsid w:val="005D456C"/>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f2">
    <w:name w:val="Заголовок №5"/>
    <w:basedOn w:val="af5"/>
    <w:rsid w:val="005D456C"/>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ffb">
    <w:name w:val="Стиль2"/>
    <w:basedOn w:val="19"/>
    <w:link w:val="2ffc"/>
    <w:qFormat/>
    <w:rsid w:val="005D456C"/>
    <w:pPr>
      <w:numPr>
        <w:numId w:val="0"/>
      </w:numPr>
      <w:suppressAutoHyphens/>
      <w:spacing w:before="480" w:after="240"/>
      <w:ind w:left="1786" w:hanging="360"/>
      <w:contextualSpacing/>
    </w:pPr>
    <w:rPr>
      <w:rFonts w:asciiTheme="majorHAnsi" w:eastAsiaTheme="majorEastAsia" w:hAnsiTheme="majorHAnsi" w:cstheme="majorBidi"/>
      <w:b w:val="0"/>
      <w:bCs/>
      <w:caps/>
      <w:smallCaps/>
      <w:spacing w:val="5"/>
      <w:sz w:val="28"/>
      <w:szCs w:val="36"/>
      <w:lang w:bidi="en-US"/>
    </w:rPr>
  </w:style>
  <w:style w:type="character" w:customStyle="1" w:styleId="afffffffff6">
    <w:name w:val="Абзац Знак"/>
    <w:link w:val="afffffffff7"/>
    <w:locked/>
    <w:rsid w:val="005D456C"/>
    <w:rPr>
      <w:sz w:val="24"/>
      <w:szCs w:val="24"/>
    </w:rPr>
  </w:style>
  <w:style w:type="character" w:customStyle="1" w:styleId="2ffc">
    <w:name w:val="Стиль2 Знак"/>
    <w:basedOn w:val="1c"/>
    <w:link w:val="2ffb"/>
    <w:rsid w:val="005D456C"/>
    <w:rPr>
      <w:rFonts w:asciiTheme="majorHAnsi" w:eastAsiaTheme="majorEastAsia" w:hAnsiTheme="majorHAnsi" w:cstheme="majorBidi"/>
      <w:b w:val="0"/>
      <w:bCs/>
      <w:caps/>
      <w:smallCaps/>
      <w:spacing w:val="5"/>
      <w:kern w:val="36"/>
      <w:sz w:val="28"/>
      <w:szCs w:val="36"/>
      <w:lang w:eastAsia="ru-RU" w:bidi="en-US"/>
    </w:rPr>
  </w:style>
  <w:style w:type="paragraph" w:customStyle="1" w:styleId="afffffffff7">
    <w:name w:val="Абзац"/>
    <w:basedOn w:val="af4"/>
    <w:link w:val="afffffffff6"/>
    <w:qFormat/>
    <w:rsid w:val="005D456C"/>
    <w:pPr>
      <w:widowControl/>
      <w:suppressAutoHyphens w:val="0"/>
      <w:spacing w:before="0" w:after="60" w:line="360" w:lineRule="auto"/>
      <w:ind w:firstLine="680"/>
    </w:pPr>
    <w:rPr>
      <w:kern w:val="0"/>
    </w:rPr>
  </w:style>
  <w:style w:type="paragraph" w:customStyle="1" w:styleId="869F5D86A0724688A234C6CC24B6A76E">
    <w:name w:val="869F5D86A0724688A234C6CC24B6A76E"/>
    <w:uiPriority w:val="99"/>
    <w:rsid w:val="005D456C"/>
    <w:pPr>
      <w:spacing w:after="200" w:line="276" w:lineRule="auto"/>
    </w:pPr>
    <w:rPr>
      <w:rFonts w:asciiTheme="minorHAnsi" w:eastAsiaTheme="minorEastAsia" w:hAnsiTheme="minorHAnsi" w:cstheme="minorBidi"/>
      <w:sz w:val="22"/>
      <w:szCs w:val="22"/>
      <w:lang w:val="en-US" w:bidi="en-US"/>
    </w:rPr>
  </w:style>
  <w:style w:type="paragraph" w:customStyle="1" w:styleId="xl47487">
    <w:name w:val="xl47487"/>
    <w:basedOn w:val="af4"/>
    <w:uiPriority w:val="99"/>
    <w:rsid w:val="005D456C"/>
    <w:pPr>
      <w:widowControl/>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8">
    <w:name w:val="xl4748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9">
    <w:name w:val="xl4748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b/>
      <w:bCs/>
      <w:kern w:val="0"/>
      <w:lang w:val="en-US" w:eastAsia="ru-RU" w:bidi="en-US"/>
    </w:rPr>
  </w:style>
  <w:style w:type="paragraph" w:customStyle="1" w:styleId="xl47490">
    <w:name w:val="xl4749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47491">
    <w:name w:val="xl4749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47492">
    <w:name w:val="xl4749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493">
    <w:name w:val="xl4749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47494">
    <w:name w:val="xl47494"/>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495">
    <w:name w:val="xl47495"/>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6">
    <w:name w:val="xl47496"/>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7">
    <w:name w:val="xl4749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98">
    <w:name w:val="xl4749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right"/>
    </w:pPr>
    <w:rPr>
      <w:rFonts w:ascii="Arial" w:eastAsia="Times New Roman" w:hAnsi="Arial" w:cs="Arial"/>
      <w:kern w:val="0"/>
      <w:lang w:val="en-US" w:eastAsia="ru-RU" w:bidi="en-US"/>
    </w:rPr>
  </w:style>
  <w:style w:type="paragraph" w:customStyle="1" w:styleId="xl47499">
    <w:name w:val="xl47499"/>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line="360" w:lineRule="auto"/>
      <w:ind w:firstLine="680"/>
      <w:jc w:val="right"/>
      <w:textAlignment w:val="center"/>
    </w:pPr>
    <w:rPr>
      <w:rFonts w:ascii="Arial" w:eastAsia="Times New Roman" w:hAnsi="Arial" w:cs="Arial"/>
      <w:kern w:val="0"/>
      <w:lang w:val="en-US" w:eastAsia="ru-RU" w:bidi="en-US"/>
    </w:rPr>
  </w:style>
  <w:style w:type="paragraph" w:customStyle="1" w:styleId="xl47500">
    <w:name w:val="xl4750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pPr>
    <w:rPr>
      <w:rFonts w:ascii="Arial" w:eastAsia="Times New Roman" w:hAnsi="Arial" w:cs="Arial"/>
      <w:b/>
      <w:bCs/>
      <w:kern w:val="0"/>
      <w:sz w:val="20"/>
      <w:szCs w:val="20"/>
      <w:lang w:val="en-US" w:eastAsia="ru-RU" w:bidi="en-US"/>
    </w:rPr>
  </w:style>
  <w:style w:type="paragraph" w:customStyle="1" w:styleId="xl47485">
    <w:name w:val="xl47485"/>
    <w:basedOn w:val="af4"/>
    <w:uiPriority w:val="99"/>
    <w:rsid w:val="005D456C"/>
    <w:pPr>
      <w:widowControl/>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xl47486">
    <w:name w:val="xl47486"/>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Arial" w:eastAsia="Times New Roman" w:hAnsi="Arial" w:cs="Arial"/>
      <w:kern w:val="0"/>
      <w:sz w:val="20"/>
      <w:szCs w:val="20"/>
      <w:lang w:val="en-US" w:eastAsia="ru-RU" w:bidi="en-US"/>
    </w:rPr>
  </w:style>
  <w:style w:type="paragraph" w:customStyle="1" w:styleId="a2">
    <w:name w:val="заголовок таблицы"/>
    <w:basedOn w:val="af4"/>
    <w:autoRedefine/>
    <w:rsid w:val="005D456C"/>
    <w:pPr>
      <w:keepNext/>
      <w:keepLines/>
      <w:widowControl/>
      <w:numPr>
        <w:numId w:val="27"/>
      </w:numPr>
      <w:tabs>
        <w:tab w:val="left" w:pos="1134"/>
      </w:tabs>
      <w:suppressAutoHyphens w:val="0"/>
      <w:spacing w:before="0" w:after="0" w:line="360" w:lineRule="auto"/>
    </w:pPr>
    <w:rPr>
      <w:rFonts w:ascii="Arial" w:eastAsia="Times New Roman" w:hAnsi="Arial" w:cs="Arial"/>
      <w:b/>
      <w:kern w:val="0"/>
      <w:lang w:val="en-US" w:eastAsia="ru-RU" w:bidi="en-US"/>
    </w:rPr>
  </w:style>
  <w:style w:type="paragraph" w:customStyle="1" w:styleId="133">
    <w:name w:val="Обычный 13 Знак3"/>
    <w:basedOn w:val="af4"/>
    <w:autoRedefine/>
    <w:rsid w:val="005D456C"/>
    <w:pPr>
      <w:keepNext/>
      <w:keepLines/>
      <w:widowControl/>
      <w:suppressLineNumbers/>
      <w:tabs>
        <w:tab w:val="left" w:leader="dot" w:pos="9356"/>
      </w:tabs>
      <w:spacing w:before="60" w:after="0" w:line="360" w:lineRule="auto"/>
      <w:ind w:firstLine="720"/>
    </w:pPr>
    <w:rPr>
      <w:rFonts w:eastAsia="Times New Roman" w:cstheme="majorBidi"/>
      <w:kern w:val="0"/>
      <w:sz w:val="26"/>
      <w:szCs w:val="26"/>
      <w:lang w:val="en-US" w:eastAsia="ru-RU" w:bidi="en-US"/>
    </w:rPr>
  </w:style>
  <w:style w:type="paragraph" w:customStyle="1" w:styleId="132">
    <w:name w:val="Обычный 13"/>
    <w:basedOn w:val="af4"/>
    <w:link w:val="135"/>
    <w:qFormat/>
    <w:rsid w:val="005D456C"/>
    <w:pPr>
      <w:keepNext/>
      <w:widowControl/>
      <w:suppressLineNumbers/>
      <w:tabs>
        <w:tab w:val="left" w:pos="6804"/>
        <w:tab w:val="left" w:pos="6946"/>
        <w:tab w:val="left" w:leader="dot" w:pos="9356"/>
      </w:tabs>
      <w:spacing w:before="60" w:after="0" w:line="360" w:lineRule="auto"/>
      <w:ind w:firstLine="680"/>
    </w:pPr>
    <w:rPr>
      <w:rFonts w:eastAsia="Times New Roman" w:cstheme="majorBidi"/>
      <w:kern w:val="0"/>
      <w:sz w:val="26"/>
      <w:szCs w:val="26"/>
      <w:lang w:val="en-US" w:eastAsia="ru-RU" w:bidi="en-US"/>
    </w:rPr>
  </w:style>
  <w:style w:type="character" w:customStyle="1" w:styleId="135">
    <w:name w:val="Обычный 13 Знак5"/>
    <w:basedOn w:val="af5"/>
    <w:link w:val="132"/>
    <w:rsid w:val="005D456C"/>
    <w:rPr>
      <w:rFonts w:eastAsia="Times New Roman" w:cstheme="majorBidi"/>
      <w:sz w:val="26"/>
      <w:szCs w:val="26"/>
      <w:lang w:val="en-US" w:eastAsia="ru-RU" w:bidi="en-US"/>
    </w:rPr>
  </w:style>
  <w:style w:type="character" w:customStyle="1" w:styleId="4f4">
    <w:name w:val="заголовок 4 Знак"/>
    <w:rsid w:val="005D456C"/>
    <w:rPr>
      <w:rFonts w:ascii="Arial" w:hAnsi="Arial"/>
      <w:i/>
      <w:sz w:val="24"/>
      <w:szCs w:val="24"/>
      <w:lang w:val="ru-RU" w:eastAsia="ru-RU" w:bidi="ar-SA"/>
    </w:rPr>
  </w:style>
  <w:style w:type="paragraph" w:customStyle="1" w:styleId="afffffffff8">
    <w:name w:val="основной"/>
    <w:basedOn w:val="af4"/>
    <w:rsid w:val="005D456C"/>
    <w:pPr>
      <w:widowControl/>
      <w:suppressAutoHyphens w:val="0"/>
      <w:spacing w:before="0" w:after="0" w:line="360" w:lineRule="auto"/>
      <w:ind w:firstLine="720"/>
    </w:pPr>
    <w:rPr>
      <w:rFonts w:eastAsia="Times New Roman" w:cstheme="majorBidi"/>
      <w:kern w:val="0"/>
      <w:szCs w:val="20"/>
      <w:lang w:val="en-US" w:eastAsia="ru-RU" w:bidi="en-US"/>
    </w:rPr>
  </w:style>
  <w:style w:type="character" w:customStyle="1" w:styleId="FontStyle23">
    <w:name w:val="Font Style23"/>
    <w:rsid w:val="005D456C"/>
    <w:rPr>
      <w:rFonts w:ascii="Times New Roman" w:hAnsi="Times New Roman" w:cs="Times New Roman"/>
      <w:sz w:val="18"/>
      <w:szCs w:val="18"/>
    </w:rPr>
  </w:style>
  <w:style w:type="paragraph" w:customStyle="1" w:styleId="1fffd">
    <w:name w:val="Знак Знак Знак1"/>
    <w:basedOn w:val="af4"/>
    <w:rsid w:val="005D456C"/>
    <w:pPr>
      <w:widowControl/>
      <w:tabs>
        <w:tab w:val="num" w:pos="360"/>
      </w:tabs>
      <w:suppressAutoHyphens w:val="0"/>
      <w:spacing w:before="0" w:after="160" w:line="240" w:lineRule="exact"/>
      <w:ind w:firstLine="680"/>
    </w:pPr>
    <w:rPr>
      <w:rFonts w:ascii="Verdana" w:eastAsia="Times New Roman" w:hAnsi="Verdana" w:cs="Verdana"/>
      <w:kern w:val="0"/>
      <w:sz w:val="20"/>
      <w:szCs w:val="20"/>
      <w:lang w:val="en-US" w:bidi="en-US"/>
    </w:rPr>
  </w:style>
  <w:style w:type="paragraph" w:customStyle="1" w:styleId="e02">
    <w:name w:val="e02"/>
    <w:basedOn w:val="af4"/>
    <w:rsid w:val="005D456C"/>
    <w:pPr>
      <w:widowControl/>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11f0">
    <w:name w:val="Знак Знак Знак11"/>
    <w:basedOn w:val="af4"/>
    <w:rsid w:val="005D456C"/>
    <w:pPr>
      <w:widowControl/>
      <w:tabs>
        <w:tab w:val="num" w:pos="360"/>
      </w:tabs>
      <w:suppressAutoHyphens w:val="0"/>
      <w:spacing w:before="0" w:after="160" w:line="240" w:lineRule="exact"/>
      <w:ind w:firstLine="680"/>
    </w:pPr>
    <w:rPr>
      <w:rFonts w:ascii="Verdana" w:eastAsia="Times New Roman" w:hAnsi="Verdana" w:cs="Verdana"/>
      <w:kern w:val="0"/>
      <w:sz w:val="20"/>
      <w:szCs w:val="20"/>
      <w:lang w:val="en-US" w:bidi="en-US"/>
    </w:rPr>
  </w:style>
  <w:style w:type="paragraph" w:customStyle="1" w:styleId="afffffffff9">
    <w:name w:val="Табличный_центр"/>
    <w:basedOn w:val="af4"/>
    <w:rsid w:val="005D456C"/>
    <w:pPr>
      <w:widowControl/>
      <w:suppressAutoHyphens w:val="0"/>
      <w:spacing w:before="0" w:after="0" w:line="360" w:lineRule="auto"/>
      <w:ind w:firstLine="680"/>
      <w:jc w:val="center"/>
    </w:pPr>
    <w:rPr>
      <w:rFonts w:eastAsia="Times New Roman" w:cstheme="majorBidi"/>
      <w:kern w:val="0"/>
      <w:szCs w:val="22"/>
      <w:lang w:val="en-US" w:eastAsia="ru-RU" w:bidi="en-US"/>
    </w:rPr>
  </w:style>
  <w:style w:type="paragraph" w:customStyle="1" w:styleId="afffffffffa">
    <w:name w:val="Табличный_заголовки"/>
    <w:basedOn w:val="af4"/>
    <w:rsid w:val="005D456C"/>
    <w:pPr>
      <w:keepNext/>
      <w:keepLines/>
      <w:widowControl/>
      <w:suppressAutoHyphens w:val="0"/>
      <w:spacing w:before="0" w:after="0" w:line="360" w:lineRule="auto"/>
      <w:ind w:firstLine="680"/>
      <w:jc w:val="center"/>
    </w:pPr>
    <w:rPr>
      <w:rFonts w:eastAsia="Times New Roman" w:cstheme="majorBidi"/>
      <w:b/>
      <w:kern w:val="0"/>
      <w:szCs w:val="22"/>
      <w:lang w:val="en-US" w:eastAsia="ru-RU" w:bidi="en-US"/>
    </w:rPr>
  </w:style>
  <w:style w:type="paragraph" w:customStyle="1" w:styleId="afffffffffb">
    <w:name w:val="Табличный_слева"/>
    <w:basedOn w:val="af4"/>
    <w:rsid w:val="005D456C"/>
    <w:pPr>
      <w:widowControl/>
      <w:suppressAutoHyphens w:val="0"/>
      <w:spacing w:before="0" w:after="0" w:line="360" w:lineRule="auto"/>
      <w:ind w:firstLine="680"/>
    </w:pPr>
    <w:rPr>
      <w:rFonts w:eastAsia="Times New Roman" w:cstheme="majorBidi"/>
      <w:kern w:val="0"/>
      <w:szCs w:val="22"/>
      <w:lang w:val="en-US" w:eastAsia="ru-RU" w:bidi="en-US"/>
    </w:rPr>
  </w:style>
  <w:style w:type="character" w:customStyle="1" w:styleId="2ffd">
    <w:name w:val="Основной текст (2) + Не полужирный"/>
    <w:basedOn w:val="29"/>
    <w:rsid w:val="005D456C"/>
    <w:rPr>
      <w:rFonts w:ascii="Arial" w:eastAsia="Arial" w:hAnsi="Arial" w:cs="Arial"/>
      <w:b/>
      <w:bCs/>
      <w:i w:val="0"/>
      <w:iCs w:val="0"/>
      <w:caps w:val="0"/>
      <w:smallCaps w:val="0"/>
      <w:strike w:val="0"/>
      <w:dstrike w:val="0"/>
      <w:color w:val="000000"/>
      <w:spacing w:val="0"/>
      <w:w w:val="100"/>
      <w:position w:val="0"/>
      <w:sz w:val="18"/>
      <w:szCs w:val="18"/>
      <w:u w:val="none"/>
      <w:shd w:val="clear" w:color="auto" w:fill="FFFFFF"/>
      <w:lang w:val="ru-RU"/>
    </w:rPr>
  </w:style>
  <w:style w:type="paragraph" w:customStyle="1" w:styleId="xl46760">
    <w:name w:val="xl46760"/>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DBEEF3"/>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1">
    <w:name w:val="xl46761"/>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D8D8D8"/>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2">
    <w:name w:val="xl46762"/>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6B9B8"/>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3">
    <w:name w:val="xl46763"/>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EECE1"/>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4">
    <w:name w:val="xl4676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93CDDD"/>
      <w:suppressAutoHyphens w:val="0"/>
      <w:spacing w:before="100" w:beforeAutospacing="1" w:after="100" w:afterAutospacing="1" w:line="360" w:lineRule="auto"/>
      <w:ind w:firstLine="680"/>
      <w:textAlignment w:val="center"/>
    </w:pPr>
    <w:rPr>
      <w:rFonts w:eastAsia="Times New Roman" w:cstheme="majorBidi"/>
      <w:kern w:val="0"/>
      <w:sz w:val="20"/>
      <w:szCs w:val="20"/>
      <w:lang w:val="en-US" w:eastAsia="ru-RU" w:bidi="en-US"/>
    </w:rPr>
  </w:style>
  <w:style w:type="paragraph" w:customStyle="1" w:styleId="xl46765">
    <w:name w:val="xl46765"/>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93CDDD"/>
      <w:suppressAutoHyphens w:val="0"/>
      <w:spacing w:before="100" w:beforeAutospacing="1" w:after="100" w:afterAutospacing="1" w:line="360" w:lineRule="auto"/>
      <w:ind w:firstLine="680"/>
      <w:jc w:val="right"/>
      <w:textAlignment w:val="center"/>
    </w:pPr>
    <w:rPr>
      <w:rFonts w:eastAsia="Times New Roman" w:cstheme="majorBidi"/>
      <w:kern w:val="0"/>
      <w:sz w:val="20"/>
      <w:szCs w:val="20"/>
      <w:lang w:val="en-US" w:eastAsia="ru-RU" w:bidi="en-US"/>
    </w:rPr>
  </w:style>
  <w:style w:type="paragraph" w:customStyle="1" w:styleId="xl46766">
    <w:name w:val="xl46766"/>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92D05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6767">
    <w:name w:val="xl46767"/>
    <w:basedOn w:val="af4"/>
    <w:uiPriority w:val="99"/>
    <w:rsid w:val="005D456C"/>
    <w:pPr>
      <w:widowControl/>
      <w:pBdr>
        <w:top w:val="single" w:sz="4" w:space="0" w:color="auto"/>
        <w:left w:val="single" w:sz="4" w:space="0" w:color="auto"/>
        <w:bottom w:val="single" w:sz="8" w:space="0" w:color="auto"/>
        <w:right w:val="single" w:sz="8" w:space="0" w:color="auto"/>
      </w:pBdr>
      <w:shd w:val="clear" w:color="000000" w:fill="92D05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character" w:customStyle="1" w:styleId="1fffe">
    <w:name w:val="Нижний колонтитул Знак1"/>
    <w:aliases w:val=" Знак1 Знак2"/>
    <w:basedOn w:val="af5"/>
    <w:uiPriority w:val="99"/>
    <w:semiHidden/>
    <w:rsid w:val="005D456C"/>
    <w:rPr>
      <w:rFonts w:ascii="Arial" w:eastAsia="Microsoft YaHei" w:hAnsi="Arial" w:cs="Times New Roman"/>
      <w:spacing w:val="-5"/>
    </w:rPr>
  </w:style>
  <w:style w:type="character" w:customStyle="1" w:styleId="1ffff">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f5"/>
    <w:rsid w:val="005D456C"/>
    <w:rPr>
      <w:rFonts w:ascii="Arial" w:eastAsia="Microsoft YaHei" w:hAnsi="Arial" w:cs="Times New Roman"/>
      <w:spacing w:val="-5"/>
    </w:rPr>
  </w:style>
  <w:style w:type="paragraph" w:customStyle="1" w:styleId="2ffe">
    <w:name w:val="Подзаголовок 2"/>
    <w:basedOn w:val="19"/>
    <w:link w:val="2fff"/>
    <w:qFormat/>
    <w:rsid w:val="005D456C"/>
    <w:pPr>
      <w:numPr>
        <w:numId w:val="0"/>
      </w:numPr>
      <w:suppressAutoHyphens/>
      <w:spacing w:before="480" w:after="240"/>
      <w:ind w:left="1152" w:hanging="432"/>
      <w:contextualSpacing/>
    </w:pPr>
    <w:rPr>
      <w:rFonts w:asciiTheme="majorHAnsi" w:eastAsiaTheme="majorEastAsia" w:hAnsiTheme="majorHAnsi" w:cstheme="majorBidi"/>
      <w:b w:val="0"/>
      <w:bCs/>
      <w:caps/>
      <w:smallCaps/>
      <w:spacing w:val="5"/>
      <w:sz w:val="28"/>
      <w:szCs w:val="36"/>
      <w:lang w:bidi="en-US"/>
    </w:rPr>
  </w:style>
  <w:style w:type="character" w:customStyle="1" w:styleId="2fff">
    <w:name w:val="Подзаголовок 2 Знак"/>
    <w:basedOn w:val="1c"/>
    <w:link w:val="2ffe"/>
    <w:rsid w:val="005D456C"/>
    <w:rPr>
      <w:rFonts w:asciiTheme="majorHAnsi" w:eastAsiaTheme="majorEastAsia" w:hAnsiTheme="majorHAnsi" w:cstheme="majorBidi"/>
      <w:b w:val="0"/>
      <w:bCs/>
      <w:caps/>
      <w:smallCaps/>
      <w:spacing w:val="5"/>
      <w:kern w:val="36"/>
      <w:sz w:val="28"/>
      <w:szCs w:val="36"/>
      <w:lang w:eastAsia="ru-RU" w:bidi="en-US"/>
    </w:rPr>
  </w:style>
  <w:style w:type="paragraph" w:customStyle="1" w:styleId="af1">
    <w:name w:val="Рисунки"/>
    <w:link w:val="afffffffffc"/>
    <w:uiPriority w:val="99"/>
    <w:qFormat/>
    <w:rsid w:val="005D456C"/>
    <w:pPr>
      <w:numPr>
        <w:numId w:val="28"/>
      </w:numPr>
      <w:ind w:right="20"/>
      <w:jc w:val="center"/>
    </w:pPr>
    <w:rPr>
      <w:rFonts w:ascii="Arial" w:eastAsia="Arial" w:hAnsi="Arial" w:cs="Arial"/>
      <w:i/>
      <w:sz w:val="22"/>
      <w:szCs w:val="22"/>
      <w:lang w:val="en-US" w:bidi="en-US"/>
    </w:rPr>
  </w:style>
  <w:style w:type="character" w:customStyle="1" w:styleId="afffffffffc">
    <w:name w:val="Рисунки Знак"/>
    <w:basedOn w:val="affffc"/>
    <w:link w:val="af1"/>
    <w:uiPriority w:val="99"/>
    <w:rsid w:val="005D456C"/>
    <w:rPr>
      <w:rFonts w:ascii="Arial" w:eastAsia="Arial" w:hAnsi="Arial" w:cs="Arial"/>
      <w:i/>
      <w:sz w:val="22"/>
      <w:szCs w:val="22"/>
      <w:shd w:val="clear" w:color="auto" w:fill="FFFFFF"/>
      <w:lang w:val="en-US" w:bidi="en-US"/>
    </w:rPr>
  </w:style>
  <w:style w:type="paragraph" w:customStyle="1" w:styleId="xl47501">
    <w:name w:val="xl47501"/>
    <w:basedOn w:val="af4"/>
    <w:uiPriority w:val="99"/>
    <w:rsid w:val="005D456C"/>
    <w:pPr>
      <w:widowControl/>
      <w:pBdr>
        <w:top w:val="single" w:sz="8" w:space="0" w:color="auto"/>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color w:val="000000"/>
      <w:kern w:val="0"/>
      <w:lang w:val="en-US" w:eastAsia="ru-RU" w:bidi="en-US"/>
    </w:rPr>
  </w:style>
  <w:style w:type="paragraph" w:customStyle="1" w:styleId="xl47502">
    <w:name w:val="xl47502"/>
    <w:basedOn w:val="af4"/>
    <w:uiPriority w:val="99"/>
    <w:rsid w:val="005D456C"/>
    <w:pPr>
      <w:widowControl/>
      <w:pBdr>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color w:val="000000"/>
      <w:kern w:val="0"/>
      <w:lang w:val="en-US" w:eastAsia="ru-RU" w:bidi="en-US"/>
    </w:rPr>
  </w:style>
  <w:style w:type="paragraph" w:customStyle="1" w:styleId="xl47503">
    <w:name w:val="xl47503"/>
    <w:basedOn w:val="af4"/>
    <w:uiPriority w:val="99"/>
    <w:rsid w:val="005D456C"/>
    <w:pPr>
      <w:widowControl/>
      <w:pBdr>
        <w:top w:val="single" w:sz="8" w:space="0" w:color="auto"/>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504">
    <w:name w:val="xl47504"/>
    <w:basedOn w:val="af4"/>
    <w:uiPriority w:val="99"/>
    <w:rsid w:val="005D456C"/>
    <w:pPr>
      <w:widowControl/>
      <w:pBdr>
        <w:left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505">
    <w:name w:val="xl47505"/>
    <w:basedOn w:val="af4"/>
    <w:uiPriority w:val="99"/>
    <w:rsid w:val="005D456C"/>
    <w:pPr>
      <w:widowControl/>
      <w:pBdr>
        <w:left w:val="single" w:sz="8"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29">
    <w:name w:val="xl72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30">
    <w:name w:val="xl730"/>
    <w:basedOn w:val="af4"/>
    <w:uiPriority w:val="99"/>
    <w:rsid w:val="005D456C"/>
    <w:pPr>
      <w:widowControl/>
      <w:pBdr>
        <w:top w:val="single" w:sz="4" w:space="0" w:color="auto"/>
        <w:left w:val="single" w:sz="8"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31">
    <w:name w:val="xl73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732">
    <w:name w:val="xl73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character" w:styleId="afffffffffd">
    <w:name w:val="Book Title"/>
    <w:basedOn w:val="af5"/>
    <w:uiPriority w:val="33"/>
    <w:qFormat/>
    <w:rsid w:val="005D456C"/>
    <w:rPr>
      <w:i/>
      <w:iCs/>
      <w:smallCaps/>
      <w:spacing w:val="5"/>
    </w:rPr>
  </w:style>
  <w:style w:type="paragraph" w:customStyle="1" w:styleId="3">
    <w:name w:val="3 уровень Подзаголовок"/>
    <w:basedOn w:val="34"/>
    <w:uiPriority w:val="99"/>
    <w:qFormat/>
    <w:rsid w:val="005D456C"/>
    <w:pPr>
      <w:keepNext/>
      <w:keepLines/>
      <w:numPr>
        <w:numId w:val="29"/>
      </w:numPr>
      <w:spacing w:before="200" w:after="0"/>
    </w:pPr>
    <w:rPr>
      <w:rFonts w:ascii="Arial Unicode MS" w:eastAsia="Arial Unicode MS" w:hAnsi="Arial Unicode MS" w:cs="Arial Unicode MS"/>
      <w:b w:val="0"/>
      <w:bCs/>
      <w:i/>
      <w:iCs/>
      <w:smallCaps/>
      <w:color w:val="000000"/>
      <w:spacing w:val="5"/>
      <w:sz w:val="21"/>
      <w:szCs w:val="21"/>
      <w:lang w:val="en-US" w:bidi="en-US"/>
    </w:rPr>
  </w:style>
  <w:style w:type="character" w:customStyle="1" w:styleId="85pt0">
    <w:name w:val="Основной текст + 8.5 pt"/>
    <w:basedOn w:val="affffc"/>
    <w:rsid w:val="005D456C"/>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basedOn w:val="4f3"/>
    <w:rsid w:val="005D456C"/>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e">
    <w:name w:val="Таблицы"/>
    <w:basedOn w:val="afc"/>
    <w:link w:val="afffffffffe"/>
    <w:uiPriority w:val="99"/>
    <w:qFormat/>
    <w:rsid w:val="005D456C"/>
    <w:pPr>
      <w:numPr>
        <w:numId w:val="30"/>
      </w:numPr>
      <w:spacing w:before="0" w:beforeAutospacing="0" w:after="0" w:afterAutospacing="0" w:line="360" w:lineRule="auto"/>
      <w:contextualSpacing/>
      <w:jc w:val="right"/>
    </w:pPr>
    <w:rPr>
      <w:rFonts w:ascii="Arial" w:eastAsiaTheme="majorEastAsia" w:hAnsi="Arial" w:cstheme="majorBidi"/>
      <w:lang w:val="en-US" w:eastAsia="en-US" w:bidi="en-US"/>
    </w:rPr>
  </w:style>
  <w:style w:type="character" w:customStyle="1" w:styleId="afffffffffe">
    <w:name w:val="Таблицы Знак"/>
    <w:basedOn w:val="af5"/>
    <w:link w:val="ae"/>
    <w:uiPriority w:val="99"/>
    <w:rsid w:val="005D456C"/>
    <w:rPr>
      <w:rFonts w:ascii="Arial" w:eastAsiaTheme="majorEastAsia" w:hAnsi="Arial" w:cstheme="majorBidi"/>
      <w:sz w:val="24"/>
      <w:szCs w:val="24"/>
      <w:lang w:val="en-US" w:bidi="en-US"/>
    </w:rPr>
  </w:style>
  <w:style w:type="paragraph" w:customStyle="1" w:styleId="xl733">
    <w:name w:val="xl73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34">
    <w:name w:val="xl734"/>
    <w:basedOn w:val="af4"/>
    <w:uiPriority w:val="99"/>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35">
    <w:name w:val="xl735"/>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6">
    <w:name w:val="xl736"/>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7">
    <w:name w:val="xl73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8">
    <w:name w:val="xl738"/>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39">
    <w:name w:val="xl739"/>
    <w:basedOn w:val="af4"/>
    <w:uiPriority w:val="99"/>
    <w:rsid w:val="005D456C"/>
    <w:pPr>
      <w:widowControl/>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0">
    <w:name w:val="xl740"/>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1">
    <w:name w:val="xl741"/>
    <w:basedOn w:val="af4"/>
    <w:uiPriority w:val="99"/>
    <w:rsid w:val="005D456C"/>
    <w:pPr>
      <w:widowControl/>
      <w:pBdr>
        <w:top w:val="single" w:sz="8" w:space="0" w:color="auto"/>
        <w:lef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2">
    <w:name w:val="xl742"/>
    <w:basedOn w:val="af4"/>
    <w:uiPriority w:val="99"/>
    <w:rsid w:val="005D456C"/>
    <w:pPr>
      <w:widowControl/>
      <w:pBdr>
        <w:top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3">
    <w:name w:val="xl743"/>
    <w:basedOn w:val="af4"/>
    <w:uiPriority w:val="99"/>
    <w:rsid w:val="005D456C"/>
    <w:pPr>
      <w:widowControl/>
      <w:pBdr>
        <w:top w:val="single" w:sz="8" w:space="0" w:color="auto"/>
        <w:righ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44">
    <w:name w:val="xl74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5">
    <w:name w:val="xl74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6">
    <w:name w:val="xl746"/>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47">
    <w:name w:val="xl747"/>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8">
    <w:name w:val="xl748"/>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49">
    <w:name w:val="xl749"/>
    <w:basedOn w:val="af4"/>
    <w:uiPriority w:val="99"/>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0">
    <w:name w:val="xl750"/>
    <w:basedOn w:val="af4"/>
    <w:uiPriority w:val="99"/>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1">
    <w:name w:val="xl751"/>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52">
    <w:name w:val="xl75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53">
    <w:name w:val="xl753"/>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4">
    <w:name w:val="xl75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5">
    <w:name w:val="xl755"/>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56">
    <w:name w:val="xl756"/>
    <w:basedOn w:val="af4"/>
    <w:uiPriority w:val="99"/>
    <w:rsid w:val="005D456C"/>
    <w:pPr>
      <w:widowControl/>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57">
    <w:name w:val="xl757"/>
    <w:basedOn w:val="af4"/>
    <w:uiPriority w:val="99"/>
    <w:rsid w:val="005D456C"/>
    <w:pPr>
      <w:widowControl/>
      <w:pBdr>
        <w:top w:val="single" w:sz="8" w:space="0" w:color="auto"/>
      </w:pBdr>
      <w:shd w:val="clear" w:color="000000" w:fill="B8CCE4"/>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58">
    <w:name w:val="xl75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59">
    <w:name w:val="xl75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0">
    <w:name w:val="xl760"/>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1">
    <w:name w:val="xl761"/>
    <w:basedOn w:val="af4"/>
    <w:uiPriority w:val="99"/>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62">
    <w:name w:val="xl762"/>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63">
    <w:name w:val="xl763"/>
    <w:basedOn w:val="af4"/>
    <w:uiPriority w:val="99"/>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64">
    <w:name w:val="xl764"/>
    <w:basedOn w:val="af4"/>
    <w:uiPriority w:val="99"/>
    <w:rsid w:val="005D456C"/>
    <w:pPr>
      <w:widowControl/>
      <w:pBdr>
        <w:top w:val="single" w:sz="8" w:space="0" w:color="auto"/>
        <w:right w:val="single" w:sz="8" w:space="0" w:color="auto"/>
      </w:pBdr>
      <w:shd w:val="clear" w:color="000000" w:fill="B8CCE4"/>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5">
    <w:name w:val="xl765"/>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66">
    <w:name w:val="xl766"/>
    <w:basedOn w:val="af4"/>
    <w:uiPriority w:val="99"/>
    <w:rsid w:val="005D456C"/>
    <w:pPr>
      <w:widowControl/>
      <w:pBdr>
        <w:right w:val="single" w:sz="8" w:space="0" w:color="auto"/>
      </w:pBdr>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7">
    <w:name w:val="xl767"/>
    <w:basedOn w:val="af4"/>
    <w:uiPriority w:val="99"/>
    <w:rsid w:val="005D456C"/>
    <w:pPr>
      <w:widowControl/>
      <w:pBdr>
        <w:top w:val="single" w:sz="4"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68">
    <w:name w:val="xl768"/>
    <w:basedOn w:val="af4"/>
    <w:uiPriority w:val="99"/>
    <w:rsid w:val="005D456C"/>
    <w:pPr>
      <w:widowControl/>
      <w:pBdr>
        <w:left w:val="single" w:sz="8" w:space="0" w:color="auto"/>
        <w:bottom w:val="single" w:sz="4" w:space="0" w:color="auto"/>
        <w:right w:val="single" w:sz="4" w:space="0" w:color="auto"/>
      </w:pBdr>
      <w:shd w:val="clear" w:color="000000" w:fill="B8CCE4"/>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69">
    <w:name w:val="xl769"/>
    <w:basedOn w:val="af4"/>
    <w:uiPriority w:val="99"/>
    <w:rsid w:val="005D456C"/>
    <w:pPr>
      <w:widowControl/>
      <w:pBdr>
        <w:top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70">
    <w:name w:val="xl770"/>
    <w:basedOn w:val="af4"/>
    <w:uiPriority w:val="99"/>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1">
    <w:name w:val="xl771"/>
    <w:basedOn w:val="af4"/>
    <w:uiPriority w:val="99"/>
    <w:rsid w:val="005D456C"/>
    <w:pPr>
      <w:widowControl/>
      <w:pBdr>
        <w:top w:val="single" w:sz="4" w:space="0" w:color="auto"/>
        <w:bottom w:val="single" w:sz="4"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2">
    <w:name w:val="xl772"/>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3">
    <w:name w:val="xl77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4">
    <w:name w:val="xl774"/>
    <w:basedOn w:val="af4"/>
    <w:uiPriority w:val="99"/>
    <w:rsid w:val="005D456C"/>
    <w:pPr>
      <w:widowControl/>
      <w:pBdr>
        <w:top w:val="single" w:sz="4" w:space="0" w:color="auto"/>
        <w:bottom w:val="single" w:sz="8" w:space="0" w:color="auto"/>
        <w:right w:val="single" w:sz="4" w:space="0" w:color="auto"/>
      </w:pBdr>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75">
    <w:name w:val="xl775"/>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6">
    <w:name w:val="xl776"/>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77">
    <w:name w:val="xl777"/>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78">
    <w:name w:val="xl778"/>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C5BE97"/>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79">
    <w:name w:val="xl779"/>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C5BE97"/>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0">
    <w:name w:val="xl780"/>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D8D8D8"/>
      <w:suppressAutoHyphens w:val="0"/>
      <w:spacing w:before="100" w:beforeAutospacing="1" w:after="100" w:afterAutospacing="1" w:line="360" w:lineRule="auto"/>
      <w:ind w:firstLine="680"/>
      <w:textAlignment w:val="center"/>
    </w:pPr>
    <w:rPr>
      <w:rFonts w:ascii="Arial" w:eastAsia="Times New Roman" w:hAnsi="Arial" w:cs="Arial"/>
      <w:kern w:val="0"/>
      <w:lang w:val="en-US" w:eastAsia="ru-RU" w:bidi="en-US"/>
    </w:rPr>
  </w:style>
  <w:style w:type="paragraph" w:customStyle="1" w:styleId="xl781">
    <w:name w:val="xl781"/>
    <w:basedOn w:val="af4"/>
    <w:uiPriority w:val="99"/>
    <w:rsid w:val="005D456C"/>
    <w:pPr>
      <w:widowControl/>
      <w:pBdr>
        <w:top w:val="single" w:sz="8" w:space="0" w:color="auto"/>
        <w:left w:val="single" w:sz="8" w:space="0" w:color="auto"/>
      </w:pBdr>
      <w:shd w:val="clear" w:color="000000" w:fill="B8CCE4"/>
      <w:suppressAutoHyphens w:val="0"/>
      <w:spacing w:before="100" w:beforeAutospacing="1" w:after="100" w:afterAutospacing="1" w:line="360" w:lineRule="auto"/>
      <w:ind w:firstLine="680"/>
    </w:pPr>
    <w:rPr>
      <w:rFonts w:eastAsia="Times New Roman" w:cstheme="majorBidi"/>
      <w:kern w:val="0"/>
      <w:sz w:val="28"/>
      <w:szCs w:val="28"/>
      <w:lang w:val="en-US" w:eastAsia="ru-RU" w:bidi="en-US"/>
    </w:rPr>
  </w:style>
  <w:style w:type="paragraph" w:customStyle="1" w:styleId="xl782">
    <w:name w:val="xl782"/>
    <w:basedOn w:val="af4"/>
    <w:uiPriority w:val="99"/>
    <w:rsid w:val="005D456C"/>
    <w:pPr>
      <w:widowControl/>
      <w:pBdr>
        <w:top w:val="single" w:sz="8" w:space="0" w:color="auto"/>
        <w:left w:val="single" w:sz="8" w:space="0" w:color="auto"/>
      </w:pBdr>
      <w:shd w:val="clear" w:color="000000" w:fill="B2A1C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83">
    <w:name w:val="xl78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84">
    <w:name w:val="xl784"/>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85">
    <w:name w:val="xl785"/>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EFFA62"/>
      <w:suppressAutoHyphens w:val="0"/>
      <w:spacing w:before="100" w:beforeAutospacing="1" w:after="100" w:afterAutospacing="1" w:line="360" w:lineRule="auto"/>
      <w:ind w:firstLine="680"/>
    </w:pPr>
    <w:rPr>
      <w:rFonts w:ascii="Calibri" w:eastAsia="Times New Roman" w:hAnsi="Calibri" w:cs="Calibri"/>
      <w:kern w:val="0"/>
      <w:lang w:val="en-US" w:eastAsia="ru-RU" w:bidi="en-US"/>
    </w:rPr>
  </w:style>
  <w:style w:type="paragraph" w:customStyle="1" w:styleId="xl786">
    <w:name w:val="xl786"/>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7">
    <w:name w:val="xl78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8">
    <w:name w:val="xl788"/>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b/>
      <w:bCs/>
      <w:kern w:val="0"/>
      <w:lang w:val="en-US" w:eastAsia="ru-RU" w:bidi="en-US"/>
    </w:rPr>
  </w:style>
  <w:style w:type="paragraph" w:customStyle="1" w:styleId="xl789">
    <w:name w:val="xl789"/>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EFFA62"/>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790">
    <w:name w:val="xl790"/>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C5BE97"/>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791">
    <w:name w:val="xl79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2">
    <w:name w:val="xl792"/>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3">
    <w:name w:val="xl793"/>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4">
    <w:name w:val="xl794"/>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5">
    <w:name w:val="xl795"/>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6">
    <w:name w:val="xl796"/>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7">
    <w:name w:val="xl797"/>
    <w:basedOn w:val="af4"/>
    <w:uiPriority w:val="99"/>
    <w:rsid w:val="005D456C"/>
    <w:pPr>
      <w:widowControl/>
      <w:pBdr>
        <w:top w:val="single" w:sz="8" w:space="0" w:color="auto"/>
        <w:left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8">
    <w:name w:val="xl798"/>
    <w:basedOn w:val="af4"/>
    <w:uiPriority w:val="99"/>
    <w:rsid w:val="005D456C"/>
    <w:pPr>
      <w:widowControl/>
      <w:pBdr>
        <w:left w:val="single" w:sz="4"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799">
    <w:name w:val="xl799"/>
    <w:basedOn w:val="af4"/>
    <w:uiPriority w:val="99"/>
    <w:rsid w:val="005D456C"/>
    <w:pPr>
      <w:widowControl/>
      <w:pBdr>
        <w:left w:val="single" w:sz="4" w:space="0" w:color="auto"/>
        <w:bottom w:val="single" w:sz="8" w:space="0" w:color="auto"/>
        <w:right w:val="single" w:sz="4" w:space="0" w:color="auto"/>
      </w:pBdr>
      <w:shd w:val="clear" w:color="000000" w:fill="FAC09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6768">
    <w:name w:val="xl46768"/>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46769">
    <w:name w:val="xl46769"/>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ascii="Arial" w:eastAsia="Times New Roman" w:hAnsi="Arial" w:cs="Arial"/>
      <w:kern w:val="0"/>
      <w:lang w:val="en-US" w:eastAsia="ru-RU" w:bidi="en-US"/>
    </w:rPr>
  </w:style>
  <w:style w:type="paragraph" w:customStyle="1" w:styleId="xl46770">
    <w:name w:val="xl46770"/>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1">
    <w:name w:val="xl46771"/>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2">
    <w:name w:val="xl46772"/>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73">
    <w:name w:val="xl46773"/>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6774">
    <w:name w:val="xl46774"/>
    <w:basedOn w:val="af4"/>
    <w:rsid w:val="005D456C"/>
    <w:pPr>
      <w:widowControl/>
      <w:pBdr>
        <w:bottom w:val="single" w:sz="8" w:space="0" w:color="auto"/>
        <w:right w:val="single" w:sz="8"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color w:val="000000"/>
      <w:kern w:val="0"/>
      <w:lang w:val="en-US" w:eastAsia="ru-RU" w:bidi="en-US"/>
    </w:rPr>
  </w:style>
  <w:style w:type="paragraph" w:customStyle="1" w:styleId="xl46775">
    <w:name w:val="xl46775"/>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46776">
    <w:name w:val="xl46776"/>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6777">
    <w:name w:val="xl46777"/>
    <w:basedOn w:val="af4"/>
    <w:rsid w:val="005D456C"/>
    <w:pPr>
      <w:widowControl/>
      <w:pBdr>
        <w:bottom w:val="single" w:sz="8" w:space="0" w:color="auto"/>
        <w:right w:val="single" w:sz="8"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6778">
    <w:name w:val="xl46778"/>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6779">
    <w:name w:val="xl46779"/>
    <w:basedOn w:val="af4"/>
    <w:rsid w:val="005D456C"/>
    <w:pPr>
      <w:widowControl/>
      <w:pBdr>
        <w:top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0">
    <w:name w:val="xl46780"/>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6781">
    <w:name w:val="xl46781"/>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2">
    <w:name w:val="xl46782"/>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6783">
    <w:name w:val="xl46783"/>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6784">
    <w:name w:val="xl46784"/>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6785">
    <w:name w:val="xl46785"/>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46786">
    <w:name w:val="xl46786"/>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6787">
    <w:name w:val="xl46787"/>
    <w:basedOn w:val="af4"/>
    <w:rsid w:val="005D456C"/>
    <w:pPr>
      <w:widowControl/>
      <w:pBdr>
        <w:top w:val="single" w:sz="4" w:space="0" w:color="auto"/>
        <w:left w:val="single" w:sz="4" w:space="0" w:color="auto"/>
        <w:bottom w:val="single" w:sz="4" w:space="0" w:color="auto"/>
        <w:right w:val="single" w:sz="4" w:space="0" w:color="auto"/>
      </w:pBdr>
      <w:shd w:val="clear" w:color="000000" w:fill="EAF1DD"/>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6788">
    <w:name w:val="xl467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6">
    <w:name w:val="xl51716"/>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17">
    <w:name w:val="xl5171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8">
    <w:name w:val="xl51718"/>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19">
    <w:name w:val="xl51719"/>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0">
    <w:name w:val="xl51720"/>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1">
    <w:name w:val="xl51721"/>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2">
    <w:name w:val="xl51722"/>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3">
    <w:name w:val="xl5172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4">
    <w:name w:val="xl5172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5">
    <w:name w:val="xl5172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51726">
    <w:name w:val="xl51726"/>
    <w:basedOn w:val="af4"/>
    <w:uiPriority w:val="99"/>
    <w:rsid w:val="005D456C"/>
    <w:pPr>
      <w:widowControl/>
      <w:pBdr>
        <w:left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7">
    <w:name w:val="xl5172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8">
    <w:name w:val="xl51728"/>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CD5B4"/>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29">
    <w:name w:val="xl51729"/>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b/>
      <w:bCs/>
      <w:color w:val="C00000"/>
      <w:kern w:val="0"/>
      <w:lang w:val="en-US" w:eastAsia="ru-RU" w:bidi="en-US"/>
    </w:rPr>
  </w:style>
  <w:style w:type="paragraph" w:customStyle="1" w:styleId="xl51730">
    <w:name w:val="xl51730"/>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color w:val="C00000"/>
      <w:kern w:val="0"/>
      <w:lang w:val="en-US" w:eastAsia="ru-RU" w:bidi="en-US"/>
    </w:rPr>
  </w:style>
  <w:style w:type="paragraph" w:customStyle="1" w:styleId="xl51731">
    <w:name w:val="xl51731"/>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51732">
    <w:name w:val="xl51732"/>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51733">
    <w:name w:val="xl51733"/>
    <w:basedOn w:val="af4"/>
    <w:uiPriority w:val="99"/>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b/>
      <w:bCs/>
      <w:i/>
      <w:iCs/>
      <w:color w:val="C00000"/>
      <w:kern w:val="0"/>
      <w:lang w:val="en-US" w:eastAsia="ru-RU" w:bidi="en-US"/>
    </w:rPr>
  </w:style>
  <w:style w:type="paragraph" w:customStyle="1" w:styleId="xl51734">
    <w:name w:val="xl5173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i/>
      <w:iCs/>
      <w:kern w:val="0"/>
      <w:lang w:val="en-US" w:eastAsia="ru-RU" w:bidi="en-US"/>
    </w:rPr>
  </w:style>
  <w:style w:type="paragraph" w:customStyle="1" w:styleId="xl51735">
    <w:name w:val="xl51735"/>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i/>
      <w:iCs/>
      <w:color w:val="C00000"/>
      <w:kern w:val="0"/>
      <w:lang w:val="en-US" w:eastAsia="ru-RU" w:bidi="en-US"/>
    </w:rPr>
  </w:style>
  <w:style w:type="paragraph" w:customStyle="1" w:styleId="xl51736">
    <w:name w:val="xl51736"/>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9999"/>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51737">
    <w:name w:val="xl51737"/>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680"/>
    </w:pPr>
    <w:rPr>
      <w:rFonts w:eastAsia="Times New Roman" w:cstheme="majorBidi"/>
      <w:b/>
      <w:bCs/>
      <w:kern w:val="0"/>
      <w:lang w:val="en-US" w:eastAsia="ru-RU" w:bidi="en-US"/>
    </w:rPr>
  </w:style>
  <w:style w:type="paragraph" w:customStyle="1" w:styleId="xl47883">
    <w:name w:val="xl47883"/>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pPr>
    <w:rPr>
      <w:rFonts w:eastAsia="Times New Roman" w:cstheme="majorBidi"/>
      <w:kern w:val="0"/>
      <w:lang w:val="en-US" w:eastAsia="ru-RU" w:bidi="en-US"/>
    </w:rPr>
  </w:style>
  <w:style w:type="paragraph" w:customStyle="1" w:styleId="xl47884">
    <w:name w:val="xl47884"/>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885">
    <w:name w:val="xl47885"/>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86">
    <w:name w:val="xl47886"/>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887">
    <w:name w:val="xl47887"/>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888">
    <w:name w:val="xl4788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889">
    <w:name w:val="xl4788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890">
    <w:name w:val="xl47890"/>
    <w:basedOn w:val="af4"/>
    <w:rsid w:val="005D456C"/>
    <w:pPr>
      <w:widowControl/>
      <w:pBdr>
        <w:top w:val="single" w:sz="4" w:space="0" w:color="auto"/>
        <w:left w:val="single" w:sz="4" w:space="0" w:color="auto"/>
        <w:bottom w:val="single" w:sz="4" w:space="0" w:color="auto"/>
        <w:right w:val="single" w:sz="4" w:space="0" w:color="auto"/>
      </w:pBdr>
      <w:shd w:val="clear" w:color="000000" w:fill="DDD9C4"/>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891">
    <w:name w:val="xl4789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2">
    <w:name w:val="xl4789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3">
    <w:name w:val="xl4789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7894">
    <w:name w:val="xl4789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895">
    <w:name w:val="xl4789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color w:val="FF0000"/>
      <w:kern w:val="0"/>
      <w:lang w:val="en-US" w:eastAsia="ru-RU" w:bidi="en-US"/>
    </w:rPr>
  </w:style>
  <w:style w:type="paragraph" w:customStyle="1" w:styleId="xl47896">
    <w:name w:val="xl47896"/>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897">
    <w:name w:val="xl47897"/>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i/>
      <w:iCs/>
      <w:kern w:val="0"/>
      <w:lang w:val="en-US" w:eastAsia="ru-RU" w:bidi="en-US"/>
    </w:rPr>
  </w:style>
  <w:style w:type="paragraph" w:customStyle="1" w:styleId="xl47898">
    <w:name w:val="xl47898"/>
    <w:basedOn w:val="af4"/>
    <w:rsid w:val="005D456C"/>
    <w:pPr>
      <w:widowControl/>
      <w:pBdr>
        <w:bottom w:val="single" w:sz="8" w:space="0" w:color="auto"/>
        <w:right w:val="single" w:sz="8"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color w:val="000000"/>
      <w:kern w:val="0"/>
      <w:lang w:val="en-US" w:eastAsia="ru-RU" w:bidi="en-US"/>
    </w:rPr>
  </w:style>
  <w:style w:type="paragraph" w:customStyle="1" w:styleId="xl47899">
    <w:name w:val="xl47899"/>
    <w:basedOn w:val="af4"/>
    <w:rsid w:val="005D456C"/>
    <w:pPr>
      <w:widowControl/>
      <w:pBdr>
        <w:bottom w:val="single" w:sz="8" w:space="0" w:color="auto"/>
        <w:right w:val="single" w:sz="8"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7900">
    <w:name w:val="xl47900"/>
    <w:basedOn w:val="af4"/>
    <w:rsid w:val="005D456C"/>
    <w:pPr>
      <w:widowControl/>
      <w:pBdr>
        <w:top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1">
    <w:name w:val="xl47901"/>
    <w:basedOn w:val="af4"/>
    <w:rsid w:val="005D456C"/>
    <w:pPr>
      <w:widowControl/>
      <w:pBdr>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2">
    <w:name w:val="xl4790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color w:val="000000"/>
      <w:kern w:val="0"/>
      <w:lang w:val="en-US" w:eastAsia="ru-RU" w:bidi="en-US"/>
    </w:rPr>
  </w:style>
  <w:style w:type="paragraph" w:customStyle="1" w:styleId="xl47903">
    <w:name w:val="xl4790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i/>
      <w:iCs/>
      <w:kern w:val="0"/>
      <w:lang w:val="en-US" w:eastAsia="ru-RU" w:bidi="en-US"/>
    </w:rPr>
  </w:style>
  <w:style w:type="paragraph" w:customStyle="1" w:styleId="xl47904">
    <w:name w:val="xl4790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05">
    <w:name w:val="xl47905"/>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6">
    <w:name w:val="xl47906"/>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center"/>
    </w:pPr>
    <w:rPr>
      <w:rFonts w:eastAsia="Times New Roman" w:cstheme="majorBidi"/>
      <w:kern w:val="0"/>
      <w:lang w:val="en-US" w:eastAsia="ru-RU" w:bidi="en-US"/>
    </w:rPr>
  </w:style>
  <w:style w:type="paragraph" w:customStyle="1" w:styleId="xl47907">
    <w:name w:val="xl47907"/>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08">
    <w:name w:val="xl4790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top"/>
    </w:pPr>
    <w:rPr>
      <w:rFonts w:eastAsia="Times New Roman" w:cstheme="majorBidi"/>
      <w:kern w:val="0"/>
      <w:lang w:val="en-US" w:eastAsia="ru-RU" w:bidi="en-US"/>
    </w:rPr>
  </w:style>
  <w:style w:type="paragraph" w:customStyle="1" w:styleId="xl47909">
    <w:name w:val="xl4790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pPr>
    <w:rPr>
      <w:rFonts w:eastAsia="Times New Roman" w:cstheme="majorBidi"/>
      <w:i/>
      <w:iCs/>
      <w:kern w:val="0"/>
      <w:lang w:val="en-US" w:eastAsia="ru-RU" w:bidi="en-US"/>
    </w:rPr>
  </w:style>
  <w:style w:type="paragraph" w:customStyle="1" w:styleId="xl47910">
    <w:name w:val="xl47910"/>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11">
    <w:name w:val="xl4791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912">
    <w:name w:val="xl47912"/>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b/>
      <w:bCs/>
      <w:kern w:val="0"/>
      <w:lang w:val="en-US" w:eastAsia="ru-RU" w:bidi="en-US"/>
    </w:rPr>
  </w:style>
  <w:style w:type="paragraph" w:customStyle="1" w:styleId="xl47913">
    <w:name w:val="xl47913"/>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b/>
      <w:bCs/>
      <w:kern w:val="0"/>
      <w:lang w:val="en-US" w:eastAsia="ru-RU" w:bidi="en-US"/>
    </w:rPr>
  </w:style>
  <w:style w:type="paragraph" w:customStyle="1" w:styleId="xl47914">
    <w:name w:val="xl4791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b/>
      <w:bCs/>
      <w:i/>
      <w:iCs/>
      <w:kern w:val="0"/>
      <w:lang w:val="en-US" w:eastAsia="ru-RU" w:bidi="en-US"/>
    </w:rPr>
  </w:style>
  <w:style w:type="paragraph" w:customStyle="1" w:styleId="xl47915">
    <w:name w:val="xl4791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16">
    <w:name w:val="xl4791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17">
    <w:name w:val="xl47917"/>
    <w:basedOn w:val="af4"/>
    <w:rsid w:val="005D456C"/>
    <w:pPr>
      <w:widowControl/>
      <w:pBdr>
        <w:top w:val="single" w:sz="4" w:space="0" w:color="auto"/>
        <w:left w:val="single" w:sz="4" w:space="0" w:color="auto"/>
        <w:bottom w:val="single" w:sz="4" w:space="0" w:color="auto"/>
        <w:right w:val="single" w:sz="4" w:space="0" w:color="auto"/>
      </w:pBdr>
      <w:shd w:val="clear" w:color="000000" w:fill="C4BD97"/>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18">
    <w:name w:val="xl47918"/>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19">
    <w:name w:val="xl47919"/>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20">
    <w:name w:val="xl47920"/>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1">
    <w:name w:val="xl47921"/>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textAlignment w:val="top"/>
    </w:pPr>
    <w:rPr>
      <w:rFonts w:eastAsia="Times New Roman" w:cstheme="majorBidi"/>
      <w:kern w:val="0"/>
      <w:lang w:val="en-US" w:eastAsia="ru-RU" w:bidi="en-US"/>
    </w:rPr>
  </w:style>
  <w:style w:type="paragraph" w:customStyle="1" w:styleId="xl47922">
    <w:name w:val="xl4792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23">
    <w:name w:val="xl47923"/>
    <w:basedOn w:val="af4"/>
    <w:rsid w:val="005D456C"/>
    <w:pPr>
      <w:widowControl/>
      <w:pBdr>
        <w:top w:val="single" w:sz="4" w:space="0" w:color="auto"/>
        <w:left w:val="single" w:sz="4" w:space="0" w:color="auto"/>
        <w:bottom w:val="single" w:sz="4" w:space="0" w:color="auto"/>
        <w:right w:val="single" w:sz="4" w:space="0" w:color="auto"/>
      </w:pBdr>
      <w:shd w:val="clear" w:color="000000" w:fill="C4BD97"/>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4">
    <w:name w:val="xl47924"/>
    <w:basedOn w:val="af4"/>
    <w:rsid w:val="005D456C"/>
    <w:pPr>
      <w:widowControl/>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paragraph" w:customStyle="1" w:styleId="xl47925">
    <w:name w:val="xl479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680"/>
    </w:pPr>
    <w:rPr>
      <w:rFonts w:eastAsia="Times New Roman" w:cstheme="majorBidi"/>
      <w:kern w:val="0"/>
      <w:lang w:val="en-US" w:eastAsia="ru-RU" w:bidi="en-US"/>
    </w:rPr>
  </w:style>
  <w:style w:type="paragraph" w:customStyle="1" w:styleId="xl47926">
    <w:name w:val="xl47926"/>
    <w:basedOn w:val="af4"/>
    <w:rsid w:val="005D456C"/>
    <w:pPr>
      <w:widowControl/>
      <w:pBdr>
        <w:top w:val="single" w:sz="4"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7">
    <w:name w:val="xl47927"/>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center"/>
      <w:textAlignment w:val="center"/>
    </w:pPr>
    <w:rPr>
      <w:rFonts w:eastAsia="Times New Roman" w:cstheme="majorBidi"/>
      <w:kern w:val="0"/>
      <w:lang w:val="en-US" w:eastAsia="ru-RU" w:bidi="en-US"/>
    </w:rPr>
  </w:style>
  <w:style w:type="paragraph" w:customStyle="1" w:styleId="xl47928">
    <w:name w:val="xl47928"/>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360" w:lineRule="auto"/>
      <w:ind w:firstLine="680"/>
      <w:jc w:val="right"/>
      <w:textAlignment w:val="top"/>
    </w:pPr>
    <w:rPr>
      <w:rFonts w:eastAsia="Times New Roman" w:cstheme="majorBidi"/>
      <w:kern w:val="0"/>
      <w:lang w:val="en-US" w:eastAsia="ru-RU" w:bidi="en-US"/>
    </w:rPr>
  </w:style>
  <w:style w:type="table" w:styleId="4f5">
    <w:name w:val="Table Classic 4"/>
    <w:basedOn w:val="af6"/>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fff">
    <w:name w:val="Мой Текст"/>
    <w:basedOn w:val="af4"/>
    <w:link w:val="affffffffff0"/>
    <w:qFormat/>
    <w:rsid w:val="005D456C"/>
    <w:pPr>
      <w:widowControl/>
      <w:suppressAutoHyphens w:val="0"/>
      <w:spacing w:before="0" w:after="0" w:line="360" w:lineRule="auto"/>
      <w:ind w:firstLine="851"/>
    </w:pPr>
    <w:rPr>
      <w:rFonts w:eastAsia="Calibri" w:cstheme="majorBidi"/>
      <w:kern w:val="0"/>
      <w:szCs w:val="28"/>
      <w:lang w:val="en-US" w:bidi="en-US"/>
    </w:rPr>
  </w:style>
  <w:style w:type="character" w:customStyle="1" w:styleId="affffffffff0">
    <w:name w:val="Мой Текст Знак"/>
    <w:basedOn w:val="af5"/>
    <w:link w:val="affffffffff"/>
    <w:rsid w:val="005D456C"/>
    <w:rPr>
      <w:rFonts w:eastAsia="Calibri" w:cstheme="majorBidi"/>
      <w:sz w:val="24"/>
      <w:szCs w:val="28"/>
      <w:lang w:val="en-US" w:bidi="en-US"/>
    </w:rPr>
  </w:style>
  <w:style w:type="numbering" w:customStyle="1" w:styleId="92">
    <w:name w:val="Нет списка9"/>
    <w:next w:val="af7"/>
    <w:uiPriority w:val="99"/>
    <w:semiHidden/>
    <w:unhideWhenUsed/>
    <w:rsid w:val="005D456C"/>
  </w:style>
  <w:style w:type="numbering" w:customStyle="1" w:styleId="102">
    <w:name w:val="Нет списка10"/>
    <w:next w:val="af7"/>
    <w:uiPriority w:val="99"/>
    <w:semiHidden/>
    <w:unhideWhenUsed/>
    <w:rsid w:val="005D456C"/>
  </w:style>
  <w:style w:type="table" w:customStyle="1" w:styleId="66">
    <w:name w:val="Сетка таблицы6"/>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7"/>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16"/>
      <w:szCs w:val="16"/>
      <w:lang w:val="en-US" w:eastAsia="ru-RU" w:bidi="en-US"/>
    </w:rPr>
  </w:style>
  <w:style w:type="paragraph" w:customStyle="1" w:styleId="font8">
    <w:name w:val="font8"/>
    <w:basedOn w:val="af4"/>
    <w:rsid w:val="005D456C"/>
    <w:pPr>
      <w:widowControl/>
      <w:suppressAutoHyphens w:val="0"/>
      <w:spacing w:before="100" w:beforeAutospacing="1" w:after="100" w:afterAutospacing="1" w:line="360" w:lineRule="auto"/>
      <w:ind w:firstLine="680"/>
    </w:pPr>
    <w:rPr>
      <w:rFonts w:eastAsia="Times New Roman" w:cstheme="majorBidi"/>
      <w:b/>
      <w:bCs/>
      <w:color w:val="000000"/>
      <w:kern w:val="0"/>
      <w:lang w:val="en-US" w:eastAsia="ru-RU" w:bidi="en-US"/>
    </w:rPr>
  </w:style>
  <w:style w:type="paragraph" w:customStyle="1" w:styleId="font9">
    <w:name w:val="font9"/>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Cs w:val="22"/>
      <w:lang w:val="en-US" w:eastAsia="ru-RU" w:bidi="en-US"/>
    </w:rPr>
  </w:style>
  <w:style w:type="paragraph" w:customStyle="1" w:styleId="font10">
    <w:name w:val="font10"/>
    <w:basedOn w:val="af4"/>
    <w:rsid w:val="005D456C"/>
    <w:pPr>
      <w:widowControl/>
      <w:suppressAutoHyphens w:val="0"/>
      <w:spacing w:before="100" w:beforeAutospacing="1" w:after="100" w:afterAutospacing="1" w:line="360" w:lineRule="auto"/>
      <w:ind w:firstLine="680"/>
    </w:pPr>
    <w:rPr>
      <w:rFonts w:eastAsia="Times New Roman" w:cstheme="majorBidi"/>
      <w:b/>
      <w:bCs/>
      <w:color w:val="000000"/>
      <w:kern w:val="0"/>
      <w:sz w:val="20"/>
      <w:szCs w:val="20"/>
      <w:lang w:val="en-US" w:eastAsia="ru-RU" w:bidi="en-US"/>
    </w:rPr>
  </w:style>
  <w:style w:type="paragraph" w:customStyle="1" w:styleId="font11">
    <w:name w:val="font11"/>
    <w:basedOn w:val="af4"/>
    <w:rsid w:val="005D456C"/>
    <w:pPr>
      <w:widowControl/>
      <w:suppressAutoHyphens w:val="0"/>
      <w:spacing w:before="100" w:beforeAutospacing="1" w:after="100" w:afterAutospacing="1" w:line="360" w:lineRule="auto"/>
      <w:ind w:firstLine="680"/>
    </w:pPr>
    <w:rPr>
      <w:rFonts w:eastAsia="Times New Roman" w:cstheme="majorBidi"/>
      <w:color w:val="FF0000"/>
      <w:kern w:val="0"/>
      <w:szCs w:val="22"/>
      <w:lang w:val="en-US" w:eastAsia="ru-RU" w:bidi="en-US"/>
    </w:rPr>
  </w:style>
  <w:style w:type="paragraph" w:customStyle="1" w:styleId="font12">
    <w:name w:val="font12"/>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21"/>
      <w:szCs w:val="21"/>
      <w:lang w:val="en-US" w:eastAsia="ru-RU" w:bidi="en-US"/>
    </w:rPr>
  </w:style>
  <w:style w:type="paragraph" w:customStyle="1" w:styleId="font13">
    <w:name w:val="font13"/>
    <w:basedOn w:val="af4"/>
    <w:rsid w:val="005D456C"/>
    <w:pPr>
      <w:widowControl/>
      <w:suppressAutoHyphens w:val="0"/>
      <w:spacing w:before="100" w:beforeAutospacing="1" w:after="100" w:afterAutospacing="1" w:line="360" w:lineRule="auto"/>
      <w:ind w:firstLine="680"/>
    </w:pPr>
    <w:rPr>
      <w:rFonts w:eastAsia="Times New Roman" w:cstheme="majorBidi"/>
      <w:color w:val="000000"/>
      <w:kern w:val="0"/>
      <w:sz w:val="18"/>
      <w:szCs w:val="18"/>
      <w:lang w:val="en-US" w:eastAsia="ru-RU" w:bidi="en-US"/>
    </w:rPr>
  </w:style>
  <w:style w:type="paragraph" w:customStyle="1" w:styleId="font14">
    <w:name w:val="font14"/>
    <w:basedOn w:val="af4"/>
    <w:rsid w:val="005D456C"/>
    <w:pPr>
      <w:widowControl/>
      <w:suppressAutoHyphens w:val="0"/>
      <w:spacing w:before="100" w:beforeAutospacing="1" w:after="100" w:afterAutospacing="1" w:line="360" w:lineRule="auto"/>
      <w:ind w:firstLine="680"/>
    </w:pPr>
    <w:rPr>
      <w:rFonts w:eastAsia="Times New Roman" w:cstheme="majorBidi"/>
      <w:color w:val="FF0000"/>
      <w:kern w:val="0"/>
      <w:sz w:val="20"/>
      <w:szCs w:val="20"/>
      <w:lang w:val="en-US" w:eastAsia="ru-RU" w:bidi="en-US"/>
    </w:rPr>
  </w:style>
  <w:style w:type="paragraph" w:customStyle="1" w:styleId="font15">
    <w:name w:val="font15"/>
    <w:basedOn w:val="af4"/>
    <w:rsid w:val="005D456C"/>
    <w:pPr>
      <w:widowControl/>
      <w:suppressAutoHyphens w:val="0"/>
      <w:spacing w:before="100" w:beforeAutospacing="1" w:after="100" w:afterAutospacing="1" w:line="360" w:lineRule="auto"/>
      <w:ind w:firstLine="680"/>
    </w:pPr>
    <w:rPr>
      <w:rFonts w:eastAsia="Times New Roman" w:cstheme="majorBidi"/>
      <w:color w:val="333333"/>
      <w:kern w:val="0"/>
      <w:sz w:val="20"/>
      <w:szCs w:val="20"/>
      <w:lang w:val="en-US" w:eastAsia="ru-RU" w:bidi="en-US"/>
    </w:rPr>
  </w:style>
  <w:style w:type="paragraph" w:customStyle="1" w:styleId="font16">
    <w:name w:val="font16"/>
    <w:basedOn w:val="af4"/>
    <w:rsid w:val="005D456C"/>
    <w:pPr>
      <w:widowControl/>
      <w:suppressAutoHyphens w:val="0"/>
      <w:spacing w:before="100" w:beforeAutospacing="1" w:after="100" w:afterAutospacing="1" w:line="360" w:lineRule="auto"/>
      <w:ind w:firstLine="680"/>
    </w:pPr>
    <w:rPr>
      <w:rFonts w:ascii="Calibri" w:eastAsia="Times New Roman" w:hAnsi="Calibri" w:cstheme="majorBidi"/>
      <w:color w:val="000000"/>
      <w:kern w:val="0"/>
      <w:sz w:val="20"/>
      <w:szCs w:val="20"/>
      <w:lang w:val="en-US" w:eastAsia="ru-RU" w:bidi="en-US"/>
    </w:rPr>
  </w:style>
  <w:style w:type="paragraph" w:styleId="2fff0">
    <w:name w:val="Quote"/>
    <w:basedOn w:val="af4"/>
    <w:next w:val="af4"/>
    <w:link w:val="2fff1"/>
    <w:uiPriority w:val="29"/>
    <w:qFormat/>
    <w:rsid w:val="005D456C"/>
    <w:pPr>
      <w:widowControl/>
      <w:suppressAutoHyphens w:val="0"/>
      <w:spacing w:before="0" w:after="0" w:line="360" w:lineRule="auto"/>
      <w:ind w:firstLine="680"/>
    </w:pPr>
    <w:rPr>
      <w:rFonts w:ascii="Arial" w:eastAsiaTheme="majorEastAsia" w:hAnsi="Arial" w:cstheme="majorBidi"/>
      <w:i/>
      <w:iCs/>
      <w:kern w:val="0"/>
      <w:szCs w:val="22"/>
      <w:lang w:val="en-US" w:bidi="en-US"/>
    </w:rPr>
  </w:style>
  <w:style w:type="character" w:customStyle="1" w:styleId="2fff1">
    <w:name w:val="Цитата 2 Знак"/>
    <w:basedOn w:val="af5"/>
    <w:link w:val="2fff0"/>
    <w:uiPriority w:val="29"/>
    <w:rsid w:val="005D456C"/>
    <w:rPr>
      <w:rFonts w:ascii="Arial" w:eastAsiaTheme="majorEastAsia" w:hAnsi="Arial" w:cstheme="majorBidi"/>
      <w:i/>
      <w:iCs/>
      <w:sz w:val="24"/>
      <w:szCs w:val="22"/>
      <w:lang w:val="en-US" w:bidi="en-US"/>
    </w:rPr>
  </w:style>
  <w:style w:type="paragraph" w:styleId="affffffffff1">
    <w:name w:val="Intense Quote"/>
    <w:basedOn w:val="af4"/>
    <w:next w:val="af4"/>
    <w:link w:val="affffffffff2"/>
    <w:uiPriority w:val="30"/>
    <w:qFormat/>
    <w:rsid w:val="005D456C"/>
    <w:pPr>
      <w:widowControl/>
      <w:pBdr>
        <w:top w:val="single" w:sz="4" w:space="10" w:color="auto"/>
        <w:bottom w:val="single" w:sz="4" w:space="10" w:color="auto"/>
      </w:pBdr>
      <w:suppressAutoHyphens w:val="0"/>
      <w:spacing w:before="240" w:after="240" w:line="300" w:lineRule="auto"/>
      <w:ind w:left="1152" w:right="1152" w:firstLine="680"/>
    </w:pPr>
    <w:rPr>
      <w:rFonts w:ascii="Arial" w:eastAsiaTheme="majorEastAsia" w:hAnsi="Arial" w:cstheme="majorBidi"/>
      <w:i/>
      <w:iCs/>
      <w:kern w:val="0"/>
      <w:szCs w:val="22"/>
      <w:lang w:val="en-US" w:bidi="en-US"/>
    </w:rPr>
  </w:style>
  <w:style w:type="character" w:customStyle="1" w:styleId="affffffffff2">
    <w:name w:val="Выделенная цитата Знак"/>
    <w:basedOn w:val="af5"/>
    <w:link w:val="affffffffff1"/>
    <w:uiPriority w:val="30"/>
    <w:rsid w:val="005D456C"/>
    <w:rPr>
      <w:rFonts w:ascii="Arial" w:eastAsiaTheme="majorEastAsia" w:hAnsi="Arial" w:cstheme="majorBidi"/>
      <w:i/>
      <w:iCs/>
      <w:sz w:val="24"/>
      <w:szCs w:val="22"/>
      <w:lang w:val="en-US" w:bidi="en-US"/>
    </w:rPr>
  </w:style>
  <w:style w:type="character" w:styleId="affffffffff3">
    <w:name w:val="Subtle Emphasis"/>
    <w:qFormat/>
    <w:rsid w:val="005D456C"/>
    <w:rPr>
      <w:i/>
      <w:iCs/>
    </w:rPr>
  </w:style>
  <w:style w:type="character" w:styleId="affffffffff4">
    <w:name w:val="Intense Emphasis"/>
    <w:uiPriority w:val="21"/>
    <w:qFormat/>
    <w:rsid w:val="005D456C"/>
    <w:rPr>
      <w:b/>
      <w:bCs/>
      <w:i/>
      <w:iCs/>
    </w:rPr>
  </w:style>
  <w:style w:type="character" w:styleId="affffffffff5">
    <w:name w:val="Subtle Reference"/>
    <w:basedOn w:val="af5"/>
    <w:uiPriority w:val="31"/>
    <w:qFormat/>
    <w:rsid w:val="005D456C"/>
    <w:rPr>
      <w:smallCaps/>
    </w:rPr>
  </w:style>
  <w:style w:type="character" w:styleId="affffffffff6">
    <w:name w:val="Intense Reference"/>
    <w:uiPriority w:val="32"/>
    <w:qFormat/>
    <w:rsid w:val="005D456C"/>
    <w:rPr>
      <w:b/>
      <w:bCs/>
      <w:smallCaps/>
    </w:rPr>
  </w:style>
  <w:style w:type="paragraph" w:customStyle="1" w:styleId="affffffffff7">
    <w:name w:val="Заголовки рисунков / таблиц"/>
    <w:basedOn w:val="af4"/>
    <w:link w:val="affffffffff8"/>
    <w:qFormat/>
    <w:rsid w:val="005D456C"/>
    <w:pPr>
      <w:widowControl/>
      <w:spacing w:before="0" w:after="0" w:line="360" w:lineRule="auto"/>
      <w:ind w:firstLine="0"/>
      <w:jc w:val="center"/>
    </w:pPr>
    <w:rPr>
      <w:rFonts w:ascii="Arial" w:eastAsiaTheme="majorEastAsia" w:hAnsi="Arial" w:cstheme="majorBidi"/>
      <w:b/>
      <w:color w:val="365F91" w:themeColor="accent1" w:themeShade="BF"/>
      <w:kern w:val="0"/>
      <w:szCs w:val="22"/>
      <w:lang w:bidi="en-US"/>
    </w:rPr>
  </w:style>
  <w:style w:type="character" w:customStyle="1" w:styleId="affffffffff8">
    <w:name w:val="Заголовки рисунков / таблиц Знак"/>
    <w:basedOn w:val="af5"/>
    <w:link w:val="affffffffff7"/>
    <w:rsid w:val="005D456C"/>
    <w:rPr>
      <w:rFonts w:ascii="Arial" w:eastAsiaTheme="majorEastAsia" w:hAnsi="Arial" w:cstheme="majorBidi"/>
      <w:b/>
      <w:color w:val="365F91" w:themeColor="accent1" w:themeShade="BF"/>
      <w:sz w:val="24"/>
      <w:szCs w:val="22"/>
      <w:lang w:bidi="en-US"/>
    </w:rPr>
  </w:style>
  <w:style w:type="paragraph" w:customStyle="1" w:styleId="112">
    <w:name w:val="1.1 Заг. Частей"/>
    <w:basedOn w:val="af4"/>
    <w:next w:val="021"/>
    <w:link w:val="11f1"/>
    <w:rsid w:val="005D456C"/>
    <w:pPr>
      <w:pageBreakBefore/>
      <w:numPr>
        <w:numId w:val="32"/>
      </w:numPr>
      <w:suppressAutoHyphens w:val="0"/>
      <w:spacing w:before="6600" w:line="300" w:lineRule="auto"/>
      <w:ind w:right="709"/>
      <w:jc w:val="center"/>
      <w:outlineLvl w:val="0"/>
    </w:pPr>
    <w:rPr>
      <w:rFonts w:eastAsiaTheme="majorEastAsia" w:cstheme="majorBidi"/>
      <w:b/>
      <w:iCs/>
      <w:caps/>
      <w:snapToGrid w:val="0"/>
      <w:spacing w:val="20"/>
      <w:kern w:val="0"/>
      <w:sz w:val="28"/>
      <w:szCs w:val="22"/>
      <w:lang w:eastAsia="ja-JP"/>
    </w:rPr>
  </w:style>
  <w:style w:type="paragraph" w:customStyle="1" w:styleId="021">
    <w:name w:val="02_Глава 1."/>
    <w:next w:val="0311"/>
    <w:link w:val="0210"/>
    <w:qFormat/>
    <w:rsid w:val="005D456C"/>
    <w:pPr>
      <w:keepNext/>
      <w:keepLines/>
      <w:pageBreakBefore/>
      <w:numPr>
        <w:ilvl w:val="1"/>
        <w:numId w:val="32"/>
      </w:numPr>
      <w:jc w:val="both"/>
      <w:outlineLvl w:val="0"/>
    </w:pPr>
    <w:rPr>
      <w:rFonts w:eastAsiaTheme="majorEastAsia" w:cstheme="majorBidi"/>
      <w:b/>
      <w:iCs/>
      <w:caps/>
      <w:snapToGrid w:val="0"/>
      <w:sz w:val="26"/>
      <w:szCs w:val="26"/>
    </w:rPr>
  </w:style>
  <w:style w:type="paragraph" w:customStyle="1" w:styleId="0311">
    <w:name w:val="03_Глава 1.1."/>
    <w:next w:val="af4"/>
    <w:link w:val="03110"/>
    <w:qFormat/>
    <w:rsid w:val="005D456C"/>
    <w:pPr>
      <w:keepNext/>
      <w:keepLines/>
      <w:numPr>
        <w:ilvl w:val="2"/>
        <w:numId w:val="32"/>
      </w:numPr>
      <w:spacing w:before="120" w:after="120"/>
      <w:jc w:val="both"/>
      <w:outlineLvl w:val="1"/>
    </w:pPr>
    <w:rPr>
      <w:rFonts w:eastAsiaTheme="majorEastAsia" w:cstheme="majorBidi"/>
      <w:b/>
      <w:sz w:val="26"/>
      <w:szCs w:val="24"/>
    </w:rPr>
  </w:style>
  <w:style w:type="paragraph" w:customStyle="1" w:styleId="04111">
    <w:name w:val="04_Глава 1.1.1."/>
    <w:next w:val="af4"/>
    <w:link w:val="041110"/>
    <w:qFormat/>
    <w:rsid w:val="005D456C"/>
    <w:pPr>
      <w:keepNext/>
      <w:keepLines/>
      <w:numPr>
        <w:ilvl w:val="3"/>
        <w:numId w:val="32"/>
      </w:numPr>
      <w:spacing w:before="120" w:after="120"/>
      <w:jc w:val="both"/>
      <w:outlineLvl w:val="2"/>
    </w:pPr>
    <w:rPr>
      <w:rFonts w:eastAsiaTheme="majorEastAsia" w:cstheme="majorBidi"/>
      <w:b/>
      <w:iCs/>
      <w:sz w:val="26"/>
      <w:szCs w:val="22"/>
    </w:rPr>
  </w:style>
  <w:style w:type="paragraph" w:customStyle="1" w:styleId="051111">
    <w:name w:val="05_Глава 1.1.1.1."/>
    <w:next w:val="af4"/>
    <w:link w:val="0511110"/>
    <w:qFormat/>
    <w:rsid w:val="005D456C"/>
    <w:pPr>
      <w:keepNext/>
      <w:keepLines/>
      <w:numPr>
        <w:ilvl w:val="4"/>
        <w:numId w:val="32"/>
      </w:numPr>
      <w:spacing w:after="120"/>
      <w:jc w:val="both"/>
    </w:pPr>
    <w:rPr>
      <w:rFonts w:eastAsiaTheme="majorEastAsia" w:cstheme="majorBidi"/>
      <w:b/>
      <w:i/>
      <w:iCs/>
      <w:snapToGrid w:val="0"/>
      <w:spacing w:val="20"/>
      <w:sz w:val="26"/>
      <w:szCs w:val="26"/>
    </w:rPr>
  </w:style>
  <w:style w:type="paragraph" w:customStyle="1" w:styleId="16">
    <w:name w:val="1.6 Заг. Подпараграфов"/>
    <w:next w:val="af4"/>
    <w:link w:val="160"/>
    <w:rsid w:val="005D456C"/>
    <w:pPr>
      <w:keepNext/>
      <w:keepLines/>
      <w:numPr>
        <w:ilvl w:val="5"/>
        <w:numId w:val="32"/>
      </w:numPr>
      <w:spacing w:after="160" w:line="259" w:lineRule="auto"/>
      <w:jc w:val="both"/>
    </w:pPr>
    <w:rPr>
      <w:rFonts w:eastAsiaTheme="majorEastAsia" w:cstheme="majorBidi"/>
      <w:i/>
      <w:iCs/>
      <w:snapToGrid w:val="0"/>
      <w:spacing w:val="20"/>
      <w:sz w:val="28"/>
      <w:szCs w:val="22"/>
    </w:rPr>
  </w:style>
  <w:style w:type="paragraph" w:customStyle="1" w:styleId="21">
    <w:name w:val="2_1 Рисунок"/>
    <w:link w:val="21f0"/>
    <w:qFormat/>
    <w:rsid w:val="005D456C"/>
    <w:pPr>
      <w:keepLines/>
      <w:numPr>
        <w:ilvl w:val="6"/>
        <w:numId w:val="32"/>
      </w:numPr>
      <w:spacing w:after="320"/>
      <w:ind w:firstLine="709"/>
      <w:jc w:val="both"/>
    </w:pPr>
    <w:rPr>
      <w:rFonts w:eastAsiaTheme="majorEastAsia" w:cstheme="majorBidi"/>
      <w:b/>
      <w:iCs/>
      <w:snapToGrid w:val="0"/>
      <w:sz w:val="26"/>
      <w:szCs w:val="26"/>
    </w:rPr>
  </w:style>
  <w:style w:type="paragraph" w:customStyle="1" w:styleId="22">
    <w:name w:val="2_2 Таблица"/>
    <w:link w:val="223"/>
    <w:qFormat/>
    <w:rsid w:val="005D456C"/>
    <w:pPr>
      <w:keepNext/>
      <w:keepLines/>
      <w:numPr>
        <w:ilvl w:val="7"/>
        <w:numId w:val="32"/>
      </w:numPr>
      <w:spacing w:after="240"/>
      <w:ind w:firstLine="709"/>
      <w:jc w:val="both"/>
    </w:pPr>
    <w:rPr>
      <w:rFonts w:eastAsiaTheme="majorEastAsia" w:cstheme="majorBidi"/>
      <w:b/>
      <w:iCs/>
      <w:snapToGrid w:val="0"/>
      <w:sz w:val="26"/>
      <w:szCs w:val="26"/>
    </w:rPr>
  </w:style>
  <w:style w:type="paragraph" w:customStyle="1" w:styleId="60-">
    <w:name w:val="6.0 Список лит-ры"/>
    <w:link w:val="60-0"/>
    <w:rsid w:val="005D456C"/>
    <w:pPr>
      <w:keepNext/>
      <w:keepLines/>
      <w:numPr>
        <w:ilvl w:val="8"/>
        <w:numId w:val="32"/>
      </w:numPr>
      <w:spacing w:after="40" w:line="300" w:lineRule="auto"/>
      <w:jc w:val="both"/>
    </w:pPr>
    <w:rPr>
      <w:rFonts w:eastAsiaTheme="minorEastAsia" w:cstheme="minorBidi"/>
      <w:sz w:val="28"/>
      <w:szCs w:val="22"/>
    </w:rPr>
  </w:style>
  <w:style w:type="character" w:customStyle="1" w:styleId="041110">
    <w:name w:val="04_Глава 1.1.1. Знак"/>
    <w:basedOn w:val="af5"/>
    <w:link w:val="04111"/>
    <w:rsid w:val="005D456C"/>
    <w:rPr>
      <w:rFonts w:eastAsiaTheme="majorEastAsia" w:cstheme="majorBidi"/>
      <w:b/>
      <w:iCs/>
      <w:sz w:val="26"/>
      <w:szCs w:val="22"/>
    </w:rPr>
  </w:style>
  <w:style w:type="paragraph" w:customStyle="1" w:styleId="affffffffff9">
    <w:name w:val="Знак Знак Знак Знак"/>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paragraph" w:customStyle="1" w:styleId="2fff2">
    <w:name w:val="Знак Знак Знак2 Знак Знак Знак Знак Знак Знак Знак"/>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table" w:customStyle="1" w:styleId="TableGridReport1">
    <w:name w:val="Table Grid Report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
    <w:name w:val="0.5 Список Заг.2"/>
    <w:uiPriority w:val="99"/>
    <w:rsid w:val="005D456C"/>
  </w:style>
  <w:style w:type="character" w:customStyle="1" w:styleId="11f2">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D456C"/>
    <w:rPr>
      <w:b/>
      <w:bCs/>
      <w:caps/>
      <w:kern w:val="28"/>
      <w:sz w:val="26"/>
      <w:szCs w:val="26"/>
    </w:rPr>
  </w:style>
  <w:style w:type="paragraph" w:customStyle="1" w:styleId="affffffffffa">
    <w:name w:val="Номер"/>
    <w:basedOn w:val="af4"/>
    <w:uiPriority w:val="99"/>
    <w:qFormat/>
    <w:rsid w:val="005D456C"/>
    <w:pPr>
      <w:widowControl/>
      <w:suppressAutoHyphens w:val="0"/>
      <w:spacing w:before="60" w:after="60"/>
      <w:ind w:firstLine="0"/>
      <w:jc w:val="center"/>
    </w:pPr>
    <w:rPr>
      <w:rFonts w:eastAsia="Times New Roman"/>
      <w:kern w:val="0"/>
      <w:sz w:val="28"/>
      <w:szCs w:val="20"/>
      <w:lang w:eastAsia="ru-RU"/>
    </w:rPr>
  </w:style>
  <w:style w:type="paragraph" w:customStyle="1" w:styleId="affffffffffb">
    <w:name w:val="заголовок табл"/>
    <w:basedOn w:val="af4"/>
    <w:link w:val="1ffff0"/>
    <w:qFormat/>
    <w:rsid w:val="005D456C"/>
    <w:pPr>
      <w:keepNext/>
      <w:widowControl/>
      <w:suppressLineNumbers/>
      <w:tabs>
        <w:tab w:val="num" w:pos="1440"/>
        <w:tab w:val="left" w:leader="dot" w:pos="9356"/>
      </w:tabs>
      <w:ind w:left="-794" w:firstLine="794"/>
      <w:jc w:val="center"/>
    </w:pPr>
    <w:rPr>
      <w:rFonts w:eastAsia="Times New Roman"/>
      <w:b/>
      <w:bCs/>
      <w:kern w:val="0"/>
      <w:lang w:eastAsia="ru-RU"/>
    </w:rPr>
  </w:style>
  <w:style w:type="paragraph" w:customStyle="1" w:styleId="affffffffffc">
    <w:name w:val="подпись"/>
    <w:basedOn w:val="af4"/>
    <w:rsid w:val="005D456C"/>
    <w:pPr>
      <w:keepNext/>
      <w:widowControl/>
      <w:suppressLineNumbers/>
      <w:tabs>
        <w:tab w:val="right" w:pos="9072"/>
        <w:tab w:val="left" w:leader="dot" w:pos="9356"/>
      </w:tabs>
      <w:spacing w:before="840" w:after="0"/>
      <w:ind w:firstLine="0"/>
      <w:jc w:val="left"/>
    </w:pPr>
    <w:rPr>
      <w:rFonts w:eastAsia="Times New Roman"/>
      <w:kern w:val="0"/>
      <w:lang w:eastAsia="ru-RU"/>
    </w:rPr>
  </w:style>
  <w:style w:type="paragraph" w:customStyle="1" w:styleId="affffffffffd">
    <w:name w:val="текст табл"/>
    <w:basedOn w:val="af4"/>
    <w:rsid w:val="005D456C"/>
    <w:pPr>
      <w:keepNext/>
      <w:keepLines/>
      <w:widowControl/>
      <w:suppressLineNumbers/>
      <w:tabs>
        <w:tab w:val="left" w:leader="dot" w:pos="9356"/>
      </w:tabs>
      <w:spacing w:before="60" w:after="60"/>
      <w:ind w:firstLine="0"/>
      <w:jc w:val="left"/>
    </w:pPr>
    <w:rPr>
      <w:rFonts w:eastAsia="Times New Roman"/>
      <w:kern w:val="0"/>
      <w:lang w:eastAsia="ru-RU"/>
    </w:rPr>
  </w:style>
  <w:style w:type="paragraph" w:customStyle="1" w:styleId="141">
    <w:name w:val="Обычный 14"/>
    <w:basedOn w:val="af4"/>
    <w:autoRedefine/>
    <w:rsid w:val="005D456C"/>
    <w:pPr>
      <w:keepNext/>
      <w:widowControl/>
      <w:suppressLineNumbers/>
      <w:tabs>
        <w:tab w:val="left" w:pos="993"/>
        <w:tab w:val="left" w:leader="dot" w:pos="9356"/>
      </w:tabs>
      <w:spacing w:after="0"/>
      <w:ind w:firstLine="0"/>
      <w:jc w:val="center"/>
    </w:pPr>
    <w:rPr>
      <w:rFonts w:eastAsia="Times New Roman"/>
      <w:b/>
      <w:bCs/>
      <w:kern w:val="0"/>
      <w:position w:val="-24"/>
      <w:sz w:val="28"/>
      <w:szCs w:val="28"/>
      <w:lang w:eastAsia="ru-RU"/>
    </w:rPr>
  </w:style>
  <w:style w:type="paragraph" w:customStyle="1" w:styleId="11f3">
    <w:name w:val="текст таблицы 11"/>
    <w:basedOn w:val="affffffffffd"/>
    <w:rsid w:val="005D456C"/>
    <w:rPr>
      <w:sz w:val="22"/>
      <w:szCs w:val="22"/>
    </w:rPr>
  </w:style>
  <w:style w:type="paragraph" w:customStyle="1" w:styleId="103">
    <w:name w:val="Текст таблицы 10"/>
    <w:basedOn w:val="affffffffffd"/>
    <w:rsid w:val="005D456C"/>
    <w:rPr>
      <w:sz w:val="20"/>
      <w:szCs w:val="20"/>
    </w:rPr>
  </w:style>
  <w:style w:type="paragraph" w:customStyle="1" w:styleId="affffffffffe">
    <w:name w:val="Подрисуночная надпись"/>
    <w:basedOn w:val="affffffffffd"/>
    <w:link w:val="afffffffffff"/>
    <w:autoRedefine/>
    <w:rsid w:val="005D456C"/>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fff0">
    <w:name w:val="обычный без абзаца"/>
    <w:basedOn w:val="af4"/>
    <w:rsid w:val="005D456C"/>
    <w:pPr>
      <w:keepNext/>
      <w:widowControl/>
      <w:suppressLineNumbers/>
      <w:tabs>
        <w:tab w:val="left" w:pos="720"/>
        <w:tab w:val="left" w:pos="2835"/>
        <w:tab w:val="left" w:pos="4536"/>
        <w:tab w:val="left" w:pos="6237"/>
        <w:tab w:val="left" w:pos="7938"/>
        <w:tab w:val="left" w:leader="dot" w:pos="9356"/>
        <w:tab w:val="right" w:pos="9639"/>
      </w:tabs>
      <w:spacing w:before="0" w:after="0" w:line="360" w:lineRule="auto"/>
      <w:ind w:firstLine="0"/>
      <w:jc w:val="left"/>
    </w:pPr>
    <w:rPr>
      <w:rFonts w:ascii="NTTimes/Cyrillic" w:eastAsia="Times New Roman" w:hAnsi="NTTimes/Cyrillic"/>
      <w:kern w:val="0"/>
      <w:sz w:val="26"/>
      <w:szCs w:val="26"/>
      <w:lang w:eastAsia="ru-RU"/>
    </w:rPr>
  </w:style>
  <w:style w:type="paragraph" w:customStyle="1" w:styleId="1ffff1">
    <w:name w:val="указатель 1"/>
    <w:basedOn w:val="af4"/>
    <w:rsid w:val="005D456C"/>
    <w:pPr>
      <w:keepNext/>
      <w:widowControl/>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pacing w:before="0" w:after="0"/>
      <w:ind w:left="1440" w:right="720" w:hanging="1440"/>
    </w:pPr>
    <w:rPr>
      <w:rFonts w:eastAsia="Times New Roman"/>
      <w:kern w:val="0"/>
      <w:lang w:val="en-US" w:eastAsia="ru-RU"/>
    </w:rPr>
  </w:style>
  <w:style w:type="paragraph" w:customStyle="1" w:styleId="afffffffffff1">
    <w:name w:val="Стиль табл"/>
    <w:basedOn w:val="af4"/>
    <w:rsid w:val="005D456C"/>
    <w:pPr>
      <w:keepNext/>
      <w:widowControl/>
      <w:tabs>
        <w:tab w:val="left" w:leader="dot" w:pos="9356"/>
      </w:tabs>
      <w:ind w:firstLine="0"/>
      <w:jc w:val="center"/>
    </w:pPr>
    <w:rPr>
      <w:rFonts w:eastAsia="Times New Roman"/>
      <w:kern w:val="0"/>
      <w:sz w:val="22"/>
      <w:szCs w:val="22"/>
      <w:lang w:eastAsia="ru-RU"/>
    </w:rPr>
  </w:style>
  <w:style w:type="paragraph" w:styleId="afffffffffff2">
    <w:name w:val="Block Text"/>
    <w:basedOn w:val="af4"/>
    <w:rsid w:val="005D456C"/>
    <w:pPr>
      <w:keepNext/>
      <w:widowControl/>
      <w:suppressLineNumbers/>
      <w:tabs>
        <w:tab w:val="left" w:leader="dot" w:pos="9356"/>
      </w:tabs>
      <w:spacing w:before="0" w:after="0"/>
      <w:ind w:left="-57" w:right="-57" w:firstLine="0"/>
      <w:jc w:val="left"/>
    </w:pPr>
    <w:rPr>
      <w:rFonts w:eastAsia="Times New Roman"/>
      <w:b/>
      <w:bCs/>
      <w:kern w:val="0"/>
      <w:lang w:eastAsia="ru-RU"/>
    </w:rPr>
  </w:style>
  <w:style w:type="paragraph" w:customStyle="1" w:styleId="afffffffffff3">
    <w:name w:val="глава"/>
    <w:basedOn w:val="19"/>
    <w:autoRedefine/>
    <w:rsid w:val="005D456C"/>
    <w:pPr>
      <w:keepNext/>
      <w:numPr>
        <w:numId w:val="0"/>
      </w:numPr>
      <w:tabs>
        <w:tab w:val="left" w:leader="dot" w:pos="9356"/>
        <w:tab w:val="left" w:leader="dot" w:pos="9720"/>
      </w:tabs>
      <w:suppressAutoHyphens/>
      <w:spacing w:before="0"/>
      <w:ind w:left="1786" w:right="-81" w:hanging="360"/>
      <w:outlineLvl w:val="9"/>
    </w:pPr>
    <w:rPr>
      <w:rFonts w:cs="Times New Roman"/>
      <w:bCs/>
      <w:caps/>
      <w:kern w:val="28"/>
    </w:rPr>
  </w:style>
  <w:style w:type="paragraph" w:customStyle="1" w:styleId="afffffffffff4">
    <w:name w:val="подрисунок"/>
    <w:basedOn w:val="af4"/>
    <w:rsid w:val="005D456C"/>
    <w:pPr>
      <w:keepNext/>
      <w:widowControl/>
      <w:suppressLineNumbers/>
      <w:tabs>
        <w:tab w:val="left" w:pos="720"/>
        <w:tab w:val="left" w:pos="2835"/>
        <w:tab w:val="left" w:pos="4536"/>
        <w:tab w:val="left" w:pos="6237"/>
        <w:tab w:val="left" w:pos="7938"/>
        <w:tab w:val="left" w:leader="dot" w:pos="9356"/>
        <w:tab w:val="right" w:pos="9639"/>
      </w:tabs>
      <w:spacing w:after="0"/>
      <w:ind w:firstLine="0"/>
      <w:jc w:val="center"/>
    </w:pPr>
    <w:rPr>
      <w:rFonts w:ascii="NTTimes/Cyrillic" w:eastAsia="Times New Roman" w:hAnsi="NTTimes/Cyrillic"/>
      <w:kern w:val="0"/>
      <w:sz w:val="26"/>
      <w:szCs w:val="26"/>
      <w:lang w:eastAsia="ru-RU"/>
    </w:rPr>
  </w:style>
  <w:style w:type="paragraph" w:styleId="67">
    <w:name w:val="index 6"/>
    <w:basedOn w:val="af4"/>
    <w:next w:val="af4"/>
    <w:autoRedefine/>
    <w:rsid w:val="005D456C"/>
    <w:pPr>
      <w:keepNext/>
      <w:widowControl/>
      <w:suppressLineNumbers/>
      <w:tabs>
        <w:tab w:val="left" w:leader="dot" w:pos="9356"/>
      </w:tabs>
      <w:spacing w:before="0" w:after="0" w:line="300" w:lineRule="auto"/>
      <w:ind w:left="1440" w:hanging="240"/>
    </w:pPr>
    <w:rPr>
      <w:rFonts w:eastAsia="Times New Roman"/>
      <w:kern w:val="0"/>
      <w:lang w:eastAsia="ru-RU"/>
    </w:rPr>
  </w:style>
  <w:style w:type="paragraph" w:styleId="73">
    <w:name w:val="index 7"/>
    <w:basedOn w:val="af4"/>
    <w:next w:val="af4"/>
    <w:autoRedefine/>
    <w:rsid w:val="005D456C"/>
    <w:pPr>
      <w:keepNext/>
      <w:widowControl/>
      <w:suppressLineNumbers/>
      <w:tabs>
        <w:tab w:val="left" w:leader="dot" w:pos="9356"/>
      </w:tabs>
      <w:spacing w:before="0" w:after="0" w:line="300" w:lineRule="auto"/>
      <w:ind w:left="1680" w:hanging="240"/>
    </w:pPr>
    <w:rPr>
      <w:rFonts w:eastAsia="Times New Roman"/>
      <w:kern w:val="0"/>
      <w:lang w:eastAsia="ru-RU"/>
    </w:rPr>
  </w:style>
  <w:style w:type="paragraph" w:styleId="84">
    <w:name w:val="index 8"/>
    <w:basedOn w:val="af4"/>
    <w:next w:val="af4"/>
    <w:autoRedefine/>
    <w:rsid w:val="005D456C"/>
    <w:pPr>
      <w:keepNext/>
      <w:widowControl/>
      <w:suppressLineNumbers/>
      <w:tabs>
        <w:tab w:val="left" w:leader="dot" w:pos="9356"/>
      </w:tabs>
      <w:spacing w:before="0" w:after="0" w:line="300" w:lineRule="auto"/>
      <w:ind w:left="1920" w:hanging="240"/>
    </w:pPr>
    <w:rPr>
      <w:rFonts w:eastAsia="Times New Roman"/>
      <w:kern w:val="0"/>
      <w:lang w:eastAsia="ru-RU"/>
    </w:rPr>
  </w:style>
  <w:style w:type="paragraph" w:styleId="93">
    <w:name w:val="index 9"/>
    <w:basedOn w:val="af4"/>
    <w:next w:val="af4"/>
    <w:autoRedefine/>
    <w:rsid w:val="005D456C"/>
    <w:pPr>
      <w:keepNext/>
      <w:widowControl/>
      <w:suppressLineNumbers/>
      <w:tabs>
        <w:tab w:val="left" w:leader="dot" w:pos="9356"/>
      </w:tabs>
      <w:spacing w:before="0" w:after="0" w:line="300" w:lineRule="auto"/>
      <w:ind w:left="2160" w:hanging="240"/>
    </w:pPr>
    <w:rPr>
      <w:rFonts w:eastAsia="Times New Roman"/>
      <w:kern w:val="0"/>
      <w:lang w:eastAsia="ru-RU"/>
    </w:rPr>
  </w:style>
  <w:style w:type="character" w:customStyle="1" w:styleId="1ffff0">
    <w:name w:val="заголовок табл Знак1"/>
    <w:basedOn w:val="af5"/>
    <w:link w:val="affffffffffb"/>
    <w:rsid w:val="005D456C"/>
    <w:rPr>
      <w:rFonts w:eastAsia="Times New Roman"/>
      <w:b/>
      <w:bCs/>
      <w:sz w:val="24"/>
      <w:szCs w:val="24"/>
      <w:lang w:eastAsia="ru-RU"/>
    </w:rPr>
  </w:style>
  <w:style w:type="paragraph" w:customStyle="1" w:styleId="afffffffffff5">
    <w:name w:val="Обычный без абзаца"/>
    <w:basedOn w:val="af4"/>
    <w:autoRedefine/>
    <w:rsid w:val="005D456C"/>
    <w:pPr>
      <w:keepNext/>
      <w:tabs>
        <w:tab w:val="left" w:leader="dot" w:pos="9356"/>
      </w:tabs>
      <w:spacing w:before="60" w:after="0"/>
      <w:ind w:left="1134" w:hanging="340"/>
      <w:jc w:val="center"/>
    </w:pPr>
    <w:rPr>
      <w:rFonts w:eastAsia="Times New Roman"/>
      <w:kern w:val="0"/>
      <w:lang w:eastAsia="ru-RU"/>
    </w:rPr>
  </w:style>
  <w:style w:type="paragraph" w:customStyle="1" w:styleId="Normal">
    <w:name w:val="Normal Знак"/>
    <w:rsid w:val="005D456C"/>
    <w:pPr>
      <w:spacing w:before="120" w:after="120"/>
      <w:ind w:left="567"/>
      <w:jc w:val="both"/>
    </w:pPr>
    <w:rPr>
      <w:rFonts w:eastAsia="Times New Roman"/>
      <w:sz w:val="24"/>
      <w:szCs w:val="24"/>
      <w:lang w:eastAsia="ru-RU"/>
    </w:rPr>
  </w:style>
  <w:style w:type="character" w:customStyle="1" w:styleId="134">
    <w:name w:val="Обычный 13 Знак"/>
    <w:basedOn w:val="af5"/>
    <w:rsid w:val="005D456C"/>
    <w:rPr>
      <w:rFonts w:ascii="Times New Roman" w:hAnsi="Times New Roman" w:cs="Times New Roman"/>
      <w:sz w:val="26"/>
      <w:szCs w:val="26"/>
      <w:vertAlign w:val="baseline"/>
    </w:rPr>
  </w:style>
  <w:style w:type="paragraph" w:customStyle="1" w:styleId="136">
    <w:name w:val="Обычный 13 Знак Знак"/>
    <w:basedOn w:val="af4"/>
    <w:link w:val="137"/>
    <w:rsid w:val="005D456C"/>
    <w:pPr>
      <w:keepNext/>
      <w:widowControl/>
      <w:suppressLineNumbers/>
      <w:tabs>
        <w:tab w:val="left" w:leader="dot" w:pos="9356"/>
      </w:tabs>
      <w:spacing w:before="0" w:after="0"/>
      <w:ind w:firstLine="0"/>
    </w:pPr>
    <w:rPr>
      <w:rFonts w:eastAsia="Times New Roman"/>
      <w:kern w:val="0"/>
      <w:sz w:val="26"/>
      <w:szCs w:val="26"/>
      <w:lang w:eastAsia="ru-RU"/>
    </w:rPr>
  </w:style>
  <w:style w:type="character" w:customStyle="1" w:styleId="1320">
    <w:name w:val="Обычный 13 Знак2"/>
    <w:basedOn w:val="af5"/>
    <w:rsid w:val="005D456C"/>
    <w:rPr>
      <w:snapToGrid w:val="0"/>
      <w:sz w:val="26"/>
      <w:szCs w:val="26"/>
      <w:lang w:val="ru-RU" w:eastAsia="ru-RU"/>
    </w:rPr>
  </w:style>
  <w:style w:type="character" w:customStyle="1" w:styleId="afffffffffff6">
    <w:name w:val="íîìåð ñòðàíèöû"/>
    <w:basedOn w:val="af5"/>
    <w:rsid w:val="005D456C"/>
  </w:style>
  <w:style w:type="character" w:customStyle="1" w:styleId="1310">
    <w:name w:val="Обычный 13 Знак1"/>
    <w:basedOn w:val="af5"/>
    <w:rsid w:val="005D456C"/>
    <w:rPr>
      <w:sz w:val="26"/>
      <w:szCs w:val="26"/>
      <w:lang w:val="ru-RU" w:eastAsia="ru-RU"/>
    </w:rPr>
  </w:style>
  <w:style w:type="paragraph" w:customStyle="1" w:styleId="1ffff2">
    <w:name w:val="Рис.1 Подрисуночная надпись"/>
    <w:basedOn w:val="af4"/>
    <w:autoRedefine/>
    <w:rsid w:val="005D456C"/>
    <w:pPr>
      <w:keepNext/>
      <w:numPr>
        <w:ilvl w:val="12"/>
      </w:numPr>
      <w:tabs>
        <w:tab w:val="left" w:pos="709"/>
        <w:tab w:val="left" w:pos="993"/>
        <w:tab w:val="left" w:pos="1440"/>
      </w:tabs>
      <w:suppressAutoHyphens w:val="0"/>
      <w:spacing w:before="20" w:after="20"/>
      <w:ind w:left="113" w:firstLine="680"/>
    </w:pPr>
    <w:rPr>
      <w:rFonts w:eastAsia="Times New Roman"/>
      <w:kern w:val="0"/>
      <w:sz w:val="20"/>
      <w:szCs w:val="20"/>
      <w:lang w:eastAsia="ru-RU"/>
    </w:rPr>
  </w:style>
  <w:style w:type="character" w:customStyle="1" w:styleId="afffffffffff7">
    <w:name w:val="Подрисуночная надпись Знак"/>
    <w:basedOn w:val="afffffffffff8"/>
    <w:rsid w:val="005D456C"/>
    <w:rPr>
      <w:sz w:val="24"/>
      <w:szCs w:val="24"/>
      <w:lang w:val="ru-RU" w:eastAsia="ru-RU"/>
    </w:rPr>
  </w:style>
  <w:style w:type="character" w:customStyle="1" w:styleId="afffffffffff8">
    <w:name w:val="текст табл Знак"/>
    <w:basedOn w:val="af5"/>
    <w:rsid w:val="005D456C"/>
    <w:rPr>
      <w:sz w:val="24"/>
      <w:szCs w:val="24"/>
      <w:lang w:val="ru-RU" w:eastAsia="ru-RU"/>
    </w:rPr>
  </w:style>
  <w:style w:type="paragraph" w:customStyle="1" w:styleId="3ff2">
    <w:name w:val="Стиль Маркированный список + Перед:  3 пт"/>
    <w:basedOn w:val="aa"/>
    <w:rsid w:val="005D456C"/>
    <w:pPr>
      <w:keepNext/>
      <w:suppressLineNumbers/>
      <w:tabs>
        <w:tab w:val="clear" w:pos="786"/>
        <w:tab w:val="clear" w:pos="993"/>
      </w:tabs>
      <w:suppressAutoHyphens/>
      <w:spacing w:before="60" w:line="240" w:lineRule="auto"/>
      <w:ind w:left="0" w:firstLine="567"/>
    </w:pPr>
    <w:rPr>
      <w:rFonts w:ascii="Times New Roman" w:hAnsi="Times New Roman" w:cs="Times New Roman"/>
      <w:sz w:val="26"/>
      <w:szCs w:val="26"/>
      <w:lang w:val="ru-RU" w:eastAsia="ru-RU" w:bidi="ar-SA"/>
    </w:rPr>
  </w:style>
  <w:style w:type="paragraph" w:customStyle="1" w:styleId="104">
    <w:name w:val="Стиль Оглавление 1 + Первая строка:  0 см"/>
    <w:basedOn w:val="1e"/>
    <w:rsid w:val="005D456C"/>
    <w:pPr>
      <w:keepNext/>
      <w:suppressLineNumbers/>
      <w:tabs>
        <w:tab w:val="left" w:pos="540"/>
        <w:tab w:val="left" w:pos="1100"/>
        <w:tab w:val="left" w:leader="dot" w:pos="9356"/>
        <w:tab w:val="right" w:leader="dot" w:pos="9923"/>
      </w:tabs>
      <w:suppressAutoHyphens/>
      <w:spacing w:before="60" w:beforeAutospacing="0" w:after="60" w:afterAutospacing="0"/>
      <w:ind w:left="540" w:firstLine="0"/>
      <w:contextualSpacing/>
      <w:jc w:val="left"/>
    </w:pPr>
    <w:rPr>
      <w:b/>
      <w:bCs/>
      <w:caps/>
      <w:noProof/>
      <w:sz w:val="26"/>
      <w:szCs w:val="26"/>
    </w:rPr>
  </w:style>
  <w:style w:type="paragraph" w:customStyle="1" w:styleId="xl31">
    <w:name w:val="xl31"/>
    <w:basedOn w:val="af4"/>
    <w:rsid w:val="005D456C"/>
    <w:pPr>
      <w:widowControl/>
      <w:pBdr>
        <w:left w:val="single" w:sz="4" w:space="0" w:color="auto"/>
        <w:bottom w:val="single" w:sz="4" w:space="0" w:color="auto"/>
        <w:right w:val="single" w:sz="4" w:space="0" w:color="auto"/>
      </w:pBdr>
      <w:suppressAutoHyphens w:val="0"/>
      <w:spacing w:before="100" w:after="100"/>
      <w:ind w:firstLine="0"/>
      <w:jc w:val="right"/>
    </w:pPr>
    <w:rPr>
      <w:rFonts w:eastAsia="Times New Roman"/>
      <w:kern w:val="0"/>
      <w:sz w:val="22"/>
      <w:szCs w:val="22"/>
      <w:lang w:eastAsia="ru-RU"/>
    </w:rPr>
  </w:style>
  <w:style w:type="paragraph" w:customStyle="1" w:styleId="FR1">
    <w:name w:val="FR1"/>
    <w:rsid w:val="005D456C"/>
    <w:pPr>
      <w:widowControl w:val="0"/>
      <w:spacing w:before="500" w:line="300" w:lineRule="auto"/>
      <w:ind w:left="400"/>
    </w:pPr>
    <w:rPr>
      <w:rFonts w:eastAsia="Times New Roman"/>
      <w:sz w:val="24"/>
      <w:szCs w:val="24"/>
      <w:lang w:eastAsia="ru-RU"/>
    </w:rPr>
  </w:style>
  <w:style w:type="paragraph" w:customStyle="1" w:styleId="FR2">
    <w:name w:val="FR2"/>
    <w:rsid w:val="005D456C"/>
    <w:pPr>
      <w:widowControl w:val="0"/>
      <w:spacing w:after="20"/>
    </w:pPr>
    <w:rPr>
      <w:rFonts w:eastAsia="Times New Roman"/>
      <w:sz w:val="16"/>
      <w:szCs w:val="16"/>
      <w:lang w:eastAsia="ru-RU"/>
    </w:rPr>
  </w:style>
  <w:style w:type="paragraph" w:customStyle="1" w:styleId="3ff3">
    <w:name w:val="заголовок 3"/>
    <w:basedOn w:val="af4"/>
    <w:next w:val="af4"/>
    <w:autoRedefine/>
    <w:rsid w:val="005D456C"/>
    <w:pPr>
      <w:keepNext/>
      <w:keepLines/>
      <w:widowControl/>
      <w:suppressLineNumbers/>
      <w:suppressAutoHyphens w:val="0"/>
      <w:autoSpaceDE w:val="0"/>
      <w:autoSpaceDN w:val="0"/>
      <w:spacing w:after="0"/>
      <w:ind w:left="720" w:hanging="720"/>
      <w:jc w:val="center"/>
    </w:pPr>
    <w:rPr>
      <w:rFonts w:eastAsia="Times New Roman"/>
      <w:b/>
      <w:bCs/>
      <w:kern w:val="0"/>
      <w:lang w:eastAsia="ru-RU"/>
    </w:rPr>
  </w:style>
  <w:style w:type="paragraph" w:customStyle="1" w:styleId="xl26">
    <w:name w:val="xl26"/>
    <w:basedOn w:val="af4"/>
    <w:rsid w:val="005D456C"/>
    <w:pPr>
      <w:widowControl/>
      <w:pBdr>
        <w:lef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27">
    <w:name w:val="xl27"/>
    <w:basedOn w:val="af4"/>
    <w:rsid w:val="005D456C"/>
    <w:pPr>
      <w:widowControl/>
      <w:pBdr>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28">
    <w:name w:val="xl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29">
    <w:name w:val="xl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30">
    <w:name w:val="xl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32">
    <w:name w:val="xl3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33">
    <w:name w:val="xl33"/>
    <w:basedOn w:val="af4"/>
    <w:rsid w:val="005D456C"/>
    <w:pPr>
      <w:widowControl/>
      <w:pBdr>
        <w:top w:val="single" w:sz="8" w:space="0" w:color="auto"/>
        <w:left w:val="single" w:sz="8" w:space="0" w:color="auto"/>
        <w:bottom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4">
    <w:name w:val="xl34"/>
    <w:basedOn w:val="af4"/>
    <w:rsid w:val="005D456C"/>
    <w:pPr>
      <w:widowControl/>
      <w:pBdr>
        <w:top w:val="single" w:sz="8" w:space="0" w:color="auto"/>
        <w:bottom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5">
    <w:name w:val="xl35"/>
    <w:basedOn w:val="af4"/>
    <w:rsid w:val="005D456C"/>
    <w:pPr>
      <w:widowControl/>
      <w:pBdr>
        <w:top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6">
    <w:name w:val="xl36"/>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37">
    <w:name w:val="xl37"/>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8">
    <w:name w:val="xl38"/>
    <w:basedOn w:val="af4"/>
    <w:rsid w:val="005D456C"/>
    <w:pPr>
      <w:widowControl/>
      <w:pBdr>
        <w:top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39">
    <w:name w:val="xl39"/>
    <w:basedOn w:val="af4"/>
    <w:rsid w:val="005D456C"/>
    <w:pPr>
      <w:widowControl/>
      <w:pBdr>
        <w:top w:val="single" w:sz="8" w:space="0" w:color="auto"/>
        <w:left w:val="single" w:sz="8" w:space="0" w:color="auto"/>
        <w:bottom w:val="single" w:sz="8" w:space="0" w:color="auto"/>
      </w:pBdr>
      <w:shd w:val="clear" w:color="auto" w:fill="FFFFFF"/>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0">
    <w:name w:val="xl40"/>
    <w:basedOn w:val="af4"/>
    <w:rsid w:val="005D456C"/>
    <w:pPr>
      <w:widowControl/>
      <w:pBdr>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1">
    <w:name w:val="xl41"/>
    <w:basedOn w:val="af4"/>
    <w:rsid w:val="005D456C"/>
    <w:pPr>
      <w:widowControl/>
      <w:pBdr>
        <w:left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2">
    <w:name w:val="xl42"/>
    <w:basedOn w:val="af4"/>
    <w:rsid w:val="005D456C"/>
    <w:pPr>
      <w:widowControl/>
      <w:pBdr>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3">
    <w:name w:val="xl43"/>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4">
    <w:name w:val="xl44"/>
    <w:basedOn w:val="af4"/>
    <w:rsid w:val="005D456C"/>
    <w:pPr>
      <w:widowControl/>
      <w:pBdr>
        <w:top w:val="single" w:sz="8" w:space="0" w:color="auto"/>
        <w:righ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5">
    <w:name w:val="xl45"/>
    <w:basedOn w:val="af4"/>
    <w:rsid w:val="005D456C"/>
    <w:pPr>
      <w:widowControl/>
      <w:pBdr>
        <w:top w:val="single" w:sz="8" w:space="0" w:color="auto"/>
        <w:lef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6">
    <w:name w:val="xl46"/>
    <w:basedOn w:val="af4"/>
    <w:rsid w:val="005D456C"/>
    <w:pPr>
      <w:widowControl/>
      <w:pBdr>
        <w:left w:val="single" w:sz="8" w:space="0" w:color="auto"/>
        <w:right w:val="single" w:sz="8" w:space="0" w:color="auto"/>
      </w:pBdr>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47">
    <w:name w:val="xl47"/>
    <w:basedOn w:val="af4"/>
    <w:rsid w:val="005D456C"/>
    <w:pPr>
      <w:widowControl/>
      <w:pBdr>
        <w:left w:val="single" w:sz="8" w:space="0" w:color="auto"/>
      </w:pBdr>
      <w:suppressAutoHyphens w:val="0"/>
      <w:spacing w:before="100" w:beforeAutospacing="1" w:after="100" w:afterAutospacing="1"/>
      <w:ind w:firstLine="0"/>
      <w:jc w:val="center"/>
    </w:pPr>
    <w:rPr>
      <w:rFonts w:eastAsia="Times New Roman"/>
      <w:kern w:val="0"/>
      <w:sz w:val="16"/>
      <w:szCs w:val="16"/>
      <w:lang w:eastAsia="ru-RU"/>
    </w:rPr>
  </w:style>
  <w:style w:type="paragraph" w:customStyle="1" w:styleId="xl48">
    <w:name w:val="xl48"/>
    <w:basedOn w:val="af4"/>
    <w:rsid w:val="005D456C"/>
    <w:pPr>
      <w:widowControl/>
      <w:pBdr>
        <w:left w:val="single" w:sz="8" w:space="0" w:color="auto"/>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49">
    <w:name w:val="xl49"/>
    <w:basedOn w:val="af4"/>
    <w:rsid w:val="005D456C"/>
    <w:pPr>
      <w:widowControl/>
      <w:pBdr>
        <w:right w:val="single" w:sz="8"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xl50">
    <w:name w:val="xl5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51">
    <w:name w:val="xl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52">
    <w:name w:val="xl5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55">
    <w:name w:val="xl55"/>
    <w:basedOn w:val="af4"/>
    <w:rsid w:val="005D456C"/>
    <w:pPr>
      <w:widowControl/>
      <w:pBdr>
        <w:top w:val="single" w:sz="4" w:space="0" w:color="auto"/>
        <w:left w:val="single" w:sz="4" w:space="0" w:color="auto"/>
        <w:bottom w:val="single" w:sz="4" w:space="0" w:color="auto"/>
        <w:right w:val="single" w:sz="4" w:space="0" w:color="auto"/>
      </w:pBdr>
      <w:shd w:val="clear" w:color="auto" w:fill="C0C0C0"/>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56">
    <w:name w:val="xl5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kern w:val="0"/>
      <w:sz w:val="16"/>
      <w:szCs w:val="16"/>
      <w:lang w:eastAsia="ru-RU"/>
    </w:rPr>
  </w:style>
  <w:style w:type="paragraph" w:customStyle="1" w:styleId="xl57">
    <w:name w:val="xl57"/>
    <w:basedOn w:val="af4"/>
    <w:rsid w:val="005D456C"/>
    <w:pPr>
      <w:widowControl/>
      <w:pBdr>
        <w:top w:val="single" w:sz="4" w:space="0" w:color="auto"/>
        <w:left w:val="single" w:sz="4" w:space="0" w:color="auto"/>
        <w:bottom w:val="single" w:sz="4" w:space="0" w:color="auto"/>
        <w:right w:val="single" w:sz="4" w:space="0" w:color="auto"/>
      </w:pBdr>
      <w:shd w:val="clear" w:color="auto" w:fill="C0C0C0"/>
      <w:suppressAutoHyphens w:val="0"/>
      <w:spacing w:before="100" w:beforeAutospacing="1" w:after="100" w:afterAutospacing="1"/>
      <w:ind w:firstLine="0"/>
      <w:jc w:val="left"/>
    </w:pPr>
    <w:rPr>
      <w:rFonts w:eastAsia="Times New Roman"/>
      <w:b/>
      <w:bCs/>
      <w:kern w:val="0"/>
      <w:sz w:val="16"/>
      <w:szCs w:val="16"/>
      <w:lang w:eastAsia="ru-RU"/>
    </w:rPr>
  </w:style>
  <w:style w:type="paragraph" w:customStyle="1" w:styleId="xl58">
    <w:name w:val="xl5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59">
    <w:name w:val="xl5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60">
    <w:name w:val="xl6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pPr>
    <w:rPr>
      <w:rFonts w:eastAsia="Times New Roman"/>
      <w:b/>
      <w:bCs/>
      <w:kern w:val="0"/>
      <w:sz w:val="16"/>
      <w:szCs w:val="16"/>
      <w:lang w:eastAsia="ru-RU"/>
    </w:rPr>
  </w:style>
  <w:style w:type="paragraph" w:customStyle="1" w:styleId="xl61">
    <w:name w:val="xl61"/>
    <w:basedOn w:val="af4"/>
    <w:rsid w:val="005D456C"/>
    <w:pPr>
      <w:widowControl/>
      <w:suppressAutoHyphens w:val="0"/>
      <w:spacing w:before="100" w:beforeAutospacing="1" w:after="100" w:afterAutospacing="1"/>
      <w:ind w:firstLine="0"/>
      <w:jc w:val="center"/>
    </w:pPr>
    <w:rPr>
      <w:rFonts w:eastAsia="Times New Roman"/>
      <w:b/>
      <w:bCs/>
      <w:kern w:val="0"/>
      <w:sz w:val="16"/>
      <w:szCs w:val="16"/>
      <w:lang w:eastAsia="ru-RU"/>
    </w:rPr>
  </w:style>
  <w:style w:type="paragraph" w:customStyle="1" w:styleId="xl62">
    <w:name w:val="xl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16"/>
      <w:szCs w:val="16"/>
      <w:lang w:eastAsia="ru-RU"/>
    </w:rPr>
  </w:style>
  <w:style w:type="paragraph" w:customStyle="1" w:styleId="afffffffffff9">
    <w:name w:val="Стиль начало"/>
    <w:basedOn w:val="af4"/>
    <w:rsid w:val="005D456C"/>
    <w:pPr>
      <w:widowControl/>
      <w:suppressAutoHyphens w:val="0"/>
      <w:spacing w:before="0" w:after="0" w:line="264" w:lineRule="auto"/>
      <w:ind w:firstLine="0"/>
      <w:jc w:val="left"/>
    </w:pPr>
    <w:rPr>
      <w:rFonts w:eastAsia="Times New Roman"/>
      <w:kern w:val="0"/>
      <w:sz w:val="28"/>
      <w:szCs w:val="28"/>
      <w:lang w:eastAsia="ru-RU"/>
    </w:rPr>
  </w:style>
  <w:style w:type="paragraph" w:customStyle="1" w:styleId="xl24">
    <w:name w:val="xl2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25">
    <w:name w:val="xl25"/>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character" w:customStyle="1" w:styleId="14pt">
    <w:name w:val="Стиль 14 pt"/>
    <w:basedOn w:val="af5"/>
    <w:rsid w:val="005D456C"/>
    <w:rPr>
      <w:rFonts w:ascii="Times New Roman" w:hAnsi="Times New Roman" w:cs="Times New Roman"/>
      <w:b/>
      <w:bCs/>
      <w:spacing w:val="0"/>
      <w:position w:val="0"/>
      <w:sz w:val="28"/>
      <w:szCs w:val="28"/>
    </w:rPr>
  </w:style>
  <w:style w:type="paragraph" w:customStyle="1" w:styleId="xl53">
    <w:name w:val="xl5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4">
    <w:name w:val="xl54"/>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1331">
    <w:name w:val="Обычный 13 Знак3 Знак Знак Знак1 Знак"/>
    <w:basedOn w:val="af4"/>
    <w:autoRedefine/>
    <w:rsid w:val="005D456C"/>
    <w:pPr>
      <w:keepNext/>
      <w:widowControl/>
      <w:tabs>
        <w:tab w:val="left" w:leader="dot" w:pos="9356"/>
      </w:tabs>
      <w:suppressAutoHyphens w:val="0"/>
      <w:spacing w:after="0" w:line="252" w:lineRule="auto"/>
      <w:ind w:firstLine="567"/>
    </w:pPr>
    <w:rPr>
      <w:rFonts w:eastAsia="Times New Roman"/>
      <w:kern w:val="0"/>
      <w:sz w:val="26"/>
      <w:szCs w:val="26"/>
      <w:lang w:eastAsia="ru-RU"/>
    </w:rPr>
  </w:style>
  <w:style w:type="character" w:customStyle="1" w:styleId="13311">
    <w:name w:val="Обычный 13 Знак3 Знак Знак Знак1 Знак Знак1"/>
    <w:basedOn w:val="af5"/>
    <w:rsid w:val="005D456C"/>
    <w:rPr>
      <w:snapToGrid w:val="0"/>
      <w:sz w:val="26"/>
      <w:szCs w:val="26"/>
      <w:lang w:val="ru-RU" w:eastAsia="ru-RU"/>
    </w:rPr>
  </w:style>
  <w:style w:type="paragraph" w:customStyle="1" w:styleId="BodyText21">
    <w:name w:val="Body Text 21"/>
    <w:basedOn w:val="af4"/>
    <w:autoRedefine/>
    <w:rsid w:val="005D456C"/>
    <w:pPr>
      <w:widowControl/>
      <w:tabs>
        <w:tab w:val="left" w:pos="0"/>
      </w:tabs>
      <w:suppressAutoHyphens w:val="0"/>
      <w:spacing w:before="60" w:after="0"/>
      <w:ind w:firstLine="720"/>
    </w:pPr>
    <w:rPr>
      <w:rFonts w:eastAsia="Times New Roman"/>
      <w:kern w:val="0"/>
      <w:lang w:eastAsia="ru-RU"/>
    </w:rPr>
  </w:style>
  <w:style w:type="character" w:customStyle="1" w:styleId="1ffff3">
    <w:name w:val="Строгий1"/>
    <w:basedOn w:val="af5"/>
    <w:rsid w:val="005D456C"/>
    <w:rPr>
      <w:b/>
      <w:bCs/>
      <w:color w:val="auto"/>
      <w:sz w:val="24"/>
      <w:szCs w:val="24"/>
    </w:rPr>
  </w:style>
  <w:style w:type="paragraph" w:customStyle="1" w:styleId="xl22">
    <w:name w:val="xl22"/>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Arial Unicode MS"/>
      <w:b/>
      <w:bCs/>
      <w:kern w:val="0"/>
      <w:lang w:eastAsia="ru-RU"/>
    </w:rPr>
  </w:style>
  <w:style w:type="paragraph" w:customStyle="1" w:styleId="1340">
    <w:name w:val="Обычный 13 Знак4"/>
    <w:basedOn w:val="af4"/>
    <w:autoRedefine/>
    <w:rsid w:val="005D456C"/>
    <w:pPr>
      <w:keepNext/>
      <w:widowControl/>
      <w:tabs>
        <w:tab w:val="left" w:leader="dot" w:pos="9356"/>
      </w:tabs>
      <w:suppressAutoHyphens w:val="0"/>
      <w:spacing w:after="0" w:line="252" w:lineRule="auto"/>
      <w:ind w:firstLine="567"/>
    </w:pPr>
    <w:rPr>
      <w:rFonts w:eastAsia="Times New Roman"/>
      <w:b/>
      <w:bCs/>
      <w:kern w:val="0"/>
      <w:sz w:val="26"/>
      <w:szCs w:val="26"/>
      <w:lang w:eastAsia="ru-RU"/>
    </w:rPr>
  </w:style>
  <w:style w:type="character" w:customStyle="1" w:styleId="1341">
    <w:name w:val="Обычный 13 Знак4 Знак"/>
    <w:basedOn w:val="af5"/>
    <w:rsid w:val="005D456C"/>
    <w:rPr>
      <w:b/>
      <w:bCs/>
      <w:sz w:val="26"/>
      <w:szCs w:val="26"/>
      <w:lang w:val="ru-RU" w:eastAsia="ru-RU"/>
    </w:rPr>
  </w:style>
  <w:style w:type="character" w:customStyle="1" w:styleId="1330">
    <w:name w:val="Обычный 13 Знак3 Знак Знак Знак"/>
    <w:basedOn w:val="af5"/>
    <w:rsid w:val="005D456C"/>
    <w:rPr>
      <w:sz w:val="26"/>
      <w:szCs w:val="26"/>
      <w:lang w:val="ru-RU" w:eastAsia="ru-RU"/>
    </w:rPr>
  </w:style>
  <w:style w:type="character" w:customStyle="1" w:styleId="1342">
    <w:name w:val="Обычный 13 Знак4 Знак Знак"/>
    <w:basedOn w:val="af5"/>
    <w:rsid w:val="005D456C"/>
    <w:rPr>
      <w:b/>
      <w:bCs/>
      <w:sz w:val="26"/>
      <w:szCs w:val="26"/>
      <w:lang w:val="ru-RU" w:eastAsia="ru-RU"/>
    </w:rPr>
  </w:style>
  <w:style w:type="character" w:customStyle="1" w:styleId="13310">
    <w:name w:val="Обычный 13 Знак3 Знак Знак1"/>
    <w:basedOn w:val="af5"/>
    <w:rsid w:val="005D456C"/>
    <w:rPr>
      <w:sz w:val="26"/>
      <w:szCs w:val="26"/>
      <w:lang w:val="ru-RU" w:eastAsia="ru-RU"/>
    </w:rPr>
  </w:style>
  <w:style w:type="paragraph" w:customStyle="1" w:styleId="1332">
    <w:name w:val="Обычный 13 Знак3 Знак Знак"/>
    <w:basedOn w:val="af4"/>
    <w:autoRedefine/>
    <w:rsid w:val="005D456C"/>
    <w:pPr>
      <w:keepNext/>
      <w:widowControl/>
      <w:tabs>
        <w:tab w:val="left" w:leader="dot" w:pos="9356"/>
      </w:tabs>
      <w:suppressAutoHyphens w:val="0"/>
      <w:spacing w:after="0" w:line="252" w:lineRule="auto"/>
      <w:ind w:firstLine="567"/>
    </w:pPr>
    <w:rPr>
      <w:rFonts w:eastAsia="Times New Roman"/>
      <w:kern w:val="0"/>
      <w:sz w:val="26"/>
      <w:szCs w:val="26"/>
      <w:lang w:eastAsia="ru-RU"/>
    </w:rPr>
  </w:style>
  <w:style w:type="character" w:customStyle="1" w:styleId="13312">
    <w:name w:val="Обычный 13 Знак3 Знак Знак Знак1 Знак Знак"/>
    <w:basedOn w:val="af5"/>
    <w:rsid w:val="005D456C"/>
    <w:rPr>
      <w:sz w:val="26"/>
      <w:szCs w:val="26"/>
      <w:lang w:val="ru-RU" w:eastAsia="ru-RU"/>
    </w:rPr>
  </w:style>
  <w:style w:type="character" w:customStyle="1" w:styleId="1333">
    <w:name w:val="Обычный 13 Знак3 Знак"/>
    <w:basedOn w:val="af5"/>
    <w:rsid w:val="005D456C"/>
    <w:rPr>
      <w:sz w:val="26"/>
      <w:szCs w:val="26"/>
      <w:lang w:val="ru-RU" w:eastAsia="ru-RU"/>
    </w:rPr>
  </w:style>
  <w:style w:type="paragraph" w:customStyle="1" w:styleId="xl23">
    <w:name w:val="xl23"/>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Arial Unicode MS"/>
      <w:b/>
      <w:bCs/>
      <w:kern w:val="0"/>
      <w:lang w:eastAsia="ru-RU"/>
    </w:rPr>
  </w:style>
  <w:style w:type="paragraph" w:customStyle="1" w:styleId="1130">
    <w:name w:val="1.1.Нумерованный 3"/>
    <w:basedOn w:val="132"/>
    <w:rsid w:val="005D456C"/>
    <w:pPr>
      <w:numPr>
        <w:ilvl w:val="1"/>
        <w:numId w:val="38"/>
      </w:numPr>
      <w:tabs>
        <w:tab w:val="clear" w:pos="792"/>
        <w:tab w:val="num" w:pos="576"/>
      </w:tabs>
      <w:spacing w:line="240" w:lineRule="auto"/>
      <w:ind w:left="576" w:hanging="576"/>
    </w:pPr>
    <w:rPr>
      <w:rFonts w:cs="Times New Roman"/>
      <w:i/>
      <w:iCs/>
      <w:lang w:val="ru-RU" w:bidi="ar-SA"/>
    </w:rPr>
  </w:style>
  <w:style w:type="paragraph" w:customStyle="1" w:styleId="1114">
    <w:name w:val="1.1.1.Нумерованный список 4"/>
    <w:basedOn w:val="132"/>
    <w:rsid w:val="005D456C"/>
    <w:pPr>
      <w:numPr>
        <w:ilvl w:val="2"/>
        <w:numId w:val="39"/>
      </w:numPr>
      <w:tabs>
        <w:tab w:val="clear" w:pos="1916"/>
        <w:tab w:val="clear" w:pos="6804"/>
        <w:tab w:val="clear" w:pos="6946"/>
        <w:tab w:val="left" w:pos="1430"/>
      </w:tabs>
      <w:spacing w:line="240" w:lineRule="auto"/>
      <w:ind w:left="1592" w:hanging="720"/>
    </w:pPr>
    <w:rPr>
      <w:rFonts w:cs="Times New Roman"/>
      <w:lang w:val="ru-RU" w:bidi="ar-SA"/>
    </w:rPr>
  </w:style>
  <w:style w:type="paragraph" w:customStyle="1" w:styleId="af3">
    <w:name w:val="подпись таблицы"/>
    <w:basedOn w:val="af4"/>
    <w:autoRedefine/>
    <w:rsid w:val="005D456C"/>
    <w:pPr>
      <w:widowControl/>
      <w:numPr>
        <w:numId w:val="41"/>
      </w:numPr>
      <w:suppressLineNumbers/>
      <w:tabs>
        <w:tab w:val="clear" w:pos="2160"/>
      </w:tabs>
      <w:suppressAutoHyphens w:val="0"/>
      <w:spacing w:before="0" w:after="0" w:line="324" w:lineRule="auto"/>
      <w:ind w:left="0" w:firstLine="720"/>
      <w:jc w:val="center"/>
    </w:pPr>
    <w:rPr>
      <w:rFonts w:eastAsia="Times New Roman"/>
      <w:b/>
      <w:kern w:val="0"/>
      <w:lang w:eastAsia="ru-RU"/>
    </w:rPr>
  </w:style>
  <w:style w:type="paragraph" w:customStyle="1" w:styleId="17">
    <w:name w:val="Стиль Рис.1. Подрисуночная надпись + полужирный"/>
    <w:basedOn w:val="af4"/>
    <w:autoRedefine/>
    <w:rsid w:val="005D456C"/>
    <w:pPr>
      <w:keepNext/>
      <w:widowControl/>
      <w:numPr>
        <w:numId w:val="42"/>
      </w:numPr>
      <w:suppressLineNumbers/>
      <w:tabs>
        <w:tab w:val="left" w:pos="851"/>
        <w:tab w:val="left" w:leader="dot" w:pos="9356"/>
      </w:tabs>
      <w:spacing w:before="0" w:after="0"/>
      <w:jc w:val="center"/>
    </w:pPr>
    <w:rPr>
      <w:rFonts w:eastAsia="Times New Roman"/>
      <w:b/>
      <w:bCs/>
      <w:kern w:val="0"/>
      <w:lang w:eastAsia="ru-RU"/>
    </w:rPr>
  </w:style>
  <w:style w:type="paragraph" w:customStyle="1" w:styleId="ad">
    <w:name w:val="подпись рисунка"/>
    <w:basedOn w:val="af4"/>
    <w:autoRedefine/>
    <w:rsid w:val="005D456C"/>
    <w:pPr>
      <w:numPr>
        <w:numId w:val="40"/>
      </w:numPr>
      <w:shd w:val="clear" w:color="auto" w:fill="FFFFFF"/>
      <w:tabs>
        <w:tab w:val="clear" w:pos="3154"/>
        <w:tab w:val="left" w:pos="0"/>
        <w:tab w:val="num" w:pos="1560"/>
      </w:tabs>
      <w:suppressAutoHyphens w:val="0"/>
      <w:autoSpaceDE w:val="0"/>
      <w:autoSpaceDN w:val="0"/>
      <w:adjustRightInd w:val="0"/>
      <w:spacing w:before="240" w:after="0"/>
      <w:ind w:left="0" w:firstLine="720"/>
      <w:jc w:val="center"/>
    </w:pPr>
    <w:rPr>
      <w:rFonts w:eastAsia="Times New Roman"/>
      <w:b/>
      <w:kern w:val="0"/>
      <w:szCs w:val="20"/>
      <w:lang w:eastAsia="ru-RU"/>
    </w:rPr>
  </w:style>
  <w:style w:type="character" w:customStyle="1" w:styleId="afffffffffffa">
    <w:name w:val="подпись рисунка Знак"/>
    <w:basedOn w:val="af5"/>
    <w:rsid w:val="005D456C"/>
    <w:rPr>
      <w:b/>
      <w:sz w:val="24"/>
      <w:lang w:val="ru-RU" w:eastAsia="ru-RU" w:bidi="ar-SA"/>
    </w:rPr>
  </w:style>
  <w:style w:type="paragraph" w:customStyle="1" w:styleId="111">
    <w:name w:val="Стиль Рис.1. Подрисуночная надпись + полужирный1"/>
    <w:basedOn w:val="af4"/>
    <w:autoRedefine/>
    <w:rsid w:val="005D456C"/>
    <w:pPr>
      <w:keepNext/>
      <w:widowControl/>
      <w:numPr>
        <w:numId w:val="43"/>
      </w:numPr>
      <w:suppressLineNumbers/>
      <w:tabs>
        <w:tab w:val="left" w:pos="851"/>
        <w:tab w:val="left" w:leader="dot" w:pos="9356"/>
      </w:tabs>
      <w:spacing w:before="0" w:after="0"/>
      <w:jc w:val="center"/>
    </w:pPr>
    <w:rPr>
      <w:rFonts w:eastAsia="Times New Roman"/>
      <w:b/>
      <w:bCs/>
      <w:kern w:val="0"/>
      <w:lang w:eastAsia="ru-RU"/>
    </w:rPr>
  </w:style>
  <w:style w:type="character" w:customStyle="1" w:styleId="afffffffffff">
    <w:name w:val="Подрисуночная надпись Знак Знак"/>
    <w:basedOn w:val="afffffffffff8"/>
    <w:link w:val="affffffffffe"/>
    <w:rsid w:val="005D456C"/>
    <w:rPr>
      <w:rFonts w:eastAsia="Times New Roman"/>
      <w:b/>
      <w:bCs/>
      <w:sz w:val="24"/>
      <w:szCs w:val="24"/>
      <w:lang w:val="ru-RU" w:eastAsia="ru-RU"/>
    </w:rPr>
  </w:style>
  <w:style w:type="paragraph" w:customStyle="1" w:styleId="-22">
    <w:name w:val="Текст-2"/>
    <w:basedOn w:val="af4"/>
    <w:link w:val="-23"/>
    <w:qFormat/>
    <w:rsid w:val="005D456C"/>
    <w:pPr>
      <w:widowControl/>
      <w:suppressLineNumbers/>
      <w:tabs>
        <w:tab w:val="left" w:leader="dot" w:pos="540"/>
      </w:tabs>
      <w:spacing w:after="0"/>
      <w:ind w:firstLine="539"/>
    </w:pPr>
    <w:rPr>
      <w:rFonts w:ascii="Times New Roman CYR" w:eastAsia="Times New Roman" w:hAnsi="Times New Roman CYR" w:cs="Times New Roman CYR"/>
      <w:kern w:val="0"/>
      <w:sz w:val="26"/>
      <w:szCs w:val="26"/>
      <w:lang w:eastAsia="ru-RU"/>
    </w:rPr>
  </w:style>
  <w:style w:type="character" w:customStyle="1" w:styleId="-23">
    <w:name w:val="Текст-2 Знак"/>
    <w:basedOn w:val="af5"/>
    <w:link w:val="-22"/>
    <w:rsid w:val="005D456C"/>
    <w:rPr>
      <w:rFonts w:ascii="Times New Roman CYR" w:eastAsia="Times New Roman" w:hAnsi="Times New Roman CYR" w:cs="Times New Roman CYR"/>
      <w:sz w:val="26"/>
      <w:szCs w:val="26"/>
      <w:lang w:eastAsia="ru-RU"/>
    </w:rPr>
  </w:style>
  <w:style w:type="paragraph" w:customStyle="1" w:styleId="a8">
    <w:name w:val="таблица"/>
    <w:basedOn w:val="affffffc"/>
    <w:autoRedefine/>
    <w:rsid w:val="005D456C"/>
    <w:pPr>
      <w:keepNext w:val="0"/>
      <w:numPr>
        <w:numId w:val="44"/>
      </w:numPr>
      <w:suppressLineNumbers w:val="0"/>
      <w:suppressAutoHyphens w:val="0"/>
      <w:spacing w:before="120"/>
      <w:jc w:val="center"/>
    </w:pPr>
    <w:rPr>
      <w:rFonts w:ascii="Times New Roman" w:eastAsia="Times New Roman" w:hAnsi="Times New Roman" w:cs="Arial"/>
      <w:bCs w:val="0"/>
      <w:sz w:val="24"/>
      <w:szCs w:val="20"/>
      <w:lang w:eastAsia="ru-RU"/>
    </w:rPr>
  </w:style>
  <w:style w:type="paragraph" w:customStyle="1" w:styleId="11f4">
    <w:name w:val="Обычный11"/>
    <w:rsid w:val="005D456C"/>
    <w:pPr>
      <w:jc w:val="center"/>
    </w:pPr>
    <w:rPr>
      <w:rFonts w:eastAsia="Times New Roman"/>
      <w:snapToGrid w:val="0"/>
      <w:sz w:val="24"/>
      <w:lang w:eastAsia="ru-RU"/>
    </w:rPr>
  </w:style>
  <w:style w:type="numbering" w:customStyle="1" w:styleId="a6">
    <w:name w:val="Рис."/>
    <w:rsid w:val="005D456C"/>
    <w:pPr>
      <w:numPr>
        <w:numId w:val="45"/>
      </w:numPr>
    </w:pPr>
  </w:style>
  <w:style w:type="paragraph" w:customStyle="1" w:styleId="13">
    <w:name w:val="Рис.1. Подрисуночная надпись"/>
    <w:basedOn w:val="af4"/>
    <w:autoRedefine/>
    <w:rsid w:val="005D456C"/>
    <w:pPr>
      <w:keepNext/>
      <w:widowControl/>
      <w:numPr>
        <w:numId w:val="46"/>
      </w:numPr>
      <w:suppressLineNumbers/>
      <w:tabs>
        <w:tab w:val="left" w:pos="851"/>
        <w:tab w:val="left" w:leader="dot" w:pos="9356"/>
      </w:tabs>
      <w:spacing w:before="0" w:after="0"/>
      <w:jc w:val="center"/>
    </w:pPr>
    <w:rPr>
      <w:rFonts w:eastAsia="Times New Roman"/>
      <w:b/>
      <w:bCs/>
      <w:kern w:val="0"/>
      <w:lang w:eastAsia="ru-RU"/>
    </w:rPr>
  </w:style>
  <w:style w:type="paragraph" w:customStyle="1" w:styleId="BodyText23">
    <w:name w:val="Body Text 23"/>
    <w:basedOn w:val="af4"/>
    <w:rsid w:val="005D456C"/>
    <w:pPr>
      <w:widowControl/>
      <w:suppressLineNumbers/>
      <w:tabs>
        <w:tab w:val="left" w:leader="dot" w:pos="9639"/>
      </w:tabs>
      <w:suppressAutoHyphens w:val="0"/>
      <w:spacing w:before="20" w:after="20"/>
      <w:ind w:firstLine="0"/>
      <w:jc w:val="center"/>
    </w:pPr>
    <w:rPr>
      <w:rFonts w:eastAsia="Times New Roman"/>
      <w:snapToGrid w:val="0"/>
      <w:kern w:val="0"/>
      <w:sz w:val="20"/>
      <w:szCs w:val="20"/>
      <w:lang w:eastAsia="ru-RU"/>
    </w:rPr>
  </w:style>
  <w:style w:type="paragraph" w:customStyle="1" w:styleId="afffffffffffb">
    <w:name w:val="НПС"/>
    <w:basedOn w:val="af4"/>
    <w:link w:val="afffffffffffc"/>
    <w:rsid w:val="005D456C"/>
    <w:pPr>
      <w:keepNext/>
      <w:widowControl/>
      <w:suppressAutoHyphens w:val="0"/>
      <w:spacing w:before="0" w:after="0"/>
    </w:pPr>
    <w:rPr>
      <w:rFonts w:eastAsia="Times New Roman"/>
      <w:kern w:val="0"/>
      <w:lang w:eastAsia="ru-RU"/>
    </w:rPr>
  </w:style>
  <w:style w:type="character" w:customStyle="1" w:styleId="afffffffffffc">
    <w:name w:val="НПС Знак"/>
    <w:basedOn w:val="af5"/>
    <w:link w:val="afffffffffffb"/>
    <w:rsid w:val="005D456C"/>
    <w:rPr>
      <w:rFonts w:eastAsia="Times New Roman"/>
      <w:sz w:val="24"/>
      <w:szCs w:val="24"/>
      <w:lang w:eastAsia="ru-RU"/>
    </w:rPr>
  </w:style>
  <w:style w:type="paragraph" w:customStyle="1" w:styleId="1ffff4">
    <w:name w:val="Таблица 1"/>
    <w:basedOn w:val="af4"/>
    <w:link w:val="1ffff5"/>
    <w:qFormat/>
    <w:rsid w:val="005D456C"/>
    <w:pPr>
      <w:widowControl/>
      <w:suppressAutoHyphens w:val="0"/>
      <w:autoSpaceDE w:val="0"/>
      <w:autoSpaceDN w:val="0"/>
      <w:adjustRightInd w:val="0"/>
      <w:spacing w:before="0" w:after="0"/>
      <w:ind w:left="-113" w:right="-113" w:firstLine="0"/>
      <w:jc w:val="center"/>
    </w:pPr>
    <w:rPr>
      <w:rFonts w:eastAsia="Times New Roman"/>
      <w:color w:val="000000"/>
      <w:kern w:val="0"/>
      <w:sz w:val="20"/>
      <w:szCs w:val="20"/>
      <w:lang w:eastAsia="ru-RU"/>
    </w:rPr>
  </w:style>
  <w:style w:type="paragraph" w:customStyle="1" w:styleId="-12">
    <w:name w:val="Текст - 1"/>
    <w:basedOn w:val="133"/>
    <w:link w:val="-111"/>
    <w:rsid w:val="005D456C"/>
    <w:pPr>
      <w:tabs>
        <w:tab w:val="clear" w:pos="9356"/>
        <w:tab w:val="left" w:leader="dot" w:pos="540"/>
      </w:tabs>
      <w:spacing w:before="120" w:line="240" w:lineRule="auto"/>
      <w:ind w:firstLine="547"/>
      <w:jc w:val="left"/>
    </w:pPr>
    <w:rPr>
      <w:rFonts w:ascii="Times New Roman CYR" w:hAnsi="Times New Roman CYR" w:cs="Times New Roman CYR"/>
      <w:b/>
      <w:sz w:val="24"/>
      <w:szCs w:val="24"/>
      <w:lang w:val="ru-RU" w:bidi="ar-SA"/>
    </w:rPr>
  </w:style>
  <w:style w:type="character" w:customStyle="1" w:styleId="1ffff5">
    <w:name w:val="Таблица 1 Знак"/>
    <w:basedOn w:val="af5"/>
    <w:link w:val="1ffff4"/>
    <w:rsid w:val="005D456C"/>
    <w:rPr>
      <w:rFonts w:eastAsia="Times New Roman"/>
      <w:color w:val="000000"/>
      <w:lang w:eastAsia="ru-RU"/>
    </w:rPr>
  </w:style>
  <w:style w:type="paragraph" w:customStyle="1" w:styleId="FR3">
    <w:name w:val="FR3"/>
    <w:rsid w:val="005D456C"/>
    <w:pPr>
      <w:widowControl w:val="0"/>
      <w:jc w:val="center"/>
    </w:pPr>
    <w:rPr>
      <w:rFonts w:ascii="Arial" w:eastAsia="Times New Roman" w:hAnsi="Arial"/>
      <w:sz w:val="24"/>
      <w:lang w:eastAsia="ru-RU"/>
    </w:rPr>
  </w:style>
  <w:style w:type="character" w:customStyle="1" w:styleId="-13">
    <w:name w:val="Текст - 1 Знак"/>
    <w:basedOn w:val="1333"/>
    <w:rsid w:val="005D456C"/>
    <w:rPr>
      <w:rFonts w:ascii="Times New Roman CYR" w:hAnsi="Times New Roman CYR" w:cs="Times New Roman CYR"/>
      <w:sz w:val="26"/>
      <w:szCs w:val="26"/>
      <w:lang w:val="ru-RU" w:eastAsia="ru-RU"/>
    </w:rPr>
  </w:style>
  <w:style w:type="character" w:customStyle="1" w:styleId="21f1">
    <w:name w:val="Основной текст 2 Знак1"/>
    <w:basedOn w:val="af5"/>
    <w:rsid w:val="005D456C"/>
    <w:rPr>
      <w:b/>
      <w:sz w:val="24"/>
      <w:lang w:val="ru-RU" w:eastAsia="ru-RU" w:bidi="ar-SA"/>
    </w:rPr>
  </w:style>
  <w:style w:type="paragraph" w:customStyle="1" w:styleId="2110">
    <w:name w:val="Основной текст 211"/>
    <w:basedOn w:val="af4"/>
    <w:rsid w:val="005D456C"/>
    <w:pPr>
      <w:widowControl/>
      <w:suppressAutoHyphens w:val="0"/>
      <w:spacing w:before="0" w:after="0" w:line="360" w:lineRule="auto"/>
      <w:ind w:firstLine="720"/>
      <w:jc w:val="left"/>
    </w:pPr>
    <w:rPr>
      <w:rFonts w:ascii="Arial" w:eastAsia="Times New Roman" w:hAnsi="Arial"/>
      <w:kern w:val="0"/>
      <w:szCs w:val="20"/>
      <w:lang w:eastAsia="ru-RU"/>
    </w:rPr>
  </w:style>
  <w:style w:type="paragraph" w:customStyle="1" w:styleId="2fff3">
    <w:name w:val="Таблица 2"/>
    <w:basedOn w:val="1ffff4"/>
    <w:link w:val="2fff4"/>
    <w:qFormat/>
    <w:rsid w:val="005D456C"/>
    <w:pPr>
      <w:ind w:left="-34" w:right="-76"/>
    </w:pPr>
  </w:style>
  <w:style w:type="character" w:customStyle="1" w:styleId="2fff4">
    <w:name w:val="Таблица 2 Знак"/>
    <w:basedOn w:val="1ffff5"/>
    <w:link w:val="2fff3"/>
    <w:rsid w:val="005D456C"/>
    <w:rPr>
      <w:rFonts w:eastAsia="Times New Roman"/>
      <w:color w:val="000000"/>
      <w:lang w:eastAsia="ru-RU"/>
    </w:rPr>
  </w:style>
  <w:style w:type="paragraph" w:customStyle="1" w:styleId="afffffffffffd">
    <w:name w:val="Заголовок рис."/>
    <w:basedOn w:val="affffffffffe"/>
    <w:link w:val="afffffffffffe"/>
    <w:qFormat/>
    <w:rsid w:val="005D456C"/>
    <w:pPr>
      <w:suppressLineNumbers/>
      <w:tabs>
        <w:tab w:val="clear" w:pos="851"/>
        <w:tab w:val="left" w:pos="709"/>
      </w:tabs>
      <w:spacing w:before="60"/>
      <w:ind w:firstLine="288"/>
    </w:pPr>
    <w:rPr>
      <w:bCs w:val="0"/>
      <w:szCs w:val="20"/>
    </w:rPr>
  </w:style>
  <w:style w:type="paragraph" w:customStyle="1" w:styleId="-14">
    <w:name w:val="Текст-1"/>
    <w:basedOn w:val="-12"/>
    <w:link w:val="-15"/>
    <w:rsid w:val="005D456C"/>
  </w:style>
  <w:style w:type="character" w:customStyle="1" w:styleId="1ffff6">
    <w:name w:val="Подрисуночная надпись Знак1"/>
    <w:basedOn w:val="af5"/>
    <w:rsid w:val="005D456C"/>
    <w:rPr>
      <w:b/>
      <w:sz w:val="24"/>
    </w:rPr>
  </w:style>
  <w:style w:type="character" w:customStyle="1" w:styleId="afffffffffffe">
    <w:name w:val="Заголовок рис. Знак"/>
    <w:basedOn w:val="1ffff6"/>
    <w:link w:val="afffffffffffd"/>
    <w:rsid w:val="005D456C"/>
    <w:rPr>
      <w:rFonts w:eastAsia="Times New Roman"/>
      <w:b/>
      <w:sz w:val="24"/>
      <w:lang w:eastAsia="ru-RU"/>
    </w:rPr>
  </w:style>
  <w:style w:type="character" w:customStyle="1" w:styleId="-111">
    <w:name w:val="Текст - 1 Знак1"/>
    <w:basedOn w:val="1333"/>
    <w:link w:val="-12"/>
    <w:rsid w:val="005D456C"/>
    <w:rPr>
      <w:rFonts w:ascii="Times New Roman CYR" w:eastAsia="Times New Roman" w:hAnsi="Times New Roman CYR" w:cs="Times New Roman CYR"/>
      <w:b/>
      <w:sz w:val="24"/>
      <w:szCs w:val="24"/>
      <w:lang w:val="ru-RU" w:eastAsia="ru-RU"/>
    </w:rPr>
  </w:style>
  <w:style w:type="character" w:customStyle="1" w:styleId="-15">
    <w:name w:val="Текст-1 Знак"/>
    <w:basedOn w:val="-111"/>
    <w:link w:val="-14"/>
    <w:rsid w:val="005D456C"/>
    <w:rPr>
      <w:rFonts w:ascii="Times New Roman CYR" w:eastAsia="Times New Roman" w:hAnsi="Times New Roman CYR" w:cs="Times New Roman CYR"/>
      <w:b/>
      <w:sz w:val="24"/>
      <w:szCs w:val="24"/>
      <w:lang w:val="ru-RU" w:eastAsia="ru-RU"/>
    </w:rPr>
  </w:style>
  <w:style w:type="paragraph" w:customStyle="1" w:styleId="-16">
    <w:name w:val="Рис-1"/>
    <w:basedOn w:val="affffffffffe"/>
    <w:link w:val="-17"/>
    <w:qFormat/>
    <w:rsid w:val="005D456C"/>
  </w:style>
  <w:style w:type="paragraph" w:customStyle="1" w:styleId="-18">
    <w:name w:val="Табл-1"/>
    <w:basedOn w:val="af4"/>
    <w:link w:val="-19"/>
    <w:qFormat/>
    <w:rsid w:val="005D456C"/>
    <w:pPr>
      <w:keepNext/>
      <w:widowControl/>
      <w:suppressLineNumbers/>
      <w:tabs>
        <w:tab w:val="num" w:pos="1440"/>
        <w:tab w:val="left" w:leader="dot" w:pos="9356"/>
      </w:tabs>
      <w:ind w:left="900" w:hanging="900"/>
      <w:jc w:val="center"/>
    </w:pPr>
    <w:rPr>
      <w:rFonts w:eastAsia="Times New Roman"/>
      <w:b/>
      <w:bCs/>
      <w:kern w:val="0"/>
      <w:lang w:eastAsia="ru-RU"/>
    </w:rPr>
  </w:style>
  <w:style w:type="character" w:customStyle="1" w:styleId="-17">
    <w:name w:val="Рис-1 Знак"/>
    <w:basedOn w:val="1ffff6"/>
    <w:link w:val="-16"/>
    <w:rsid w:val="005D456C"/>
    <w:rPr>
      <w:rFonts w:eastAsia="Times New Roman"/>
      <w:b/>
      <w:bCs/>
      <w:sz w:val="24"/>
      <w:szCs w:val="24"/>
      <w:lang w:eastAsia="ru-RU"/>
    </w:rPr>
  </w:style>
  <w:style w:type="character" w:customStyle="1" w:styleId="-19">
    <w:name w:val="Табл-1 Знак"/>
    <w:basedOn w:val="af5"/>
    <w:link w:val="-18"/>
    <w:rsid w:val="005D456C"/>
    <w:rPr>
      <w:rFonts w:eastAsia="Times New Roman"/>
      <w:b/>
      <w:bCs/>
      <w:sz w:val="24"/>
      <w:szCs w:val="24"/>
      <w:lang w:eastAsia="ru-RU"/>
    </w:rPr>
  </w:style>
  <w:style w:type="paragraph" w:customStyle="1" w:styleId="-1a">
    <w:name w:val="Таблица-1"/>
    <w:basedOn w:val="af4"/>
    <w:link w:val="-1b"/>
    <w:qFormat/>
    <w:rsid w:val="005D456C"/>
    <w:pPr>
      <w:widowControl/>
      <w:suppressAutoHyphens w:val="0"/>
      <w:autoSpaceDE w:val="0"/>
      <w:autoSpaceDN w:val="0"/>
      <w:adjustRightInd w:val="0"/>
      <w:spacing w:before="0" w:after="0"/>
      <w:ind w:firstLine="0"/>
      <w:jc w:val="center"/>
    </w:pPr>
    <w:rPr>
      <w:rFonts w:eastAsia="Times New Roman"/>
      <w:color w:val="000000"/>
      <w:kern w:val="0"/>
      <w:sz w:val="20"/>
      <w:szCs w:val="20"/>
      <w:lang w:eastAsia="ru-RU"/>
    </w:rPr>
  </w:style>
  <w:style w:type="character" w:customStyle="1" w:styleId="-1b">
    <w:name w:val="Таблица-1 Знак"/>
    <w:basedOn w:val="af5"/>
    <w:link w:val="-1a"/>
    <w:rsid w:val="005D456C"/>
    <w:rPr>
      <w:rFonts w:eastAsia="Times New Roman"/>
      <w:color w:val="000000"/>
      <w:lang w:eastAsia="ru-RU"/>
    </w:rPr>
  </w:style>
  <w:style w:type="character" w:customStyle="1" w:styleId="2212111">
    <w:name w:val="Заголовок 2;Заголовок 2 Знак1;Заголовок 2 Знак Знак;Знак1 Знак Знак;Знак1 Знак1"/>
    <w:basedOn w:val="af5"/>
    <w:rsid w:val="005D456C"/>
    <w:rPr>
      <w:b/>
      <w:bCs/>
      <w:kern w:val="28"/>
      <w:sz w:val="24"/>
      <w:szCs w:val="26"/>
      <w:lang w:val="ru-RU" w:eastAsia="ru-RU" w:bidi="ar-SA"/>
    </w:rPr>
  </w:style>
  <w:style w:type="character" w:customStyle="1" w:styleId="affffffffffff">
    <w:name w:val="заголовок табл Знак Знак"/>
    <w:basedOn w:val="af5"/>
    <w:rsid w:val="005D456C"/>
    <w:rPr>
      <w:b/>
      <w:bCs/>
      <w:sz w:val="24"/>
      <w:szCs w:val="24"/>
      <w:lang w:val="ru-RU" w:eastAsia="ru-RU" w:bidi="ar-SA"/>
    </w:rPr>
  </w:style>
  <w:style w:type="paragraph" w:customStyle="1" w:styleId="a0">
    <w:name w:val="маркированный"/>
    <w:basedOn w:val="af4"/>
    <w:autoRedefine/>
    <w:rsid w:val="005D456C"/>
    <w:pPr>
      <w:widowControl/>
      <w:numPr>
        <w:numId w:val="47"/>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before="0" w:after="0" w:line="276" w:lineRule="auto"/>
    </w:pPr>
    <w:rPr>
      <w:rFonts w:eastAsia="Times New Roman"/>
      <w:kern w:val="0"/>
      <w:lang w:eastAsia="ru-RU"/>
    </w:rPr>
  </w:style>
  <w:style w:type="paragraph" w:customStyle="1" w:styleId="1a">
    <w:name w:val="Подрисуночная надпись Знак1 Знак Знак Знак"/>
    <w:basedOn w:val="af4"/>
    <w:autoRedefine/>
    <w:rsid w:val="005D456C"/>
    <w:pPr>
      <w:keepNext/>
      <w:widowControl/>
      <w:numPr>
        <w:numId w:val="48"/>
      </w:numPr>
      <w:tabs>
        <w:tab w:val="left" w:pos="709"/>
        <w:tab w:val="left" w:pos="851"/>
        <w:tab w:val="left" w:pos="1418"/>
      </w:tabs>
      <w:suppressAutoHyphens w:val="0"/>
      <w:spacing w:before="0" w:after="0"/>
      <w:jc w:val="center"/>
    </w:pPr>
    <w:rPr>
      <w:rFonts w:eastAsia="Times New Roman"/>
      <w:b/>
      <w:kern w:val="0"/>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basedOn w:val="af5"/>
    <w:rsid w:val="005D456C"/>
    <w:rPr>
      <w:b/>
      <w:bCs/>
      <w:kern w:val="28"/>
      <w:sz w:val="26"/>
      <w:szCs w:val="26"/>
      <w:lang w:val="ru-RU" w:eastAsia="ru-RU" w:bidi="ar-SA"/>
    </w:rPr>
  </w:style>
  <w:style w:type="paragraph" w:customStyle="1" w:styleId="affffffffffff0">
    <w:name w:val="Заголовок табл."/>
    <w:basedOn w:val="affffffffffb"/>
    <w:link w:val="affffffffffff1"/>
    <w:qFormat/>
    <w:rsid w:val="005D456C"/>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fff1">
    <w:name w:val="Заголовок табл. Знак"/>
    <w:basedOn w:val="1ffff0"/>
    <w:link w:val="affffffffffff0"/>
    <w:rsid w:val="005D456C"/>
    <w:rPr>
      <w:rFonts w:eastAsia="Times New Roman"/>
      <w:b/>
      <w:bCs w:val="0"/>
      <w:sz w:val="24"/>
      <w:szCs w:val="24"/>
      <w:lang w:eastAsia="ru-RU"/>
    </w:rPr>
  </w:style>
  <w:style w:type="character" w:customStyle="1" w:styleId="affffffffffff2">
    <w:name w:val="заголовок таблицы Знак Знак"/>
    <w:basedOn w:val="af5"/>
    <w:rsid w:val="005D456C"/>
    <w:rPr>
      <w:b/>
      <w:sz w:val="24"/>
    </w:rPr>
  </w:style>
  <w:style w:type="paragraph" w:customStyle="1" w:styleId="SmartView3">
    <w:name w:val="Smart View 3"/>
    <w:basedOn w:val="af4"/>
    <w:qFormat/>
    <w:rsid w:val="005D456C"/>
    <w:pPr>
      <w:keepNext/>
      <w:keepLines/>
      <w:widowControl/>
      <w:suppressAutoHyphens w:val="0"/>
      <w:spacing w:before="0" w:after="0"/>
      <w:ind w:firstLine="0"/>
      <w:contextualSpacing/>
      <w:jc w:val="left"/>
    </w:pPr>
    <w:rPr>
      <w:rFonts w:ascii="Arial" w:eastAsia="Times New Roman" w:hAnsi="Arial"/>
      <w:b/>
      <w:bCs/>
      <w:kern w:val="0"/>
      <w:szCs w:val="28"/>
      <w:lang w:val="en-US"/>
    </w:rPr>
  </w:style>
  <w:style w:type="paragraph" w:customStyle="1" w:styleId="SmartView">
    <w:name w:val="Smart View"/>
    <w:basedOn w:val="af4"/>
    <w:qFormat/>
    <w:rsid w:val="005D456C"/>
    <w:pPr>
      <w:widowControl/>
      <w:suppressAutoHyphens w:val="0"/>
      <w:spacing w:before="0" w:after="0"/>
      <w:ind w:firstLine="0"/>
      <w:contextualSpacing/>
      <w:jc w:val="left"/>
    </w:pPr>
    <w:rPr>
      <w:rFonts w:ascii="Arial" w:eastAsia="Calibri" w:hAnsi="Arial"/>
      <w:kern w:val="0"/>
      <w:sz w:val="20"/>
      <w:szCs w:val="20"/>
      <w:lang w:val="en-US"/>
    </w:rPr>
  </w:style>
  <w:style w:type="paragraph" w:customStyle="1" w:styleId="224">
    <w:name w:val="Основной текст 22"/>
    <w:basedOn w:val="af4"/>
    <w:rsid w:val="005D456C"/>
    <w:pPr>
      <w:widowControl/>
      <w:suppressAutoHyphens w:val="0"/>
      <w:spacing w:before="0" w:after="0" w:line="360" w:lineRule="auto"/>
      <w:ind w:firstLine="720"/>
      <w:jc w:val="left"/>
    </w:pPr>
    <w:rPr>
      <w:rFonts w:ascii="Arial" w:eastAsia="Times New Roman" w:hAnsi="Arial"/>
      <w:kern w:val="0"/>
      <w:szCs w:val="20"/>
      <w:lang w:eastAsia="ru-RU"/>
    </w:rPr>
  </w:style>
  <w:style w:type="paragraph" w:customStyle="1" w:styleId="affffffffffff3">
    <w:name w:val="Стиль По центру"/>
    <w:basedOn w:val="af4"/>
    <w:rsid w:val="005D456C"/>
    <w:pPr>
      <w:widowControl/>
      <w:suppressAutoHyphens w:val="0"/>
      <w:spacing w:before="0" w:after="0"/>
      <w:ind w:firstLine="0"/>
      <w:jc w:val="center"/>
    </w:pPr>
    <w:rPr>
      <w:rFonts w:eastAsia="Times New Roman"/>
      <w:kern w:val="0"/>
      <w:szCs w:val="20"/>
      <w:lang w:eastAsia="ru-RU"/>
    </w:rPr>
  </w:style>
  <w:style w:type="paragraph" w:customStyle="1" w:styleId="affffffffffff4">
    <w:name w:val="Заголовок таблиц"/>
    <w:basedOn w:val="afa"/>
    <w:autoRedefine/>
    <w:rsid w:val="005D456C"/>
    <w:pPr>
      <w:spacing w:before="0" w:beforeAutospacing="0" w:after="0" w:afterAutospacing="0" w:line="360" w:lineRule="auto"/>
      <w:ind w:firstLine="680"/>
    </w:pPr>
    <w:rPr>
      <w:rFonts w:ascii="Arial" w:eastAsiaTheme="majorEastAsia" w:hAnsi="Arial" w:cstheme="majorBidi"/>
      <w:szCs w:val="22"/>
      <w:lang w:val="en-US" w:eastAsia="en-US" w:bidi="en-US"/>
    </w:rPr>
  </w:style>
  <w:style w:type="character" w:customStyle="1" w:styleId="affffffffffff5">
    <w:name w:val="заголовок табл Знак"/>
    <w:basedOn w:val="af5"/>
    <w:rsid w:val="005D456C"/>
    <w:rPr>
      <w:b/>
      <w:bCs/>
      <w:sz w:val="24"/>
      <w:szCs w:val="24"/>
      <w:lang w:val="ru-RU" w:eastAsia="ru-RU" w:bidi="ar-SA"/>
    </w:rPr>
  </w:style>
  <w:style w:type="character" w:customStyle="1" w:styleId="94">
    <w:name w:val="Знак Знак9"/>
    <w:basedOn w:val="af5"/>
    <w:rsid w:val="005D456C"/>
    <w:rPr>
      <w:lang w:val="ru-RU" w:eastAsia="ru-RU" w:bidi="ar-SA"/>
    </w:rPr>
  </w:style>
  <w:style w:type="paragraph" w:customStyle="1" w:styleId="225">
    <w:name w:val="стиль2 заголовок2"/>
    <w:basedOn w:val="20"/>
    <w:autoRedefine/>
    <w:rsid w:val="005D456C"/>
    <w:pPr>
      <w:keepNext/>
      <w:keepLines/>
      <w:suppressLineNumbers/>
      <w:tabs>
        <w:tab w:val="clear" w:pos="576"/>
        <w:tab w:val="num" w:pos="1944"/>
      </w:tabs>
      <w:suppressAutoHyphens/>
      <w:spacing w:before="120" w:after="0"/>
      <w:ind w:left="1584" w:hanging="360"/>
      <w:jc w:val="left"/>
    </w:pPr>
    <w:rPr>
      <w:rFonts w:cs="Times New Roman"/>
      <w:bCs/>
      <w:kern w:val="28"/>
      <w:sz w:val="24"/>
      <w:szCs w:val="28"/>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basedOn w:val="af5"/>
    <w:rsid w:val="005D456C"/>
    <w:rPr>
      <w:b/>
      <w:kern w:val="28"/>
      <w:sz w:val="24"/>
      <w:szCs w:val="24"/>
      <w:lang w:val="ru-RU" w:eastAsia="ru-RU" w:bidi="ar-SA"/>
    </w:rPr>
  </w:style>
  <w:style w:type="paragraph" w:customStyle="1" w:styleId="13313">
    <w:name w:val="Стиль Обычный 13 Знак3 + Первая строка:  1 см"/>
    <w:basedOn w:val="af4"/>
    <w:rsid w:val="005D456C"/>
    <w:pPr>
      <w:keepNext/>
      <w:keepLines/>
      <w:widowControl/>
      <w:suppressLineNumbers/>
      <w:tabs>
        <w:tab w:val="left" w:leader="dot" w:pos="9356"/>
      </w:tabs>
      <w:spacing w:before="60" w:after="0" w:line="324" w:lineRule="auto"/>
      <w:ind w:firstLine="567"/>
    </w:pPr>
    <w:rPr>
      <w:rFonts w:eastAsia="Times New Roman"/>
      <w:kern w:val="0"/>
      <w:sz w:val="26"/>
      <w:szCs w:val="20"/>
      <w:lang w:eastAsia="ru-RU"/>
    </w:rPr>
  </w:style>
  <w:style w:type="paragraph" w:customStyle="1" w:styleId="affffffffffff6">
    <w:name w:val="основной текст"/>
    <w:basedOn w:val="af4"/>
    <w:autoRedefine/>
    <w:rsid w:val="005D456C"/>
    <w:pPr>
      <w:keepNext/>
      <w:keepLines/>
      <w:widowControl/>
      <w:suppressLineNumbers/>
      <w:spacing w:before="0" w:after="0" w:line="324" w:lineRule="auto"/>
      <w:ind w:firstLine="567"/>
    </w:pPr>
    <w:rPr>
      <w:rFonts w:eastAsia="Times New Roman"/>
      <w:kern w:val="0"/>
      <w:sz w:val="26"/>
      <w:szCs w:val="20"/>
      <w:lang w:eastAsia="ru-RU"/>
    </w:rPr>
  </w:style>
  <w:style w:type="paragraph" w:customStyle="1" w:styleId="-">
    <w:name w:val="таблица-заголовок"/>
    <w:basedOn w:val="af4"/>
    <w:autoRedefine/>
    <w:rsid w:val="005D456C"/>
    <w:pPr>
      <w:keepNext/>
      <w:widowControl/>
      <w:numPr>
        <w:numId w:val="49"/>
      </w:numPr>
      <w:tabs>
        <w:tab w:val="clear" w:pos="1724"/>
        <w:tab w:val="num" w:pos="1260"/>
      </w:tabs>
      <w:suppressAutoHyphens w:val="0"/>
      <w:spacing w:before="0" w:after="0"/>
      <w:ind w:left="1260" w:right="-190"/>
      <w:jc w:val="center"/>
    </w:pPr>
    <w:rPr>
      <w:rFonts w:eastAsia="Times New Roman"/>
      <w:b/>
      <w:bCs/>
      <w:kern w:val="0"/>
      <w:lang w:eastAsia="ru-RU"/>
    </w:rPr>
  </w:style>
  <w:style w:type="paragraph" w:customStyle="1" w:styleId="10">
    <w:name w:val="Заг 1"/>
    <w:basedOn w:val="af4"/>
    <w:rsid w:val="005D456C"/>
    <w:pPr>
      <w:widowControl/>
      <w:numPr>
        <w:numId w:val="50"/>
      </w:numPr>
      <w:suppressLineNumbers/>
      <w:suppressAutoHyphens w:val="0"/>
      <w:spacing w:before="0" w:after="0" w:line="324" w:lineRule="auto"/>
    </w:pPr>
    <w:rPr>
      <w:rFonts w:eastAsia="Times New Roman"/>
      <w:kern w:val="0"/>
      <w:szCs w:val="20"/>
      <w:lang w:eastAsia="ru-RU"/>
    </w:rPr>
  </w:style>
  <w:style w:type="paragraph" w:customStyle="1" w:styleId="14">
    <w:name w:val="Стиль Заголовок 1"/>
    <w:aliases w:val="Заголовок 1 (табл) + Times New Roman 12 пт"/>
    <w:basedOn w:val="19"/>
    <w:autoRedefine/>
    <w:rsid w:val="005D456C"/>
    <w:pPr>
      <w:keepNext/>
      <w:numPr>
        <w:numId w:val="51"/>
      </w:numPr>
      <w:suppressLineNumbers/>
      <w:spacing w:before="240" w:after="60" w:line="324" w:lineRule="auto"/>
    </w:pPr>
    <w:rPr>
      <w:rFonts w:cs="Arial"/>
      <w:bCs/>
      <w:kern w:val="32"/>
      <w:sz w:val="24"/>
      <w:szCs w:val="32"/>
    </w:rPr>
  </w:style>
  <w:style w:type="paragraph" w:customStyle="1" w:styleId="3130">
    <w:name w:val="Заголовок 3 + 13 пт не полужирный Авто По левому краю сни..."/>
    <w:basedOn w:val="34"/>
    <w:rsid w:val="005D456C"/>
    <w:pPr>
      <w:keepNext/>
      <w:keepLines/>
      <w:numPr>
        <w:ilvl w:val="0"/>
        <w:numId w:val="0"/>
      </w:num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ind w:left="1151" w:firstLine="170"/>
      <w:textAlignment w:val="baseline"/>
    </w:pPr>
    <w:rPr>
      <w:b w:val="0"/>
      <w:bCs/>
    </w:rPr>
  </w:style>
  <w:style w:type="character" w:customStyle="1" w:styleId="1ffff7">
    <w:name w:val="Рис.1 Подрисуночная надпись Знак"/>
    <w:basedOn w:val="af5"/>
    <w:rsid w:val="005D456C"/>
    <w:rPr>
      <w:rFonts w:ascii="Times New Roman" w:hAnsi="Times New Roman"/>
      <w:b/>
      <w:bCs/>
      <w:iCs/>
      <w:sz w:val="24"/>
      <w:szCs w:val="24"/>
      <w:lang w:val="ru-RU" w:eastAsia="ru-RU" w:bidi="ar-SA"/>
    </w:rPr>
  </w:style>
  <w:style w:type="paragraph" w:customStyle="1" w:styleId="11112">
    <w:name w:val="Стиль Заголовок 1Заголовок 1 (табл)заголовок 1Заголовок 1 Знакз..."/>
    <w:basedOn w:val="19"/>
    <w:autoRedefine/>
    <w:rsid w:val="005D456C"/>
    <w:pPr>
      <w:keepNext/>
      <w:widowControl w:val="0"/>
      <w:numPr>
        <w:numId w:val="0"/>
      </w:numPr>
      <w:tabs>
        <w:tab w:val="num" w:pos="556"/>
        <w:tab w:val="num" w:pos="1080"/>
      </w:tabs>
      <w:autoSpaceDE w:val="0"/>
      <w:autoSpaceDN w:val="0"/>
      <w:adjustRightInd w:val="0"/>
      <w:spacing w:before="0" w:after="0"/>
      <w:ind w:left="556" w:hanging="72"/>
    </w:pPr>
    <w:rPr>
      <w:rFonts w:ascii="Arial" w:hAnsi="Arial" w:cs="Arial"/>
      <w:b w:val="0"/>
      <w:bCs/>
      <w:caps/>
      <w:kern w:val="28"/>
      <w:sz w:val="28"/>
      <w:szCs w:val="20"/>
    </w:rPr>
  </w:style>
  <w:style w:type="character" w:customStyle="1" w:styleId="22121111">
    <w:name w:val="Заголовок 2;Заголовок 2 Знак1;Заголовок 2 Знак Знак;Знак1 Знак Знак;Знак1 Знак11"/>
    <w:basedOn w:val="af5"/>
    <w:rsid w:val="005D456C"/>
    <w:rPr>
      <w:b/>
      <w:bCs/>
      <w:kern w:val="28"/>
      <w:sz w:val="24"/>
      <w:szCs w:val="26"/>
      <w:lang w:val="ru-RU" w:eastAsia="ru-RU" w:bidi="ar-SA"/>
    </w:rPr>
  </w:style>
  <w:style w:type="paragraph" w:customStyle="1" w:styleId="Style1">
    <w:name w:val="Style1"/>
    <w:basedOn w:val="af4"/>
    <w:uiPriority w:val="99"/>
    <w:rsid w:val="005D456C"/>
    <w:pPr>
      <w:suppressAutoHyphens w:val="0"/>
      <w:autoSpaceDE w:val="0"/>
      <w:autoSpaceDN w:val="0"/>
      <w:adjustRightInd w:val="0"/>
      <w:spacing w:before="0" w:after="0"/>
      <w:ind w:firstLine="0"/>
      <w:jc w:val="left"/>
    </w:pPr>
    <w:rPr>
      <w:rFonts w:ascii="Century Schoolbook" w:eastAsia="Times New Roman" w:hAnsi="Century Schoolbook"/>
      <w:kern w:val="0"/>
      <w:lang w:eastAsia="ru-RU"/>
    </w:rPr>
  </w:style>
  <w:style w:type="character" w:customStyle="1" w:styleId="FontStyle11">
    <w:name w:val="Font Style11"/>
    <w:basedOn w:val="af5"/>
    <w:uiPriority w:val="99"/>
    <w:rsid w:val="005D456C"/>
    <w:rPr>
      <w:rFonts w:ascii="Century Schoolbook" w:hAnsi="Century Schoolbook" w:cs="Century Schoolbook"/>
      <w:color w:val="000000"/>
      <w:sz w:val="22"/>
      <w:szCs w:val="22"/>
    </w:rPr>
  </w:style>
  <w:style w:type="character" w:customStyle="1" w:styleId="137">
    <w:name w:val="Обычный 13 Знак Знак Знак"/>
    <w:basedOn w:val="af5"/>
    <w:link w:val="136"/>
    <w:rsid w:val="005D456C"/>
    <w:rPr>
      <w:rFonts w:eastAsia="Times New Roman"/>
      <w:sz w:val="26"/>
      <w:szCs w:val="26"/>
      <w:lang w:eastAsia="ru-RU"/>
    </w:rPr>
  </w:style>
  <w:style w:type="paragraph" w:customStyle="1" w:styleId="1ffff8">
    <w:name w:val="1. Заголовок"/>
    <w:basedOn w:val="19"/>
    <w:link w:val="1ffff9"/>
    <w:qFormat/>
    <w:rsid w:val="005D456C"/>
    <w:pPr>
      <w:keepNext/>
      <w:keepLines/>
      <w:numPr>
        <w:numId w:val="0"/>
      </w:numPr>
      <w:suppressLineNumbers/>
      <w:tabs>
        <w:tab w:val="num" w:pos="643"/>
        <w:tab w:val="left" w:leader="dot" w:pos="9356"/>
      </w:tabs>
      <w:suppressAutoHyphens/>
      <w:ind w:left="643" w:hanging="360"/>
    </w:pPr>
    <w:rPr>
      <w:rFonts w:cs="Times New Roman"/>
      <w:caps/>
      <w:kern w:val="28"/>
      <w:sz w:val="28"/>
      <w:lang w:eastAsia="en-US"/>
    </w:rPr>
  </w:style>
  <w:style w:type="character" w:customStyle="1" w:styleId="1ffff9">
    <w:name w:val="1. Заголовок Знак"/>
    <w:basedOn w:val="11f2"/>
    <w:link w:val="1ffff8"/>
    <w:rsid w:val="005D456C"/>
    <w:rPr>
      <w:rFonts w:eastAsia="Times New Roman"/>
      <w:b/>
      <w:bCs w:val="0"/>
      <w:caps/>
      <w:kern w:val="28"/>
      <w:sz w:val="28"/>
      <w:szCs w:val="26"/>
    </w:rPr>
  </w:style>
  <w:style w:type="character" w:customStyle="1" w:styleId="217">
    <w:name w:val="заголовок 2 Знак1"/>
    <w:link w:val="2ff7"/>
    <w:rsid w:val="005D456C"/>
    <w:rPr>
      <w:rFonts w:ascii="Arial Narrow" w:eastAsia="MS Mincho" w:hAnsi="Arial Narrow" w:cs="Arial"/>
      <w:iCs/>
      <w:caps/>
      <w:smallCaps/>
      <w:snapToGrid w:val="0"/>
      <w:color w:val="1F497D"/>
      <w:spacing w:val="20"/>
      <w:lang w:val="en-US" w:eastAsia="ru-RU" w:bidi="en-US"/>
    </w:rPr>
  </w:style>
  <w:style w:type="paragraph" w:customStyle="1" w:styleId="affffffffffff7">
    <w:name w:val="отчетный"/>
    <w:basedOn w:val="af4"/>
    <w:link w:val="affffffffffff8"/>
    <w:qFormat/>
    <w:rsid w:val="005D456C"/>
    <w:pPr>
      <w:widowControl/>
      <w:suppressLineNumbers/>
      <w:tabs>
        <w:tab w:val="left" w:leader="dot" w:pos="540"/>
      </w:tabs>
      <w:spacing w:after="0"/>
      <w:ind w:firstLine="539"/>
    </w:pPr>
    <w:rPr>
      <w:rFonts w:ascii="Times New Roman CYR" w:eastAsia="Times New Roman" w:hAnsi="Times New Roman CYR"/>
      <w:kern w:val="0"/>
      <w:sz w:val="26"/>
      <w:szCs w:val="26"/>
    </w:rPr>
  </w:style>
  <w:style w:type="character" w:customStyle="1" w:styleId="affffffffffff8">
    <w:name w:val="отчетный Знак"/>
    <w:link w:val="affffffffffff7"/>
    <w:rsid w:val="005D456C"/>
    <w:rPr>
      <w:rFonts w:ascii="Times New Roman CYR" w:eastAsia="Times New Roman" w:hAnsi="Times New Roman CYR"/>
      <w:sz w:val="26"/>
      <w:szCs w:val="26"/>
    </w:rPr>
  </w:style>
  <w:style w:type="paragraph" w:styleId="z-">
    <w:name w:val="HTML Top of Form"/>
    <w:basedOn w:val="af4"/>
    <w:next w:val="af4"/>
    <w:link w:val="z-0"/>
    <w:hidden/>
    <w:uiPriority w:val="99"/>
    <w:unhideWhenUsed/>
    <w:rsid w:val="005D456C"/>
    <w:pPr>
      <w:widowControl/>
      <w:pBdr>
        <w:bottom w:val="single" w:sz="6" w:space="1" w:color="auto"/>
      </w:pBdr>
      <w:suppressAutoHyphens w:val="0"/>
      <w:spacing w:before="0" w:after="0"/>
      <w:ind w:firstLine="0"/>
      <w:jc w:val="center"/>
    </w:pPr>
    <w:rPr>
      <w:rFonts w:ascii="Arial" w:eastAsia="Times New Roman" w:hAnsi="Arial" w:cs="Arial"/>
      <w:vanish/>
      <w:kern w:val="0"/>
      <w:sz w:val="16"/>
      <w:szCs w:val="16"/>
      <w:lang w:eastAsia="ru-RU"/>
    </w:rPr>
  </w:style>
  <w:style w:type="character" w:customStyle="1" w:styleId="z-0">
    <w:name w:val="z-Начало формы Знак"/>
    <w:basedOn w:val="af5"/>
    <w:link w:val="z-"/>
    <w:uiPriority w:val="99"/>
    <w:rsid w:val="005D456C"/>
    <w:rPr>
      <w:rFonts w:ascii="Arial" w:eastAsia="Times New Roman" w:hAnsi="Arial" w:cs="Arial"/>
      <w:vanish/>
      <w:sz w:val="16"/>
      <w:szCs w:val="16"/>
      <w:lang w:eastAsia="ru-RU"/>
    </w:rPr>
  </w:style>
  <w:style w:type="paragraph" w:styleId="z-1">
    <w:name w:val="HTML Bottom of Form"/>
    <w:basedOn w:val="af4"/>
    <w:next w:val="af4"/>
    <w:link w:val="z-2"/>
    <w:hidden/>
    <w:uiPriority w:val="99"/>
    <w:unhideWhenUsed/>
    <w:rsid w:val="005D456C"/>
    <w:pPr>
      <w:widowControl/>
      <w:pBdr>
        <w:top w:val="single" w:sz="6" w:space="1" w:color="auto"/>
      </w:pBdr>
      <w:suppressAutoHyphens w:val="0"/>
      <w:spacing w:before="0" w:after="0"/>
      <w:ind w:firstLine="0"/>
      <w:jc w:val="center"/>
    </w:pPr>
    <w:rPr>
      <w:rFonts w:ascii="Arial" w:eastAsia="Times New Roman" w:hAnsi="Arial" w:cs="Arial"/>
      <w:vanish/>
      <w:kern w:val="0"/>
      <w:sz w:val="16"/>
      <w:szCs w:val="16"/>
      <w:lang w:eastAsia="ru-RU"/>
    </w:rPr>
  </w:style>
  <w:style w:type="character" w:customStyle="1" w:styleId="z-2">
    <w:name w:val="z-Конец формы Знак"/>
    <w:basedOn w:val="af5"/>
    <w:link w:val="z-1"/>
    <w:uiPriority w:val="99"/>
    <w:rsid w:val="005D456C"/>
    <w:rPr>
      <w:rFonts w:ascii="Arial" w:eastAsia="Times New Roman" w:hAnsi="Arial" w:cs="Arial"/>
      <w:vanish/>
      <w:sz w:val="16"/>
      <w:szCs w:val="16"/>
      <w:lang w:eastAsia="ru-RU"/>
    </w:rPr>
  </w:style>
  <w:style w:type="paragraph" w:customStyle="1" w:styleId="affffffffffff9">
    <w:name w:val="Для записок"/>
    <w:basedOn w:val="af4"/>
    <w:rsid w:val="005D456C"/>
    <w:pPr>
      <w:widowControl/>
      <w:suppressAutoHyphens w:val="0"/>
      <w:spacing w:after="0"/>
      <w:ind w:firstLine="720"/>
    </w:pPr>
    <w:rPr>
      <w:rFonts w:eastAsia="Times New Roman"/>
      <w:kern w:val="0"/>
      <w:szCs w:val="20"/>
      <w:lang w:eastAsia="ru-RU"/>
    </w:rPr>
  </w:style>
  <w:style w:type="paragraph" w:customStyle="1" w:styleId="maintext">
    <w:name w:val="maintext"/>
    <w:basedOn w:val="af4"/>
    <w:rsid w:val="005D456C"/>
    <w:pPr>
      <w:widowControl/>
      <w:suppressAutoHyphens w:val="0"/>
      <w:spacing w:before="0" w:after="0"/>
      <w:ind w:left="480" w:right="480" w:firstLine="0"/>
    </w:pPr>
    <w:rPr>
      <w:rFonts w:ascii="Arial" w:eastAsia="Times New Roman" w:hAnsi="Arial" w:cs="Arial"/>
      <w:color w:val="202020"/>
      <w:kern w:val="0"/>
      <w:sz w:val="20"/>
      <w:szCs w:val="20"/>
      <w:lang w:eastAsia="ru-RU"/>
    </w:rPr>
  </w:style>
  <w:style w:type="paragraph" w:customStyle="1" w:styleId="maintextbi">
    <w:name w:val="maintextbi"/>
    <w:basedOn w:val="af4"/>
    <w:rsid w:val="005D456C"/>
    <w:pPr>
      <w:widowControl/>
      <w:suppressAutoHyphens w:val="0"/>
      <w:spacing w:before="0" w:after="0"/>
      <w:ind w:left="480" w:right="480" w:firstLine="0"/>
      <w:jc w:val="center"/>
    </w:pPr>
    <w:rPr>
      <w:rFonts w:ascii="Arial" w:eastAsia="Times New Roman" w:hAnsi="Arial" w:cs="Arial"/>
      <w:b/>
      <w:bCs/>
      <w:i/>
      <w:iCs/>
      <w:color w:val="202020"/>
      <w:kern w:val="0"/>
      <w:sz w:val="20"/>
      <w:szCs w:val="20"/>
      <w:lang w:eastAsia="ru-RU"/>
    </w:rPr>
  </w:style>
  <w:style w:type="table" w:customStyle="1" w:styleId="TableGridReport11">
    <w:name w:val="Table Grid Report1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985">
    <w:name w:val="xl1985"/>
    <w:basedOn w:val="af4"/>
    <w:rsid w:val="005D456C"/>
    <w:pPr>
      <w:widowControl/>
      <w:suppressAutoHyphens w:val="0"/>
      <w:spacing w:before="100" w:beforeAutospacing="1" w:after="100" w:afterAutospacing="1"/>
      <w:ind w:firstLine="0"/>
      <w:jc w:val="center"/>
    </w:pPr>
    <w:rPr>
      <w:rFonts w:eastAsia="Times New Roman"/>
      <w:kern w:val="0"/>
      <w:sz w:val="20"/>
      <w:szCs w:val="20"/>
      <w:lang w:eastAsia="ru-RU"/>
    </w:rPr>
  </w:style>
  <w:style w:type="paragraph" w:customStyle="1" w:styleId="xl1986">
    <w:name w:val="xl1986"/>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1987">
    <w:name w:val="xl1987"/>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1988">
    <w:name w:val="xl1988"/>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89">
    <w:name w:val="xl1989"/>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0">
    <w:name w:val="xl1990"/>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1">
    <w:name w:val="xl1991"/>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2">
    <w:name w:val="xl1992"/>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3">
    <w:name w:val="xl1993"/>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1994">
    <w:name w:val="xl1994"/>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5">
    <w:name w:val="xl1995"/>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1996">
    <w:name w:val="xl1996"/>
    <w:basedOn w:val="af4"/>
    <w:rsid w:val="005D456C"/>
    <w:pPr>
      <w:widowControl/>
      <w:pBdr>
        <w:top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1997">
    <w:name w:val="xl1997"/>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b/>
      <w:bCs/>
      <w:color w:val="000000"/>
      <w:kern w:val="0"/>
      <w:sz w:val="20"/>
      <w:szCs w:val="20"/>
      <w:lang w:eastAsia="ru-RU"/>
    </w:rPr>
  </w:style>
  <w:style w:type="paragraph" w:customStyle="1" w:styleId="xl1998">
    <w:name w:val="xl1998"/>
    <w:basedOn w:val="af4"/>
    <w:rsid w:val="005D456C"/>
    <w:pPr>
      <w:widowControl/>
      <w:pBdr>
        <w:top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1999">
    <w:name w:val="xl1999"/>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0">
    <w:name w:val="xl2000"/>
    <w:basedOn w:val="af4"/>
    <w:rsid w:val="005D456C"/>
    <w:pPr>
      <w:widowControl/>
      <w:pBdr>
        <w:top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1">
    <w:name w:val="xl2001"/>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2">
    <w:name w:val="xl200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3">
    <w:name w:val="xl2003"/>
    <w:basedOn w:val="af4"/>
    <w:rsid w:val="005D456C"/>
    <w:pPr>
      <w:widowControl/>
      <w:pBdr>
        <w:top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4">
    <w:name w:val="xl2004"/>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5">
    <w:name w:val="xl2005"/>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6">
    <w:name w:val="xl2006"/>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7">
    <w:name w:val="xl2007"/>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08">
    <w:name w:val="xl2008"/>
    <w:basedOn w:val="af4"/>
    <w:rsid w:val="005D456C"/>
    <w:pPr>
      <w:widowControl/>
      <w:pBdr>
        <w:left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09">
    <w:name w:val="xl2009"/>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0">
    <w:name w:val="xl2010"/>
    <w:basedOn w:val="af4"/>
    <w:rsid w:val="005D456C"/>
    <w:pPr>
      <w:widowControl/>
      <w:pBdr>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11">
    <w:name w:val="xl2011"/>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2012">
    <w:name w:val="xl201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b/>
      <w:bCs/>
      <w:color w:val="000000"/>
      <w:kern w:val="0"/>
      <w:sz w:val="20"/>
      <w:szCs w:val="20"/>
      <w:lang w:eastAsia="ru-RU"/>
    </w:rPr>
  </w:style>
  <w:style w:type="character" w:customStyle="1" w:styleId="29pt">
    <w:name w:val="Основной текст (2) + 9 pt;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
    <w:aliases w:val="Полужирный"/>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Малые прописные"/>
    <w:basedOn w:val="29"/>
    <w:rsid w:val="005D456C"/>
    <w:rPr>
      <w:rFonts w:ascii="Times New Roman" w:eastAsia="Times New Roman" w:hAnsi="Times New Roman" w:cs="Times New Roman"/>
      <w:b w:val="0"/>
      <w:bCs w:val="0"/>
      <w:i w:val="0"/>
      <w:iCs w:val="0"/>
      <w:caps w:val="0"/>
      <w:smallCaps/>
      <w:strike w:val="0"/>
      <w:d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4">
    <w:name w:val="xl2014"/>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5">
    <w:name w:val="xl2015"/>
    <w:basedOn w:val="af4"/>
    <w:rsid w:val="005D456C"/>
    <w:pPr>
      <w:widowControl/>
      <w:pBdr>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16">
    <w:name w:val="xl2016"/>
    <w:basedOn w:val="af4"/>
    <w:rsid w:val="005D456C"/>
    <w:pPr>
      <w:widowControl/>
      <w:pBdr>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2017">
    <w:name w:val="xl2017"/>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8">
    <w:name w:val="xl2018"/>
    <w:basedOn w:val="af4"/>
    <w:rsid w:val="005D456C"/>
    <w:pPr>
      <w:widowControl/>
      <w:pBdr>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19">
    <w:name w:val="xl2019"/>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0">
    <w:name w:val="xl2020"/>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1">
    <w:name w:val="xl2021"/>
    <w:basedOn w:val="af4"/>
    <w:rsid w:val="005D456C"/>
    <w:pPr>
      <w:widowControl/>
      <w:pBdr>
        <w:top w:val="single" w:sz="8" w:space="0" w:color="auto"/>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2">
    <w:name w:val="xl2022"/>
    <w:basedOn w:val="af4"/>
    <w:rsid w:val="005D456C"/>
    <w:pPr>
      <w:widowControl/>
      <w:pBdr>
        <w:left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023">
    <w:name w:val="xl2023"/>
    <w:basedOn w:val="af4"/>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character" w:customStyle="1" w:styleId="211pt">
    <w:name w:val="Основной текст (2) + 11 pt;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basedOn w:val="af5"/>
    <w:rsid w:val="005D456C"/>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74">
    <w:name w:val="Основной текст (7)_"/>
    <w:basedOn w:val="af5"/>
    <w:link w:val="75"/>
    <w:rsid w:val="005D456C"/>
    <w:rPr>
      <w:b/>
      <w:bCs/>
      <w:shd w:val="clear" w:color="auto" w:fill="FFFFFF"/>
    </w:rPr>
  </w:style>
  <w:style w:type="paragraph" w:customStyle="1" w:styleId="75">
    <w:name w:val="Основной текст (7)"/>
    <w:basedOn w:val="af4"/>
    <w:link w:val="74"/>
    <w:rsid w:val="005D456C"/>
    <w:pPr>
      <w:shd w:val="clear" w:color="auto" w:fill="FFFFFF"/>
      <w:suppressAutoHyphens w:val="0"/>
      <w:spacing w:before="0" w:after="0" w:line="0" w:lineRule="atLeast"/>
      <w:ind w:firstLine="0"/>
      <w:jc w:val="center"/>
    </w:pPr>
    <w:rPr>
      <w:b/>
      <w:bCs/>
      <w:kern w:val="0"/>
      <w:sz w:val="20"/>
      <w:szCs w:val="20"/>
    </w:rPr>
  </w:style>
  <w:style w:type="character" w:customStyle="1" w:styleId="280">
    <w:name w:val="Подпись к картинке (28)_"/>
    <w:basedOn w:val="af5"/>
    <w:link w:val="281"/>
    <w:rsid w:val="005D456C"/>
    <w:rPr>
      <w:b/>
      <w:bCs/>
      <w:shd w:val="clear" w:color="auto" w:fill="FFFFFF"/>
    </w:rPr>
  </w:style>
  <w:style w:type="paragraph" w:customStyle="1" w:styleId="281">
    <w:name w:val="Подпись к картинке (28)"/>
    <w:basedOn w:val="af4"/>
    <w:link w:val="280"/>
    <w:rsid w:val="005D456C"/>
    <w:pPr>
      <w:shd w:val="clear" w:color="auto" w:fill="FFFFFF"/>
      <w:suppressAutoHyphens w:val="0"/>
      <w:spacing w:before="0" w:after="0" w:line="0" w:lineRule="atLeast"/>
      <w:ind w:firstLine="0"/>
      <w:jc w:val="left"/>
    </w:pPr>
    <w:rPr>
      <w:b/>
      <w:bCs/>
      <w:kern w:val="0"/>
      <w:sz w:val="20"/>
      <w:szCs w:val="20"/>
    </w:rPr>
  </w:style>
  <w:style w:type="character" w:customStyle="1" w:styleId="7Candara13pt-2pt">
    <w:name w:val="Основной текст (7) + Candara;13 pt;Не полужирный;Интервал -2 pt"/>
    <w:basedOn w:val="74"/>
    <w:rsid w:val="005D456C"/>
    <w:rPr>
      <w:b/>
      <w:bCs/>
      <w:shd w:val="clear" w:color="auto" w:fill="FFFFFF"/>
    </w:rPr>
  </w:style>
  <w:style w:type="character" w:customStyle="1" w:styleId="1ffffa">
    <w:name w:val="Заголовок №1_"/>
    <w:basedOn w:val="af5"/>
    <w:link w:val="1ffffb"/>
    <w:rsid w:val="005D456C"/>
    <w:rPr>
      <w:b/>
      <w:bCs/>
      <w:sz w:val="28"/>
      <w:szCs w:val="28"/>
      <w:shd w:val="clear" w:color="auto" w:fill="FFFFFF"/>
    </w:rPr>
  </w:style>
  <w:style w:type="paragraph" w:customStyle="1" w:styleId="1ffffb">
    <w:name w:val="Заголовок №1"/>
    <w:basedOn w:val="af4"/>
    <w:link w:val="1ffffa"/>
    <w:rsid w:val="005D456C"/>
    <w:pPr>
      <w:shd w:val="clear" w:color="auto" w:fill="FFFFFF"/>
      <w:suppressAutoHyphens w:val="0"/>
      <w:spacing w:before="0" w:after="60" w:line="0" w:lineRule="atLeast"/>
      <w:ind w:firstLine="0"/>
      <w:jc w:val="center"/>
      <w:outlineLvl w:val="0"/>
    </w:pPr>
    <w:rPr>
      <w:b/>
      <w:bCs/>
      <w:kern w:val="0"/>
      <w:sz w:val="28"/>
      <w:szCs w:val="28"/>
    </w:rPr>
  </w:style>
  <w:style w:type="character" w:customStyle="1" w:styleId="13pt">
    <w:name w:val="Колонтитул + 13 pt"/>
    <w:basedOn w:val="afffffffff3"/>
    <w:rsid w:val="005D456C"/>
    <w:rPr>
      <w:rFonts w:ascii="Arial Narrow" w:eastAsia="Arial Narrow" w:hAnsi="Arial Narrow" w:cs="Arial Narrow"/>
      <w:b/>
      <w:bCs/>
      <w:sz w:val="15"/>
      <w:szCs w:val="15"/>
      <w:shd w:val="clear" w:color="auto" w:fill="FFFFFF"/>
    </w:rPr>
  </w:style>
  <w:style w:type="character" w:customStyle="1" w:styleId="68">
    <w:name w:val="Основной текст (6)_"/>
    <w:basedOn w:val="af5"/>
    <w:link w:val="69"/>
    <w:rsid w:val="005D456C"/>
    <w:rPr>
      <w:b/>
      <w:bCs/>
      <w:sz w:val="28"/>
      <w:szCs w:val="28"/>
      <w:shd w:val="clear" w:color="auto" w:fill="FFFFFF"/>
    </w:rPr>
  </w:style>
  <w:style w:type="paragraph" w:customStyle="1" w:styleId="69">
    <w:name w:val="Основной текст (6)"/>
    <w:basedOn w:val="af4"/>
    <w:link w:val="68"/>
    <w:rsid w:val="005D456C"/>
    <w:pPr>
      <w:shd w:val="clear" w:color="auto" w:fill="FFFFFF"/>
      <w:suppressAutoHyphens w:val="0"/>
      <w:spacing w:before="60" w:after="420" w:line="0" w:lineRule="atLeast"/>
      <w:ind w:firstLine="0"/>
      <w:jc w:val="left"/>
    </w:pPr>
    <w:rPr>
      <w:b/>
      <w:bCs/>
      <w:kern w:val="0"/>
      <w:sz w:val="28"/>
      <w:szCs w:val="28"/>
    </w:rPr>
  </w:style>
  <w:style w:type="character" w:customStyle="1" w:styleId="2fff5">
    <w:name w:val="Основной текст (2) + Полужирный"/>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8"/>
      <w:szCs w:val="28"/>
      <w:u w:val="none"/>
      <w:shd w:val="clear" w:color="auto" w:fill="FFFFFF"/>
      <w:lang w:val="ru-RU" w:eastAsia="ru-RU" w:bidi="ru-RU"/>
    </w:rPr>
  </w:style>
  <w:style w:type="character" w:customStyle="1" w:styleId="2115pt0pt">
    <w:name w:val="Основной текст (2) + 11;5 pt;Интервал 0 pt"/>
    <w:basedOn w:val="29"/>
    <w:rsid w:val="005D456C"/>
    <w:rPr>
      <w:rFonts w:ascii="Times New Roman" w:eastAsia="Times New Roman" w:hAnsi="Times New Roman" w:cs="Times New Roman"/>
      <w:b w:val="0"/>
      <w:bCs w:val="0"/>
      <w:i w:val="0"/>
      <w:iCs w:val="0"/>
      <w:caps w:val="0"/>
      <w:smallCaps w:val="0"/>
      <w:strike w:val="0"/>
      <w:d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basedOn w:val="af5"/>
    <w:rsid w:val="005D456C"/>
    <w:rPr>
      <w:rFonts w:ascii="Times New Roman" w:eastAsia="Times New Roman" w:hAnsi="Times New Roman" w:cs="Times New Roman"/>
      <w:b w:val="0"/>
      <w:bCs w:val="0"/>
      <w:i w:val="0"/>
      <w:iCs w:val="0"/>
      <w:smallCaps w:val="0"/>
      <w:strike w:val="0"/>
      <w:sz w:val="28"/>
      <w:szCs w:val="28"/>
      <w:u w:val="none"/>
    </w:rPr>
  </w:style>
  <w:style w:type="paragraph" w:customStyle="1" w:styleId="21f2">
    <w:name w:val="Основной текст (2)1"/>
    <w:basedOn w:val="af4"/>
    <w:rsid w:val="005D456C"/>
    <w:pPr>
      <w:shd w:val="clear" w:color="auto" w:fill="FFFFFF"/>
      <w:suppressAutoHyphens w:val="0"/>
      <w:spacing w:before="0" w:after="0" w:line="0" w:lineRule="atLeast"/>
      <w:ind w:firstLine="0"/>
      <w:jc w:val="left"/>
    </w:pPr>
    <w:rPr>
      <w:rFonts w:eastAsia="Times New Roman"/>
      <w:color w:val="000000"/>
      <w:kern w:val="0"/>
      <w:sz w:val="28"/>
      <w:szCs w:val="28"/>
      <w:lang w:eastAsia="ru-RU" w:bidi="ru-RU"/>
    </w:rPr>
  </w:style>
  <w:style w:type="character" w:customStyle="1" w:styleId="2115pt1">
    <w:name w:val="Основной текст (2) + 11;5 pt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4"/>
    <w:rsid w:val="005D456C"/>
    <w:pPr>
      <w:shd w:val="clear" w:color="auto" w:fill="FFFFFF"/>
      <w:suppressAutoHyphens w:val="0"/>
      <w:spacing w:before="0" w:after="0" w:line="0" w:lineRule="atLeast"/>
      <w:ind w:firstLine="0"/>
      <w:jc w:val="center"/>
    </w:pPr>
    <w:rPr>
      <w:rFonts w:eastAsia="Times New Roman"/>
      <w:b/>
      <w:bCs/>
      <w:color w:val="000000"/>
      <w:kern w:val="0"/>
      <w:sz w:val="22"/>
      <w:szCs w:val="22"/>
      <w:lang w:eastAsia="ru-RU" w:bidi="ru-RU"/>
    </w:rPr>
  </w:style>
  <w:style w:type="paragraph" w:customStyle="1" w:styleId="xl2096">
    <w:name w:val="xl2096"/>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7">
    <w:name w:val="xl209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8">
    <w:name w:val="xl209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099">
    <w:name w:val="xl209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0">
    <w:name w:val="xl210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1">
    <w:name w:val="xl2101"/>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2102">
    <w:name w:val="xl210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03">
    <w:name w:val="xl210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4">
    <w:name w:val="xl2104"/>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5">
    <w:name w:val="xl210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6">
    <w:name w:val="xl2106"/>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7">
    <w:name w:val="xl2107"/>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8">
    <w:name w:val="xl210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09">
    <w:name w:val="xl210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0">
    <w:name w:val="xl211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1">
    <w:name w:val="xl2111"/>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2">
    <w:name w:val="xl211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3">
    <w:name w:val="xl211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4">
    <w:name w:val="xl21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5">
    <w:name w:val="xl211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16">
    <w:name w:val="xl211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17">
    <w:name w:val="xl2117"/>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18">
    <w:name w:val="xl2118"/>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19">
    <w:name w:val="xl211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0">
    <w:name w:val="xl212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21">
    <w:name w:val="xl212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2">
    <w:name w:val="xl212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3">
    <w:name w:val="xl21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24">
    <w:name w:val="xl212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5">
    <w:name w:val="xl2125"/>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6">
    <w:name w:val="xl2126"/>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7">
    <w:name w:val="xl21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28">
    <w:name w:val="xl2128"/>
    <w:basedOn w:val="af4"/>
    <w:rsid w:val="005D456C"/>
    <w:pPr>
      <w:widowControl/>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29">
    <w:name w:val="xl212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0">
    <w:name w:val="xl2130"/>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1">
    <w:name w:val="xl2131"/>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2">
    <w:name w:val="xl2132"/>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3">
    <w:name w:val="xl2133"/>
    <w:basedOn w:val="af4"/>
    <w:rsid w:val="005D456C"/>
    <w:pPr>
      <w:widowControl/>
      <w:pBdr>
        <w:top w:val="single" w:sz="4" w:space="0" w:color="auto"/>
        <w:lef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4">
    <w:name w:val="xl2134"/>
    <w:basedOn w:val="af4"/>
    <w:rsid w:val="005D456C"/>
    <w:pPr>
      <w:widowControl/>
      <w:pBdr>
        <w:top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5">
    <w:name w:val="xl2135"/>
    <w:basedOn w:val="af4"/>
    <w:rsid w:val="005D456C"/>
    <w:pPr>
      <w:widowControl/>
      <w:pBdr>
        <w:top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6">
    <w:name w:val="xl213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7">
    <w:name w:val="xl213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38">
    <w:name w:val="xl2138"/>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39">
    <w:name w:val="xl2139"/>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0">
    <w:name w:val="xl214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1">
    <w:name w:val="xl2141"/>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2">
    <w:name w:val="xl214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3">
    <w:name w:val="xl2143"/>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4">
    <w:name w:val="xl21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145">
    <w:name w:val="xl214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46">
    <w:name w:val="xl2146"/>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7">
    <w:name w:val="xl2147"/>
    <w:basedOn w:val="af4"/>
    <w:rsid w:val="005D456C"/>
    <w:pPr>
      <w:widowControl/>
      <w:pBdr>
        <w:top w:val="single" w:sz="4" w:space="0" w:color="auto"/>
        <w:left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8">
    <w:name w:val="xl2148"/>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49">
    <w:name w:val="xl214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50">
    <w:name w:val="xl2150"/>
    <w:basedOn w:val="af4"/>
    <w:rsid w:val="005D456C"/>
    <w:pPr>
      <w:widowControl/>
      <w:pBdr>
        <w:top w:val="single" w:sz="8" w:space="0" w:color="auto"/>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51">
    <w:name w:val="xl215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52">
    <w:name w:val="xl2152"/>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53">
    <w:name w:val="xl2153"/>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4">
    <w:name w:val="xl2154"/>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5">
    <w:name w:val="xl2155"/>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basedOn w:val="af5"/>
    <w:rsid w:val="005D456C"/>
    <w:rPr>
      <w:rFonts w:asciiTheme="majorHAnsi" w:eastAsiaTheme="majorEastAsia" w:hAnsiTheme="majorHAnsi" w:cstheme="majorBidi"/>
      <w:b/>
      <w:bCs/>
      <w:color w:val="4F81BD" w:themeColor="accent1"/>
    </w:rPr>
  </w:style>
  <w:style w:type="paragraph" w:customStyle="1" w:styleId="21f4">
    <w:name w:val="Знак Знак Знак2 Знак Знак Знак Знак Знак Знак Знак1"/>
    <w:basedOn w:val="af4"/>
    <w:rsid w:val="005D456C"/>
    <w:pPr>
      <w:widowControl/>
      <w:suppressAutoHyphens w:val="0"/>
      <w:spacing w:before="0" w:after="0"/>
      <w:ind w:firstLine="0"/>
      <w:jc w:val="left"/>
    </w:pPr>
    <w:rPr>
      <w:rFonts w:ascii="Verdana" w:eastAsia="Times New Roman" w:hAnsi="Verdana" w:cs="Verdana"/>
      <w:kern w:val="0"/>
      <w:sz w:val="20"/>
      <w:szCs w:val="20"/>
      <w:lang w:val="en-US"/>
    </w:rPr>
  </w:style>
  <w:style w:type="character" w:customStyle="1" w:styleId="1334">
    <w:name w:val="Обычный 13 Знак Знак3"/>
    <w:rsid w:val="005D456C"/>
    <w:rPr>
      <w:rFonts w:ascii="Times New Roman" w:eastAsia="Times New Roman" w:hAnsi="Times New Roman"/>
      <w:sz w:val="26"/>
    </w:rPr>
  </w:style>
  <w:style w:type="paragraph" w:customStyle="1" w:styleId="txt1">
    <w:name w:val="txt1"/>
    <w:basedOn w:val="af4"/>
    <w:rsid w:val="005D456C"/>
    <w:pPr>
      <w:widowControl/>
      <w:suppressAutoHyphens w:val="0"/>
      <w:spacing w:before="45" w:after="45"/>
      <w:ind w:left="20" w:right="20" w:firstLine="400"/>
    </w:pPr>
    <w:rPr>
      <w:rFonts w:ascii="Arial" w:eastAsia="Times New Roman" w:hAnsi="Arial" w:cs="Arial"/>
      <w:color w:val="000000"/>
      <w:kern w:val="0"/>
      <w:sz w:val="18"/>
      <w:szCs w:val="18"/>
      <w:lang w:eastAsia="ru-RU"/>
    </w:rPr>
  </w:style>
  <w:style w:type="paragraph" w:customStyle="1" w:styleId="affffffffffffa">
    <w:name w:val="ТЕКСТ"/>
    <w:basedOn w:val="af4"/>
    <w:link w:val="affffffffffffb"/>
    <w:uiPriority w:val="99"/>
    <w:qFormat/>
    <w:rsid w:val="005D456C"/>
    <w:pPr>
      <w:keepNext/>
      <w:spacing w:line="360" w:lineRule="auto"/>
      <w:ind w:right="-108" w:firstLine="720"/>
    </w:pPr>
    <w:rPr>
      <w:rFonts w:eastAsia="Times New Roman"/>
      <w:kern w:val="0"/>
      <w:sz w:val="26"/>
      <w:szCs w:val="20"/>
    </w:rPr>
  </w:style>
  <w:style w:type="character" w:customStyle="1" w:styleId="affffffffffffb">
    <w:name w:val="ТЕКСТ Знак"/>
    <w:link w:val="affffffffffffa"/>
    <w:uiPriority w:val="99"/>
    <w:rsid w:val="005D456C"/>
    <w:rPr>
      <w:rFonts w:eastAsia="Times New Roman"/>
      <w:sz w:val="26"/>
    </w:rPr>
  </w:style>
  <w:style w:type="character" w:customStyle="1" w:styleId="-112">
    <w:name w:val="Текст-1 Знак1"/>
    <w:basedOn w:val="affffffffffffb"/>
    <w:locked/>
    <w:rsid w:val="005D456C"/>
    <w:rPr>
      <w:rFonts w:eastAsia="Times New Roman"/>
      <w:sz w:val="26"/>
    </w:rPr>
  </w:style>
  <w:style w:type="paragraph" w:customStyle="1" w:styleId="a5">
    <w:name w:val="ТАБЛ."/>
    <w:basedOn w:val="-14"/>
    <w:next w:val="-14"/>
    <w:link w:val="affffffffffffc"/>
    <w:rsid w:val="005D456C"/>
    <w:pPr>
      <w:keepNext w:val="0"/>
      <w:keepLines w:val="0"/>
      <w:widowControl w:val="0"/>
      <w:numPr>
        <w:numId w:val="53"/>
      </w:numPr>
      <w:suppressLineNumbers w:val="0"/>
      <w:tabs>
        <w:tab w:val="clear" w:pos="540"/>
      </w:tabs>
      <w:spacing w:after="120" w:line="360" w:lineRule="auto"/>
      <w:ind w:right="-108"/>
    </w:pPr>
    <w:rPr>
      <w:rFonts w:ascii="Times New Roman" w:hAnsi="Times New Roman" w:cs="Times New Roman"/>
      <w:sz w:val="26"/>
      <w:szCs w:val="20"/>
    </w:rPr>
  </w:style>
  <w:style w:type="character" w:customStyle="1" w:styleId="affffffffffffc">
    <w:name w:val="ТАБЛ. Знак"/>
    <w:link w:val="a5"/>
    <w:locked/>
    <w:rsid w:val="005D456C"/>
    <w:rPr>
      <w:rFonts w:eastAsia="Times New Roman"/>
      <w:b/>
      <w:sz w:val="26"/>
      <w:lang w:eastAsia="ru-RU"/>
    </w:rPr>
  </w:style>
  <w:style w:type="paragraph" w:customStyle="1" w:styleId="12-">
    <w:name w:val="ТАБ 12-Заг."/>
    <w:basedOn w:val="af4"/>
    <w:uiPriority w:val="99"/>
    <w:qFormat/>
    <w:rsid w:val="005D456C"/>
    <w:pPr>
      <w:suppressAutoHyphens w:val="0"/>
      <w:spacing w:before="0" w:after="0"/>
      <w:ind w:left="-57" w:right="-57" w:firstLine="0"/>
      <w:jc w:val="center"/>
    </w:pPr>
    <w:rPr>
      <w:rFonts w:eastAsia="Times New Roman"/>
      <w:b/>
      <w:kern w:val="0"/>
      <w:szCs w:val="26"/>
      <w:lang w:eastAsia="ru-RU"/>
    </w:rPr>
  </w:style>
  <w:style w:type="character" w:customStyle="1" w:styleId="affffffffffffd">
    <w:name w:val="Рис. Знак"/>
    <w:locked/>
    <w:rsid w:val="005D456C"/>
    <w:rPr>
      <w:rFonts w:ascii="Times New Roman" w:eastAsia="Times New Roman" w:hAnsi="Times New Roman"/>
      <w:b/>
      <w:sz w:val="26"/>
    </w:rPr>
  </w:style>
  <w:style w:type="paragraph" w:customStyle="1" w:styleId="affffffffffffe">
    <w:name w:val="Базовый"/>
    <w:rsid w:val="005D456C"/>
    <w:pPr>
      <w:tabs>
        <w:tab w:val="left" w:pos="708"/>
      </w:tabs>
      <w:suppressAutoHyphens/>
      <w:spacing w:after="200" w:line="276" w:lineRule="auto"/>
    </w:pPr>
    <w:rPr>
      <w:rFonts w:eastAsia="Calibri"/>
      <w:sz w:val="24"/>
      <w:lang w:eastAsia="ru-RU"/>
    </w:rPr>
  </w:style>
  <w:style w:type="paragraph" w:customStyle="1" w:styleId="10-">
    <w:name w:val="ТАБ 10-Заг."/>
    <w:basedOn w:val="12-"/>
    <w:qFormat/>
    <w:rsid w:val="005D456C"/>
    <w:rPr>
      <w:sz w:val="20"/>
    </w:rPr>
  </w:style>
  <w:style w:type="paragraph" w:customStyle="1" w:styleId="af">
    <w:name w:val="_таблица"/>
    <w:basedOn w:val="af4"/>
    <w:link w:val="afffffffffffff"/>
    <w:qFormat/>
    <w:rsid w:val="005D456C"/>
    <w:pPr>
      <w:keepNext/>
      <w:keepLines/>
      <w:widowControl/>
      <w:numPr>
        <w:numId w:val="54"/>
      </w:numPr>
      <w:suppressAutoHyphens w:val="0"/>
      <w:autoSpaceDE w:val="0"/>
      <w:autoSpaceDN w:val="0"/>
      <w:adjustRightInd w:val="0"/>
      <w:spacing w:before="0" w:after="0" w:line="360" w:lineRule="auto"/>
      <w:jc w:val="right"/>
    </w:pPr>
    <w:rPr>
      <w:rFonts w:eastAsia="Calibri"/>
      <w:b/>
      <w:kern w:val="0"/>
      <w:sz w:val="26"/>
      <w:szCs w:val="26"/>
    </w:rPr>
  </w:style>
  <w:style w:type="character" w:customStyle="1" w:styleId="afffffffffffff">
    <w:name w:val="_таблица Знак"/>
    <w:link w:val="af"/>
    <w:rsid w:val="005D456C"/>
    <w:rPr>
      <w:rFonts w:eastAsia="Calibri"/>
      <w:b/>
      <w:sz w:val="26"/>
      <w:szCs w:val="26"/>
    </w:rPr>
  </w:style>
  <w:style w:type="paragraph" w:customStyle="1" w:styleId="afffffffffffff0">
    <w:name w:val="_прилож_"/>
    <w:basedOn w:val="20"/>
    <w:link w:val="afffffffffffff1"/>
    <w:qFormat/>
    <w:rsid w:val="005D456C"/>
    <w:pPr>
      <w:keepNext/>
      <w:tabs>
        <w:tab w:val="clear" w:pos="576"/>
      </w:tabs>
      <w:spacing w:before="240" w:after="60" w:line="360" w:lineRule="auto"/>
      <w:ind w:left="2506" w:firstLine="709"/>
      <w:jc w:val="center"/>
    </w:pPr>
    <w:rPr>
      <w:rFonts w:cs="Times New Roman"/>
      <w:bCs/>
      <w:iCs/>
      <w:color w:val="000000"/>
      <w:sz w:val="48"/>
      <w:szCs w:val="28"/>
      <w:lang w:eastAsia="en-US"/>
    </w:rPr>
  </w:style>
  <w:style w:type="character" w:customStyle="1" w:styleId="afffffffffffff1">
    <w:name w:val="_прилож_ Знак"/>
    <w:link w:val="afffffffffffff0"/>
    <w:rsid w:val="005D456C"/>
    <w:rPr>
      <w:rFonts w:eastAsia="Times New Roman"/>
      <w:b/>
      <w:bCs/>
      <w:iCs/>
      <w:color w:val="000000"/>
      <w:sz w:val="48"/>
      <w:szCs w:val="28"/>
    </w:rPr>
  </w:style>
  <w:style w:type="character" w:customStyle="1" w:styleId="afffffffffffff2">
    <w:name w:val="_рисунок Знак"/>
    <w:link w:val="a1"/>
    <w:locked/>
    <w:rsid w:val="005D456C"/>
    <w:rPr>
      <w:b/>
      <w:sz w:val="24"/>
      <w:szCs w:val="24"/>
    </w:rPr>
  </w:style>
  <w:style w:type="paragraph" w:customStyle="1" w:styleId="a1">
    <w:name w:val="_рисунок"/>
    <w:basedOn w:val="af4"/>
    <w:link w:val="afffffffffffff2"/>
    <w:qFormat/>
    <w:rsid w:val="005D456C"/>
    <w:pPr>
      <w:widowControl/>
      <w:numPr>
        <w:numId w:val="55"/>
      </w:numPr>
      <w:suppressAutoHyphens w:val="0"/>
      <w:autoSpaceDE w:val="0"/>
      <w:autoSpaceDN w:val="0"/>
      <w:adjustRightInd w:val="0"/>
      <w:spacing w:before="0" w:after="0"/>
      <w:jc w:val="center"/>
    </w:pPr>
    <w:rPr>
      <w:b/>
      <w:kern w:val="0"/>
    </w:rPr>
  </w:style>
  <w:style w:type="paragraph" w:customStyle="1" w:styleId="a4">
    <w:name w:val="_прилож"/>
    <w:basedOn w:val="34"/>
    <w:link w:val="afffffffffffff3"/>
    <w:qFormat/>
    <w:rsid w:val="005D456C"/>
    <w:pPr>
      <w:keepNext/>
      <w:keepLines/>
      <w:numPr>
        <w:ilvl w:val="0"/>
        <w:numId w:val="56"/>
      </w:numPr>
      <w:spacing w:before="200" w:after="0"/>
      <w:jc w:val="center"/>
    </w:pPr>
    <w:rPr>
      <w:bCs/>
      <w:sz w:val="48"/>
      <w:szCs w:val="22"/>
      <w:lang w:eastAsia="en-US"/>
    </w:rPr>
  </w:style>
  <w:style w:type="character" w:customStyle="1" w:styleId="afffffffffffff3">
    <w:name w:val="_прилож Знак"/>
    <w:link w:val="a4"/>
    <w:rsid w:val="005D456C"/>
    <w:rPr>
      <w:rFonts w:eastAsia="Times New Roman"/>
      <w:b/>
      <w:bCs/>
      <w:sz w:val="48"/>
      <w:szCs w:val="22"/>
    </w:rPr>
  </w:style>
  <w:style w:type="paragraph" w:customStyle="1" w:styleId="afffffffffffff4">
    <w:name w:val="_Обычный"/>
    <w:basedOn w:val="afc"/>
    <w:link w:val="afffffffffffff5"/>
    <w:qFormat/>
    <w:rsid w:val="005D456C"/>
    <w:pPr>
      <w:spacing w:before="0" w:beforeAutospacing="0" w:after="0" w:afterAutospacing="0" w:line="360" w:lineRule="auto"/>
      <w:ind w:firstLine="567"/>
      <w:contextualSpacing/>
    </w:pPr>
    <w:rPr>
      <w:rFonts w:eastAsia="Calibri"/>
      <w:sz w:val="26"/>
      <w:szCs w:val="26"/>
      <w:lang w:eastAsia="en-US"/>
    </w:rPr>
  </w:style>
  <w:style w:type="character" w:customStyle="1" w:styleId="afffffffffffff5">
    <w:name w:val="_Обычный Знак"/>
    <w:link w:val="afffffffffffff4"/>
    <w:rsid w:val="005D456C"/>
    <w:rPr>
      <w:rFonts w:eastAsia="Calibri"/>
      <w:sz w:val="26"/>
      <w:szCs w:val="26"/>
    </w:rPr>
  </w:style>
  <w:style w:type="paragraph" w:customStyle="1" w:styleId="afffffffffffff6">
    <w:name w:val="_Выделение"/>
    <w:basedOn w:val="afc"/>
    <w:link w:val="afffffffffffff7"/>
    <w:qFormat/>
    <w:rsid w:val="005D456C"/>
    <w:pPr>
      <w:keepNext/>
      <w:spacing w:before="0" w:beforeAutospacing="0" w:after="0" w:afterAutospacing="0" w:line="360" w:lineRule="auto"/>
      <w:ind w:firstLine="567"/>
      <w:contextualSpacing/>
    </w:pPr>
    <w:rPr>
      <w:rFonts w:eastAsia="Calibri"/>
      <w:b/>
      <w:sz w:val="26"/>
      <w:szCs w:val="26"/>
      <w:lang w:eastAsia="en-US"/>
    </w:rPr>
  </w:style>
  <w:style w:type="character" w:customStyle="1" w:styleId="afffffffffffff7">
    <w:name w:val="_Выделение Знак"/>
    <w:link w:val="afffffffffffff6"/>
    <w:rsid w:val="005D456C"/>
    <w:rPr>
      <w:rFonts w:eastAsia="Calibri"/>
      <w:b/>
      <w:sz w:val="26"/>
      <w:szCs w:val="26"/>
    </w:rPr>
  </w:style>
  <w:style w:type="paragraph" w:customStyle="1" w:styleId="afffffffffffff8">
    <w:name w:val="_Рисунок"/>
    <w:basedOn w:val="afc"/>
    <w:link w:val="afffffffffffff9"/>
    <w:qFormat/>
    <w:rsid w:val="005D456C"/>
    <w:pPr>
      <w:spacing w:before="0" w:beforeAutospacing="0" w:after="240" w:afterAutospacing="0"/>
      <w:ind w:firstLine="0"/>
      <w:contextualSpacing/>
      <w:jc w:val="center"/>
    </w:pPr>
    <w:rPr>
      <w:rFonts w:eastAsia="Calibri"/>
      <w:b/>
      <w:sz w:val="26"/>
      <w:szCs w:val="26"/>
      <w:lang w:eastAsia="en-US"/>
    </w:rPr>
  </w:style>
  <w:style w:type="character" w:customStyle="1" w:styleId="afffffffffffff9">
    <w:name w:val="_Рисунок Знак"/>
    <w:link w:val="afffffffffffff8"/>
    <w:rsid w:val="005D456C"/>
    <w:rPr>
      <w:rFonts w:eastAsia="Calibri"/>
      <w:b/>
      <w:sz w:val="26"/>
      <w:szCs w:val="26"/>
    </w:rPr>
  </w:style>
  <w:style w:type="paragraph" w:customStyle="1" w:styleId="1b">
    <w:name w:val="Стиль1_ГЛАВА"/>
    <w:basedOn w:val="19"/>
    <w:link w:val="1ffffc"/>
    <w:qFormat/>
    <w:rsid w:val="005D456C"/>
    <w:pPr>
      <w:pageBreakBefore/>
      <w:numPr>
        <w:numId w:val="59"/>
      </w:numPr>
      <w:tabs>
        <w:tab w:val="left" w:pos="1560"/>
      </w:tabs>
      <w:suppressAutoHyphens/>
      <w:spacing w:after="240"/>
      <w:jc w:val="left"/>
    </w:pPr>
    <w:rPr>
      <w:rFonts w:cs="Times New Roman"/>
      <w:bCs/>
      <w:caps/>
      <w:kern w:val="28"/>
      <w:sz w:val="28"/>
      <w:szCs w:val="28"/>
      <w:lang w:eastAsia="en-US"/>
    </w:rPr>
  </w:style>
  <w:style w:type="paragraph" w:customStyle="1" w:styleId="2fff6">
    <w:name w:val="Стиль2_Часть"/>
    <w:basedOn w:val="20"/>
    <w:link w:val="2fff7"/>
    <w:qFormat/>
    <w:rsid w:val="005D456C"/>
    <w:pPr>
      <w:tabs>
        <w:tab w:val="clear" w:pos="576"/>
      </w:tabs>
      <w:suppressAutoHyphens/>
      <w:spacing w:before="120" w:after="240"/>
      <w:ind w:left="2506" w:hanging="360"/>
      <w:jc w:val="left"/>
    </w:pPr>
    <w:rPr>
      <w:rFonts w:cs="Times New Roman"/>
      <w:bCs/>
      <w:kern w:val="28"/>
      <w:sz w:val="24"/>
      <w:szCs w:val="26"/>
      <w:lang w:eastAsia="en-US"/>
    </w:rPr>
  </w:style>
  <w:style w:type="character" w:customStyle="1" w:styleId="1ffffc">
    <w:name w:val="Стиль1_ГЛАВА Знак"/>
    <w:basedOn w:val="af5"/>
    <w:link w:val="1b"/>
    <w:rsid w:val="005D456C"/>
    <w:rPr>
      <w:rFonts w:eastAsia="Times New Roman"/>
      <w:b/>
      <w:bCs/>
      <w:caps/>
      <w:kern w:val="28"/>
      <w:sz w:val="28"/>
      <w:szCs w:val="28"/>
    </w:rPr>
  </w:style>
  <w:style w:type="paragraph" w:customStyle="1" w:styleId="3ff4">
    <w:name w:val="Стиль3_Подпункты"/>
    <w:basedOn w:val="20"/>
    <w:link w:val="3ff5"/>
    <w:qFormat/>
    <w:rsid w:val="005D456C"/>
    <w:pPr>
      <w:tabs>
        <w:tab w:val="clear" w:pos="576"/>
      </w:tabs>
      <w:suppressAutoHyphens/>
      <w:spacing w:before="120" w:after="240"/>
      <w:ind w:left="2506" w:hanging="360"/>
      <w:jc w:val="left"/>
    </w:pPr>
    <w:rPr>
      <w:rFonts w:cs="Times New Roman"/>
      <w:bCs/>
      <w:kern w:val="28"/>
      <w:sz w:val="24"/>
      <w:szCs w:val="26"/>
      <w:lang w:eastAsia="en-US"/>
    </w:rPr>
  </w:style>
  <w:style w:type="character" w:customStyle="1" w:styleId="2fff7">
    <w:name w:val="Стиль2_Часть Знак"/>
    <w:basedOn w:val="af5"/>
    <w:link w:val="2fff6"/>
    <w:rsid w:val="005D456C"/>
    <w:rPr>
      <w:rFonts w:eastAsia="Times New Roman"/>
      <w:b/>
      <w:bCs/>
      <w:kern w:val="28"/>
      <w:sz w:val="24"/>
      <w:szCs w:val="26"/>
    </w:rPr>
  </w:style>
  <w:style w:type="character" w:customStyle="1" w:styleId="3ff5">
    <w:name w:val="Стиль3_Подпункты Знак"/>
    <w:basedOn w:val="af5"/>
    <w:link w:val="3ff4"/>
    <w:rsid w:val="005D456C"/>
    <w:rPr>
      <w:rFonts w:eastAsia="Times New Roman"/>
      <w:b/>
      <w:bCs/>
      <w:kern w:val="28"/>
      <w:sz w:val="24"/>
      <w:szCs w:val="26"/>
    </w:rPr>
  </w:style>
  <w:style w:type="paragraph" w:customStyle="1" w:styleId="Style150">
    <w:name w:val="Style150"/>
    <w:basedOn w:val="af4"/>
    <w:rsid w:val="005D456C"/>
    <w:pPr>
      <w:widowControl/>
      <w:suppressAutoHyphens w:val="0"/>
      <w:spacing w:before="0" w:after="0" w:line="353" w:lineRule="exact"/>
      <w:ind w:firstLine="585"/>
    </w:pPr>
    <w:rPr>
      <w:rFonts w:ascii="Arial" w:eastAsia="Arial" w:hAnsi="Arial" w:cs="Arial"/>
      <w:kern w:val="0"/>
      <w:sz w:val="20"/>
      <w:szCs w:val="20"/>
      <w:lang w:eastAsia="ru-RU"/>
    </w:rPr>
  </w:style>
  <w:style w:type="paragraph" w:customStyle="1" w:styleId="Style202">
    <w:name w:val="Style202"/>
    <w:basedOn w:val="af4"/>
    <w:rsid w:val="005D456C"/>
    <w:pPr>
      <w:widowControl/>
      <w:suppressAutoHyphens w:val="0"/>
      <w:spacing w:before="0" w:after="0" w:line="355" w:lineRule="exact"/>
      <w:ind w:firstLine="615"/>
    </w:pPr>
    <w:rPr>
      <w:rFonts w:ascii="Arial" w:eastAsia="Arial" w:hAnsi="Arial" w:cs="Arial"/>
      <w:kern w:val="0"/>
      <w:sz w:val="20"/>
      <w:szCs w:val="20"/>
      <w:lang w:eastAsia="ru-RU"/>
    </w:rPr>
  </w:style>
  <w:style w:type="paragraph" w:customStyle="1" w:styleId="Style172">
    <w:name w:val="Style172"/>
    <w:basedOn w:val="af4"/>
    <w:rsid w:val="005D456C"/>
    <w:pPr>
      <w:widowControl/>
      <w:suppressAutoHyphens w:val="0"/>
      <w:spacing w:before="0" w:after="0" w:line="345" w:lineRule="exact"/>
      <w:ind w:firstLine="600"/>
    </w:pPr>
    <w:rPr>
      <w:rFonts w:ascii="Arial" w:eastAsia="Arial" w:hAnsi="Arial" w:cs="Arial"/>
      <w:kern w:val="0"/>
      <w:sz w:val="20"/>
      <w:szCs w:val="20"/>
      <w:lang w:eastAsia="ru-RU"/>
    </w:rPr>
  </w:style>
  <w:style w:type="character" w:customStyle="1" w:styleId="CharStyle47">
    <w:name w:val="CharStyle47"/>
    <w:basedOn w:val="af5"/>
    <w:rsid w:val="005D456C"/>
    <w:rPr>
      <w:rFonts w:ascii="Arial" w:eastAsia="Arial" w:hAnsi="Arial" w:cs="Arial"/>
      <w:b w:val="0"/>
      <w:bCs w:val="0"/>
      <w:i w:val="0"/>
      <w:iCs w:val="0"/>
      <w:smallCaps w:val="0"/>
      <w:spacing w:val="-10"/>
      <w:sz w:val="18"/>
      <w:szCs w:val="18"/>
    </w:rPr>
  </w:style>
  <w:style w:type="character" w:customStyle="1" w:styleId="CharStyle76">
    <w:name w:val="CharStyle76"/>
    <w:basedOn w:val="af5"/>
    <w:rsid w:val="005D456C"/>
    <w:rPr>
      <w:rFonts w:ascii="Arial" w:eastAsia="Arial" w:hAnsi="Arial" w:cs="Arial"/>
      <w:b w:val="0"/>
      <w:bCs w:val="0"/>
      <w:i/>
      <w:iCs/>
      <w:smallCaps w:val="0"/>
      <w:spacing w:val="-10"/>
      <w:sz w:val="18"/>
      <w:szCs w:val="18"/>
    </w:rPr>
  </w:style>
  <w:style w:type="character" w:customStyle="1" w:styleId="CharStyle63">
    <w:name w:val="CharStyle63"/>
    <w:basedOn w:val="af5"/>
    <w:rsid w:val="005D456C"/>
    <w:rPr>
      <w:rFonts w:ascii="Georgia" w:eastAsia="Georgia" w:hAnsi="Georgia" w:cs="Georgia"/>
      <w:b w:val="0"/>
      <w:bCs w:val="0"/>
      <w:i w:val="0"/>
      <w:iCs w:val="0"/>
      <w:smallCaps w:val="0"/>
      <w:sz w:val="20"/>
      <w:szCs w:val="20"/>
    </w:rPr>
  </w:style>
  <w:style w:type="character" w:customStyle="1" w:styleId="CharStyle113">
    <w:name w:val="CharStyle113"/>
    <w:basedOn w:val="af5"/>
    <w:rsid w:val="005D456C"/>
    <w:rPr>
      <w:rFonts w:ascii="Arial" w:eastAsia="Arial" w:hAnsi="Arial" w:cs="Arial"/>
      <w:b/>
      <w:bCs/>
      <w:i w:val="0"/>
      <w:iCs w:val="0"/>
      <w:smallCaps w:val="0"/>
      <w:sz w:val="20"/>
      <w:szCs w:val="20"/>
    </w:rPr>
  </w:style>
  <w:style w:type="paragraph" w:customStyle="1" w:styleId="Style148">
    <w:name w:val="Style148"/>
    <w:basedOn w:val="af4"/>
    <w:rsid w:val="005D456C"/>
    <w:pPr>
      <w:widowControl/>
      <w:suppressAutoHyphens w:val="0"/>
      <w:spacing w:before="0" w:after="0"/>
      <w:ind w:firstLine="0"/>
      <w:jc w:val="left"/>
    </w:pPr>
    <w:rPr>
      <w:rFonts w:ascii="Arial" w:eastAsia="Arial" w:hAnsi="Arial" w:cs="Arial"/>
      <w:kern w:val="0"/>
      <w:sz w:val="20"/>
      <w:szCs w:val="20"/>
      <w:lang w:eastAsia="ru-RU"/>
    </w:rPr>
  </w:style>
  <w:style w:type="paragraph" w:customStyle="1" w:styleId="Style299">
    <w:name w:val="Style299"/>
    <w:basedOn w:val="af4"/>
    <w:uiPriority w:val="99"/>
    <w:rsid w:val="005D456C"/>
    <w:pPr>
      <w:widowControl/>
      <w:suppressAutoHyphens w:val="0"/>
      <w:spacing w:before="0" w:after="0" w:line="360" w:lineRule="exact"/>
      <w:ind w:firstLine="0"/>
    </w:pPr>
    <w:rPr>
      <w:rFonts w:ascii="Arial" w:eastAsia="Arial" w:hAnsi="Arial" w:cs="Arial"/>
      <w:kern w:val="0"/>
      <w:sz w:val="20"/>
      <w:szCs w:val="20"/>
      <w:lang w:eastAsia="ru-RU"/>
    </w:rPr>
  </w:style>
  <w:style w:type="character" w:customStyle="1" w:styleId="FontStyle139">
    <w:name w:val="Font Style139"/>
    <w:basedOn w:val="af5"/>
    <w:uiPriority w:val="99"/>
    <w:rsid w:val="005D456C"/>
    <w:rPr>
      <w:rFonts w:ascii="Arial" w:hAnsi="Arial" w:cs="Arial" w:hint="default"/>
      <w:sz w:val="22"/>
      <w:szCs w:val="22"/>
    </w:rPr>
  </w:style>
  <w:style w:type="paragraph" w:customStyle="1" w:styleId="Style8">
    <w:name w:val="Style8"/>
    <w:basedOn w:val="af4"/>
    <w:uiPriority w:val="99"/>
    <w:rsid w:val="005D456C"/>
    <w:pPr>
      <w:suppressAutoHyphens w:val="0"/>
      <w:autoSpaceDE w:val="0"/>
      <w:autoSpaceDN w:val="0"/>
      <w:adjustRightInd w:val="0"/>
      <w:spacing w:before="0" w:after="0" w:line="414" w:lineRule="exact"/>
      <w:ind w:firstLine="0"/>
      <w:jc w:val="left"/>
    </w:pPr>
    <w:rPr>
      <w:rFonts w:ascii="Arial" w:eastAsiaTheme="minorEastAsia" w:hAnsi="Arial" w:cs="Arial"/>
      <w:kern w:val="0"/>
      <w:lang w:eastAsia="ru-RU"/>
    </w:rPr>
  </w:style>
  <w:style w:type="paragraph" w:customStyle="1" w:styleId="Style15">
    <w:name w:val="Style15"/>
    <w:basedOn w:val="af4"/>
    <w:uiPriority w:val="99"/>
    <w:rsid w:val="005D456C"/>
    <w:pPr>
      <w:suppressAutoHyphens w:val="0"/>
      <w:autoSpaceDE w:val="0"/>
      <w:autoSpaceDN w:val="0"/>
      <w:adjustRightInd w:val="0"/>
      <w:spacing w:before="0" w:after="0"/>
      <w:ind w:firstLine="0"/>
    </w:pPr>
    <w:rPr>
      <w:rFonts w:ascii="Arial" w:eastAsiaTheme="minorEastAsia" w:hAnsi="Arial" w:cs="Arial"/>
      <w:kern w:val="0"/>
      <w:lang w:eastAsia="ru-RU"/>
    </w:rPr>
  </w:style>
  <w:style w:type="paragraph" w:customStyle="1" w:styleId="Style30">
    <w:name w:val="Style30"/>
    <w:basedOn w:val="af4"/>
    <w:uiPriority w:val="99"/>
    <w:rsid w:val="005D456C"/>
    <w:pPr>
      <w:suppressAutoHyphens w:val="0"/>
      <w:autoSpaceDE w:val="0"/>
      <w:autoSpaceDN w:val="0"/>
      <w:adjustRightInd w:val="0"/>
      <w:spacing w:before="0" w:after="0"/>
      <w:ind w:firstLine="0"/>
      <w:jc w:val="left"/>
    </w:pPr>
    <w:rPr>
      <w:rFonts w:ascii="Arial" w:eastAsiaTheme="minorEastAsia" w:hAnsi="Arial" w:cs="Arial"/>
      <w:kern w:val="0"/>
      <w:lang w:eastAsia="ru-RU"/>
    </w:rPr>
  </w:style>
  <w:style w:type="paragraph" w:customStyle="1" w:styleId="Style50">
    <w:name w:val="Style50"/>
    <w:basedOn w:val="af4"/>
    <w:uiPriority w:val="99"/>
    <w:rsid w:val="005D456C"/>
    <w:pPr>
      <w:suppressAutoHyphens w:val="0"/>
      <w:autoSpaceDE w:val="0"/>
      <w:autoSpaceDN w:val="0"/>
      <w:adjustRightInd w:val="0"/>
      <w:spacing w:before="0" w:after="0"/>
      <w:ind w:firstLine="0"/>
      <w:jc w:val="left"/>
    </w:pPr>
    <w:rPr>
      <w:rFonts w:ascii="Arial" w:eastAsiaTheme="minorEastAsia" w:hAnsi="Arial" w:cs="Arial"/>
      <w:kern w:val="0"/>
      <w:lang w:eastAsia="ru-RU"/>
    </w:rPr>
  </w:style>
  <w:style w:type="paragraph" w:customStyle="1" w:styleId="Style51">
    <w:name w:val="Style51"/>
    <w:basedOn w:val="af4"/>
    <w:uiPriority w:val="99"/>
    <w:rsid w:val="005D456C"/>
    <w:pPr>
      <w:suppressAutoHyphens w:val="0"/>
      <w:autoSpaceDE w:val="0"/>
      <w:autoSpaceDN w:val="0"/>
      <w:adjustRightInd w:val="0"/>
      <w:spacing w:before="0" w:after="0" w:line="230" w:lineRule="exact"/>
      <w:ind w:firstLine="0"/>
      <w:jc w:val="left"/>
    </w:pPr>
    <w:rPr>
      <w:rFonts w:ascii="Arial" w:eastAsiaTheme="minorEastAsia" w:hAnsi="Arial" w:cs="Arial"/>
      <w:kern w:val="0"/>
      <w:lang w:eastAsia="ru-RU"/>
    </w:rPr>
  </w:style>
  <w:style w:type="character" w:customStyle="1" w:styleId="FontStyle137">
    <w:name w:val="Font Style137"/>
    <w:basedOn w:val="af5"/>
    <w:uiPriority w:val="99"/>
    <w:rsid w:val="005D456C"/>
    <w:rPr>
      <w:rFonts w:ascii="Arial" w:hAnsi="Arial" w:cs="Arial"/>
      <w:sz w:val="18"/>
      <w:szCs w:val="18"/>
    </w:rPr>
  </w:style>
  <w:style w:type="paragraph" w:styleId="afffffffffffffa">
    <w:name w:val="Normal Indent"/>
    <w:basedOn w:val="af4"/>
    <w:uiPriority w:val="99"/>
    <w:rsid w:val="005D456C"/>
    <w:pPr>
      <w:widowControl/>
      <w:suppressAutoHyphens w:val="0"/>
      <w:spacing w:before="0" w:after="200" w:line="276" w:lineRule="auto"/>
      <w:ind w:left="708" w:firstLine="0"/>
      <w:jc w:val="left"/>
    </w:pPr>
    <w:rPr>
      <w:rFonts w:ascii="Calibri" w:eastAsia="Times New Roman" w:hAnsi="Calibri"/>
      <w:kern w:val="0"/>
      <w:sz w:val="22"/>
      <w:szCs w:val="22"/>
    </w:rPr>
  </w:style>
  <w:style w:type="paragraph" w:customStyle="1" w:styleId="1ffffd">
    <w:name w:val="_1."/>
    <w:basedOn w:val="1"/>
    <w:link w:val="1ffffe"/>
    <w:qFormat/>
    <w:rsid w:val="005D456C"/>
  </w:style>
  <w:style w:type="paragraph" w:customStyle="1" w:styleId="1fffff">
    <w:name w:val="_Часть 1."/>
    <w:basedOn w:val="20"/>
    <w:link w:val="1fffff0"/>
    <w:qFormat/>
    <w:rsid w:val="005D456C"/>
    <w:pPr>
      <w:keepNext/>
      <w:tabs>
        <w:tab w:val="clear" w:pos="576"/>
      </w:tabs>
      <w:spacing w:before="480" w:after="60" w:line="360" w:lineRule="auto"/>
      <w:ind w:left="2506" w:firstLine="567"/>
      <w:jc w:val="left"/>
    </w:pPr>
    <w:rPr>
      <w:rFonts w:cs="Times New Roman"/>
      <w:bCs/>
      <w:i/>
      <w:iCs/>
      <w:color w:val="000000"/>
      <w:kern w:val="28"/>
      <w:sz w:val="28"/>
      <w:szCs w:val="28"/>
      <w:lang w:eastAsia="en-US"/>
    </w:rPr>
  </w:style>
  <w:style w:type="character" w:customStyle="1" w:styleId="1ffffe">
    <w:name w:val="_1. Знак"/>
    <w:basedOn w:val="af5"/>
    <w:link w:val="1ffffd"/>
    <w:rsid w:val="005D456C"/>
    <w:rPr>
      <w:rFonts w:eastAsia="Times New Roman"/>
      <w:b/>
      <w:bCs/>
      <w:color w:val="000000"/>
      <w:kern w:val="28"/>
      <w:sz w:val="26"/>
      <w:szCs w:val="32"/>
    </w:rPr>
  </w:style>
  <w:style w:type="character" w:customStyle="1" w:styleId="1fffff0">
    <w:name w:val="_Часть 1. Знак"/>
    <w:basedOn w:val="af5"/>
    <w:link w:val="1fffff"/>
    <w:rsid w:val="005D456C"/>
    <w:rPr>
      <w:rFonts w:eastAsia="Times New Roman"/>
      <w:b/>
      <w:bCs/>
      <w:i/>
      <w:iCs/>
      <w:color w:val="000000"/>
      <w:kern w:val="28"/>
      <w:sz w:val="28"/>
      <w:szCs w:val="28"/>
    </w:rPr>
  </w:style>
  <w:style w:type="paragraph" w:customStyle="1" w:styleId="a7">
    <w:name w:val="_Обычный список точка"/>
    <w:basedOn w:val="afc"/>
    <w:link w:val="afffffffffffffb"/>
    <w:qFormat/>
    <w:rsid w:val="005D456C"/>
    <w:pPr>
      <w:numPr>
        <w:numId w:val="57"/>
      </w:numPr>
      <w:spacing w:before="0" w:beforeAutospacing="0" w:after="0" w:afterAutospacing="0" w:line="360" w:lineRule="auto"/>
      <w:ind w:left="0" w:firstLine="567"/>
      <w:contextualSpacing/>
    </w:pPr>
    <w:rPr>
      <w:rFonts w:eastAsia="Calibri"/>
      <w:sz w:val="26"/>
      <w:szCs w:val="26"/>
      <w:lang w:eastAsia="en-US"/>
    </w:rPr>
  </w:style>
  <w:style w:type="character" w:customStyle="1" w:styleId="afffffffffffffb">
    <w:name w:val="_Обычный список точка Знак"/>
    <w:basedOn w:val="af5"/>
    <w:link w:val="a7"/>
    <w:rsid w:val="005D456C"/>
    <w:rPr>
      <w:rFonts w:eastAsia="Calibri"/>
      <w:sz w:val="26"/>
      <w:szCs w:val="26"/>
    </w:rPr>
  </w:style>
  <w:style w:type="paragraph" w:customStyle="1" w:styleId="afffffffffffffc">
    <w:name w:val="_Таблица"/>
    <w:basedOn w:val="afc"/>
    <w:link w:val="afffffffffffffd"/>
    <w:uiPriority w:val="99"/>
    <w:qFormat/>
    <w:rsid w:val="005D456C"/>
    <w:pPr>
      <w:keepNext/>
      <w:spacing w:before="0" w:beforeAutospacing="0" w:after="0" w:afterAutospacing="0"/>
      <w:ind w:firstLine="0"/>
      <w:contextualSpacing/>
      <w:jc w:val="left"/>
    </w:pPr>
    <w:rPr>
      <w:rFonts w:eastAsia="Calibri"/>
      <w:b/>
      <w:sz w:val="26"/>
      <w:szCs w:val="26"/>
      <w:lang w:eastAsia="en-US"/>
    </w:rPr>
  </w:style>
  <w:style w:type="character" w:customStyle="1" w:styleId="afffffffffffffd">
    <w:name w:val="_Таблица Знак"/>
    <w:basedOn w:val="af5"/>
    <w:link w:val="afffffffffffffc"/>
    <w:uiPriority w:val="99"/>
    <w:rsid w:val="005D456C"/>
    <w:rPr>
      <w:rFonts w:eastAsia="Calibri"/>
      <w:b/>
      <w:sz w:val="26"/>
      <w:szCs w:val="26"/>
    </w:rPr>
  </w:style>
  <w:style w:type="paragraph" w:customStyle="1" w:styleId="11f5">
    <w:name w:val="_1.1"/>
    <w:basedOn w:val="20"/>
    <w:link w:val="11f6"/>
    <w:qFormat/>
    <w:rsid w:val="005D456C"/>
    <w:pPr>
      <w:keepNext/>
      <w:keepLines/>
      <w:numPr>
        <w:numId w:val="0"/>
      </w:numPr>
      <w:spacing w:before="200" w:after="240" w:line="360" w:lineRule="auto"/>
      <w:ind w:left="927" w:hanging="360"/>
      <w:jc w:val="left"/>
    </w:pPr>
    <w:rPr>
      <w:rFonts w:cs="Times New Roman"/>
      <w:bCs/>
      <w:i/>
      <w:iCs/>
      <w:color w:val="000000"/>
      <w:kern w:val="28"/>
      <w:sz w:val="28"/>
      <w:szCs w:val="28"/>
      <w:lang w:eastAsia="en-US"/>
    </w:rPr>
  </w:style>
  <w:style w:type="character" w:customStyle="1" w:styleId="11f6">
    <w:name w:val="_1.1 Знак"/>
    <w:basedOn w:val="af5"/>
    <w:link w:val="11f5"/>
    <w:rsid w:val="005D456C"/>
    <w:rPr>
      <w:rFonts w:eastAsia="Times New Roman"/>
      <w:b/>
      <w:bCs/>
      <w:i/>
      <w:iCs/>
      <w:color w:val="000000"/>
      <w:kern w:val="28"/>
      <w:sz w:val="28"/>
      <w:szCs w:val="28"/>
    </w:rPr>
  </w:style>
  <w:style w:type="paragraph" w:customStyle="1" w:styleId="1">
    <w:name w:val="_Раздел 1"/>
    <w:basedOn w:val="19"/>
    <w:link w:val="1fffff1"/>
    <w:rsid w:val="005D456C"/>
    <w:pPr>
      <w:keepNext/>
      <w:pageBreakBefore/>
      <w:numPr>
        <w:numId w:val="58"/>
      </w:numPr>
      <w:tabs>
        <w:tab w:val="left" w:pos="0"/>
      </w:tabs>
      <w:suppressAutoHyphens/>
      <w:spacing w:after="240" w:line="360" w:lineRule="auto"/>
      <w:jc w:val="both"/>
    </w:pPr>
    <w:rPr>
      <w:rFonts w:cs="Times New Roman"/>
      <w:bCs/>
      <w:color w:val="000000"/>
      <w:kern w:val="28"/>
      <w:szCs w:val="32"/>
      <w:lang w:eastAsia="en-US"/>
    </w:rPr>
  </w:style>
  <w:style w:type="character" w:customStyle="1" w:styleId="1fffff1">
    <w:name w:val="_Раздел 1 Знак"/>
    <w:basedOn w:val="af5"/>
    <w:link w:val="1"/>
    <w:rsid w:val="005D456C"/>
    <w:rPr>
      <w:rFonts w:eastAsia="Times New Roman"/>
      <w:b/>
      <w:bCs/>
      <w:color w:val="000000"/>
      <w:kern w:val="28"/>
      <w:sz w:val="26"/>
      <w:szCs w:val="32"/>
    </w:rPr>
  </w:style>
  <w:style w:type="paragraph" w:customStyle="1" w:styleId="ac">
    <w:name w:val="ТАБЛ"/>
    <w:basedOn w:val="a5"/>
    <w:link w:val="afffffffffffffe"/>
    <w:qFormat/>
    <w:rsid w:val="005D456C"/>
    <w:pPr>
      <w:numPr>
        <w:numId w:val="52"/>
      </w:numPr>
      <w:spacing w:line="240" w:lineRule="auto"/>
    </w:pPr>
  </w:style>
  <w:style w:type="character" w:customStyle="1" w:styleId="afffffffffffffe">
    <w:name w:val="ТАБЛ Знак"/>
    <w:basedOn w:val="af5"/>
    <w:link w:val="ac"/>
    <w:rsid w:val="005D456C"/>
    <w:rPr>
      <w:rFonts w:eastAsia="Times New Roman"/>
      <w:b/>
      <w:sz w:val="26"/>
      <w:lang w:eastAsia="ru-RU"/>
    </w:rPr>
  </w:style>
  <w:style w:type="paragraph" w:customStyle="1" w:styleId="-0">
    <w:name w:val="Рис-Т"/>
    <w:basedOn w:val="af4"/>
    <w:qFormat/>
    <w:rsid w:val="005D456C"/>
    <w:pPr>
      <w:spacing w:before="240" w:after="0"/>
      <w:ind w:right="-108" w:firstLine="0"/>
      <w:jc w:val="left"/>
    </w:pPr>
    <w:rPr>
      <w:rFonts w:eastAsia="Times New Roman"/>
      <w:kern w:val="0"/>
      <w:sz w:val="26"/>
      <w:szCs w:val="20"/>
      <w:lang w:eastAsia="ru-RU"/>
    </w:rPr>
  </w:style>
  <w:style w:type="character" w:customStyle="1" w:styleId="FontStyle70">
    <w:name w:val="Font Style70"/>
    <w:basedOn w:val="af5"/>
    <w:uiPriority w:val="99"/>
    <w:rsid w:val="005D456C"/>
    <w:rPr>
      <w:rFonts w:ascii="Times New Roman" w:hAnsi="Times New Roman" w:cs="Times New Roman"/>
      <w:b/>
      <w:bCs/>
      <w:sz w:val="20"/>
      <w:szCs w:val="20"/>
    </w:rPr>
  </w:style>
  <w:style w:type="numbering" w:customStyle="1" w:styleId="affffffffffffff">
    <w:name w:val="Со второго раздела"/>
    <w:uiPriority w:val="99"/>
    <w:rsid w:val="005D456C"/>
  </w:style>
  <w:style w:type="paragraph" w:customStyle="1" w:styleId="righttext">
    <w:name w:val="righttex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tabletextcenter">
    <w:name w:val="tabletextcenter"/>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tabletextleft">
    <w:name w:val="tabletextlef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bloktext">
    <w:name w:val="bloktext"/>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numbering" w:customStyle="1" w:styleId="33">
    <w:name w:val="Стиль3"/>
    <w:uiPriority w:val="99"/>
    <w:rsid w:val="005D456C"/>
    <w:pPr>
      <w:numPr>
        <w:numId w:val="60"/>
      </w:numPr>
    </w:pPr>
  </w:style>
  <w:style w:type="character" w:customStyle="1" w:styleId="1fffff2">
    <w:name w:val="Текст концевой сноски Знак1"/>
    <w:basedOn w:val="af5"/>
    <w:uiPriority w:val="99"/>
    <w:semiHidden/>
    <w:rsid w:val="005D456C"/>
    <w:rPr>
      <w:rFonts w:ascii="Times New Roman" w:hAnsi="Times New Roman"/>
      <w:color w:val="000000"/>
      <w:lang w:eastAsia="en-US"/>
    </w:rPr>
  </w:style>
  <w:style w:type="character" w:customStyle="1" w:styleId="1fffff3">
    <w:name w:val="Текст сноски Знак1"/>
    <w:basedOn w:val="af5"/>
    <w:uiPriority w:val="99"/>
    <w:semiHidden/>
    <w:rsid w:val="005D456C"/>
    <w:rPr>
      <w:rFonts w:ascii="Times New Roman" w:hAnsi="Times New Roman"/>
      <w:color w:val="000000"/>
      <w:lang w:eastAsia="en-US"/>
    </w:rPr>
  </w:style>
  <w:style w:type="paragraph" w:customStyle="1" w:styleId="2fff8">
    <w:name w:val="Текст титула 2"/>
    <w:basedOn w:val="af4"/>
    <w:qFormat/>
    <w:rsid w:val="005D456C"/>
    <w:pPr>
      <w:suppressAutoHyphens w:val="0"/>
      <w:snapToGrid w:val="0"/>
      <w:spacing w:before="4800" w:after="0" w:line="300" w:lineRule="auto"/>
      <w:ind w:firstLine="0"/>
      <w:contextualSpacing/>
      <w:jc w:val="center"/>
    </w:pPr>
    <w:rPr>
      <w:rFonts w:eastAsiaTheme="minorEastAsia" w:cstheme="minorBidi"/>
      <w:b/>
      <w:kern w:val="0"/>
      <w:szCs w:val="22"/>
    </w:rPr>
  </w:style>
  <w:style w:type="paragraph" w:customStyle="1" w:styleId="00">
    <w:name w:val="00_Обычный текст"/>
    <w:basedOn w:val="af4"/>
    <w:link w:val="000"/>
    <w:uiPriority w:val="99"/>
    <w:qFormat/>
    <w:rsid w:val="005D456C"/>
    <w:pPr>
      <w:widowControl/>
      <w:suppressAutoHyphens w:val="0"/>
      <w:snapToGrid w:val="0"/>
      <w:spacing w:before="0" w:after="0" w:line="360" w:lineRule="auto"/>
      <w:contextualSpacing/>
    </w:pPr>
    <w:rPr>
      <w:rFonts w:eastAsiaTheme="minorEastAsia" w:cstheme="minorBidi"/>
      <w:kern w:val="0"/>
      <w:sz w:val="26"/>
      <w:szCs w:val="26"/>
    </w:rPr>
  </w:style>
  <w:style w:type="character" w:customStyle="1" w:styleId="000">
    <w:name w:val="00_Обычный текст Знак"/>
    <w:basedOn w:val="af5"/>
    <w:link w:val="00"/>
    <w:uiPriority w:val="99"/>
    <w:rsid w:val="005D456C"/>
    <w:rPr>
      <w:rFonts w:eastAsiaTheme="minorEastAsia" w:cstheme="minorBidi"/>
      <w:sz w:val="26"/>
      <w:szCs w:val="26"/>
    </w:rPr>
  </w:style>
  <w:style w:type="character" w:customStyle="1" w:styleId="223">
    <w:name w:val="2_2 Таблица Знак"/>
    <w:basedOn w:val="af5"/>
    <w:link w:val="22"/>
    <w:rsid w:val="005D456C"/>
    <w:rPr>
      <w:rFonts w:eastAsiaTheme="majorEastAsia" w:cstheme="majorBidi"/>
      <w:b/>
      <w:iCs/>
      <w:snapToGrid w:val="0"/>
      <w:sz w:val="26"/>
      <w:szCs w:val="26"/>
    </w:rPr>
  </w:style>
  <w:style w:type="character" w:customStyle="1" w:styleId="0210">
    <w:name w:val="02_Глава 1. Знак"/>
    <w:basedOn w:val="af5"/>
    <w:link w:val="021"/>
    <w:rsid w:val="005D456C"/>
    <w:rPr>
      <w:rFonts w:eastAsiaTheme="majorEastAsia" w:cstheme="majorBidi"/>
      <w:b/>
      <w:iCs/>
      <w:caps/>
      <w:snapToGrid w:val="0"/>
      <w:sz w:val="26"/>
      <w:szCs w:val="26"/>
    </w:rPr>
  </w:style>
  <w:style w:type="character" w:customStyle="1" w:styleId="11pt">
    <w:name w:val="Основной текст + 11 pt"/>
    <w:basedOn w:val="affffc"/>
    <w:rsid w:val="005D456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4"/>
    <w:uiPriority w:val="99"/>
    <w:rsid w:val="005D456C"/>
    <w:pPr>
      <w:keepLines/>
      <w:framePr w:w="5160" w:h="840" w:wrap="notBeside" w:vAnchor="page" w:hAnchor="page" w:x="6121" w:y="915" w:anchorLock="1"/>
      <w:tabs>
        <w:tab w:val="left" w:pos="2160"/>
      </w:tabs>
      <w:suppressAutoHyphens w:val="0"/>
      <w:adjustRightInd w:val="0"/>
      <w:spacing w:before="0" w:after="0" w:line="160" w:lineRule="atLeast"/>
      <w:ind w:firstLine="0"/>
      <w:textAlignment w:val="baseline"/>
    </w:pPr>
    <w:rPr>
      <w:rFonts w:eastAsia="Times New Roman" w:cs="Arial"/>
      <w:kern w:val="0"/>
      <w:sz w:val="14"/>
      <w:szCs w:val="14"/>
      <w:lang w:val="en-US"/>
    </w:rPr>
  </w:style>
  <w:style w:type="paragraph" w:customStyle="1" w:styleId="114">
    <w:name w:val="1_1 Список ненумерной"/>
    <w:basedOn w:val="af4"/>
    <w:link w:val="11f7"/>
    <w:qFormat/>
    <w:rsid w:val="005D456C"/>
    <w:pPr>
      <w:widowControl/>
      <w:numPr>
        <w:numId w:val="61"/>
      </w:numPr>
      <w:suppressAutoHyphens w:val="0"/>
      <w:snapToGrid w:val="0"/>
      <w:spacing w:before="0" w:after="40" w:line="360" w:lineRule="auto"/>
      <w:contextualSpacing/>
    </w:pPr>
    <w:rPr>
      <w:rFonts w:eastAsiaTheme="minorEastAsia" w:cstheme="minorBidi"/>
      <w:kern w:val="0"/>
      <w:sz w:val="26"/>
      <w:szCs w:val="26"/>
    </w:rPr>
  </w:style>
  <w:style w:type="character" w:customStyle="1" w:styleId="11f7">
    <w:name w:val="1_1 Список ненумерной Знак"/>
    <w:basedOn w:val="af5"/>
    <w:link w:val="114"/>
    <w:rsid w:val="005D456C"/>
    <w:rPr>
      <w:rFonts w:eastAsiaTheme="minorEastAsia" w:cstheme="minorBidi"/>
      <w:sz w:val="26"/>
      <w:szCs w:val="26"/>
    </w:rPr>
  </w:style>
  <w:style w:type="paragraph" w:customStyle="1" w:styleId="12">
    <w:name w:val="1."/>
    <w:basedOn w:val="afc"/>
    <w:link w:val="1fffff4"/>
    <w:rsid w:val="005D456C"/>
    <w:pPr>
      <w:pageBreakBefore/>
      <w:widowControl w:val="0"/>
      <w:numPr>
        <w:numId w:val="64"/>
      </w:numPr>
      <w:tabs>
        <w:tab w:val="left" w:pos="993"/>
      </w:tabs>
      <w:spacing w:before="0" w:beforeAutospacing="0" w:after="0" w:afterAutospacing="0" w:line="276" w:lineRule="auto"/>
      <w:contextualSpacing/>
      <w:jc w:val="left"/>
    </w:pPr>
    <w:rPr>
      <w:rFonts w:eastAsiaTheme="minorHAnsi"/>
      <w:b/>
      <w:sz w:val="26"/>
      <w:szCs w:val="26"/>
      <w:lang w:eastAsia="en-US"/>
    </w:rPr>
  </w:style>
  <w:style w:type="paragraph" w:customStyle="1" w:styleId="110">
    <w:name w:val="1.1"/>
    <w:basedOn w:val="afc"/>
    <w:link w:val="11f8"/>
    <w:rsid w:val="005D456C"/>
    <w:pPr>
      <w:keepNext/>
      <w:numPr>
        <w:ilvl w:val="1"/>
        <w:numId w:val="64"/>
      </w:numPr>
      <w:tabs>
        <w:tab w:val="left" w:pos="993"/>
      </w:tabs>
      <w:spacing w:before="120" w:beforeAutospacing="0" w:after="0" w:afterAutospacing="0" w:line="276" w:lineRule="auto"/>
      <w:contextualSpacing/>
      <w:jc w:val="left"/>
    </w:pPr>
    <w:rPr>
      <w:rFonts w:eastAsiaTheme="minorHAnsi"/>
      <w:b/>
      <w:sz w:val="26"/>
      <w:szCs w:val="26"/>
      <w:lang w:eastAsia="en-US"/>
    </w:rPr>
  </w:style>
  <w:style w:type="character" w:customStyle="1" w:styleId="1fffff4">
    <w:name w:val="1. Знак"/>
    <w:basedOn w:val="af5"/>
    <w:link w:val="12"/>
    <w:rsid w:val="005D456C"/>
    <w:rPr>
      <w:rFonts w:eastAsiaTheme="minorHAnsi"/>
      <w:b/>
      <w:sz w:val="26"/>
      <w:szCs w:val="26"/>
    </w:rPr>
  </w:style>
  <w:style w:type="paragraph" w:customStyle="1" w:styleId="affffffffffffff0">
    <w:name w:val="Обычный текст"/>
    <w:basedOn w:val="afc"/>
    <w:link w:val="affffffffffffff1"/>
    <w:rsid w:val="005D456C"/>
    <w:pPr>
      <w:spacing w:before="0" w:beforeAutospacing="0" w:after="0" w:afterAutospacing="0"/>
      <w:ind w:firstLine="0"/>
      <w:contextualSpacing/>
      <w:jc w:val="left"/>
    </w:pPr>
    <w:rPr>
      <w:rFonts w:eastAsiaTheme="minorHAnsi"/>
      <w:sz w:val="26"/>
      <w:szCs w:val="26"/>
      <w:lang w:eastAsia="en-US"/>
    </w:rPr>
  </w:style>
  <w:style w:type="character" w:customStyle="1" w:styleId="11f8">
    <w:name w:val="1.1 Знак"/>
    <w:basedOn w:val="af5"/>
    <w:link w:val="110"/>
    <w:rsid w:val="005D456C"/>
    <w:rPr>
      <w:rFonts w:eastAsiaTheme="minorHAnsi"/>
      <w:b/>
      <w:sz w:val="26"/>
      <w:szCs w:val="26"/>
    </w:rPr>
  </w:style>
  <w:style w:type="character" w:customStyle="1" w:styleId="affffffffffffff1">
    <w:name w:val="Обычный текст Знак"/>
    <w:basedOn w:val="af5"/>
    <w:link w:val="affffffffffffff0"/>
    <w:rsid w:val="005D456C"/>
    <w:rPr>
      <w:rFonts w:eastAsiaTheme="minorHAnsi"/>
      <w:sz w:val="26"/>
      <w:szCs w:val="26"/>
    </w:rPr>
  </w:style>
  <w:style w:type="paragraph" w:customStyle="1" w:styleId="11f9">
    <w:name w:val="_1.1."/>
    <w:basedOn w:val="20"/>
    <w:next w:val="afffffffffffff4"/>
    <w:link w:val="11fa"/>
    <w:qFormat/>
    <w:rsid w:val="005D456C"/>
    <w:pPr>
      <w:keepNext/>
      <w:keepLines/>
      <w:tabs>
        <w:tab w:val="clear" w:pos="576"/>
        <w:tab w:val="left" w:pos="1134"/>
      </w:tabs>
      <w:spacing w:before="360" w:after="360"/>
      <w:ind w:left="2506" w:right="424" w:hanging="360"/>
    </w:pPr>
    <w:rPr>
      <w:rFonts w:eastAsiaTheme="minorHAnsi" w:cs="Times New Roman"/>
      <w:bCs/>
      <w:szCs w:val="26"/>
      <w:lang w:eastAsia="en-US"/>
    </w:rPr>
  </w:style>
  <w:style w:type="paragraph" w:customStyle="1" w:styleId="1117">
    <w:name w:val="_1.1.1."/>
    <w:basedOn w:val="34"/>
    <w:next w:val="afffffffffffff4"/>
    <w:link w:val="1118"/>
    <w:qFormat/>
    <w:rsid w:val="005D456C"/>
    <w:pPr>
      <w:keepNext/>
      <w:keepLines/>
      <w:numPr>
        <w:ilvl w:val="0"/>
        <w:numId w:val="0"/>
      </w:numPr>
      <w:spacing w:before="360" w:after="360"/>
      <w:ind w:left="3226" w:hanging="360"/>
    </w:pPr>
    <w:rPr>
      <w:rFonts w:eastAsiaTheme="majorEastAsia"/>
      <w:bCs/>
      <w:lang w:eastAsia="en-US"/>
    </w:rPr>
  </w:style>
  <w:style w:type="character" w:customStyle="1" w:styleId="11fa">
    <w:name w:val="_1.1. Знак"/>
    <w:basedOn w:val="11f8"/>
    <w:link w:val="11f9"/>
    <w:rsid w:val="005D456C"/>
    <w:rPr>
      <w:rFonts w:eastAsiaTheme="minorHAnsi"/>
      <w:b/>
      <w:bCs/>
      <w:sz w:val="26"/>
      <w:szCs w:val="26"/>
    </w:rPr>
  </w:style>
  <w:style w:type="paragraph" w:customStyle="1" w:styleId="11113">
    <w:name w:val="_1.1.1.1."/>
    <w:basedOn w:val="40"/>
    <w:next w:val="afffffffffffff4"/>
    <w:link w:val="11114"/>
    <w:qFormat/>
    <w:rsid w:val="005D456C"/>
    <w:pPr>
      <w:keepNext/>
      <w:keepLines/>
      <w:tabs>
        <w:tab w:val="left" w:pos="1701"/>
      </w:tabs>
      <w:spacing w:before="240"/>
      <w:ind w:left="3946" w:firstLine="709"/>
    </w:pPr>
    <w:rPr>
      <w:rFonts w:eastAsiaTheme="majorEastAsia"/>
      <w:bCs/>
      <w:i/>
      <w:iCs/>
      <w:szCs w:val="26"/>
      <w:lang w:eastAsia="en-US"/>
    </w:rPr>
  </w:style>
  <w:style w:type="character" w:customStyle="1" w:styleId="1118">
    <w:name w:val="_1.1.1. Знак"/>
    <w:basedOn w:val="af5"/>
    <w:link w:val="1117"/>
    <w:rsid w:val="005D456C"/>
    <w:rPr>
      <w:rFonts w:eastAsiaTheme="majorEastAsia"/>
      <w:b/>
      <w:bCs/>
      <w:sz w:val="26"/>
      <w:szCs w:val="26"/>
    </w:rPr>
  </w:style>
  <w:style w:type="character" w:customStyle="1" w:styleId="11114">
    <w:name w:val="_1.1.1.1. Знак"/>
    <w:basedOn w:val="af5"/>
    <w:link w:val="11113"/>
    <w:rsid w:val="005D456C"/>
    <w:rPr>
      <w:rFonts w:eastAsiaTheme="majorEastAsia"/>
      <w:b/>
      <w:bCs/>
      <w:i/>
      <w:iCs/>
      <w:sz w:val="26"/>
      <w:szCs w:val="26"/>
    </w:rPr>
  </w:style>
  <w:style w:type="paragraph" w:customStyle="1" w:styleId="affffffffffffff2">
    <w:name w:val="_Подразделение"/>
    <w:basedOn w:val="1ffffd"/>
    <w:link w:val="affffffffffffff3"/>
    <w:qFormat/>
    <w:rsid w:val="005D456C"/>
    <w:pPr>
      <w:keepLines/>
      <w:numPr>
        <w:numId w:val="0"/>
      </w:numPr>
      <w:tabs>
        <w:tab w:val="clear" w:pos="0"/>
      </w:tabs>
      <w:suppressAutoHyphens w:val="0"/>
      <w:spacing w:before="240" w:after="360" w:line="240" w:lineRule="auto"/>
      <w:ind w:right="680"/>
    </w:pPr>
    <w:rPr>
      <w:rFonts w:eastAsia="Calibri"/>
      <w:b w:val="0"/>
      <w:color w:val="auto"/>
      <w:kern w:val="0"/>
      <w:szCs w:val="26"/>
    </w:rPr>
  </w:style>
  <w:style w:type="paragraph" w:customStyle="1" w:styleId="a9">
    <w:name w:val="_Список маркерны"/>
    <w:basedOn w:val="afffffffffffff4"/>
    <w:link w:val="affffffffffffff4"/>
    <w:qFormat/>
    <w:rsid w:val="005D456C"/>
    <w:pPr>
      <w:numPr>
        <w:numId w:val="62"/>
      </w:numPr>
      <w:tabs>
        <w:tab w:val="left" w:pos="284"/>
      </w:tabs>
      <w:spacing w:line="240" w:lineRule="auto"/>
      <w:ind w:left="0" w:firstLine="0"/>
      <w:contextualSpacing w:val="0"/>
    </w:pPr>
    <w:rPr>
      <w:iCs/>
    </w:rPr>
  </w:style>
  <w:style w:type="character" w:customStyle="1" w:styleId="affffffffffffff3">
    <w:name w:val="_Подразделение Знак"/>
    <w:basedOn w:val="afffffffffffff5"/>
    <w:link w:val="affffffffffffff2"/>
    <w:rsid w:val="005D456C"/>
    <w:rPr>
      <w:rFonts w:eastAsia="Calibri"/>
      <w:bCs/>
      <w:sz w:val="26"/>
      <w:szCs w:val="26"/>
    </w:rPr>
  </w:style>
  <w:style w:type="paragraph" w:customStyle="1" w:styleId="a3">
    <w:name w:val="_Список нумерованный"/>
    <w:basedOn w:val="a9"/>
    <w:link w:val="affffffffffffff5"/>
    <w:qFormat/>
    <w:rsid w:val="005D456C"/>
    <w:pPr>
      <w:numPr>
        <w:numId w:val="63"/>
      </w:numPr>
    </w:pPr>
  </w:style>
  <w:style w:type="character" w:customStyle="1" w:styleId="affffffffffffff4">
    <w:name w:val="_Список маркерны Знак"/>
    <w:basedOn w:val="afffffffffffff5"/>
    <w:link w:val="a9"/>
    <w:rsid w:val="005D456C"/>
    <w:rPr>
      <w:rFonts w:eastAsia="Calibri"/>
      <w:iCs/>
      <w:sz w:val="26"/>
      <w:szCs w:val="26"/>
    </w:rPr>
  </w:style>
  <w:style w:type="character" w:customStyle="1" w:styleId="affffffffffffff5">
    <w:name w:val="_Список нумерованный Знак"/>
    <w:basedOn w:val="affffffffffffff4"/>
    <w:link w:val="a3"/>
    <w:rsid w:val="005D456C"/>
    <w:rPr>
      <w:rFonts w:eastAsia="Calibri"/>
      <w:iCs/>
      <w:sz w:val="26"/>
      <w:szCs w:val="26"/>
    </w:rPr>
  </w:style>
  <w:style w:type="paragraph" w:customStyle="1" w:styleId="affffffffffffff6">
    <w:name w:val="_комментарий"/>
    <w:basedOn w:val="afffffffffffff4"/>
    <w:link w:val="affffffffffffff7"/>
    <w:rsid w:val="005D456C"/>
    <w:pPr>
      <w:spacing w:line="240" w:lineRule="auto"/>
      <w:ind w:firstLine="709"/>
      <w:contextualSpacing w:val="0"/>
    </w:pPr>
    <w:rPr>
      <w:iCs/>
      <w:color w:val="FF0000"/>
    </w:rPr>
  </w:style>
  <w:style w:type="character" w:customStyle="1" w:styleId="affffffffffffff7">
    <w:name w:val="_комментарий Знак"/>
    <w:basedOn w:val="afffffffffffff5"/>
    <w:link w:val="affffffffffffff6"/>
    <w:rsid w:val="005D456C"/>
    <w:rPr>
      <w:rFonts w:eastAsia="Calibri"/>
      <w:iCs/>
      <w:color w:val="FF0000"/>
      <w:sz w:val="26"/>
      <w:szCs w:val="26"/>
    </w:rPr>
  </w:style>
  <w:style w:type="paragraph" w:customStyle="1" w:styleId="affffffffffffff8">
    <w:name w:val="Текст титула"/>
    <w:link w:val="affffffffffffff9"/>
    <w:qFormat/>
    <w:rsid w:val="005D456C"/>
    <w:pPr>
      <w:spacing w:after="120"/>
      <w:jc w:val="center"/>
    </w:pPr>
    <w:rPr>
      <w:rFonts w:eastAsiaTheme="minorEastAsia"/>
      <w:b/>
      <w:sz w:val="24"/>
    </w:rPr>
  </w:style>
  <w:style w:type="character" w:customStyle="1" w:styleId="affffffffffffff9">
    <w:name w:val="Текст титула Знак"/>
    <w:basedOn w:val="af5"/>
    <w:link w:val="affffffffffffff8"/>
    <w:rsid w:val="005D456C"/>
    <w:rPr>
      <w:rFonts w:eastAsiaTheme="minorEastAsia"/>
      <w:b/>
      <w:sz w:val="24"/>
    </w:rPr>
  </w:style>
  <w:style w:type="paragraph" w:styleId="affffffffffffffa">
    <w:name w:val="Note Heading"/>
    <w:next w:val="af4"/>
    <w:link w:val="affffffffffffffb"/>
    <w:autoRedefine/>
    <w:uiPriority w:val="99"/>
    <w:unhideWhenUsed/>
    <w:qFormat/>
    <w:rsid w:val="005D456C"/>
    <w:pPr>
      <w:keepNext/>
      <w:widowControl w:val="0"/>
      <w:snapToGrid w:val="0"/>
      <w:spacing w:after="600" w:line="300" w:lineRule="auto"/>
      <w:contextualSpacing/>
      <w:jc w:val="center"/>
      <w:outlineLvl w:val="0"/>
    </w:pPr>
    <w:rPr>
      <w:rFonts w:eastAsiaTheme="minorEastAsia" w:cstheme="minorBidi"/>
      <w:b/>
      <w:caps/>
      <w:spacing w:val="5"/>
      <w:sz w:val="32"/>
      <w:szCs w:val="22"/>
    </w:rPr>
  </w:style>
  <w:style w:type="character" w:customStyle="1" w:styleId="affffffffffffffb">
    <w:name w:val="Заголовок записки Знак"/>
    <w:basedOn w:val="af5"/>
    <w:link w:val="affffffffffffffa"/>
    <w:uiPriority w:val="99"/>
    <w:rsid w:val="005D456C"/>
    <w:rPr>
      <w:rFonts w:eastAsiaTheme="minorEastAsia" w:cstheme="minorBidi"/>
      <w:b/>
      <w:caps/>
      <w:spacing w:val="5"/>
      <w:sz w:val="32"/>
      <w:szCs w:val="22"/>
    </w:rPr>
  </w:style>
  <w:style w:type="paragraph" w:customStyle="1" w:styleId="ab">
    <w:name w:val="Перечисление"/>
    <w:basedOn w:val="afc"/>
    <w:link w:val="affffffffffffffc"/>
    <w:qFormat/>
    <w:rsid w:val="005D456C"/>
    <w:pPr>
      <w:numPr>
        <w:numId w:val="65"/>
      </w:numPr>
      <w:adjustRightInd w:val="0"/>
      <w:snapToGrid w:val="0"/>
      <w:spacing w:before="0" w:beforeAutospacing="0" w:after="40" w:afterAutospacing="0" w:line="300" w:lineRule="auto"/>
      <w:ind w:left="1004" w:hanging="295"/>
    </w:pPr>
    <w:rPr>
      <w:rFonts w:eastAsia="MS Mincho" w:cstheme="minorBidi"/>
      <w:sz w:val="28"/>
      <w:szCs w:val="22"/>
      <w:lang w:eastAsia="en-US"/>
    </w:rPr>
  </w:style>
  <w:style w:type="paragraph" w:customStyle="1" w:styleId="1fffff5">
    <w:name w:val="_Рисунок1"/>
    <w:basedOn w:val="a"/>
    <w:next w:val="afffffffffffff4"/>
    <w:link w:val="1fffff6"/>
    <w:qFormat/>
    <w:rsid w:val="005D456C"/>
    <w:pPr>
      <w:keepLines/>
      <w:numPr>
        <w:numId w:val="0"/>
      </w:numPr>
      <w:spacing w:after="200"/>
      <w:ind w:left="714" w:hanging="357"/>
      <w:jc w:val="center"/>
    </w:pPr>
    <w:rPr>
      <w:rFonts w:ascii="Times New Roman" w:eastAsia="Calibri" w:hAnsi="Times New Roman" w:cs="Times New Roman"/>
      <w:sz w:val="26"/>
      <w:szCs w:val="26"/>
      <w:lang w:val="ru-RU" w:bidi="ar-SA"/>
    </w:rPr>
  </w:style>
  <w:style w:type="character" w:customStyle="1" w:styleId="1fffff6">
    <w:name w:val="_Рисунок1 Знак"/>
    <w:basedOn w:val="afffffffffffff9"/>
    <w:link w:val="1fffff5"/>
    <w:rsid w:val="005D456C"/>
    <w:rPr>
      <w:rFonts w:eastAsia="Calibri"/>
      <w:b w:val="0"/>
      <w:sz w:val="26"/>
      <w:szCs w:val="26"/>
    </w:rPr>
  </w:style>
  <w:style w:type="paragraph" w:customStyle="1" w:styleId="affffffffffffffd">
    <w:name w:val="Название рисунка"/>
    <w:link w:val="affffffffffffffe"/>
    <w:qFormat/>
    <w:rsid w:val="005D456C"/>
    <w:pPr>
      <w:adjustRightInd w:val="0"/>
      <w:snapToGrid w:val="0"/>
      <w:spacing w:before="120" w:after="240"/>
      <w:jc w:val="center"/>
    </w:pPr>
    <w:rPr>
      <w:rFonts w:eastAsiaTheme="minorEastAsia" w:cstheme="minorBidi"/>
      <w:i/>
      <w:spacing w:val="6"/>
      <w:sz w:val="26"/>
      <w:szCs w:val="22"/>
    </w:rPr>
  </w:style>
  <w:style w:type="character" w:customStyle="1" w:styleId="affffffffffffffe">
    <w:name w:val="Название рисунка Знак"/>
    <w:basedOn w:val="af5"/>
    <w:link w:val="affffffffffffffd"/>
    <w:rsid w:val="005D456C"/>
    <w:rPr>
      <w:rFonts w:eastAsiaTheme="minorEastAsia" w:cstheme="minorBidi"/>
      <w:i/>
      <w:spacing w:val="6"/>
      <w:sz w:val="26"/>
      <w:szCs w:val="22"/>
    </w:rPr>
  </w:style>
  <w:style w:type="numbering" w:customStyle="1" w:styleId="05">
    <w:name w:val="0.5 Список Заг."/>
    <w:uiPriority w:val="99"/>
    <w:rsid w:val="005D456C"/>
  </w:style>
  <w:style w:type="paragraph" w:customStyle="1" w:styleId="340">
    <w:name w:val="3.4 Т. Центр"/>
    <w:link w:val="341"/>
    <w:rsid w:val="005D456C"/>
    <w:pPr>
      <w:jc w:val="center"/>
    </w:pPr>
    <w:rPr>
      <w:rFonts w:eastAsia="Times New Roman"/>
    </w:rPr>
  </w:style>
  <w:style w:type="character" w:customStyle="1" w:styleId="341">
    <w:name w:val="3.4 Т. Центр Знак"/>
    <w:basedOn w:val="af5"/>
    <w:link w:val="340"/>
    <w:rsid w:val="005D456C"/>
    <w:rPr>
      <w:rFonts w:eastAsia="Times New Roman"/>
    </w:rPr>
  </w:style>
  <w:style w:type="numbering" w:customStyle="1" w:styleId="0510">
    <w:name w:val="0.5 Список Заг.1"/>
    <w:uiPriority w:val="99"/>
    <w:rsid w:val="005D456C"/>
  </w:style>
  <w:style w:type="paragraph" w:customStyle="1" w:styleId="122">
    <w:name w:val="1_2 Список нумерной"/>
    <w:basedOn w:val="00"/>
    <w:link w:val="125"/>
    <w:rsid w:val="005D456C"/>
    <w:pPr>
      <w:numPr>
        <w:ilvl w:val="1"/>
        <w:numId w:val="67"/>
      </w:numPr>
      <w:spacing w:after="40"/>
      <w:ind w:left="0" w:firstLine="709"/>
      <w:contextualSpacing w:val="0"/>
    </w:pPr>
    <w:rPr>
      <w:rFonts w:eastAsia="Times New Roman"/>
      <w:i/>
    </w:rPr>
  </w:style>
  <w:style w:type="character" w:customStyle="1" w:styleId="125">
    <w:name w:val="1_2 Список нумерной Знак"/>
    <w:basedOn w:val="000"/>
    <w:link w:val="122"/>
    <w:rsid w:val="005D456C"/>
    <w:rPr>
      <w:rFonts w:eastAsia="Times New Roman" w:cstheme="minorBidi"/>
      <w:i/>
      <w:sz w:val="26"/>
      <w:szCs w:val="26"/>
    </w:rPr>
  </w:style>
  <w:style w:type="paragraph" w:customStyle="1" w:styleId="120">
    <w:name w:val="1_2 Список нумерованный"/>
    <w:basedOn w:val="122"/>
    <w:link w:val="126"/>
    <w:qFormat/>
    <w:rsid w:val="005D456C"/>
    <w:pPr>
      <w:numPr>
        <w:ilvl w:val="0"/>
        <w:numId w:val="68"/>
      </w:numPr>
      <w:ind w:left="0" w:firstLine="709"/>
    </w:pPr>
  </w:style>
  <w:style w:type="character" w:customStyle="1" w:styleId="126">
    <w:name w:val="1_2 Список нумерованный Знак"/>
    <w:basedOn w:val="125"/>
    <w:link w:val="120"/>
    <w:rsid w:val="005D456C"/>
    <w:rPr>
      <w:rFonts w:eastAsia="Times New Roman" w:cstheme="minorBidi"/>
      <w:i/>
      <w:sz w:val="26"/>
      <w:szCs w:val="26"/>
    </w:rPr>
  </w:style>
  <w:style w:type="paragraph" w:customStyle="1" w:styleId="3300">
    <w:name w:val="3.3 Т. Слева + 0"/>
    <w:basedOn w:val="af4"/>
    <w:rsid w:val="005D456C"/>
    <w:pPr>
      <w:widowControl/>
      <w:suppressAutoHyphens w:val="0"/>
      <w:spacing w:before="0" w:after="0"/>
      <w:ind w:firstLine="0"/>
      <w:jc w:val="left"/>
    </w:pPr>
    <w:rPr>
      <w:rFonts w:eastAsia="Times New Roman"/>
      <w:kern w:val="0"/>
      <w:sz w:val="20"/>
      <w:szCs w:val="20"/>
    </w:rPr>
  </w:style>
  <w:style w:type="paragraph" w:customStyle="1" w:styleId="31c">
    <w:name w:val="3.1 Т. Подзаг."/>
    <w:link w:val="31d"/>
    <w:rsid w:val="005D456C"/>
    <w:pPr>
      <w:spacing w:before="40" w:after="40"/>
      <w:jc w:val="both"/>
    </w:pPr>
    <w:rPr>
      <w:rFonts w:eastAsia="Times New Roman"/>
      <w:b/>
      <w:bCs/>
      <w:smallCaps/>
      <w:spacing w:val="20"/>
    </w:rPr>
  </w:style>
  <w:style w:type="character" w:customStyle="1" w:styleId="31d">
    <w:name w:val="3.1 Т. Подзаг. Знак"/>
    <w:basedOn w:val="af5"/>
    <w:link w:val="31c"/>
    <w:rsid w:val="005D456C"/>
    <w:rPr>
      <w:rFonts w:eastAsia="Times New Roman"/>
      <w:b/>
      <w:bCs/>
      <w:smallCaps/>
      <w:spacing w:val="20"/>
    </w:rPr>
  </w:style>
  <w:style w:type="paragraph" w:customStyle="1" w:styleId="1fffff7">
    <w:name w:val="Текст титула отступ 1"/>
    <w:rsid w:val="005D456C"/>
    <w:pPr>
      <w:spacing w:after="3600" w:line="259" w:lineRule="auto"/>
      <w:jc w:val="center"/>
    </w:pPr>
    <w:rPr>
      <w:rFonts w:eastAsiaTheme="minorEastAsia"/>
      <w:b/>
      <w:sz w:val="24"/>
    </w:rPr>
  </w:style>
  <w:style w:type="paragraph" w:customStyle="1" w:styleId="afffffffffffffff">
    <w:name w:val="Обычный б/п"/>
    <w:basedOn w:val="af4"/>
    <w:rsid w:val="005D456C"/>
    <w:pPr>
      <w:widowControl/>
      <w:suppressAutoHyphens w:val="0"/>
      <w:snapToGrid w:val="0"/>
      <w:spacing w:before="0" w:after="0" w:line="300" w:lineRule="auto"/>
      <w:ind w:firstLine="0"/>
      <w:contextualSpacing/>
    </w:pPr>
    <w:rPr>
      <w:rFonts w:eastAsiaTheme="minorEastAsia" w:cstheme="minorBidi"/>
      <w:kern w:val="0"/>
      <w:sz w:val="28"/>
      <w:szCs w:val="22"/>
    </w:rPr>
  </w:style>
  <w:style w:type="paragraph" w:customStyle="1" w:styleId="21f5">
    <w:name w:val="2.1 Наз. записки"/>
    <w:basedOn w:val="105"/>
    <w:link w:val="21f6"/>
    <w:rsid w:val="005D456C"/>
    <w:rPr>
      <w:caps w:val="0"/>
    </w:rPr>
  </w:style>
  <w:style w:type="character" w:customStyle="1" w:styleId="affffffffffffffc">
    <w:name w:val="Перечисление Знак"/>
    <w:basedOn w:val="af5"/>
    <w:link w:val="ab"/>
    <w:rsid w:val="005D456C"/>
    <w:rPr>
      <w:rFonts w:eastAsia="MS Mincho" w:cstheme="minorBidi"/>
      <w:sz w:val="28"/>
      <w:szCs w:val="22"/>
    </w:rPr>
  </w:style>
  <w:style w:type="paragraph" w:styleId="afffffffffffffff0">
    <w:name w:val="Body Text First Indent"/>
    <w:basedOn w:val="afa"/>
    <w:link w:val="afffffffffffffff1"/>
    <w:unhideWhenUsed/>
    <w:rsid w:val="005D456C"/>
    <w:pPr>
      <w:snapToGrid w:val="0"/>
      <w:spacing w:before="40" w:beforeAutospacing="0" w:after="360" w:afterAutospacing="0" w:line="300" w:lineRule="auto"/>
      <w:ind w:firstLine="360"/>
      <w:contextualSpacing/>
    </w:pPr>
    <w:rPr>
      <w:rFonts w:eastAsiaTheme="minorEastAsia" w:cstheme="minorBidi"/>
      <w:sz w:val="28"/>
      <w:szCs w:val="22"/>
      <w:lang w:eastAsia="en-US"/>
    </w:rPr>
  </w:style>
  <w:style w:type="character" w:customStyle="1" w:styleId="afffffffffffffff1">
    <w:name w:val="Красная строка Знак"/>
    <w:basedOn w:val="afb"/>
    <w:link w:val="afffffffffffffff0"/>
    <w:rsid w:val="005D456C"/>
    <w:rPr>
      <w:rFonts w:eastAsiaTheme="minorEastAsia" w:cstheme="minorBidi"/>
      <w:sz w:val="28"/>
      <w:szCs w:val="22"/>
      <w:lang w:eastAsia="ru-RU"/>
    </w:rPr>
  </w:style>
  <w:style w:type="paragraph" w:customStyle="1" w:styleId="afffffffffffffff2">
    <w:name w:val="Уравнения"/>
    <w:rsid w:val="005D456C"/>
    <w:pPr>
      <w:spacing w:before="80" w:after="80" w:line="300" w:lineRule="auto"/>
      <w:ind w:left="2829"/>
    </w:pPr>
    <w:rPr>
      <w:rFonts w:ascii="Cambria Math" w:eastAsiaTheme="minorEastAsia" w:hAnsi="Cambria Math" w:cstheme="minorBidi"/>
      <w:i/>
      <w:sz w:val="28"/>
      <w:szCs w:val="22"/>
    </w:rPr>
  </w:style>
  <w:style w:type="paragraph" w:customStyle="1" w:styleId="411">
    <w:name w:val="4.1 Абз. титула 1"/>
    <w:next w:val="105"/>
    <w:link w:val="4110"/>
    <w:rsid w:val="005D456C"/>
    <w:pPr>
      <w:spacing w:after="1200" w:line="300" w:lineRule="auto"/>
      <w:jc w:val="center"/>
    </w:pPr>
    <w:rPr>
      <w:rFonts w:eastAsiaTheme="minorEastAsia" w:cstheme="minorBidi"/>
      <w:caps/>
      <w:smallCaps/>
      <w:spacing w:val="20"/>
      <w:sz w:val="32"/>
      <w:szCs w:val="36"/>
    </w:rPr>
  </w:style>
  <w:style w:type="character" w:customStyle="1" w:styleId="21f6">
    <w:name w:val="2.1 Наз. записки Знак"/>
    <w:basedOn w:val="106"/>
    <w:link w:val="21f5"/>
    <w:rsid w:val="005D456C"/>
    <w:rPr>
      <w:rFonts w:eastAsiaTheme="minorEastAsia" w:cstheme="minorBidi"/>
      <w:b/>
      <w:caps w:val="0"/>
      <w:spacing w:val="10"/>
      <w:sz w:val="32"/>
      <w:szCs w:val="36"/>
    </w:rPr>
  </w:style>
  <w:style w:type="paragraph" w:customStyle="1" w:styleId="422">
    <w:name w:val="4.2 Абз. титула 2"/>
    <w:basedOn w:val="411"/>
    <w:link w:val="4220"/>
    <w:rsid w:val="005D456C"/>
    <w:pPr>
      <w:spacing w:after="0"/>
    </w:pPr>
  </w:style>
  <w:style w:type="character" w:customStyle="1" w:styleId="4110">
    <w:name w:val="4.1 Абз. титула 1 Знак"/>
    <w:basedOn w:val="af5"/>
    <w:link w:val="411"/>
    <w:rsid w:val="005D456C"/>
    <w:rPr>
      <w:rFonts w:eastAsiaTheme="minorEastAsia" w:cstheme="minorBidi"/>
      <w:caps/>
      <w:smallCaps/>
      <w:spacing w:val="20"/>
      <w:sz w:val="32"/>
      <w:szCs w:val="36"/>
    </w:rPr>
  </w:style>
  <w:style w:type="table" w:customStyle="1" w:styleId="-531">
    <w:name w:val="Таблица-сетка 5 темная — акцент 3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
    <w:name w:val="Таблица-сетка 4 — акцент 31"/>
    <w:basedOn w:val="af6"/>
    <w:uiPriority w:val="49"/>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
    <w:name w:val="Таблица-сетка 5 темная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fff9">
    <w:name w:val="Заголовок записки 2"/>
    <w:basedOn w:val="affffffffffffffa"/>
    <w:next w:val="af4"/>
    <w:rsid w:val="005D456C"/>
    <w:pPr>
      <w:spacing w:before="720" w:after="0"/>
      <w:jc w:val="both"/>
    </w:pPr>
  </w:style>
  <w:style w:type="paragraph" w:customStyle="1" w:styleId="226">
    <w:name w:val="2.2 Наз. книги"/>
    <w:link w:val="227"/>
    <w:rsid w:val="005D456C"/>
    <w:pPr>
      <w:widowControl w:val="0"/>
      <w:numPr>
        <w:ilvl w:val="1"/>
      </w:numPr>
      <w:spacing w:line="300" w:lineRule="auto"/>
      <w:jc w:val="center"/>
    </w:pPr>
    <w:rPr>
      <w:rFonts w:eastAsiaTheme="minorEastAsia" w:cstheme="minorBidi"/>
      <w:b/>
      <w:smallCaps/>
      <w:spacing w:val="10"/>
      <w:sz w:val="28"/>
      <w:szCs w:val="22"/>
    </w:rPr>
  </w:style>
  <w:style w:type="character" w:customStyle="1" w:styleId="227">
    <w:name w:val="2.2 Наз. книги Знак"/>
    <w:basedOn w:val="af5"/>
    <w:link w:val="226"/>
    <w:rsid w:val="005D456C"/>
    <w:rPr>
      <w:rFonts w:eastAsiaTheme="minorEastAsia" w:cstheme="minorBidi"/>
      <w:b/>
      <w:smallCaps/>
      <w:spacing w:val="10"/>
      <w:sz w:val="28"/>
      <w:szCs w:val="22"/>
    </w:rPr>
  </w:style>
  <w:style w:type="paragraph" w:customStyle="1" w:styleId="105">
    <w:name w:val="1.0 Заг. ПЗ"/>
    <w:next w:val="21f5"/>
    <w:link w:val="106"/>
    <w:rsid w:val="005D456C"/>
    <w:pPr>
      <w:widowControl w:val="0"/>
      <w:spacing w:line="300" w:lineRule="auto"/>
      <w:ind w:left="426" w:right="425"/>
      <w:jc w:val="center"/>
    </w:pPr>
    <w:rPr>
      <w:rFonts w:eastAsiaTheme="minorEastAsia" w:cstheme="minorBidi"/>
      <w:b/>
      <w:caps/>
      <w:spacing w:val="10"/>
      <w:sz w:val="32"/>
      <w:szCs w:val="36"/>
    </w:rPr>
  </w:style>
  <w:style w:type="paragraph" w:customStyle="1" w:styleId="230">
    <w:name w:val="2.3 Текст титула"/>
    <w:next w:val="105"/>
    <w:link w:val="231"/>
    <w:rsid w:val="005D456C"/>
    <w:pPr>
      <w:spacing w:line="360" w:lineRule="auto"/>
      <w:jc w:val="center"/>
    </w:pPr>
    <w:rPr>
      <w:rFonts w:eastAsia="Times New Roman"/>
      <w:b/>
      <w:bCs/>
      <w:spacing w:val="10"/>
      <w:sz w:val="28"/>
    </w:rPr>
  </w:style>
  <w:style w:type="character" w:customStyle="1" w:styleId="106">
    <w:name w:val="1.0 Заг. ПЗ Знак"/>
    <w:basedOn w:val="af5"/>
    <w:link w:val="105"/>
    <w:rsid w:val="005D456C"/>
    <w:rPr>
      <w:rFonts w:eastAsiaTheme="minorEastAsia" w:cstheme="minorBidi"/>
      <w:b/>
      <w:caps/>
      <w:spacing w:val="10"/>
      <w:sz w:val="32"/>
      <w:szCs w:val="36"/>
    </w:rPr>
  </w:style>
  <w:style w:type="paragraph" w:customStyle="1" w:styleId="36-">
    <w:name w:val="3.6 Табл. Утв.-Согл."/>
    <w:basedOn w:val="affffffffffffff8"/>
    <w:link w:val="36-0"/>
    <w:rsid w:val="005D456C"/>
    <w:pPr>
      <w:spacing w:after="0" w:line="300" w:lineRule="auto"/>
      <w:ind w:left="33" w:right="174"/>
      <w:jc w:val="both"/>
    </w:pPr>
    <w:rPr>
      <w:b w:val="0"/>
      <w:sz w:val="28"/>
      <w:szCs w:val="24"/>
    </w:rPr>
  </w:style>
  <w:style w:type="character" w:customStyle="1" w:styleId="231">
    <w:name w:val="2.3 Текст титула Знак"/>
    <w:basedOn w:val="af5"/>
    <w:link w:val="230"/>
    <w:rsid w:val="005D456C"/>
    <w:rPr>
      <w:rFonts w:eastAsia="Times New Roman"/>
      <w:b/>
      <w:bCs/>
      <w:spacing w:val="10"/>
      <w:sz w:val="28"/>
    </w:rPr>
  </w:style>
  <w:style w:type="character" w:customStyle="1" w:styleId="36-0">
    <w:name w:val="3.6 Табл. Утв.-Согл. Знак"/>
    <w:basedOn w:val="affffffffffffff9"/>
    <w:link w:val="36-"/>
    <w:rsid w:val="005D456C"/>
    <w:rPr>
      <w:rFonts w:eastAsiaTheme="minorEastAsia"/>
      <w:b w:val="0"/>
      <w:sz w:val="28"/>
      <w:szCs w:val="24"/>
    </w:rPr>
  </w:style>
  <w:style w:type="paragraph" w:customStyle="1" w:styleId="37-">
    <w:name w:val="3.7 Табл. Зам.-Зав."/>
    <w:basedOn w:val="36-"/>
    <w:link w:val="37-0"/>
    <w:rsid w:val="005D456C"/>
    <w:pPr>
      <w:ind w:left="34" w:right="176"/>
      <w:jc w:val="left"/>
    </w:pPr>
  </w:style>
  <w:style w:type="paragraph" w:customStyle="1" w:styleId="11fb">
    <w:name w:val="1.1а Заг. Оглавления"/>
    <w:link w:val="11fc"/>
    <w:rsid w:val="005D456C"/>
    <w:pPr>
      <w:keepNext/>
      <w:pageBreakBefore/>
      <w:widowControl w:val="0"/>
      <w:spacing w:after="120" w:line="300" w:lineRule="auto"/>
      <w:ind w:left="1418" w:right="1418"/>
      <w:jc w:val="center"/>
      <w:outlineLvl w:val="0"/>
    </w:pPr>
    <w:rPr>
      <w:rFonts w:eastAsiaTheme="majorEastAsia" w:cstheme="majorBidi"/>
      <w:b/>
      <w:iCs/>
      <w:caps/>
      <w:snapToGrid w:val="0"/>
      <w:spacing w:val="20"/>
      <w:sz w:val="28"/>
      <w:szCs w:val="22"/>
      <w:lang w:eastAsia="ja-JP"/>
    </w:rPr>
  </w:style>
  <w:style w:type="paragraph" w:customStyle="1" w:styleId="11fd">
    <w:name w:val="1.1 Заг. Вв."/>
    <w:aliases w:val="Закл."/>
    <w:basedOn w:val="11fb"/>
    <w:link w:val="11fe"/>
    <w:rsid w:val="005D456C"/>
  </w:style>
  <w:style w:type="character" w:customStyle="1" w:styleId="11fc">
    <w:name w:val="1.1а Заг. Оглавления Знак"/>
    <w:basedOn w:val="af5"/>
    <w:link w:val="11fb"/>
    <w:rsid w:val="005D456C"/>
    <w:rPr>
      <w:rFonts w:eastAsiaTheme="majorEastAsia" w:cstheme="majorBidi"/>
      <w:b/>
      <w:iCs/>
      <w:caps/>
      <w:snapToGrid w:val="0"/>
      <w:spacing w:val="20"/>
      <w:sz w:val="28"/>
      <w:szCs w:val="22"/>
      <w:lang w:eastAsia="ja-JP"/>
    </w:rPr>
  </w:style>
  <w:style w:type="character" w:customStyle="1" w:styleId="11fe">
    <w:name w:val="1.1 Заг. Вв. Знак"/>
    <w:aliases w:val="Закл. Знак"/>
    <w:basedOn w:val="11fc"/>
    <w:link w:val="11fd"/>
    <w:rsid w:val="005D456C"/>
    <w:rPr>
      <w:rFonts w:eastAsiaTheme="majorEastAsia" w:cstheme="majorBidi"/>
      <w:b/>
      <w:iCs/>
      <w:caps/>
      <w:snapToGrid w:val="0"/>
      <w:spacing w:val="20"/>
      <w:sz w:val="28"/>
      <w:szCs w:val="22"/>
      <w:lang w:eastAsia="ja-JP"/>
    </w:rPr>
  </w:style>
  <w:style w:type="character" w:customStyle="1" w:styleId="25">
    <w:name w:val="Оглавление 2 Знак"/>
    <w:basedOn w:val="af5"/>
    <w:link w:val="24"/>
    <w:uiPriority w:val="39"/>
    <w:rsid w:val="005D456C"/>
    <w:rPr>
      <w:rFonts w:eastAsia="Times New Roman"/>
      <w:sz w:val="24"/>
      <w:szCs w:val="24"/>
      <w:lang w:eastAsia="ru-RU"/>
    </w:rPr>
  </w:style>
  <w:style w:type="character" w:customStyle="1" w:styleId="38">
    <w:name w:val="Оглавление 3 Знак"/>
    <w:basedOn w:val="af5"/>
    <w:link w:val="37"/>
    <w:uiPriority w:val="39"/>
    <w:rsid w:val="005D456C"/>
    <w:rPr>
      <w:rFonts w:eastAsia="Times New Roman"/>
      <w:sz w:val="24"/>
      <w:szCs w:val="24"/>
      <w:lang w:eastAsia="ru-RU"/>
    </w:rPr>
  </w:style>
  <w:style w:type="character" w:customStyle="1" w:styleId="46">
    <w:name w:val="Оглавление 4 Знак"/>
    <w:basedOn w:val="af5"/>
    <w:link w:val="45"/>
    <w:uiPriority w:val="39"/>
    <w:rsid w:val="005D456C"/>
    <w:rPr>
      <w:rFonts w:ascii="Calibri" w:eastAsia="Times New Roman" w:hAnsi="Calibri"/>
      <w:lang w:eastAsia="ar-SA"/>
    </w:rPr>
  </w:style>
  <w:style w:type="paragraph" w:customStyle="1" w:styleId="051">
    <w:name w:val="0.5 Список 1)"/>
    <w:aliases w:val="2)"/>
    <w:basedOn w:val="00"/>
    <w:link w:val="0513"/>
    <w:rsid w:val="005D456C"/>
    <w:pPr>
      <w:numPr>
        <w:numId w:val="69"/>
      </w:numPr>
      <w:spacing w:after="40"/>
      <w:ind w:left="1134" w:hanging="425"/>
    </w:pPr>
  </w:style>
  <w:style w:type="character" w:customStyle="1" w:styleId="0513">
    <w:name w:val="0.5 Список 1) Знак"/>
    <w:aliases w:val="2) Знак"/>
    <w:basedOn w:val="000"/>
    <w:link w:val="051"/>
    <w:rsid w:val="005D456C"/>
    <w:rPr>
      <w:rFonts w:eastAsiaTheme="minorEastAsia" w:cstheme="minorBidi"/>
      <w:sz w:val="26"/>
      <w:szCs w:val="26"/>
    </w:rPr>
  </w:style>
  <w:style w:type="paragraph" w:customStyle="1" w:styleId="06">
    <w:name w:val="0.6 Список а)"/>
    <w:aliases w:val="б)"/>
    <w:basedOn w:val="051"/>
    <w:link w:val="060"/>
    <w:rsid w:val="005D456C"/>
    <w:pPr>
      <w:numPr>
        <w:numId w:val="70"/>
      </w:numPr>
      <w:ind w:left="2137" w:hanging="357"/>
    </w:pPr>
  </w:style>
  <w:style w:type="character" w:customStyle="1" w:styleId="060">
    <w:name w:val="0.6 Список а) Знак"/>
    <w:aliases w:val="б) Знак"/>
    <w:basedOn w:val="0513"/>
    <w:link w:val="06"/>
    <w:rsid w:val="005D456C"/>
    <w:rPr>
      <w:rFonts w:eastAsiaTheme="minorEastAsia" w:cstheme="minorBidi"/>
      <w:sz w:val="26"/>
      <w:szCs w:val="26"/>
    </w:rPr>
  </w:style>
  <w:style w:type="character" w:customStyle="1" w:styleId="11f1">
    <w:name w:val="1.1 Заг. Частей Знак"/>
    <w:basedOn w:val="af5"/>
    <w:link w:val="112"/>
    <w:rsid w:val="005D456C"/>
    <w:rPr>
      <w:rFonts w:eastAsiaTheme="majorEastAsia" w:cstheme="majorBidi"/>
      <w:b/>
      <w:iCs/>
      <w:caps/>
      <w:snapToGrid w:val="0"/>
      <w:spacing w:val="20"/>
      <w:sz w:val="28"/>
      <w:szCs w:val="22"/>
      <w:lang w:eastAsia="ja-JP"/>
    </w:rPr>
  </w:style>
  <w:style w:type="character" w:customStyle="1" w:styleId="21f0">
    <w:name w:val="2_1 Рисунок Знак"/>
    <w:basedOn w:val="af5"/>
    <w:link w:val="21"/>
    <w:rsid w:val="005D456C"/>
    <w:rPr>
      <w:rFonts w:eastAsiaTheme="majorEastAsia" w:cstheme="majorBidi"/>
      <w:b/>
      <w:iCs/>
      <w:snapToGrid w:val="0"/>
      <w:sz w:val="26"/>
      <w:szCs w:val="26"/>
    </w:rPr>
  </w:style>
  <w:style w:type="character" w:customStyle="1" w:styleId="03110">
    <w:name w:val="03_Глава 1.1. Знак"/>
    <w:basedOn w:val="af5"/>
    <w:link w:val="0311"/>
    <w:rsid w:val="005D456C"/>
    <w:rPr>
      <w:rFonts w:eastAsiaTheme="majorEastAsia" w:cstheme="majorBidi"/>
      <w:b/>
      <w:sz w:val="26"/>
      <w:szCs w:val="24"/>
    </w:rPr>
  </w:style>
  <w:style w:type="character" w:customStyle="1" w:styleId="4220">
    <w:name w:val="4.2 Абз. титула 2 Знак"/>
    <w:basedOn w:val="4110"/>
    <w:link w:val="422"/>
    <w:rsid w:val="005D456C"/>
    <w:rPr>
      <w:rFonts w:eastAsiaTheme="minorEastAsia" w:cstheme="minorBidi"/>
      <w:caps/>
      <w:smallCaps/>
      <w:spacing w:val="20"/>
      <w:sz w:val="32"/>
      <w:szCs w:val="36"/>
    </w:rPr>
  </w:style>
  <w:style w:type="character" w:customStyle="1" w:styleId="37-0">
    <w:name w:val="3.7 Табл. Зам.-Зав. Знак"/>
    <w:basedOn w:val="36-0"/>
    <w:link w:val="37-"/>
    <w:rsid w:val="005D456C"/>
    <w:rPr>
      <w:rFonts w:eastAsiaTheme="minorEastAsia"/>
      <w:b w:val="0"/>
      <w:sz w:val="28"/>
      <w:szCs w:val="24"/>
    </w:rPr>
  </w:style>
  <w:style w:type="paragraph" w:customStyle="1" w:styleId="020">
    <w:name w:val="0.2 Слева + 0"/>
    <w:basedOn w:val="00"/>
    <w:link w:val="0200"/>
    <w:rsid w:val="005D456C"/>
    <w:pPr>
      <w:ind w:firstLine="0"/>
    </w:pPr>
  </w:style>
  <w:style w:type="character" w:customStyle="1" w:styleId="0200">
    <w:name w:val="0.2 Слева + 0 Знак"/>
    <w:basedOn w:val="000"/>
    <w:link w:val="020"/>
    <w:rsid w:val="005D456C"/>
    <w:rPr>
      <w:rFonts w:eastAsiaTheme="minorEastAsia" w:cstheme="minorBidi"/>
      <w:sz w:val="26"/>
      <w:szCs w:val="26"/>
    </w:rPr>
  </w:style>
  <w:style w:type="numbering" w:customStyle="1" w:styleId="050">
    <w:name w:val="Стиль 0.5 Список Заг."/>
    <w:basedOn w:val="af7"/>
    <w:rsid w:val="005D456C"/>
  </w:style>
  <w:style w:type="character" w:customStyle="1" w:styleId="0511110">
    <w:name w:val="05_Глава 1.1.1.1. Знак"/>
    <w:basedOn w:val="af5"/>
    <w:link w:val="051111"/>
    <w:rsid w:val="005D456C"/>
    <w:rPr>
      <w:rFonts w:eastAsiaTheme="majorEastAsia" w:cstheme="majorBidi"/>
      <w:b/>
      <w:i/>
      <w:iCs/>
      <w:snapToGrid w:val="0"/>
      <w:spacing w:val="20"/>
      <w:sz w:val="26"/>
      <w:szCs w:val="26"/>
    </w:rPr>
  </w:style>
  <w:style w:type="character" w:customStyle="1" w:styleId="160">
    <w:name w:val="1.6 Заг. Подпараграфов Знак"/>
    <w:basedOn w:val="af5"/>
    <w:link w:val="16"/>
    <w:rsid w:val="005D456C"/>
    <w:rPr>
      <w:rFonts w:eastAsiaTheme="majorEastAsia" w:cstheme="majorBidi"/>
      <w:i/>
      <w:iCs/>
      <w:snapToGrid w:val="0"/>
      <w:spacing w:val="20"/>
      <w:sz w:val="28"/>
      <w:szCs w:val="22"/>
    </w:rPr>
  </w:style>
  <w:style w:type="character" w:customStyle="1" w:styleId="60-0">
    <w:name w:val="6.0 Список лит-ры Знак"/>
    <w:basedOn w:val="af5"/>
    <w:link w:val="60-"/>
    <w:rsid w:val="005D456C"/>
    <w:rPr>
      <w:rFonts w:eastAsiaTheme="minorEastAsia" w:cstheme="minorBidi"/>
      <w:sz w:val="28"/>
      <w:szCs w:val="22"/>
    </w:rPr>
  </w:style>
  <w:style w:type="paragraph" w:customStyle="1" w:styleId="240">
    <w:name w:val="2.4 Текст титула ПТЭ"/>
    <w:basedOn w:val="230"/>
    <w:rsid w:val="005D456C"/>
    <w:pPr>
      <w:spacing w:line="240" w:lineRule="auto"/>
      <w:ind w:left="2268" w:right="2268"/>
    </w:pPr>
  </w:style>
  <w:style w:type="paragraph" w:customStyle="1" w:styleId="322">
    <w:name w:val="3.2 Т. Слева"/>
    <w:link w:val="323"/>
    <w:rsid w:val="005D456C"/>
    <w:pPr>
      <w:jc w:val="both"/>
    </w:pPr>
    <w:rPr>
      <w:rFonts w:eastAsia="Times New Roman"/>
    </w:rPr>
  </w:style>
  <w:style w:type="paragraph" w:customStyle="1" w:styleId="350">
    <w:name w:val="3.5 Т. Справа"/>
    <w:basedOn w:val="340"/>
    <w:rsid w:val="005D456C"/>
    <w:pPr>
      <w:ind w:right="142"/>
      <w:jc w:val="right"/>
    </w:pPr>
  </w:style>
  <w:style w:type="character" w:customStyle="1" w:styleId="323">
    <w:name w:val="3.2 Т. Слева Знак"/>
    <w:basedOn w:val="af5"/>
    <w:link w:val="322"/>
    <w:rsid w:val="005D456C"/>
    <w:rPr>
      <w:rFonts w:eastAsia="Times New Roman"/>
    </w:rPr>
  </w:style>
  <w:style w:type="paragraph" w:customStyle="1" w:styleId="3311">
    <w:name w:val="3.31 Т. Слева + 1"/>
    <w:basedOn w:val="af4"/>
    <w:rsid w:val="005D456C"/>
    <w:pPr>
      <w:widowControl/>
      <w:suppressAutoHyphens w:val="0"/>
      <w:spacing w:before="0" w:after="0"/>
      <w:ind w:firstLine="284"/>
      <w:jc w:val="left"/>
    </w:pPr>
    <w:rPr>
      <w:rFonts w:eastAsia="Times New Roman"/>
      <w:kern w:val="0"/>
      <w:sz w:val="20"/>
      <w:szCs w:val="20"/>
    </w:rPr>
  </w:style>
  <w:style w:type="paragraph" w:customStyle="1" w:styleId="3322">
    <w:name w:val="3.32 Т. Слева + 2"/>
    <w:basedOn w:val="af4"/>
    <w:rsid w:val="005D456C"/>
    <w:pPr>
      <w:widowControl/>
      <w:suppressAutoHyphens w:val="0"/>
      <w:spacing w:before="0" w:after="0"/>
      <w:ind w:firstLine="567"/>
      <w:jc w:val="left"/>
    </w:pPr>
    <w:rPr>
      <w:rFonts w:eastAsia="Times New Roman"/>
      <w:kern w:val="0"/>
      <w:sz w:val="20"/>
      <w:szCs w:val="20"/>
    </w:rPr>
  </w:style>
  <w:style w:type="table" w:customStyle="1" w:styleId="31e">
    <w:name w:val="3.1 Таблица"/>
    <w:basedOn w:val="3-3"/>
    <w:uiPriority w:val="99"/>
    <w:rsid w:val="005D456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3333">
    <w:name w:val="3.33 Т. Слева + 3"/>
    <w:basedOn w:val="3322"/>
    <w:rsid w:val="005D456C"/>
    <w:pPr>
      <w:ind w:firstLine="851"/>
    </w:pPr>
  </w:style>
  <w:style w:type="table" w:styleId="3-3">
    <w:name w:val="Medium Grid 3 Accent 3"/>
    <w:basedOn w:val="af6"/>
    <w:uiPriority w:val="69"/>
    <w:unhideWhenUsed/>
    <w:rsid w:val="005D456C"/>
    <w:rPr>
      <w:rFonts w:asciiTheme="minorHAnsi" w:eastAsiaTheme="minorEastAsia" w:hAnsiTheme="minorHAnsi" w:cstheme="minorBid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01">
    <w:name w:val="0.1 Пробел"/>
    <w:basedOn w:val="00"/>
    <w:link w:val="010"/>
    <w:rsid w:val="005D456C"/>
    <w:pPr>
      <w:spacing w:after="40"/>
    </w:pPr>
    <w:rPr>
      <w:rFonts w:eastAsia="Times New Roman"/>
    </w:rPr>
  </w:style>
  <w:style w:type="character" w:customStyle="1" w:styleId="010">
    <w:name w:val="0.1 Пробел Знак"/>
    <w:basedOn w:val="000"/>
    <w:link w:val="01"/>
    <w:rsid w:val="005D456C"/>
    <w:rPr>
      <w:rFonts w:eastAsia="Times New Roman" w:cstheme="minorBidi"/>
      <w:sz w:val="26"/>
      <w:szCs w:val="26"/>
    </w:rPr>
  </w:style>
  <w:style w:type="paragraph" w:customStyle="1" w:styleId="3ff6">
    <w:name w:val="3_Рисунок"/>
    <w:basedOn w:val="020"/>
    <w:link w:val="3ff7"/>
    <w:rsid w:val="005D456C"/>
    <w:pPr>
      <w:jc w:val="center"/>
    </w:pPr>
    <w:rPr>
      <w:rFonts w:eastAsia="Times New Roman"/>
    </w:rPr>
  </w:style>
  <w:style w:type="character" w:customStyle="1" w:styleId="3ff7">
    <w:name w:val="3_Рисунок Знак"/>
    <w:basedOn w:val="0200"/>
    <w:link w:val="3ff6"/>
    <w:rsid w:val="005D456C"/>
    <w:rPr>
      <w:rFonts w:eastAsia="Times New Roman" w:cstheme="minorBidi"/>
      <w:sz w:val="26"/>
      <w:szCs w:val="26"/>
    </w:rPr>
  </w:style>
  <w:style w:type="paragraph" w:customStyle="1" w:styleId="04">
    <w:name w:val="0.4 Справа"/>
    <w:basedOn w:val="3ff6"/>
    <w:rsid w:val="005D456C"/>
    <w:pPr>
      <w:spacing w:before="120" w:after="120"/>
      <w:contextualSpacing w:val="0"/>
      <w:jc w:val="right"/>
    </w:pPr>
  </w:style>
  <w:style w:type="table" w:customStyle="1" w:styleId="1fffff8">
    <w:name w:val="Сетка таблицы светлая1"/>
    <w:basedOn w:val="af6"/>
    <w:uiPriority w:val="40"/>
    <w:rsid w:val="005D456C"/>
    <w:rPr>
      <w:rFonts w:asciiTheme="minorHAnsi" w:eastAsiaTheme="minorEastAsia"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052">
    <w:name w:val="0.5 Список 2"/>
    <w:basedOn w:val="122"/>
    <w:link w:val="0522"/>
    <w:rsid w:val="005D456C"/>
    <w:pPr>
      <w:numPr>
        <w:numId w:val="66"/>
      </w:numPr>
      <w:ind w:left="1701" w:firstLine="709"/>
    </w:pPr>
  </w:style>
  <w:style w:type="character" w:customStyle="1" w:styleId="0522">
    <w:name w:val="0.5 Список 2 Знак"/>
    <w:basedOn w:val="125"/>
    <w:link w:val="052"/>
    <w:rsid w:val="005D456C"/>
    <w:rPr>
      <w:rFonts w:eastAsia="Times New Roman" w:cstheme="minorBidi"/>
      <w:i/>
      <w:sz w:val="26"/>
      <w:szCs w:val="26"/>
    </w:rPr>
  </w:style>
  <w:style w:type="paragraph" w:customStyle="1" w:styleId="011">
    <w:name w:val="01_ЖИРНЫЙ ЗАГОЛОВОК"/>
    <w:basedOn w:val="11fb"/>
    <w:link w:val="012"/>
    <w:qFormat/>
    <w:rsid w:val="005D456C"/>
    <w:rPr>
      <w:sz w:val="26"/>
      <w:szCs w:val="26"/>
    </w:rPr>
  </w:style>
  <w:style w:type="character" w:customStyle="1" w:styleId="012">
    <w:name w:val="01_ЖИРНЫЙ ЗАГОЛОВОК Знак"/>
    <w:basedOn w:val="11fe"/>
    <w:link w:val="011"/>
    <w:rsid w:val="005D456C"/>
    <w:rPr>
      <w:rFonts w:eastAsiaTheme="majorEastAsia" w:cstheme="majorBidi"/>
      <w:b/>
      <w:iCs/>
      <w:caps/>
      <w:snapToGrid w:val="0"/>
      <w:spacing w:val="20"/>
      <w:sz w:val="26"/>
      <w:szCs w:val="26"/>
      <w:lang w:eastAsia="ja-JP"/>
    </w:rPr>
  </w:style>
  <w:style w:type="paragraph" w:customStyle="1" w:styleId="4f6">
    <w:name w:val="4_Примечания"/>
    <w:basedOn w:val="00"/>
    <w:link w:val="4f7"/>
    <w:qFormat/>
    <w:rsid w:val="005D456C"/>
    <w:rPr>
      <w:color w:val="FF0000"/>
    </w:rPr>
  </w:style>
  <w:style w:type="character" w:customStyle="1" w:styleId="4f7">
    <w:name w:val="4_Примечания Знак"/>
    <w:basedOn w:val="000"/>
    <w:link w:val="4f6"/>
    <w:rsid w:val="005D456C"/>
    <w:rPr>
      <w:rFonts w:eastAsiaTheme="minorEastAsia" w:cstheme="minorBidi"/>
      <w:color w:val="FF0000"/>
      <w:sz w:val="26"/>
      <w:szCs w:val="26"/>
    </w:rPr>
  </w:style>
  <w:style w:type="numbering" w:customStyle="1" w:styleId="05210">
    <w:name w:val="0.5 Список Заг.21"/>
    <w:uiPriority w:val="99"/>
    <w:rsid w:val="005D456C"/>
  </w:style>
  <w:style w:type="numbering" w:customStyle="1" w:styleId="05110">
    <w:name w:val="0.5 Список Заг.11"/>
    <w:uiPriority w:val="99"/>
    <w:rsid w:val="005D456C"/>
  </w:style>
  <w:style w:type="table" w:customStyle="1" w:styleId="127">
    <w:name w:val="Сетка таблицы12"/>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4">
    <w:name w:val="Стиль 0.5 Список Заг.1"/>
    <w:basedOn w:val="af7"/>
    <w:rsid w:val="005D456C"/>
  </w:style>
  <w:style w:type="table" w:customStyle="1" w:styleId="3111">
    <w:name w:val="3.1 Таблица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76">
    <w:name w:val="Сетка таблицы7"/>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
    <w:name w:val="Сетка таблицы1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5D456C"/>
  </w:style>
  <w:style w:type="numbering" w:customStyle="1" w:styleId="051110">
    <w:name w:val="0.5 Список Заг.111"/>
    <w:uiPriority w:val="99"/>
    <w:rsid w:val="005D456C"/>
  </w:style>
  <w:style w:type="numbering" w:customStyle="1" w:styleId="0511">
    <w:name w:val="Стиль 0.5 Список Заг.11"/>
    <w:basedOn w:val="af7"/>
    <w:rsid w:val="005D456C"/>
    <w:pPr>
      <w:numPr>
        <w:numId w:val="71"/>
      </w:numPr>
    </w:pPr>
  </w:style>
  <w:style w:type="table" w:customStyle="1" w:styleId="31110">
    <w:name w:val="3.1 Таблица1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1fffff9">
    <w:name w:val="Стиль Для таблицы (приложения 1) + По правому краю"/>
    <w:basedOn w:val="1ffc"/>
    <w:rsid w:val="005D456C"/>
    <w:pPr>
      <w:widowControl w:val="0"/>
      <w:adjustRightInd w:val="0"/>
      <w:ind w:left="33" w:hanging="33"/>
      <w:jc w:val="center"/>
      <w:textAlignment w:val="baseline"/>
    </w:pPr>
    <w:rPr>
      <w:rFonts w:cs="Times New Roman"/>
      <w:bCs w:val="0"/>
      <w:color w:val="000000" w:themeColor="text1" w:themeShade="BF"/>
      <w:spacing w:val="-5"/>
      <w:sz w:val="16"/>
      <w:szCs w:val="20"/>
      <w:lang w:val="ru-RU" w:eastAsia="ru-RU" w:bidi="ar-SA"/>
    </w:rPr>
  </w:style>
  <w:style w:type="paragraph" w:customStyle="1" w:styleId="1fffffa">
    <w:name w:val="Текст_1"/>
    <w:basedOn w:val="af4"/>
    <w:rsid w:val="005D456C"/>
    <w:pPr>
      <w:widowControl/>
      <w:suppressAutoHyphens w:val="0"/>
      <w:spacing w:before="0" w:after="0"/>
      <w:ind w:firstLine="0"/>
      <w:jc w:val="left"/>
    </w:pPr>
    <w:rPr>
      <w:rFonts w:eastAsia="Times New Roman"/>
      <w:kern w:val="0"/>
      <w:lang w:eastAsia="ru-RU"/>
    </w:rPr>
  </w:style>
  <w:style w:type="paragraph" w:customStyle="1" w:styleId="afffffffffffffff3">
    <w:name w:val="Подраздел"/>
    <w:basedOn w:val="af4"/>
    <w:rsid w:val="005D456C"/>
    <w:pPr>
      <w:widowControl/>
      <w:suppressAutoHyphens w:val="0"/>
      <w:spacing w:before="0" w:after="0"/>
      <w:ind w:firstLine="0"/>
      <w:jc w:val="left"/>
    </w:pPr>
    <w:rPr>
      <w:rFonts w:eastAsia="Times New Roman"/>
      <w:b/>
      <w:kern w:val="0"/>
      <w:lang w:eastAsia="ru-RU"/>
    </w:rPr>
  </w:style>
  <w:style w:type="character" w:customStyle="1" w:styleId="1fffffb">
    <w:name w:val="Название Знак1"/>
    <w:aliases w:val="Заголовок1 Знак1"/>
    <w:basedOn w:val="af5"/>
    <w:uiPriority w:val="10"/>
    <w:rsid w:val="005D456C"/>
    <w:rPr>
      <w:rFonts w:asciiTheme="majorHAnsi" w:eastAsiaTheme="majorEastAsia" w:hAnsiTheme="majorHAnsi" w:cstheme="majorBidi"/>
      <w:color w:val="17365D" w:themeColor="text2" w:themeShade="BF"/>
      <w:spacing w:val="5"/>
      <w:kern w:val="28"/>
      <w:sz w:val="52"/>
      <w:szCs w:val="52"/>
    </w:rPr>
  </w:style>
  <w:style w:type="paragraph" w:customStyle="1" w:styleId="xl1824">
    <w:name w:val="xl182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color w:val="000000"/>
      <w:kern w:val="0"/>
      <w:lang w:eastAsia="ru-RU"/>
    </w:rPr>
  </w:style>
  <w:style w:type="paragraph" w:customStyle="1" w:styleId="xl1825">
    <w:name w:val="xl18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26">
    <w:name w:val="xl18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lang w:eastAsia="ru-RU"/>
    </w:rPr>
  </w:style>
  <w:style w:type="paragraph" w:customStyle="1" w:styleId="xl1827">
    <w:name w:val="xl1827"/>
    <w:basedOn w:val="af4"/>
    <w:rsid w:val="005D456C"/>
    <w:pPr>
      <w:widowControl/>
      <w:suppressAutoHyphens w:val="0"/>
      <w:spacing w:before="100" w:beforeAutospacing="1" w:after="100" w:afterAutospacing="1"/>
      <w:ind w:firstLine="0"/>
      <w:jc w:val="left"/>
      <w:textAlignment w:val="center"/>
    </w:pPr>
    <w:rPr>
      <w:rFonts w:eastAsia="Times New Roman"/>
      <w:kern w:val="0"/>
      <w:lang w:eastAsia="ru-RU"/>
    </w:rPr>
  </w:style>
  <w:style w:type="paragraph" w:customStyle="1" w:styleId="xl1828">
    <w:name w:val="xl18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29">
    <w:name w:val="xl1829"/>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paragraph" w:customStyle="1" w:styleId="xl1830">
    <w:name w:val="xl183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lang w:eastAsia="ru-RU"/>
    </w:rPr>
  </w:style>
  <w:style w:type="paragraph" w:customStyle="1" w:styleId="xl1831">
    <w:name w:val="xl183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lang w:eastAsia="ru-RU"/>
    </w:rPr>
  </w:style>
  <w:style w:type="table" w:customStyle="1" w:styleId="142">
    <w:name w:val="Сетка таблицы14"/>
    <w:basedOn w:val="af6"/>
    <w:next w:val="aff2"/>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2380">
    <w:name w:val="xl52380"/>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2381">
    <w:name w:val="xl5238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2">
    <w:name w:val="xl523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3">
    <w:name w:val="xl5238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4">
    <w:name w:val="xl523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85">
    <w:name w:val="xl523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6">
    <w:name w:val="xl523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52387">
    <w:name w:val="xl52387"/>
    <w:basedOn w:val="af4"/>
    <w:rsid w:val="005D456C"/>
    <w:pPr>
      <w:widowControl/>
      <w:shd w:val="clear" w:color="000000" w:fill="538DD5"/>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2388">
    <w:name w:val="xl52388"/>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2389">
    <w:name w:val="xl5238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2390">
    <w:name w:val="xl5239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1">
    <w:name w:val="xl52391"/>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2">
    <w:name w:val="xl52392"/>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font1">
    <w:name w:val="font1"/>
    <w:basedOn w:val="af4"/>
    <w:rsid w:val="005D456C"/>
    <w:pPr>
      <w:widowControl/>
      <w:suppressAutoHyphens w:val="0"/>
      <w:spacing w:before="100" w:beforeAutospacing="1" w:after="100" w:afterAutospacing="1"/>
      <w:ind w:firstLine="0"/>
      <w:jc w:val="left"/>
    </w:pPr>
    <w:rPr>
      <w:rFonts w:ascii="Calibri" w:eastAsia="Times New Roman" w:hAnsi="Calibri" w:cs="Calibri"/>
      <w:color w:val="000000"/>
      <w:kern w:val="0"/>
      <w:sz w:val="22"/>
      <w:szCs w:val="22"/>
      <w:lang w:eastAsia="ru-RU"/>
    </w:rPr>
  </w:style>
  <w:style w:type="paragraph" w:customStyle="1" w:styleId="xl52393">
    <w:name w:val="xl52393"/>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52394">
    <w:name w:val="xl5239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afffffffffffffff4">
    <w:name w:val="Обратный адрес"/>
    <w:basedOn w:val="af4"/>
    <w:uiPriority w:val="99"/>
    <w:semiHidden/>
    <w:qFormat/>
    <w:rsid w:val="005D456C"/>
    <w:pPr>
      <w:keepLines/>
      <w:framePr w:w="5160" w:h="840" w:wrap="notBeside" w:vAnchor="page" w:hAnchor="page" w:x="6121" w:y="915" w:anchorLock="1"/>
      <w:widowControl/>
      <w:tabs>
        <w:tab w:val="left" w:pos="2160"/>
      </w:tabs>
      <w:suppressAutoHyphens w:val="0"/>
      <w:spacing w:before="0" w:after="0" w:line="160" w:lineRule="atLeast"/>
    </w:pPr>
    <w:rPr>
      <w:rFonts w:ascii="Arial" w:eastAsia="Times New Roman" w:hAnsi="Arial" w:cs="Arial"/>
      <w:kern w:val="0"/>
      <w:sz w:val="14"/>
      <w:szCs w:val="14"/>
    </w:rPr>
  </w:style>
  <w:style w:type="table" w:customStyle="1" w:styleId="TableGridReport2">
    <w:name w:val="Table Grid Report2"/>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basedOn w:val="af5"/>
    <w:link w:val="ConsNonformat"/>
    <w:uiPriority w:val="99"/>
    <w:rsid w:val="005D456C"/>
    <w:rPr>
      <w:rFonts w:ascii="Courier New" w:eastAsia="Times New Roman" w:hAnsi="Courier New" w:cs="Courier New"/>
      <w:lang w:eastAsia="ru-RU"/>
    </w:rPr>
  </w:style>
  <w:style w:type="paragraph" w:customStyle="1" w:styleId="xl58938">
    <w:name w:val="xl58938"/>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39">
    <w:name w:val="xl5893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0">
    <w:name w:val="xl5894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1">
    <w:name w:val="xl5894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2">
    <w:name w:val="xl58942"/>
    <w:basedOn w:val="af4"/>
    <w:rsid w:val="005D456C"/>
    <w:pPr>
      <w:widowControl/>
      <w:suppressAutoHyphens w:val="0"/>
      <w:spacing w:before="100" w:beforeAutospacing="1" w:after="100" w:afterAutospacing="1"/>
      <w:ind w:firstLine="0"/>
      <w:jc w:val="center"/>
      <w:textAlignment w:val="center"/>
    </w:pPr>
    <w:rPr>
      <w:rFonts w:eastAsia="Times New Roman"/>
      <w:kern w:val="0"/>
      <w:sz w:val="40"/>
      <w:szCs w:val="40"/>
      <w:lang w:eastAsia="ru-RU"/>
    </w:rPr>
  </w:style>
  <w:style w:type="paragraph" w:customStyle="1" w:styleId="xl58943">
    <w:name w:val="xl5894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58944">
    <w:name w:val="xl5894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45">
    <w:name w:val="xl5894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46">
    <w:name w:val="xl589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47">
    <w:name w:val="xl58947"/>
    <w:basedOn w:val="af4"/>
    <w:rsid w:val="005D456C"/>
    <w:pPr>
      <w:widowControl/>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48">
    <w:name w:val="xl58948"/>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49">
    <w:name w:val="xl5894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58950">
    <w:name w:val="xl5895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51">
    <w:name w:val="xl5895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2">
    <w:name w:val="xl5895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53">
    <w:name w:val="xl5895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4">
    <w:name w:val="xl5895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5">
    <w:name w:val="xl58955"/>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6">
    <w:name w:val="xl5895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7">
    <w:name w:val="xl58957"/>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8">
    <w:name w:val="xl58958"/>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59">
    <w:name w:val="xl58959"/>
    <w:basedOn w:val="af4"/>
    <w:rsid w:val="005D456C"/>
    <w:pPr>
      <w:widowControl/>
      <w:pBdr>
        <w:top w:val="single" w:sz="4" w:space="0" w:color="auto"/>
        <w:left w:val="single" w:sz="4" w:space="0" w:color="auto"/>
        <w:bottom w:val="single" w:sz="4" w:space="0" w:color="auto"/>
        <w:right w:val="single" w:sz="4" w:space="0" w:color="auto"/>
      </w:pBdr>
      <w:shd w:val="clear" w:color="000000" w:fill="A6F73B"/>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8960">
    <w:name w:val="xl5896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58961">
    <w:name w:val="xl58961"/>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table" w:customStyle="1" w:styleId="TableGridReport3">
    <w:name w:val="Table Grid Report3"/>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Рис.1"/>
    <w:rsid w:val="005D456C"/>
    <w:pPr>
      <w:numPr>
        <w:numId w:val="36"/>
      </w:numPr>
    </w:pPr>
  </w:style>
  <w:style w:type="numbering" w:customStyle="1" w:styleId="128">
    <w:name w:val="Нет списка12"/>
    <w:next w:val="af7"/>
    <w:uiPriority w:val="99"/>
    <w:semiHidden/>
    <w:unhideWhenUsed/>
    <w:rsid w:val="005D456C"/>
  </w:style>
  <w:style w:type="table" w:customStyle="1" w:styleId="TableGridReport12">
    <w:name w:val="Table Grid Report12"/>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4">
    <w:name w:val="Table Grid Report4"/>
    <w:basedOn w:val="af6"/>
    <w:next w:val="aff2"/>
    <w:uiPriority w:val="9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
    <w:name w:val="Нет списка13"/>
    <w:next w:val="af7"/>
    <w:uiPriority w:val="99"/>
    <w:semiHidden/>
    <w:unhideWhenUsed/>
    <w:rsid w:val="005D456C"/>
  </w:style>
  <w:style w:type="character" w:customStyle="1" w:styleId="FontStyle13">
    <w:name w:val="Font Style13"/>
    <w:basedOn w:val="af5"/>
    <w:uiPriority w:val="99"/>
    <w:rsid w:val="005D456C"/>
    <w:rPr>
      <w:rFonts w:ascii="MS Reference Sans Serif" w:hAnsi="MS Reference Sans Serif" w:cs="MS Reference Sans Serif"/>
      <w:sz w:val="14"/>
      <w:szCs w:val="14"/>
    </w:rPr>
  </w:style>
  <w:style w:type="table" w:customStyle="1" w:styleId="161">
    <w:name w:val="Сетка таблицы16"/>
    <w:basedOn w:val="af6"/>
    <w:next w:val="aff2"/>
    <w:uiPriority w:val="39"/>
    <w:rsid w:val="005D456C"/>
    <w:rPr>
      <w:rFonts w:asciiTheme="minorHAnsi" w:eastAsia="Times New Roman" w:hAnsiTheme="minorHAnsi" w:cstheme="minorBid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7"/>
    <w:next w:val="111111"/>
    <w:rsid w:val="005D456C"/>
  </w:style>
  <w:style w:type="table" w:customStyle="1" w:styleId="85">
    <w:name w:val="Сетка таблицы8"/>
    <w:basedOn w:val="af6"/>
    <w:next w:val="aff2"/>
    <w:uiPriority w:val="3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a">
    <w:name w:val="Рис.2"/>
    <w:rsid w:val="005D456C"/>
  </w:style>
  <w:style w:type="table" w:customStyle="1" w:styleId="-32">
    <w:name w:val="Веб-таблица 32"/>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3">
    <w:name w:val="Нет списка14"/>
    <w:next w:val="af7"/>
    <w:uiPriority w:val="99"/>
    <w:semiHidden/>
    <w:unhideWhenUsed/>
    <w:rsid w:val="005D456C"/>
  </w:style>
  <w:style w:type="table" w:customStyle="1" w:styleId="TableGridReport13">
    <w:name w:val="Table Grid Report13"/>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2157">
    <w:name w:val="xl2157"/>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8">
    <w:name w:val="xl215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9">
    <w:name w:val="xl215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0">
    <w:name w:val="xl216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1">
    <w:name w:val="xl216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2">
    <w:name w:val="xl2162"/>
    <w:basedOn w:val="af4"/>
    <w:rsid w:val="005D456C"/>
    <w:pPr>
      <w:widowControl/>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2163">
    <w:name w:val="xl216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4">
    <w:name w:val="xl2164"/>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5">
    <w:name w:val="xl216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6">
    <w:name w:val="xl216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67">
    <w:name w:val="xl216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8">
    <w:name w:val="xl216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69">
    <w:name w:val="xl216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0">
    <w:name w:val="xl2170"/>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1">
    <w:name w:val="xl2171"/>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2">
    <w:name w:val="xl217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3">
    <w:name w:val="xl2173"/>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4">
    <w:name w:val="xl217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5">
    <w:name w:val="xl217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6">
    <w:name w:val="xl217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7">
    <w:name w:val="xl217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78">
    <w:name w:val="xl217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79">
    <w:name w:val="xl21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80">
    <w:name w:val="xl2180"/>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1">
    <w:name w:val="xl218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2">
    <w:name w:val="xl218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3">
    <w:name w:val="xl2183"/>
    <w:basedOn w:val="af4"/>
    <w:rsid w:val="005D456C"/>
    <w:pPr>
      <w:widowControl/>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4">
    <w:name w:val="xl21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5">
    <w:name w:val="xl218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6">
    <w:name w:val="xl218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87">
    <w:name w:val="xl218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8">
    <w:name w:val="xl218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189">
    <w:name w:val="xl2189"/>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190">
    <w:name w:val="xl219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1">
    <w:name w:val="xl219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192">
    <w:name w:val="xl219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93">
    <w:name w:val="xl219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2194">
    <w:name w:val="xl219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195">
    <w:name w:val="xl2195"/>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6">
    <w:name w:val="xl2196"/>
    <w:basedOn w:val="af4"/>
    <w:rsid w:val="005D456C"/>
    <w:pPr>
      <w:widowControl/>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7">
    <w:name w:val="xl2197"/>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98">
    <w:name w:val="xl219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199">
    <w:name w:val="xl219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0">
    <w:name w:val="xl220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156">
    <w:name w:val="xl215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table" w:customStyle="1" w:styleId="95">
    <w:name w:val="Сетка таблицы9"/>
    <w:basedOn w:val="af6"/>
    <w:next w:val="aff2"/>
    <w:uiPriority w:val="3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
    <w:name w:val="Рис.3"/>
    <w:rsid w:val="005D456C"/>
    <w:pPr>
      <w:numPr>
        <w:numId w:val="35"/>
      </w:numPr>
    </w:pPr>
  </w:style>
  <w:style w:type="table" w:customStyle="1" w:styleId="-33">
    <w:name w:val="Веб-таблица 33"/>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
    <w:name w:val="Нет списка15"/>
    <w:next w:val="af7"/>
    <w:uiPriority w:val="99"/>
    <w:semiHidden/>
    <w:unhideWhenUsed/>
    <w:rsid w:val="005D456C"/>
  </w:style>
  <w:style w:type="table" w:customStyle="1" w:styleId="TableGridReport14">
    <w:name w:val="Table Grid Report14"/>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6"/>
    <w:next w:val="aff2"/>
    <w:uiPriority w:val="3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fff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5D456C"/>
    <w:rPr>
      <w:b/>
      <w:bCs/>
      <w:sz w:val="22"/>
    </w:rPr>
  </w:style>
  <w:style w:type="character" w:customStyle="1" w:styleId="8TimesNewRomanExact">
    <w:name w:val="Основной текст (8) + Times New Roman;Полужирный Exact"/>
    <w:basedOn w:val="af5"/>
    <w:rsid w:val="005D456C"/>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0">
    <w:name w:val="Основной текст (29)_"/>
    <w:basedOn w:val="af5"/>
    <w:rsid w:val="005D456C"/>
    <w:rPr>
      <w:rFonts w:ascii="Times New Roman" w:eastAsia="Times New Roman" w:hAnsi="Times New Roman" w:cs="Times New Roman"/>
      <w:b w:val="0"/>
      <w:bCs w:val="0"/>
      <w:i/>
      <w:iCs/>
      <w:smallCaps w:val="0"/>
      <w:strike w:val="0"/>
      <w:u w:val="none"/>
    </w:rPr>
  </w:style>
  <w:style w:type="character" w:customStyle="1" w:styleId="291">
    <w:name w:val="Основной текст (29)"/>
    <w:basedOn w:val="290"/>
    <w:rsid w:val="005D456C"/>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table" w:customStyle="1" w:styleId="107">
    <w:name w:val="Сетка таблицы10"/>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0">
    <w:name w:val="font0"/>
    <w:basedOn w:val="af4"/>
    <w:rsid w:val="005D456C"/>
    <w:pPr>
      <w:widowControl/>
      <w:suppressAutoHyphens w:val="0"/>
      <w:spacing w:before="100" w:beforeAutospacing="1" w:after="100" w:afterAutospacing="1"/>
      <w:ind w:firstLine="0"/>
      <w:jc w:val="left"/>
    </w:pPr>
    <w:rPr>
      <w:rFonts w:ascii="Calibri" w:eastAsia="Times New Roman" w:hAnsi="Calibri" w:cs="Calibri"/>
      <w:color w:val="000000"/>
      <w:kern w:val="0"/>
      <w:sz w:val="22"/>
      <w:szCs w:val="22"/>
      <w:lang w:eastAsia="ru-RU"/>
    </w:rPr>
  </w:style>
  <w:style w:type="paragraph" w:customStyle="1" w:styleId="129">
    <w:name w:val="Знак Знак Знак12"/>
    <w:basedOn w:val="af4"/>
    <w:rsid w:val="005D456C"/>
    <w:pPr>
      <w:widowControl/>
      <w:tabs>
        <w:tab w:val="num" w:pos="360"/>
      </w:tabs>
      <w:suppressAutoHyphens w:val="0"/>
      <w:spacing w:before="0" w:after="160" w:line="240" w:lineRule="exact"/>
      <w:ind w:firstLine="0"/>
      <w:jc w:val="left"/>
    </w:pPr>
    <w:rPr>
      <w:rFonts w:ascii="Verdana" w:eastAsia="Times New Roman" w:hAnsi="Verdana" w:cs="Verdana"/>
      <w:kern w:val="0"/>
      <w:sz w:val="20"/>
      <w:szCs w:val="20"/>
      <w:lang w:val="en-US"/>
    </w:rPr>
  </w:style>
  <w:style w:type="paragraph" w:customStyle="1" w:styleId="xl2201">
    <w:name w:val="xl220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02">
    <w:name w:val="xl220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03">
    <w:name w:val="xl220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4">
    <w:name w:val="xl220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5">
    <w:name w:val="xl220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2206">
    <w:name w:val="xl220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7">
    <w:name w:val="xl220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08">
    <w:name w:val="xl2208"/>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09">
    <w:name w:val="xl2209"/>
    <w:basedOn w:val="af4"/>
    <w:rsid w:val="005D456C"/>
    <w:pPr>
      <w:widowControl/>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0">
    <w:name w:val="xl2210"/>
    <w:basedOn w:val="af4"/>
    <w:rsid w:val="005D456C"/>
    <w:pPr>
      <w:widowControl/>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11">
    <w:name w:val="xl2211"/>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2">
    <w:name w:val="xl2212"/>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13">
    <w:name w:val="xl221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4">
    <w:name w:val="xl221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5">
    <w:name w:val="xl221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6">
    <w:name w:val="xl221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7">
    <w:name w:val="xl221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8">
    <w:name w:val="xl2218"/>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19">
    <w:name w:val="xl2219"/>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0">
    <w:name w:val="xl2220"/>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21">
    <w:name w:val="xl222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2">
    <w:name w:val="xl2222"/>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3">
    <w:name w:val="xl2223"/>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4">
    <w:name w:val="xl2224"/>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5">
    <w:name w:val="xl2225"/>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6">
    <w:name w:val="xl222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7">
    <w:name w:val="xl222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8">
    <w:name w:val="xl222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29">
    <w:name w:val="xl22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30">
    <w:name w:val="xl223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31">
    <w:name w:val="xl223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kern w:val="0"/>
      <w:sz w:val="20"/>
      <w:szCs w:val="20"/>
      <w:lang w:eastAsia="ru-RU"/>
    </w:rPr>
  </w:style>
  <w:style w:type="paragraph" w:customStyle="1" w:styleId="xl2232">
    <w:name w:val="xl223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33">
    <w:name w:val="xl2233"/>
    <w:basedOn w:val="af4"/>
    <w:rsid w:val="005D456C"/>
    <w:pPr>
      <w:widowControl/>
      <w:pBdr>
        <w:lef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4">
    <w:name w:val="xl2234"/>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5">
    <w:name w:val="xl2235"/>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6">
    <w:name w:val="xl2236"/>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37">
    <w:name w:val="xl223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38">
    <w:name w:val="xl223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39">
    <w:name w:val="xl2239"/>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0">
    <w:name w:val="xl2240"/>
    <w:basedOn w:val="af4"/>
    <w:rsid w:val="005D456C"/>
    <w:pPr>
      <w:widowControl/>
      <w:pBdr>
        <w:top w:val="single" w:sz="4" w:space="0" w:color="auto"/>
        <w:bottom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1">
    <w:name w:val="xl2241"/>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right"/>
      <w:textAlignment w:val="center"/>
    </w:pPr>
    <w:rPr>
      <w:rFonts w:eastAsia="Times New Roman"/>
      <w:kern w:val="0"/>
      <w:sz w:val="20"/>
      <w:szCs w:val="20"/>
      <w:lang w:eastAsia="ru-RU"/>
    </w:rPr>
  </w:style>
  <w:style w:type="paragraph" w:customStyle="1" w:styleId="xl2242">
    <w:name w:val="xl2242"/>
    <w:basedOn w:val="af4"/>
    <w:rsid w:val="005D456C"/>
    <w:pPr>
      <w:widowControl/>
      <w:pBdr>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3">
    <w:name w:val="xl2243"/>
    <w:basedOn w:val="af4"/>
    <w:rsid w:val="005D456C"/>
    <w:pPr>
      <w:widowControl/>
      <w:pBdr>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4">
    <w:name w:val="xl2244"/>
    <w:basedOn w:val="af4"/>
    <w:rsid w:val="005D456C"/>
    <w:pPr>
      <w:widowControl/>
      <w:pBdr>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5">
    <w:name w:val="xl2245"/>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6">
    <w:name w:val="xl2246"/>
    <w:basedOn w:val="af4"/>
    <w:rsid w:val="005D456C"/>
    <w:pPr>
      <w:widowControl/>
      <w:pBdr>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7">
    <w:name w:val="xl22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48">
    <w:name w:val="xl2248"/>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2249">
    <w:name w:val="xl2249"/>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0">
    <w:name w:val="xl2250"/>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1">
    <w:name w:val="xl225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2">
    <w:name w:val="xl2252"/>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3">
    <w:name w:val="xl225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4">
    <w:name w:val="xl225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18"/>
      <w:szCs w:val="18"/>
      <w:lang w:eastAsia="ru-RU"/>
    </w:rPr>
  </w:style>
  <w:style w:type="paragraph" w:customStyle="1" w:styleId="xl2255">
    <w:name w:val="xl225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56">
    <w:name w:val="xl2256"/>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7">
    <w:name w:val="xl2257"/>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8">
    <w:name w:val="xl225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59">
    <w:name w:val="xl225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0">
    <w:name w:val="xl226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1">
    <w:name w:val="xl226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2262">
    <w:name w:val="xl22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3">
    <w:name w:val="xl226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4">
    <w:name w:val="xl2264"/>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5">
    <w:name w:val="xl2265"/>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6">
    <w:name w:val="xl226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2267">
    <w:name w:val="xl2267"/>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8">
    <w:name w:val="xl2268"/>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69">
    <w:name w:val="xl2269"/>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2270">
    <w:name w:val="xl2270"/>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1">
    <w:name w:val="xl227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2">
    <w:name w:val="xl2272"/>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3">
    <w:name w:val="xl227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4">
    <w:name w:val="xl227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5">
    <w:name w:val="xl227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6">
    <w:name w:val="xl2276"/>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7">
    <w:name w:val="xl2277"/>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2278">
    <w:name w:val="xl2278"/>
    <w:basedOn w:val="af4"/>
    <w:rsid w:val="005D456C"/>
    <w:pPr>
      <w:widowControl/>
      <w:shd w:val="clear" w:color="000000" w:fill="538DD5"/>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af2">
    <w:name w:val="Перечисление без номера"/>
    <w:basedOn w:val="affffffffff"/>
    <w:link w:val="afffffffffffffff5"/>
    <w:qFormat/>
    <w:rsid w:val="005D456C"/>
    <w:pPr>
      <w:numPr>
        <w:numId w:val="72"/>
      </w:numPr>
      <w:spacing w:before="120" w:line="240" w:lineRule="auto"/>
    </w:pPr>
  </w:style>
  <w:style w:type="character" w:customStyle="1" w:styleId="afffffffffffffff5">
    <w:name w:val="Перечисление без номера Знак"/>
    <w:basedOn w:val="affffffffff0"/>
    <w:link w:val="af2"/>
    <w:rsid w:val="005D456C"/>
    <w:rPr>
      <w:rFonts w:eastAsia="Calibri" w:cstheme="majorBidi"/>
      <w:sz w:val="24"/>
      <w:szCs w:val="28"/>
      <w:lang w:val="en-US" w:bidi="en-US"/>
    </w:rPr>
  </w:style>
  <w:style w:type="paragraph" w:customStyle="1" w:styleId="1fffffc">
    <w:name w:val="Мой 1"/>
    <w:basedOn w:val="19"/>
    <w:next w:val="af4"/>
    <w:link w:val="1fffffd"/>
    <w:autoRedefine/>
    <w:qFormat/>
    <w:rsid w:val="005D456C"/>
    <w:pPr>
      <w:keepNext/>
      <w:keepLines/>
      <w:pageBreakBefore/>
      <w:numPr>
        <w:numId w:val="0"/>
      </w:numPr>
      <w:spacing w:after="0"/>
      <w:ind w:left="357" w:hanging="357"/>
      <w:jc w:val="both"/>
    </w:pPr>
    <w:rPr>
      <w:rFonts w:eastAsia="TimesNewRomanPSMT" w:cs="Times New Roman"/>
      <w:color w:val="0070C0"/>
      <w:kern w:val="0"/>
      <w:sz w:val="28"/>
      <w:szCs w:val="20"/>
      <w:lang w:eastAsia="en-US"/>
    </w:rPr>
  </w:style>
  <w:style w:type="paragraph" w:customStyle="1" w:styleId="11ff">
    <w:name w:val="Мой 11"/>
    <w:basedOn w:val="20"/>
    <w:next w:val="af4"/>
    <w:link w:val="11ff0"/>
    <w:qFormat/>
    <w:rsid w:val="005D456C"/>
    <w:pPr>
      <w:widowControl w:val="0"/>
      <w:tabs>
        <w:tab w:val="clear" w:pos="576"/>
      </w:tabs>
      <w:suppressAutoHyphens/>
      <w:spacing w:before="240" w:after="240"/>
      <w:ind w:left="1570" w:right="-108" w:hanging="578"/>
      <w:jc w:val="left"/>
    </w:pPr>
    <w:rPr>
      <w:rFonts w:eastAsia="Calibri" w:cs="Times New Roman"/>
      <w:bCs/>
      <w:iCs/>
      <w:szCs w:val="26"/>
      <w:lang w:eastAsia="en-US"/>
    </w:rPr>
  </w:style>
  <w:style w:type="character" w:customStyle="1" w:styleId="11ff0">
    <w:name w:val="Мой 11 Знак"/>
    <w:basedOn w:val="af5"/>
    <w:link w:val="11ff"/>
    <w:rsid w:val="005D456C"/>
    <w:rPr>
      <w:rFonts w:eastAsia="Calibri"/>
      <w:b/>
      <w:bCs/>
      <w:iCs/>
      <w:sz w:val="26"/>
      <w:szCs w:val="26"/>
    </w:rPr>
  </w:style>
  <w:style w:type="paragraph" w:customStyle="1" w:styleId="afffffffffffffff6">
    <w:name w:val="Мой Таб"/>
    <w:basedOn w:val="ac"/>
    <w:link w:val="afffffffffffffff7"/>
    <w:qFormat/>
    <w:rsid w:val="005D456C"/>
    <w:pPr>
      <w:widowControl/>
      <w:tabs>
        <w:tab w:val="left" w:pos="1418"/>
      </w:tabs>
      <w:suppressAutoHyphens w:val="0"/>
      <w:ind w:left="0" w:right="0" w:firstLine="0"/>
      <w:contextualSpacing/>
      <w:jc w:val="both"/>
    </w:pPr>
    <w:rPr>
      <w:rFonts w:eastAsia="Calibri"/>
      <w:sz w:val="22"/>
      <w:szCs w:val="24"/>
      <w:lang w:eastAsia="en-US"/>
    </w:rPr>
  </w:style>
  <w:style w:type="character" w:customStyle="1" w:styleId="afffffffffffffff7">
    <w:name w:val="Мой Таб Знак"/>
    <w:basedOn w:val="af5"/>
    <w:link w:val="afffffffffffffff6"/>
    <w:rsid w:val="005D456C"/>
    <w:rPr>
      <w:rFonts w:eastAsia="Calibri"/>
      <w:b/>
      <w:sz w:val="22"/>
      <w:szCs w:val="24"/>
    </w:rPr>
  </w:style>
  <w:style w:type="paragraph" w:customStyle="1" w:styleId="6">
    <w:name w:val="Стиль6"/>
    <w:basedOn w:val="af4"/>
    <w:link w:val="6a"/>
    <w:rsid w:val="005D456C"/>
    <w:pPr>
      <w:widowControl/>
      <w:numPr>
        <w:numId w:val="73"/>
      </w:numPr>
      <w:suppressAutoHyphens w:val="0"/>
      <w:spacing w:before="0" w:after="0" w:line="360" w:lineRule="auto"/>
      <w:ind w:left="0" w:firstLine="0"/>
      <w:contextualSpacing/>
      <w:jc w:val="center"/>
    </w:pPr>
    <w:rPr>
      <w:rFonts w:eastAsia="Calibri"/>
      <w:b/>
      <w:kern w:val="0"/>
      <w:sz w:val="22"/>
    </w:rPr>
  </w:style>
  <w:style w:type="character" w:customStyle="1" w:styleId="6a">
    <w:name w:val="Стиль6 Знак"/>
    <w:basedOn w:val="af5"/>
    <w:link w:val="6"/>
    <w:rsid w:val="005D456C"/>
    <w:rPr>
      <w:rFonts w:eastAsia="Calibri"/>
      <w:b/>
      <w:sz w:val="22"/>
      <w:szCs w:val="24"/>
    </w:rPr>
  </w:style>
  <w:style w:type="paragraph" w:customStyle="1" w:styleId="afffffffffffffff8">
    <w:name w:val="Мой Рис."/>
    <w:basedOn w:val="af4"/>
    <w:link w:val="afffffffffffffff9"/>
    <w:qFormat/>
    <w:rsid w:val="005D456C"/>
    <w:pPr>
      <w:widowControl/>
      <w:tabs>
        <w:tab w:val="num" w:pos="360"/>
        <w:tab w:val="left" w:pos="1418"/>
      </w:tabs>
      <w:suppressAutoHyphens w:val="0"/>
      <w:spacing w:before="0" w:after="0"/>
      <w:ind w:firstLine="0"/>
      <w:contextualSpacing/>
      <w:jc w:val="center"/>
    </w:pPr>
    <w:rPr>
      <w:rFonts w:eastAsia="Calibri"/>
      <w:b/>
      <w:kern w:val="0"/>
      <w:sz w:val="22"/>
    </w:rPr>
  </w:style>
  <w:style w:type="character" w:customStyle="1" w:styleId="afffffffffffffff9">
    <w:name w:val="Мой Рис. Знак"/>
    <w:basedOn w:val="af5"/>
    <w:link w:val="afffffffffffffff8"/>
    <w:rsid w:val="005D456C"/>
    <w:rPr>
      <w:rFonts w:eastAsia="Calibri"/>
      <w:b/>
      <w:sz w:val="22"/>
      <w:szCs w:val="24"/>
    </w:rPr>
  </w:style>
  <w:style w:type="paragraph" w:customStyle="1" w:styleId="afffffffffffffffa">
    <w:name w:val="Рисунок картинка"/>
    <w:basedOn w:val="affffffffff"/>
    <w:link w:val="afffffffffffffffb"/>
    <w:qFormat/>
    <w:rsid w:val="005D456C"/>
    <w:pPr>
      <w:spacing w:before="120" w:line="300" w:lineRule="auto"/>
      <w:ind w:left="-284" w:firstLine="0"/>
      <w:jc w:val="center"/>
    </w:pPr>
    <w:rPr>
      <w:b/>
      <w:noProof/>
    </w:rPr>
  </w:style>
  <w:style w:type="character" w:customStyle="1" w:styleId="afffffffffffffffb">
    <w:name w:val="Рисунок картинка Знак"/>
    <w:basedOn w:val="affffffffff0"/>
    <w:link w:val="afffffffffffffffa"/>
    <w:rsid w:val="005D456C"/>
    <w:rPr>
      <w:rFonts w:eastAsia="Calibri" w:cstheme="majorBidi"/>
      <w:b/>
      <w:noProof/>
      <w:sz w:val="24"/>
      <w:szCs w:val="28"/>
      <w:lang w:val="en-US" w:bidi="en-US"/>
    </w:rPr>
  </w:style>
  <w:style w:type="character" w:customStyle="1" w:styleId="afffffffffffffffc">
    <w:name w:val="Мой без № Знак"/>
    <w:basedOn w:val="af5"/>
    <w:link w:val="afffffffffffffffd"/>
    <w:locked/>
    <w:rsid w:val="005D456C"/>
    <w:rPr>
      <w:b/>
      <w:sz w:val="28"/>
      <w:szCs w:val="28"/>
    </w:rPr>
  </w:style>
  <w:style w:type="paragraph" w:customStyle="1" w:styleId="afffffffffffffffd">
    <w:name w:val="Мой без №"/>
    <w:basedOn w:val="af4"/>
    <w:next w:val="af4"/>
    <w:link w:val="afffffffffffffffc"/>
    <w:autoRedefine/>
    <w:qFormat/>
    <w:rsid w:val="005D456C"/>
    <w:pPr>
      <w:widowControl/>
      <w:suppressAutoHyphens w:val="0"/>
      <w:spacing w:before="0" w:after="0" w:line="360" w:lineRule="auto"/>
      <w:ind w:firstLine="0"/>
      <w:contextualSpacing/>
      <w:jc w:val="left"/>
    </w:pPr>
    <w:rPr>
      <w:b/>
      <w:kern w:val="0"/>
      <w:sz w:val="28"/>
      <w:szCs w:val="28"/>
    </w:rPr>
  </w:style>
  <w:style w:type="character" w:customStyle="1" w:styleId="afffffffffffffffe">
    <w:name w:val="Мой текст книги Знак"/>
    <w:basedOn w:val="af5"/>
    <w:link w:val="affffffffffffffff"/>
    <w:locked/>
    <w:rsid w:val="005D456C"/>
    <w:rPr>
      <w:sz w:val="24"/>
      <w:szCs w:val="24"/>
    </w:rPr>
  </w:style>
  <w:style w:type="paragraph" w:customStyle="1" w:styleId="affffffffffffffff">
    <w:name w:val="Мой текст книги"/>
    <w:basedOn w:val="affffa"/>
    <w:link w:val="afffffffffffffffe"/>
    <w:rsid w:val="005D456C"/>
    <w:pPr>
      <w:widowControl/>
      <w:suppressAutoHyphens w:val="0"/>
      <w:autoSpaceDN/>
      <w:spacing w:line="360" w:lineRule="auto"/>
      <w:ind w:firstLine="851"/>
      <w:contextualSpacing/>
      <w:textAlignment w:val="auto"/>
    </w:pPr>
    <w:rPr>
      <w:rFonts w:eastAsia="Lucida Sans Unicode" w:cs="Times New Roman"/>
      <w:kern w:val="0"/>
      <w:lang w:eastAsia="en-US"/>
    </w:rPr>
  </w:style>
  <w:style w:type="character" w:customStyle="1" w:styleId="3ff8">
    <w:name w:val="Стиль3 Знак"/>
    <w:basedOn w:val="-19"/>
    <w:rsid w:val="005D456C"/>
    <w:rPr>
      <w:rFonts w:eastAsia="Times New Roman"/>
      <w:b/>
      <w:bCs/>
      <w:sz w:val="24"/>
      <w:szCs w:val="24"/>
      <w:lang w:eastAsia="ru-RU"/>
    </w:rPr>
  </w:style>
  <w:style w:type="character" w:customStyle="1" w:styleId="25Exact">
    <w:name w:val="Основной текст (25) Exact"/>
    <w:basedOn w:val="af5"/>
    <w:link w:val="251"/>
    <w:rsid w:val="005D456C"/>
    <w:rPr>
      <w:sz w:val="18"/>
      <w:szCs w:val="18"/>
      <w:shd w:val="clear" w:color="auto" w:fill="FFFFFF"/>
    </w:rPr>
  </w:style>
  <w:style w:type="character" w:customStyle="1" w:styleId="251ptExact">
    <w:name w:val="Основной текст (25) + Интервал 1 pt Exact"/>
    <w:basedOn w:val="25Exact"/>
    <w:rsid w:val="005D456C"/>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1">
    <w:name w:val="Основной текст (25)"/>
    <w:basedOn w:val="af4"/>
    <w:link w:val="25Exact"/>
    <w:rsid w:val="005D456C"/>
    <w:pPr>
      <w:shd w:val="clear" w:color="auto" w:fill="FFFFFF"/>
      <w:suppressAutoHyphens w:val="0"/>
      <w:spacing w:before="0" w:after="180" w:line="0" w:lineRule="atLeast"/>
      <w:ind w:hanging="280"/>
      <w:jc w:val="left"/>
    </w:pPr>
    <w:rPr>
      <w:kern w:val="0"/>
      <w:sz w:val="18"/>
      <w:szCs w:val="18"/>
    </w:rPr>
  </w:style>
  <w:style w:type="character" w:customStyle="1" w:styleId="2ArialNarrow14pt">
    <w:name w:val="Основной текст (2) + Arial Narrow;14 pt;Полужирный"/>
    <w:basedOn w:val="29"/>
    <w:rsid w:val="005D456C"/>
    <w:rPr>
      <w:rFonts w:ascii="Arial Narrow" w:eastAsia="Arial Narrow" w:hAnsi="Arial Narrow" w:cs="Arial Narrow"/>
      <w:b/>
      <w:bCs/>
      <w:i w:val="0"/>
      <w:iCs w:val="0"/>
      <w:caps w:val="0"/>
      <w:smallCaps w:val="0"/>
      <w:strike w:val="0"/>
      <w:d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basedOn w:val="29"/>
    <w:rsid w:val="005D456C"/>
    <w:rPr>
      <w:rFonts w:ascii="Trebuchet MS" w:eastAsia="Trebuchet MS" w:hAnsi="Trebuchet MS" w:cs="Trebuchet MS"/>
      <w:b w:val="0"/>
      <w:bCs w:val="0"/>
      <w:i w:val="0"/>
      <w:iCs w:val="0"/>
      <w:caps w:val="0"/>
      <w:smallCaps w:val="0"/>
      <w:strike w:val="0"/>
      <w:d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basedOn w:val="af5"/>
    <w:link w:val="1510"/>
    <w:rsid w:val="005D456C"/>
    <w:rPr>
      <w:rFonts w:eastAsia="Times New Roman"/>
      <w:sz w:val="18"/>
      <w:szCs w:val="18"/>
      <w:shd w:val="clear" w:color="auto" w:fill="FFFFFF"/>
    </w:rPr>
  </w:style>
  <w:style w:type="paragraph" w:customStyle="1" w:styleId="1510">
    <w:name w:val="Основной текст (15)1"/>
    <w:basedOn w:val="af4"/>
    <w:link w:val="152"/>
    <w:rsid w:val="005D456C"/>
    <w:pPr>
      <w:shd w:val="clear" w:color="auto" w:fill="FFFFFF"/>
      <w:suppressAutoHyphens w:val="0"/>
      <w:spacing w:before="0" w:after="60" w:line="104" w:lineRule="exact"/>
      <w:ind w:firstLine="0"/>
      <w:jc w:val="left"/>
    </w:pPr>
    <w:rPr>
      <w:rFonts w:eastAsia="Times New Roman"/>
      <w:kern w:val="0"/>
      <w:sz w:val="18"/>
      <w:szCs w:val="18"/>
    </w:rPr>
  </w:style>
  <w:style w:type="character" w:customStyle="1" w:styleId="2Arial65pt2">
    <w:name w:val="Основной текст (2) + Arial;6;5 pt2"/>
    <w:basedOn w:val="29"/>
    <w:rsid w:val="005D456C"/>
    <w:rPr>
      <w:rFonts w:ascii="Arial" w:eastAsia="Arial" w:hAnsi="Arial" w:cs="Arial"/>
      <w:b w:val="0"/>
      <w:bCs w:val="0"/>
      <w:i w:val="0"/>
      <w:iCs w:val="0"/>
      <w:caps w:val="0"/>
      <w:smallCaps w:val="0"/>
      <w:strike w:val="0"/>
      <w:d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basedOn w:val="af5"/>
    <w:link w:val="971"/>
    <w:rsid w:val="005D456C"/>
    <w:rPr>
      <w:rFonts w:eastAsia="Times New Roman"/>
      <w:i/>
      <w:iCs/>
      <w:sz w:val="18"/>
      <w:szCs w:val="18"/>
      <w:shd w:val="clear" w:color="auto" w:fill="FFFFFF"/>
    </w:rPr>
  </w:style>
  <w:style w:type="paragraph" w:customStyle="1" w:styleId="971">
    <w:name w:val="Основной текст (97)1"/>
    <w:basedOn w:val="af4"/>
    <w:link w:val="97"/>
    <w:rsid w:val="005D456C"/>
    <w:pPr>
      <w:shd w:val="clear" w:color="auto" w:fill="FFFFFF"/>
      <w:suppressAutoHyphens w:val="0"/>
      <w:spacing w:before="0" w:after="0" w:line="112" w:lineRule="exact"/>
      <w:ind w:firstLine="0"/>
      <w:jc w:val="left"/>
    </w:pPr>
    <w:rPr>
      <w:rFonts w:eastAsia="Times New Roman"/>
      <w:i/>
      <w:iCs/>
      <w:kern w:val="0"/>
      <w:sz w:val="18"/>
      <w:szCs w:val="18"/>
    </w:rPr>
  </w:style>
  <w:style w:type="character" w:customStyle="1" w:styleId="9TimesNewRoman9ptExact">
    <w:name w:val="Основной текст (9) + Times New Roman;9 pt;Полужирный Exact"/>
    <w:basedOn w:val="af5"/>
    <w:rsid w:val="005D456C"/>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basedOn w:val="af5"/>
    <w:link w:val="1601"/>
    <w:rsid w:val="005D456C"/>
    <w:rPr>
      <w:rFonts w:eastAsia="Times New Roman"/>
      <w:b/>
      <w:bCs/>
      <w:i/>
      <w:iCs/>
      <w:shd w:val="clear" w:color="auto" w:fill="FFFFFF"/>
    </w:rPr>
  </w:style>
  <w:style w:type="paragraph" w:customStyle="1" w:styleId="1601">
    <w:name w:val="Основной текст (160)1"/>
    <w:basedOn w:val="af4"/>
    <w:link w:val="1600"/>
    <w:rsid w:val="005D456C"/>
    <w:pPr>
      <w:shd w:val="clear" w:color="auto" w:fill="FFFFFF"/>
      <w:suppressAutoHyphens w:val="0"/>
      <w:spacing w:before="0" w:line="0" w:lineRule="atLeast"/>
      <w:ind w:hanging="1540"/>
      <w:jc w:val="left"/>
    </w:pPr>
    <w:rPr>
      <w:rFonts w:eastAsia="Times New Roman"/>
      <w:b/>
      <w:bCs/>
      <w:i/>
      <w:iCs/>
      <w:kern w:val="0"/>
      <w:sz w:val="20"/>
      <w:szCs w:val="20"/>
    </w:rPr>
  </w:style>
  <w:style w:type="character" w:customStyle="1" w:styleId="229">
    <w:name w:val="Основной текст (2) + Полужирный;Курсив2"/>
    <w:basedOn w:val="29"/>
    <w:rsid w:val="005D456C"/>
    <w:rPr>
      <w:rFonts w:ascii="Times New Roman" w:eastAsia="Times New Roman" w:hAnsi="Times New Roman" w:cs="Times New Roman"/>
      <w:b/>
      <w:bCs/>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111">
    <w:name w:val="Основной текст (2)1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86">
    <w:name w:val="Основной текст (8)_"/>
    <w:basedOn w:val="af5"/>
    <w:link w:val="87"/>
    <w:rsid w:val="005D456C"/>
    <w:rPr>
      <w:rFonts w:ascii="Trebuchet MS" w:eastAsia="Trebuchet MS" w:hAnsi="Trebuchet MS" w:cs="Trebuchet MS"/>
      <w:sz w:val="26"/>
      <w:szCs w:val="26"/>
      <w:shd w:val="clear" w:color="auto" w:fill="FFFFFF"/>
    </w:rPr>
  </w:style>
  <w:style w:type="paragraph" w:customStyle="1" w:styleId="87">
    <w:name w:val="Основной текст (8)"/>
    <w:basedOn w:val="af4"/>
    <w:link w:val="86"/>
    <w:rsid w:val="005D456C"/>
    <w:pPr>
      <w:shd w:val="clear" w:color="auto" w:fill="FFFFFF"/>
      <w:suppressAutoHyphens w:val="0"/>
      <w:spacing w:before="0" w:after="0" w:line="0" w:lineRule="atLeast"/>
      <w:ind w:firstLine="0"/>
      <w:jc w:val="left"/>
    </w:pPr>
    <w:rPr>
      <w:rFonts w:ascii="Trebuchet MS" w:eastAsia="Trebuchet MS" w:hAnsi="Trebuchet MS" w:cs="Trebuchet MS"/>
      <w:kern w:val="0"/>
      <w:sz w:val="26"/>
      <w:szCs w:val="26"/>
    </w:rPr>
  </w:style>
  <w:style w:type="character" w:customStyle="1" w:styleId="21f7">
    <w:name w:val="Основной текст (21)_"/>
    <w:basedOn w:val="af5"/>
    <w:link w:val="21f8"/>
    <w:rsid w:val="005D456C"/>
    <w:rPr>
      <w:rFonts w:eastAsia="Times New Roman"/>
      <w:sz w:val="16"/>
      <w:szCs w:val="16"/>
      <w:shd w:val="clear" w:color="auto" w:fill="FFFFFF"/>
    </w:rPr>
  </w:style>
  <w:style w:type="character" w:customStyle="1" w:styleId="159">
    <w:name w:val="Основной текст (159)_"/>
    <w:basedOn w:val="af5"/>
    <w:link w:val="1591"/>
    <w:rsid w:val="005D456C"/>
    <w:rPr>
      <w:rFonts w:eastAsia="Times New Roman"/>
      <w:shd w:val="clear" w:color="auto" w:fill="FFFFFF"/>
    </w:rPr>
  </w:style>
  <w:style w:type="character" w:customStyle="1" w:styleId="15911pt">
    <w:name w:val="Основной текст (159) + 11 pt;Малые прописные"/>
    <w:basedOn w:val="159"/>
    <w:rsid w:val="005D456C"/>
    <w:rPr>
      <w:rFonts w:eastAsia="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basedOn w:val="159"/>
    <w:rsid w:val="005D456C"/>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8">
    <w:name w:val="Основной текст (21)"/>
    <w:basedOn w:val="af4"/>
    <w:link w:val="21f7"/>
    <w:rsid w:val="005D456C"/>
    <w:pPr>
      <w:shd w:val="clear" w:color="auto" w:fill="FFFFFF"/>
      <w:suppressAutoHyphens w:val="0"/>
      <w:spacing w:before="0" w:after="0" w:line="0" w:lineRule="atLeast"/>
      <w:ind w:firstLine="0"/>
      <w:jc w:val="left"/>
    </w:pPr>
    <w:rPr>
      <w:rFonts w:eastAsia="Times New Roman"/>
      <w:kern w:val="0"/>
      <w:sz w:val="16"/>
      <w:szCs w:val="16"/>
    </w:rPr>
  </w:style>
  <w:style w:type="paragraph" w:customStyle="1" w:styleId="1591">
    <w:name w:val="Основной текст (159)1"/>
    <w:basedOn w:val="af4"/>
    <w:link w:val="159"/>
    <w:rsid w:val="005D456C"/>
    <w:pPr>
      <w:shd w:val="clear" w:color="auto" w:fill="FFFFFF"/>
      <w:suppressAutoHyphens w:val="0"/>
      <w:spacing w:before="0" w:after="0" w:line="320" w:lineRule="exact"/>
      <w:ind w:hanging="460"/>
    </w:pPr>
    <w:rPr>
      <w:rFonts w:eastAsia="Times New Roman"/>
      <w:kern w:val="0"/>
      <w:sz w:val="20"/>
      <w:szCs w:val="20"/>
    </w:rPr>
  </w:style>
  <w:style w:type="character" w:customStyle="1" w:styleId="1590">
    <w:name w:val="Основной текст (159) + Малые прописные"/>
    <w:basedOn w:val="159"/>
    <w:rsid w:val="005D456C"/>
    <w:rPr>
      <w:rFonts w:eastAsia="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basedOn w:val="af5"/>
    <w:rsid w:val="005D456C"/>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basedOn w:val="af5"/>
    <w:link w:val="620"/>
    <w:rsid w:val="005D456C"/>
    <w:rPr>
      <w:rFonts w:ascii="Arial" w:eastAsia="Arial" w:hAnsi="Arial" w:cs="Arial"/>
      <w:sz w:val="13"/>
      <w:szCs w:val="13"/>
      <w:shd w:val="clear" w:color="auto" w:fill="FFFFFF"/>
    </w:rPr>
  </w:style>
  <w:style w:type="paragraph" w:customStyle="1" w:styleId="620">
    <w:name w:val="Основной текст (62)"/>
    <w:basedOn w:val="af4"/>
    <w:link w:val="62Exact"/>
    <w:rsid w:val="005D456C"/>
    <w:pPr>
      <w:shd w:val="clear" w:color="auto" w:fill="FFFFFF"/>
      <w:suppressAutoHyphens w:val="0"/>
      <w:spacing w:before="0" w:after="0" w:line="166" w:lineRule="exact"/>
      <w:ind w:firstLine="0"/>
      <w:jc w:val="left"/>
    </w:pPr>
    <w:rPr>
      <w:rFonts w:ascii="Arial" w:eastAsia="Arial" w:hAnsi="Arial" w:cs="Arial"/>
      <w:kern w:val="0"/>
      <w:sz w:val="13"/>
      <w:szCs w:val="13"/>
    </w:rPr>
  </w:style>
  <w:style w:type="character" w:customStyle="1" w:styleId="31f">
    <w:name w:val="Основной текст (31)_"/>
    <w:basedOn w:val="af5"/>
    <w:link w:val="3112"/>
    <w:rsid w:val="005D456C"/>
    <w:rPr>
      <w:rFonts w:eastAsia="Times New Roman"/>
      <w:i/>
      <w:iCs/>
      <w:shd w:val="clear" w:color="auto" w:fill="FFFFFF"/>
    </w:rPr>
  </w:style>
  <w:style w:type="character" w:customStyle="1" w:styleId="31f0">
    <w:name w:val="Основной текст (31)"/>
    <w:basedOn w:val="31f"/>
    <w:rsid w:val="005D456C"/>
    <w:rPr>
      <w:rFonts w:eastAsia="Times New Roman"/>
      <w:i/>
      <w:iCs/>
      <w:color w:val="000000"/>
      <w:spacing w:val="0"/>
      <w:w w:val="100"/>
      <w:position w:val="0"/>
      <w:u w:val="single"/>
      <w:shd w:val="clear" w:color="auto" w:fill="FFFFFF"/>
      <w:lang w:val="ru-RU" w:eastAsia="ru-RU" w:bidi="ru-RU"/>
    </w:rPr>
  </w:style>
  <w:style w:type="paragraph" w:customStyle="1" w:styleId="3112">
    <w:name w:val="Основной текст (31)1"/>
    <w:basedOn w:val="af4"/>
    <w:link w:val="31f"/>
    <w:rsid w:val="005D456C"/>
    <w:pPr>
      <w:shd w:val="clear" w:color="auto" w:fill="FFFFFF"/>
      <w:suppressAutoHyphens w:val="0"/>
      <w:spacing w:before="0" w:after="0" w:line="259" w:lineRule="exact"/>
      <w:ind w:firstLine="880"/>
    </w:pPr>
    <w:rPr>
      <w:rFonts w:eastAsia="Times New Roman"/>
      <w:i/>
      <w:iCs/>
      <w:kern w:val="0"/>
      <w:sz w:val="20"/>
      <w:szCs w:val="20"/>
    </w:rPr>
  </w:style>
  <w:style w:type="character" w:customStyle="1" w:styleId="28pt5">
    <w:name w:val="Основной текст (2) + 8 pt5"/>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basedOn w:val="af5"/>
    <w:link w:val="1810"/>
    <w:rsid w:val="005D456C"/>
    <w:rPr>
      <w:rFonts w:eastAsia="Times New Roman"/>
      <w:b/>
      <w:bCs/>
      <w:i/>
      <w:iCs/>
      <w:shd w:val="clear" w:color="auto" w:fill="FFFFFF"/>
    </w:rPr>
  </w:style>
  <w:style w:type="paragraph" w:customStyle="1" w:styleId="1810">
    <w:name w:val="Основной текст (18)1"/>
    <w:basedOn w:val="af4"/>
    <w:link w:val="181"/>
    <w:rsid w:val="005D456C"/>
    <w:pPr>
      <w:shd w:val="clear" w:color="auto" w:fill="FFFFFF"/>
      <w:suppressAutoHyphens w:val="0"/>
      <w:spacing w:before="0" w:after="0" w:line="0" w:lineRule="atLeast"/>
      <w:ind w:firstLine="0"/>
      <w:jc w:val="left"/>
    </w:pPr>
    <w:rPr>
      <w:rFonts w:eastAsia="Times New Roman"/>
      <w:b/>
      <w:bCs/>
      <w:i/>
      <w:iCs/>
      <w:kern w:val="0"/>
      <w:sz w:val="20"/>
      <w:szCs w:val="20"/>
    </w:rPr>
  </w:style>
  <w:style w:type="character" w:customStyle="1" w:styleId="1592">
    <w:name w:val="Основной текст (159) + Полужирный;Курсив"/>
    <w:basedOn w:val="159"/>
    <w:rsid w:val="005D456C"/>
    <w:rPr>
      <w:rFonts w:eastAsia="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basedOn w:val="159"/>
    <w:rsid w:val="005D456C"/>
    <w:rPr>
      <w:rFonts w:eastAsia="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basedOn w:val="159"/>
    <w:rsid w:val="005D456C"/>
    <w:rPr>
      <w:rFonts w:eastAsia="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basedOn w:val="af5"/>
    <w:link w:val="721"/>
    <w:rsid w:val="005D456C"/>
    <w:rPr>
      <w:rFonts w:eastAsia="Times New Roman"/>
      <w:sz w:val="28"/>
      <w:szCs w:val="28"/>
      <w:shd w:val="clear" w:color="auto" w:fill="FFFFFF"/>
    </w:rPr>
  </w:style>
  <w:style w:type="paragraph" w:customStyle="1" w:styleId="721">
    <w:name w:val="Заголовок №7 (2)"/>
    <w:basedOn w:val="af4"/>
    <w:link w:val="720"/>
    <w:rsid w:val="005D456C"/>
    <w:pPr>
      <w:shd w:val="clear" w:color="auto" w:fill="FFFFFF"/>
      <w:suppressAutoHyphens w:val="0"/>
      <w:spacing w:before="0" w:after="0" w:line="0" w:lineRule="atLeast"/>
      <w:ind w:firstLine="0"/>
      <w:jc w:val="left"/>
      <w:outlineLvl w:val="6"/>
    </w:pPr>
    <w:rPr>
      <w:rFonts w:eastAsia="Times New Roman"/>
      <w:kern w:val="0"/>
      <w:sz w:val="28"/>
      <w:szCs w:val="28"/>
    </w:rPr>
  </w:style>
  <w:style w:type="character" w:customStyle="1" w:styleId="29pt20">
    <w:name w:val="Основной текст (2) + 9 pt;Полужирный2"/>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basedOn w:val="29"/>
    <w:rsid w:val="005D456C"/>
    <w:rPr>
      <w:rFonts w:ascii="Times New Roman" w:eastAsia="Times New Roman" w:hAnsi="Times New Roman" w:cs="Times New Roman"/>
      <w:b/>
      <w:bCs/>
      <w:i w:val="0"/>
      <w:iCs w:val="0"/>
      <w:caps w:val="0"/>
      <w:smallCaps w:val="0"/>
      <w:strike w:val="0"/>
      <w:d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basedOn w:val="af5"/>
    <w:rsid w:val="005D456C"/>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1ff1">
    <w:name w:val="Оглавление 11"/>
    <w:basedOn w:val="af4"/>
    <w:uiPriority w:val="1"/>
    <w:qFormat/>
    <w:rsid w:val="005D456C"/>
    <w:pPr>
      <w:suppressAutoHyphens w:val="0"/>
      <w:spacing w:before="0" w:after="0"/>
      <w:ind w:left="601" w:hanging="439"/>
      <w:jc w:val="left"/>
    </w:pPr>
    <w:rPr>
      <w:rFonts w:ascii="Arial" w:eastAsia="Arial" w:hAnsi="Arial" w:cs="Arial"/>
      <w:kern w:val="0"/>
      <w:sz w:val="20"/>
      <w:szCs w:val="20"/>
      <w:lang w:val="en-US"/>
    </w:rPr>
  </w:style>
  <w:style w:type="paragraph" w:customStyle="1" w:styleId="21f9">
    <w:name w:val="Оглавление 21"/>
    <w:basedOn w:val="af4"/>
    <w:uiPriority w:val="1"/>
    <w:qFormat/>
    <w:rsid w:val="005D456C"/>
    <w:pPr>
      <w:suppressAutoHyphens w:val="0"/>
      <w:spacing w:before="0" w:after="0"/>
      <w:ind w:left="382" w:firstLine="0"/>
      <w:jc w:val="left"/>
    </w:pPr>
    <w:rPr>
      <w:rFonts w:ascii="Arial" w:eastAsia="Arial" w:hAnsi="Arial" w:cs="Arial"/>
      <w:kern w:val="0"/>
      <w:sz w:val="20"/>
      <w:szCs w:val="20"/>
      <w:lang w:val="en-US"/>
    </w:rPr>
  </w:style>
  <w:style w:type="paragraph" w:customStyle="1" w:styleId="31f1">
    <w:name w:val="Оглавление 31"/>
    <w:basedOn w:val="af4"/>
    <w:uiPriority w:val="1"/>
    <w:qFormat/>
    <w:rsid w:val="005D456C"/>
    <w:pPr>
      <w:suppressAutoHyphens w:val="0"/>
      <w:spacing w:before="34" w:after="0"/>
      <w:ind w:left="1482" w:hanging="881"/>
      <w:jc w:val="left"/>
    </w:pPr>
    <w:rPr>
      <w:rFonts w:ascii="Arial" w:eastAsia="Arial" w:hAnsi="Arial" w:cs="Arial"/>
      <w:kern w:val="0"/>
      <w:sz w:val="20"/>
      <w:szCs w:val="20"/>
      <w:lang w:val="en-US"/>
    </w:rPr>
  </w:style>
  <w:style w:type="paragraph" w:customStyle="1" w:styleId="11ff2">
    <w:name w:val="Заголовок 11"/>
    <w:basedOn w:val="af4"/>
    <w:uiPriority w:val="1"/>
    <w:qFormat/>
    <w:rsid w:val="005D456C"/>
    <w:pPr>
      <w:suppressAutoHyphens w:val="0"/>
      <w:spacing w:before="0" w:after="0"/>
      <w:ind w:left="1" w:right="2" w:firstLine="0"/>
      <w:jc w:val="center"/>
      <w:outlineLvl w:val="1"/>
    </w:pPr>
    <w:rPr>
      <w:rFonts w:ascii="Arial" w:eastAsia="Arial" w:hAnsi="Arial" w:cs="Arial"/>
      <w:b/>
      <w:bCs/>
      <w:kern w:val="0"/>
      <w:sz w:val="36"/>
      <w:szCs w:val="36"/>
      <w:lang w:val="en-US"/>
    </w:rPr>
  </w:style>
  <w:style w:type="paragraph" w:customStyle="1" w:styleId="31f2">
    <w:name w:val="Заголовок 31"/>
    <w:basedOn w:val="af4"/>
    <w:uiPriority w:val="1"/>
    <w:qFormat/>
    <w:rsid w:val="005D456C"/>
    <w:pPr>
      <w:suppressAutoHyphens w:val="0"/>
      <w:spacing w:before="0" w:after="0"/>
      <w:ind w:left="2096" w:firstLine="0"/>
      <w:jc w:val="left"/>
      <w:outlineLvl w:val="3"/>
    </w:pPr>
    <w:rPr>
      <w:rFonts w:ascii="Arial" w:eastAsia="Arial" w:hAnsi="Arial" w:cs="Arial"/>
      <w:b/>
      <w:bCs/>
      <w:kern w:val="0"/>
      <w:lang w:val="en-US"/>
    </w:rPr>
  </w:style>
  <w:style w:type="paragraph" w:customStyle="1" w:styleId="412">
    <w:name w:val="Заголовок 41"/>
    <w:basedOn w:val="af4"/>
    <w:uiPriority w:val="1"/>
    <w:qFormat/>
    <w:rsid w:val="005D456C"/>
    <w:pPr>
      <w:suppressAutoHyphens w:val="0"/>
      <w:spacing w:before="0" w:after="0"/>
      <w:ind w:left="728" w:firstLine="0"/>
      <w:jc w:val="left"/>
      <w:outlineLvl w:val="4"/>
    </w:pPr>
    <w:rPr>
      <w:rFonts w:ascii="Arial" w:eastAsia="Arial" w:hAnsi="Arial" w:cs="Arial"/>
      <w:b/>
      <w:bCs/>
      <w:i/>
      <w:kern w:val="0"/>
      <w:lang w:val="en-US"/>
    </w:rPr>
  </w:style>
  <w:style w:type="paragraph" w:customStyle="1" w:styleId="TableParagraph">
    <w:name w:val="Table Paragraph"/>
    <w:basedOn w:val="af4"/>
    <w:uiPriority w:val="1"/>
    <w:qFormat/>
    <w:rsid w:val="005D456C"/>
    <w:pPr>
      <w:suppressAutoHyphens w:val="0"/>
      <w:spacing w:before="0" w:after="0"/>
      <w:ind w:firstLine="0"/>
      <w:jc w:val="center"/>
    </w:pPr>
    <w:rPr>
      <w:rFonts w:ascii="Arial" w:eastAsia="Arial" w:hAnsi="Arial" w:cs="Arial"/>
      <w:kern w:val="0"/>
      <w:sz w:val="22"/>
      <w:szCs w:val="22"/>
      <w:lang w:val="en-US"/>
    </w:rPr>
  </w:style>
  <w:style w:type="character" w:customStyle="1" w:styleId="12pt1pt">
    <w:name w:val="Колонтитул + 12 pt;Интервал 1 pt"/>
    <w:basedOn w:val="af5"/>
    <w:rsid w:val="005D456C"/>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4"/>
    <w:rsid w:val="005D456C"/>
    <w:pPr>
      <w:widowControl/>
      <w:suppressAutoHyphens w:val="0"/>
      <w:spacing w:before="100" w:beforeAutospacing="1" w:after="100" w:afterAutospacing="1"/>
      <w:ind w:firstLine="0"/>
      <w:jc w:val="left"/>
    </w:pPr>
    <w:rPr>
      <w:rFonts w:eastAsia="Times New Roman"/>
      <w:kern w:val="0"/>
      <w:lang w:eastAsia="ru-RU"/>
    </w:rPr>
  </w:style>
  <w:style w:type="character" w:customStyle="1" w:styleId="375pt">
    <w:name w:val="Основной текст (3) + 7;5 pt;Полужирный"/>
    <w:basedOn w:val="af5"/>
    <w:rsid w:val="005D456C"/>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8">
    <w:name w:val="Заголовок №8_"/>
    <w:basedOn w:val="af5"/>
    <w:link w:val="89"/>
    <w:rsid w:val="005D456C"/>
    <w:rPr>
      <w:rFonts w:eastAsia="Times New Roman"/>
      <w:b/>
      <w:bCs/>
      <w:shd w:val="clear" w:color="auto" w:fill="FFFFFF"/>
    </w:rPr>
  </w:style>
  <w:style w:type="paragraph" w:customStyle="1" w:styleId="89">
    <w:name w:val="Заголовок №8"/>
    <w:basedOn w:val="af4"/>
    <w:link w:val="88"/>
    <w:rsid w:val="005D456C"/>
    <w:pPr>
      <w:shd w:val="clear" w:color="auto" w:fill="FFFFFF"/>
      <w:suppressAutoHyphens w:val="0"/>
      <w:spacing w:before="240" w:after="420" w:line="0" w:lineRule="atLeast"/>
      <w:ind w:hanging="2060"/>
      <w:outlineLvl w:val="7"/>
    </w:pPr>
    <w:rPr>
      <w:rFonts w:eastAsia="Times New Roman"/>
      <w:b/>
      <w:bCs/>
      <w:kern w:val="0"/>
      <w:sz w:val="20"/>
      <w:szCs w:val="20"/>
    </w:rPr>
  </w:style>
  <w:style w:type="character" w:customStyle="1" w:styleId="182">
    <w:name w:val="Основной текст (18)"/>
    <w:basedOn w:val="181"/>
    <w:rsid w:val="005D456C"/>
    <w:rPr>
      <w:rFonts w:eastAsia="Times New Roman" w:cs="Times New Roman"/>
      <w:b/>
      <w:bCs/>
      <w:i/>
      <w:iCs/>
      <w:smallCaps w:val="0"/>
      <w:strike w:val="0"/>
      <w:color w:val="000000"/>
      <w:spacing w:val="0"/>
      <w:w w:val="100"/>
      <w:position w:val="0"/>
      <w:u w:val="single"/>
      <w:shd w:val="clear" w:color="auto" w:fill="FFFFFF"/>
      <w:lang w:val="ru-RU" w:eastAsia="ru-RU" w:bidi="ru-RU"/>
    </w:rPr>
  </w:style>
  <w:style w:type="character" w:customStyle="1" w:styleId="430">
    <w:name w:val="Основной текст (43)_"/>
    <w:basedOn w:val="af5"/>
    <w:link w:val="431"/>
    <w:rsid w:val="005D456C"/>
    <w:rPr>
      <w:rFonts w:ascii="Arial" w:eastAsia="Arial" w:hAnsi="Arial" w:cs="Arial"/>
      <w:sz w:val="13"/>
      <w:szCs w:val="13"/>
      <w:shd w:val="clear" w:color="auto" w:fill="FFFFFF"/>
    </w:rPr>
  </w:style>
  <w:style w:type="paragraph" w:customStyle="1" w:styleId="431">
    <w:name w:val="Основной текст (43)"/>
    <w:basedOn w:val="af4"/>
    <w:link w:val="430"/>
    <w:rsid w:val="005D456C"/>
    <w:pPr>
      <w:shd w:val="clear" w:color="auto" w:fill="FFFFFF"/>
      <w:suppressAutoHyphens w:val="0"/>
      <w:spacing w:before="0" w:after="0" w:line="122" w:lineRule="exact"/>
      <w:ind w:firstLine="0"/>
      <w:jc w:val="left"/>
    </w:pPr>
    <w:rPr>
      <w:rFonts w:ascii="Arial" w:eastAsia="Arial" w:hAnsi="Arial" w:cs="Arial"/>
      <w:kern w:val="0"/>
      <w:sz w:val="13"/>
      <w:szCs w:val="13"/>
    </w:rPr>
  </w:style>
  <w:style w:type="character" w:customStyle="1" w:styleId="76Exact">
    <w:name w:val="Заголовок №7 (6) Exact"/>
    <w:basedOn w:val="af5"/>
    <w:link w:val="760"/>
    <w:rsid w:val="005D456C"/>
    <w:rPr>
      <w:rFonts w:eastAsia="Times New Roman"/>
      <w:sz w:val="26"/>
      <w:szCs w:val="26"/>
      <w:shd w:val="clear" w:color="auto" w:fill="FFFFFF"/>
    </w:rPr>
  </w:style>
  <w:style w:type="paragraph" w:customStyle="1" w:styleId="153">
    <w:name w:val="Основной текст (15)"/>
    <w:basedOn w:val="af4"/>
    <w:rsid w:val="005D456C"/>
    <w:pPr>
      <w:shd w:val="clear" w:color="auto" w:fill="FFFFFF"/>
      <w:suppressAutoHyphens w:val="0"/>
      <w:spacing w:before="0" w:after="60" w:line="104" w:lineRule="exact"/>
      <w:ind w:firstLine="0"/>
      <w:jc w:val="left"/>
    </w:pPr>
    <w:rPr>
      <w:rFonts w:eastAsia="Times New Roman"/>
      <w:kern w:val="0"/>
      <w:sz w:val="18"/>
      <w:szCs w:val="18"/>
      <w:lang w:val="en-US"/>
    </w:rPr>
  </w:style>
  <w:style w:type="paragraph" w:customStyle="1" w:styleId="760">
    <w:name w:val="Заголовок №7 (6)"/>
    <w:basedOn w:val="af4"/>
    <w:link w:val="76Exact"/>
    <w:rsid w:val="005D456C"/>
    <w:pPr>
      <w:shd w:val="clear" w:color="auto" w:fill="FFFFFF"/>
      <w:suppressAutoHyphens w:val="0"/>
      <w:spacing w:before="0" w:after="0" w:line="0" w:lineRule="atLeast"/>
      <w:ind w:firstLine="0"/>
      <w:jc w:val="left"/>
      <w:outlineLvl w:val="6"/>
    </w:pPr>
    <w:rPr>
      <w:rFonts w:eastAsia="Times New Roman"/>
      <w:kern w:val="0"/>
      <w:sz w:val="26"/>
      <w:szCs w:val="26"/>
    </w:rPr>
  </w:style>
  <w:style w:type="character" w:customStyle="1" w:styleId="680">
    <w:name w:val="Основной текст (68)_"/>
    <w:basedOn w:val="af5"/>
    <w:rsid w:val="005D456C"/>
    <w:rPr>
      <w:rFonts w:ascii="Arial" w:eastAsia="Arial" w:hAnsi="Arial" w:cs="Arial"/>
      <w:b w:val="0"/>
      <w:bCs w:val="0"/>
      <w:i w:val="0"/>
      <w:iCs w:val="0"/>
      <w:smallCaps w:val="0"/>
      <w:strike w:val="0"/>
      <w:sz w:val="18"/>
      <w:szCs w:val="18"/>
      <w:u w:val="none"/>
    </w:rPr>
  </w:style>
  <w:style w:type="character" w:customStyle="1" w:styleId="681">
    <w:name w:val="Основной текст (68)"/>
    <w:basedOn w:val="680"/>
    <w:rsid w:val="005D456C"/>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
    <w:name w:val="Подпись к картинке Exact"/>
    <w:basedOn w:val="af5"/>
    <w:link w:val="affffffffffffffff0"/>
    <w:rsid w:val="005D456C"/>
    <w:rPr>
      <w:rFonts w:eastAsia="Times New Roman"/>
      <w:shd w:val="clear" w:color="auto" w:fill="FFFFFF"/>
    </w:rPr>
  </w:style>
  <w:style w:type="paragraph" w:customStyle="1" w:styleId="affffffffffffffff0">
    <w:name w:val="Подпись к картинке"/>
    <w:basedOn w:val="af4"/>
    <w:link w:val="Exact"/>
    <w:rsid w:val="005D456C"/>
    <w:pPr>
      <w:shd w:val="clear" w:color="auto" w:fill="FFFFFF"/>
      <w:suppressAutoHyphens w:val="0"/>
      <w:spacing w:before="0" w:after="0" w:line="0" w:lineRule="atLeast"/>
      <w:ind w:firstLine="0"/>
      <w:jc w:val="left"/>
    </w:pPr>
    <w:rPr>
      <w:rFonts w:eastAsia="Times New Roman"/>
      <w:kern w:val="0"/>
      <w:sz w:val="20"/>
      <w:szCs w:val="20"/>
    </w:rPr>
  </w:style>
  <w:style w:type="character" w:customStyle="1" w:styleId="27pt">
    <w:name w:val="Основной текст (2) + 7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4"/>
      <w:szCs w:val="14"/>
      <w:u w:val="none"/>
      <w:shd w:val="clear" w:color="auto" w:fill="FFFFFF"/>
      <w:lang w:val="ru-RU" w:eastAsia="ru-RU" w:bidi="ru-RU"/>
    </w:rPr>
  </w:style>
  <w:style w:type="character" w:customStyle="1" w:styleId="Exact0">
    <w:name w:val="Подпись к таблице Exact"/>
    <w:basedOn w:val="af5"/>
    <w:rsid w:val="005D456C"/>
    <w:rPr>
      <w:rFonts w:ascii="Times New Roman" w:eastAsia="Times New Roman" w:hAnsi="Times New Roman" w:cs="Times New Roman"/>
      <w:b w:val="0"/>
      <w:bCs w:val="0"/>
      <w:i w:val="0"/>
      <w:iCs w:val="0"/>
      <w:smallCaps w:val="0"/>
      <w:strike w:val="0"/>
      <w:sz w:val="22"/>
      <w:szCs w:val="22"/>
      <w:u w:val="none"/>
    </w:rPr>
  </w:style>
  <w:style w:type="character" w:customStyle="1" w:styleId="2fffc">
    <w:name w:val="Основной текст (2) + Полужирный;Курсив"/>
    <w:basedOn w:val="29"/>
    <w:rsid w:val="005D456C"/>
    <w:rPr>
      <w:rFonts w:ascii="Times New Roman" w:eastAsia="Times New Roman" w:hAnsi="Times New Roman" w:cs="Times New Roman"/>
      <w:b/>
      <w:bCs/>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basedOn w:val="af5"/>
    <w:rsid w:val="005D456C"/>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basedOn w:val="af5"/>
    <w:link w:val="1133"/>
    <w:rsid w:val="005D456C"/>
    <w:rPr>
      <w:rFonts w:eastAsia="Times New Roman"/>
      <w:sz w:val="21"/>
      <w:szCs w:val="21"/>
      <w:shd w:val="clear" w:color="auto" w:fill="FFFFFF"/>
    </w:rPr>
  </w:style>
  <w:style w:type="character" w:customStyle="1" w:styleId="113Arial11ptExact">
    <w:name w:val="Основной текст (113) + Arial;11 pt Exact"/>
    <w:basedOn w:val="113Exact"/>
    <w:rsid w:val="005D456C"/>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4"/>
    <w:link w:val="113Exact"/>
    <w:rsid w:val="005D456C"/>
    <w:pPr>
      <w:shd w:val="clear" w:color="auto" w:fill="FFFFFF"/>
      <w:suppressAutoHyphens w:val="0"/>
      <w:spacing w:before="0" w:after="0" w:line="292" w:lineRule="exact"/>
      <w:ind w:firstLine="0"/>
      <w:jc w:val="left"/>
    </w:pPr>
    <w:rPr>
      <w:rFonts w:eastAsia="Times New Roman"/>
      <w:kern w:val="0"/>
      <w:sz w:val="21"/>
      <w:szCs w:val="21"/>
    </w:rPr>
  </w:style>
  <w:style w:type="character" w:customStyle="1" w:styleId="295pt">
    <w:name w:val="Основной текст (2) + 9;5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19"/>
      <w:szCs w:val="19"/>
      <w:u w:val="none"/>
      <w:shd w:val="clear" w:color="auto" w:fill="FFFFFF"/>
      <w:lang w:val="ru-RU" w:eastAsia="ru-RU" w:bidi="ru-RU"/>
    </w:rPr>
  </w:style>
  <w:style w:type="character" w:customStyle="1" w:styleId="79Exact">
    <w:name w:val="Заголовок №7 (9) Exact"/>
    <w:basedOn w:val="af5"/>
    <w:link w:val="79"/>
    <w:rsid w:val="005D456C"/>
    <w:rPr>
      <w:rFonts w:eastAsia="Times New Roman"/>
      <w:b/>
      <w:bCs/>
      <w:shd w:val="clear" w:color="auto" w:fill="FFFFFF"/>
    </w:rPr>
  </w:style>
  <w:style w:type="paragraph" w:customStyle="1" w:styleId="79">
    <w:name w:val="Заголовок №7 (9)"/>
    <w:basedOn w:val="af4"/>
    <w:link w:val="79Exact"/>
    <w:rsid w:val="005D456C"/>
    <w:pPr>
      <w:shd w:val="clear" w:color="auto" w:fill="FFFFFF"/>
      <w:suppressAutoHyphens w:val="0"/>
      <w:spacing w:before="0" w:after="0" w:line="0" w:lineRule="atLeast"/>
      <w:ind w:firstLine="0"/>
      <w:jc w:val="left"/>
      <w:outlineLvl w:val="6"/>
    </w:pPr>
    <w:rPr>
      <w:rFonts w:eastAsia="Times New Roman"/>
      <w:b/>
      <w:bCs/>
      <w:kern w:val="0"/>
      <w:sz w:val="20"/>
      <w:szCs w:val="20"/>
    </w:rPr>
  </w:style>
  <w:style w:type="character" w:customStyle="1" w:styleId="2FranklinGothicHeavy7pt">
    <w:name w:val="Основной текст (2) + Franklin Gothic Heavy;7 pt"/>
    <w:basedOn w:val="29"/>
    <w:rsid w:val="005D456C"/>
    <w:rPr>
      <w:rFonts w:ascii="Franklin Gothic Heavy" w:eastAsia="Franklin Gothic Heavy" w:hAnsi="Franklin Gothic Heavy" w:cs="Franklin Gothic Heavy"/>
      <w:b w:val="0"/>
      <w:bCs w:val="0"/>
      <w:i w:val="0"/>
      <w:iCs w:val="0"/>
      <w:caps w:val="0"/>
      <w:smallCaps w:val="0"/>
      <w:strike w:val="0"/>
      <w:d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basedOn w:val="29"/>
    <w:rsid w:val="005D456C"/>
    <w:rPr>
      <w:rFonts w:ascii="Tahoma" w:eastAsia="Tahoma" w:hAnsi="Tahoma" w:cs="Tahoma"/>
      <w:b w:val="0"/>
      <w:bCs w:val="0"/>
      <w:i w:val="0"/>
      <w:iCs w:val="0"/>
      <w:caps w:val="0"/>
      <w:smallCaps w:val="0"/>
      <w:strike w:val="0"/>
      <w:d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basedOn w:val="af5"/>
    <w:link w:val="731"/>
    <w:rsid w:val="005D456C"/>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basedOn w:val="af5"/>
    <w:link w:val="6b"/>
    <w:rsid w:val="005D456C"/>
    <w:rPr>
      <w:rFonts w:eastAsia="Times New Roman"/>
      <w:shd w:val="clear" w:color="auto" w:fill="FFFFFF"/>
    </w:rPr>
  </w:style>
  <w:style w:type="paragraph" w:customStyle="1" w:styleId="731">
    <w:name w:val="Основной текст (73)"/>
    <w:basedOn w:val="af4"/>
    <w:link w:val="730"/>
    <w:rsid w:val="005D456C"/>
    <w:pPr>
      <w:shd w:val="clear" w:color="auto" w:fill="FFFFFF"/>
      <w:suppressAutoHyphens w:val="0"/>
      <w:spacing w:before="60" w:after="0" w:line="0" w:lineRule="atLeast"/>
      <w:ind w:hanging="240"/>
      <w:jc w:val="left"/>
    </w:pPr>
    <w:rPr>
      <w:rFonts w:ascii="Arial Narrow" w:eastAsia="Arial Narrow" w:hAnsi="Arial Narrow" w:cs="Arial Narrow"/>
      <w:spacing w:val="-20"/>
      <w:w w:val="200"/>
      <w:kern w:val="0"/>
      <w:sz w:val="16"/>
      <w:szCs w:val="16"/>
    </w:rPr>
  </w:style>
  <w:style w:type="paragraph" w:customStyle="1" w:styleId="6b">
    <w:name w:val="Заголовок №6"/>
    <w:basedOn w:val="af4"/>
    <w:link w:val="6Exact0"/>
    <w:rsid w:val="005D456C"/>
    <w:pPr>
      <w:shd w:val="clear" w:color="auto" w:fill="FFFFFF"/>
      <w:suppressAutoHyphens w:val="0"/>
      <w:spacing w:before="0" w:after="0" w:line="0" w:lineRule="atLeast"/>
      <w:ind w:firstLine="0"/>
      <w:jc w:val="left"/>
      <w:outlineLvl w:val="5"/>
    </w:pPr>
    <w:rPr>
      <w:rFonts w:eastAsia="Times New Roman"/>
      <w:kern w:val="0"/>
      <w:sz w:val="20"/>
      <w:szCs w:val="20"/>
    </w:rPr>
  </w:style>
  <w:style w:type="character" w:customStyle="1" w:styleId="360">
    <w:name w:val="Основной текст (36)_"/>
    <w:basedOn w:val="af5"/>
    <w:link w:val="361"/>
    <w:rsid w:val="005D456C"/>
    <w:rPr>
      <w:rFonts w:eastAsia="Times New Roman"/>
      <w:b/>
      <w:bCs/>
      <w:sz w:val="21"/>
      <w:szCs w:val="21"/>
      <w:shd w:val="clear" w:color="auto" w:fill="FFFFFF"/>
    </w:rPr>
  </w:style>
  <w:style w:type="paragraph" w:customStyle="1" w:styleId="361">
    <w:name w:val="Основной текст (36)"/>
    <w:basedOn w:val="af4"/>
    <w:link w:val="360"/>
    <w:rsid w:val="005D456C"/>
    <w:pPr>
      <w:shd w:val="clear" w:color="auto" w:fill="FFFFFF"/>
      <w:suppressAutoHyphens w:val="0"/>
      <w:spacing w:before="0" w:after="0" w:line="252" w:lineRule="exact"/>
      <w:ind w:firstLine="0"/>
    </w:pPr>
    <w:rPr>
      <w:rFonts w:eastAsia="Times New Roman"/>
      <w:b/>
      <w:bCs/>
      <w:kern w:val="0"/>
      <w:sz w:val="21"/>
      <w:szCs w:val="21"/>
    </w:rPr>
  </w:style>
  <w:style w:type="character" w:customStyle="1" w:styleId="31Tahoma10pt">
    <w:name w:val="Основной текст (31) + Tahoma;10 pt;Не курсив"/>
    <w:basedOn w:val="31f"/>
    <w:rsid w:val="005D456C"/>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fffd">
    <w:name w:val="Основной текст (2) + Курсив"/>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9pt3">
    <w:name w:val="Основной текст (2) + 9 pt;Курсив"/>
    <w:basedOn w:val="29"/>
    <w:rsid w:val="005D456C"/>
    <w:rPr>
      <w:rFonts w:ascii="Times New Roman" w:eastAsia="Times New Roman" w:hAnsi="Times New Roman" w:cs="Times New Roman"/>
      <w:b w:val="0"/>
      <w:bCs w:val="0"/>
      <w:i/>
      <w:iCs/>
      <w:caps w:val="0"/>
      <w:smallCaps w:val="0"/>
      <w:strike w:val="0"/>
      <w:d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basedOn w:val="af5"/>
    <w:link w:val="960"/>
    <w:rsid w:val="005D456C"/>
    <w:rPr>
      <w:sz w:val="15"/>
      <w:szCs w:val="15"/>
      <w:shd w:val="clear" w:color="auto" w:fill="FFFFFF"/>
    </w:rPr>
  </w:style>
  <w:style w:type="paragraph" w:customStyle="1" w:styleId="960">
    <w:name w:val="Основной текст (96)"/>
    <w:basedOn w:val="af4"/>
    <w:link w:val="96"/>
    <w:rsid w:val="005D456C"/>
    <w:pPr>
      <w:shd w:val="clear" w:color="auto" w:fill="FFFFFF"/>
      <w:suppressAutoHyphens w:val="0"/>
      <w:spacing w:before="0" w:after="0" w:line="212" w:lineRule="exact"/>
      <w:ind w:hanging="2140"/>
      <w:jc w:val="left"/>
    </w:pPr>
    <w:rPr>
      <w:kern w:val="0"/>
      <w:sz w:val="15"/>
      <w:szCs w:val="15"/>
    </w:rPr>
  </w:style>
  <w:style w:type="character" w:customStyle="1" w:styleId="47Exact">
    <w:name w:val="Основной текст (47) Exact"/>
    <w:basedOn w:val="af5"/>
    <w:link w:val="470"/>
    <w:rsid w:val="005D456C"/>
    <w:rPr>
      <w:rFonts w:eastAsia="Times New Roman"/>
      <w:sz w:val="28"/>
      <w:szCs w:val="28"/>
      <w:shd w:val="clear" w:color="auto" w:fill="FFFFFF"/>
    </w:rPr>
  </w:style>
  <w:style w:type="character" w:customStyle="1" w:styleId="2fffe">
    <w:name w:val="Основной текст (2) + Малые прописные"/>
    <w:basedOn w:val="29"/>
    <w:rsid w:val="005D456C"/>
    <w:rPr>
      <w:rFonts w:ascii="Times New Roman" w:eastAsia="Times New Roman" w:hAnsi="Times New Roman" w:cs="Times New Roman"/>
      <w:b w:val="0"/>
      <w:bCs w:val="0"/>
      <w:i w:val="0"/>
      <w:iCs w:val="0"/>
      <w:caps w:val="0"/>
      <w:smallCaps/>
      <w:strike w:val="0"/>
      <w:d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4"/>
    <w:link w:val="47Exact"/>
    <w:rsid w:val="005D456C"/>
    <w:pPr>
      <w:shd w:val="clear" w:color="auto" w:fill="FFFFFF"/>
      <w:suppressAutoHyphens w:val="0"/>
      <w:spacing w:before="0" w:after="0" w:line="370" w:lineRule="exact"/>
      <w:ind w:firstLine="0"/>
    </w:pPr>
    <w:rPr>
      <w:rFonts w:eastAsia="Times New Roman"/>
      <w:kern w:val="0"/>
      <w:sz w:val="28"/>
      <w:szCs w:val="28"/>
    </w:rPr>
  </w:style>
  <w:style w:type="character" w:customStyle="1" w:styleId="155">
    <w:name w:val="Основной текст (155)_"/>
    <w:basedOn w:val="af5"/>
    <w:link w:val="1550"/>
    <w:rsid w:val="005D456C"/>
    <w:rPr>
      <w:rFonts w:ascii="Arial" w:eastAsia="Arial" w:hAnsi="Arial" w:cs="Arial"/>
      <w:sz w:val="14"/>
      <w:szCs w:val="14"/>
      <w:shd w:val="clear" w:color="auto" w:fill="FFFFFF"/>
    </w:rPr>
  </w:style>
  <w:style w:type="paragraph" w:customStyle="1" w:styleId="1550">
    <w:name w:val="Основной текст (155)"/>
    <w:basedOn w:val="af4"/>
    <w:link w:val="155"/>
    <w:rsid w:val="005D456C"/>
    <w:pPr>
      <w:shd w:val="clear" w:color="auto" w:fill="FFFFFF"/>
      <w:suppressAutoHyphens w:val="0"/>
      <w:spacing w:before="0" w:after="0" w:line="0" w:lineRule="atLeast"/>
      <w:ind w:firstLine="0"/>
      <w:jc w:val="left"/>
    </w:pPr>
    <w:rPr>
      <w:rFonts w:ascii="Arial" w:eastAsia="Arial" w:hAnsi="Arial" w:cs="Arial"/>
      <w:kern w:val="0"/>
      <w:sz w:val="14"/>
      <w:szCs w:val="14"/>
    </w:rPr>
  </w:style>
  <w:style w:type="paragraph" w:customStyle="1" w:styleId="1593">
    <w:name w:val="Основной текст (159)"/>
    <w:basedOn w:val="af4"/>
    <w:rsid w:val="005D456C"/>
    <w:pPr>
      <w:shd w:val="clear" w:color="auto" w:fill="FFFFFF"/>
      <w:suppressAutoHyphens w:val="0"/>
      <w:spacing w:before="0" w:after="0" w:line="320" w:lineRule="exact"/>
      <w:ind w:hanging="460"/>
    </w:pPr>
    <w:rPr>
      <w:rFonts w:eastAsia="Times New Roman"/>
      <w:color w:val="000000"/>
      <w:kern w:val="0"/>
      <w:lang w:eastAsia="ru-RU" w:bidi="ru-RU"/>
    </w:rPr>
  </w:style>
  <w:style w:type="character" w:customStyle="1" w:styleId="15911pt0">
    <w:name w:val="Основной текст (159) + 11 pt"/>
    <w:aliases w:val="Малые прописные"/>
    <w:basedOn w:val="159"/>
    <w:rsid w:val="005D456C"/>
    <w:rPr>
      <w:rFonts w:eastAsia="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basedOn w:val="af5"/>
    <w:link w:val="154"/>
    <w:rsid w:val="005D456C"/>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4"/>
    <w:link w:val="15Exact"/>
    <w:rsid w:val="005D456C"/>
    <w:pPr>
      <w:shd w:val="clear" w:color="auto" w:fill="FFFFFF"/>
      <w:suppressAutoHyphens w:val="0"/>
      <w:spacing w:before="60" w:after="60" w:line="0" w:lineRule="atLeast"/>
      <w:ind w:firstLine="0"/>
      <w:jc w:val="left"/>
    </w:pPr>
    <w:rPr>
      <w:rFonts w:ascii="Trebuchet MS" w:eastAsia="Trebuchet MS" w:hAnsi="Trebuchet MS" w:cs="Trebuchet MS"/>
      <w:i/>
      <w:iCs/>
      <w:kern w:val="0"/>
      <w:sz w:val="16"/>
      <w:szCs w:val="16"/>
    </w:rPr>
  </w:style>
  <w:style w:type="character" w:customStyle="1" w:styleId="159Exact0">
    <w:name w:val="Основной текст (159) + Малые прописные Exact"/>
    <w:basedOn w:val="159"/>
    <w:rsid w:val="005D456C"/>
    <w:rPr>
      <w:rFonts w:eastAsia="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basedOn w:val="159"/>
    <w:rsid w:val="005D456C"/>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4"/>
    <w:link w:val="002"/>
    <w:qFormat/>
    <w:rsid w:val="005D456C"/>
    <w:pPr>
      <w:widowControl/>
      <w:suppressAutoHyphens w:val="0"/>
      <w:snapToGrid w:val="0"/>
      <w:spacing w:before="40" w:after="400" w:line="300" w:lineRule="auto"/>
      <w:contextualSpacing/>
    </w:pPr>
    <w:rPr>
      <w:rFonts w:eastAsiaTheme="minorEastAsia" w:cstheme="minorBidi"/>
      <w:kern w:val="0"/>
      <w:sz w:val="28"/>
      <w:szCs w:val="22"/>
    </w:rPr>
  </w:style>
  <w:style w:type="character" w:customStyle="1" w:styleId="002">
    <w:name w:val="0.0 Текст Знак"/>
    <w:basedOn w:val="af5"/>
    <w:link w:val="001"/>
    <w:rsid w:val="005D456C"/>
    <w:rPr>
      <w:rFonts w:eastAsiaTheme="minorEastAsia" w:cstheme="minorBidi"/>
      <w:sz w:val="28"/>
      <w:szCs w:val="22"/>
    </w:rPr>
  </w:style>
  <w:style w:type="paragraph" w:customStyle="1" w:styleId="xl47856">
    <w:name w:val="xl47856"/>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855">
    <w:name w:val="xl47855"/>
    <w:basedOn w:val="af4"/>
    <w:rsid w:val="005D456C"/>
    <w:pPr>
      <w:widowControl/>
      <w:suppressAutoHyphens w:val="0"/>
      <w:spacing w:before="100" w:beforeAutospacing="1" w:after="100" w:afterAutospacing="1"/>
      <w:ind w:firstLine="0"/>
      <w:jc w:val="left"/>
    </w:pPr>
    <w:rPr>
      <w:rFonts w:eastAsia="Times New Roman"/>
      <w:b/>
      <w:bCs/>
      <w:kern w:val="0"/>
      <w:lang w:eastAsia="ru-RU"/>
    </w:rPr>
  </w:style>
  <w:style w:type="table" w:customStyle="1" w:styleId="TableGridReport15">
    <w:name w:val="Table Grid Report15"/>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20">
    <w:name w:val="0.5 Список Заг.22"/>
    <w:uiPriority w:val="99"/>
    <w:rsid w:val="005D456C"/>
  </w:style>
  <w:style w:type="numbering" w:customStyle="1" w:styleId="162">
    <w:name w:val="Нет списка16"/>
    <w:next w:val="af7"/>
    <w:uiPriority w:val="99"/>
    <w:semiHidden/>
    <w:unhideWhenUsed/>
    <w:rsid w:val="005D456C"/>
  </w:style>
  <w:style w:type="table" w:customStyle="1" w:styleId="TableGridReport5">
    <w:name w:val="Table Grid Report5"/>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6">
    <w:name w:val="Table Grid Report16"/>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3">
    <w:name w:val="0.5 Список Заг.23"/>
    <w:uiPriority w:val="99"/>
    <w:rsid w:val="005D456C"/>
  </w:style>
  <w:style w:type="numbering" w:customStyle="1" w:styleId="171">
    <w:name w:val="Нет списка17"/>
    <w:next w:val="af7"/>
    <w:uiPriority w:val="99"/>
    <w:semiHidden/>
    <w:unhideWhenUsed/>
    <w:rsid w:val="005D456C"/>
  </w:style>
  <w:style w:type="table" w:customStyle="1" w:styleId="190">
    <w:name w:val="Сетка таблицы19"/>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5D456C"/>
    <w:pPr>
      <w:numPr>
        <w:numId w:val="31"/>
      </w:numPr>
    </w:pPr>
  </w:style>
  <w:style w:type="table" w:customStyle="1" w:styleId="-34">
    <w:name w:val="Веб-таблица 34"/>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
    <w:name w:val="Нет списка112"/>
    <w:next w:val="af7"/>
    <w:uiPriority w:val="99"/>
    <w:semiHidden/>
    <w:unhideWhenUsed/>
    <w:rsid w:val="005D456C"/>
  </w:style>
  <w:style w:type="table" w:customStyle="1" w:styleId="TableGridReport111">
    <w:name w:val="Table Grid Report11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22a">
    <w:name w:val="Нет списка22"/>
    <w:next w:val="af7"/>
    <w:uiPriority w:val="99"/>
    <w:semiHidden/>
    <w:unhideWhenUsed/>
    <w:rsid w:val="005D456C"/>
  </w:style>
  <w:style w:type="numbering" w:customStyle="1" w:styleId="15">
    <w:name w:val="Со второго раздела1"/>
    <w:uiPriority w:val="99"/>
    <w:rsid w:val="005D456C"/>
    <w:pPr>
      <w:numPr>
        <w:numId w:val="33"/>
      </w:numPr>
    </w:pPr>
  </w:style>
  <w:style w:type="numbering" w:customStyle="1" w:styleId="31">
    <w:name w:val="Стиль31"/>
    <w:uiPriority w:val="99"/>
    <w:rsid w:val="005D456C"/>
    <w:pPr>
      <w:numPr>
        <w:numId w:val="34"/>
      </w:numPr>
    </w:pPr>
  </w:style>
  <w:style w:type="numbering" w:customStyle="1" w:styleId="31f3">
    <w:name w:val="Нет списка31"/>
    <w:next w:val="af7"/>
    <w:uiPriority w:val="99"/>
    <w:semiHidden/>
    <w:unhideWhenUsed/>
    <w:rsid w:val="005D456C"/>
  </w:style>
  <w:style w:type="numbering" w:customStyle="1" w:styleId="053">
    <w:name w:val="0.5 Список Заг.3"/>
    <w:uiPriority w:val="99"/>
    <w:rsid w:val="005D456C"/>
    <w:pPr>
      <w:numPr>
        <w:numId w:val="37"/>
      </w:numPr>
    </w:pPr>
  </w:style>
  <w:style w:type="table" w:customStyle="1" w:styleId="512">
    <w:name w:val="Сетка таблицы5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0">
    <w:name w:val="0.5 Список Заг.12"/>
    <w:uiPriority w:val="99"/>
    <w:rsid w:val="005D456C"/>
  </w:style>
  <w:style w:type="table" w:customStyle="1" w:styleId="413">
    <w:name w:val="Сетка таблицы4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4">
    <w:name w:val="Сетка таблицы3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Таблица-сетка 5 темная — акцент 31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1">
    <w:name w:val="Таблица-сетка 4 — акцент 311"/>
    <w:basedOn w:val="af6"/>
    <w:uiPriority w:val="49"/>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1">
    <w:name w:val="Таблица-сетка 5 темная11"/>
    <w:basedOn w:val="af6"/>
    <w:uiPriority w:val="50"/>
    <w:rsid w:val="005D456C"/>
    <w:rPr>
      <w:rFonts w:asciiTheme="minorHAnsi" w:eastAsiaTheme="minorEastAsia" w:hAnsiTheme="minorHAnsi" w:cstheme="minorBid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0">
    <w:name w:val="Стиль 0.5 Список Заг.2"/>
    <w:basedOn w:val="af7"/>
    <w:rsid w:val="005D456C"/>
    <w:pPr>
      <w:numPr>
        <w:numId w:val="41"/>
      </w:numPr>
    </w:pPr>
  </w:style>
  <w:style w:type="table" w:customStyle="1" w:styleId="3120">
    <w:name w:val="3.1 Таблица2"/>
    <w:basedOn w:val="3-3"/>
    <w:uiPriority w:val="99"/>
    <w:rsid w:val="005D456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31">
    <w:name w:val="Средняя сетка 3 - Акцент 31"/>
    <w:basedOn w:val="af6"/>
    <w:next w:val="3-3"/>
    <w:uiPriority w:val="69"/>
    <w:unhideWhenUsed/>
    <w:rsid w:val="005D456C"/>
    <w:rPr>
      <w:rFonts w:asciiTheme="minorHAnsi" w:eastAsiaTheme="minorEastAsia" w:hAnsiTheme="minorHAnsi" w:cstheme="minorBid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11ff3">
    <w:name w:val="Сетка таблицы светлая11"/>
    <w:basedOn w:val="af6"/>
    <w:uiPriority w:val="40"/>
    <w:rsid w:val="005D456C"/>
    <w:rPr>
      <w:rFonts w:asciiTheme="minorHAnsi" w:eastAsiaTheme="minorEastAsia"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414">
    <w:name w:val="Нет списка41"/>
    <w:next w:val="af7"/>
    <w:uiPriority w:val="99"/>
    <w:semiHidden/>
    <w:unhideWhenUsed/>
    <w:rsid w:val="005D456C"/>
  </w:style>
  <w:style w:type="table" w:customStyle="1" w:styleId="621">
    <w:name w:val="Сетка таблицы6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2">
    <w:name w:val="0.5 Список Заг.212"/>
    <w:uiPriority w:val="99"/>
    <w:rsid w:val="005D456C"/>
  </w:style>
  <w:style w:type="numbering" w:customStyle="1" w:styleId="05112">
    <w:name w:val="0.5 Список Заг.112"/>
    <w:uiPriority w:val="99"/>
    <w:rsid w:val="005D456C"/>
  </w:style>
  <w:style w:type="table" w:customStyle="1" w:styleId="1210">
    <w:name w:val="Сетка таблицы12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
    <w:name w:val="Стиль 0.5 Список Заг.12"/>
    <w:basedOn w:val="af7"/>
    <w:rsid w:val="005D456C"/>
    <w:pPr>
      <w:numPr>
        <w:numId w:val="82"/>
      </w:numPr>
    </w:pPr>
  </w:style>
  <w:style w:type="table" w:customStyle="1" w:styleId="31120">
    <w:name w:val="3.1 Таблица12"/>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711">
    <w:name w:val="Сетка таблицы71"/>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5">
    <w:name w:val="Сетка таблицы11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1">
    <w:name w:val="0.5 Список Заг.2111"/>
    <w:uiPriority w:val="99"/>
    <w:rsid w:val="005D456C"/>
    <w:pPr>
      <w:numPr>
        <w:numId w:val="83"/>
      </w:numPr>
    </w:pPr>
  </w:style>
  <w:style w:type="numbering" w:customStyle="1" w:styleId="0511111">
    <w:name w:val="0.5 Список Заг.1111"/>
    <w:uiPriority w:val="99"/>
    <w:rsid w:val="005D456C"/>
  </w:style>
  <w:style w:type="numbering" w:customStyle="1" w:styleId="05111">
    <w:name w:val="Стиль 0.5 Список Заг.111"/>
    <w:basedOn w:val="af7"/>
    <w:rsid w:val="005D456C"/>
    <w:pPr>
      <w:numPr>
        <w:numId w:val="42"/>
      </w:numPr>
    </w:pPr>
  </w:style>
  <w:style w:type="table" w:customStyle="1" w:styleId="31111">
    <w:name w:val="3.1 Таблица111"/>
    <w:basedOn w:val="3-3"/>
    <w:uiPriority w:val="99"/>
    <w:rsid w:val="005D456C"/>
    <w:rPr>
      <w:rFonts w:ascii="Times New Roman" w:hAnsi="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144">
    <w:name w:val="Светлая заливка14"/>
    <w:basedOn w:val="af6"/>
    <w:uiPriority w:val="60"/>
    <w:rsid w:val="005D456C"/>
    <w:pPr>
      <w:jc w:val="right"/>
    </w:pPr>
    <w:rPr>
      <w:rFonts w:ascii="Arial" w:eastAsia="Times New Roman" w:hAnsi="Arial"/>
      <w:color w:val="000000" w:themeColor="text1" w:themeShade="BF"/>
      <w:sz w:val="18"/>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410">
    <w:name w:val="Сетка таблицы14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
    <w:name w:val="Нет списка51"/>
    <w:next w:val="af7"/>
    <w:uiPriority w:val="99"/>
    <w:semiHidden/>
    <w:unhideWhenUsed/>
    <w:rsid w:val="005D456C"/>
  </w:style>
  <w:style w:type="table" w:customStyle="1" w:styleId="TableGridReport21">
    <w:name w:val="Table Grid Report2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
    <w:name w:val="Нет списка61"/>
    <w:next w:val="af7"/>
    <w:uiPriority w:val="99"/>
    <w:semiHidden/>
    <w:unhideWhenUsed/>
    <w:rsid w:val="005D456C"/>
  </w:style>
  <w:style w:type="table" w:customStyle="1" w:styleId="TableGridReport31">
    <w:name w:val="Table Grid Report31"/>
    <w:basedOn w:val="af6"/>
    <w:next w:val="aff2"/>
    <w:uiPriority w:val="5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Рис.11"/>
    <w:rsid w:val="005D456C"/>
    <w:pPr>
      <w:numPr>
        <w:numId w:val="25"/>
      </w:numPr>
    </w:pPr>
  </w:style>
  <w:style w:type="table" w:customStyle="1" w:styleId="-311">
    <w:name w:val="Веб-таблица 31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
    <w:name w:val="Нет списка121"/>
    <w:next w:val="af7"/>
    <w:uiPriority w:val="99"/>
    <w:semiHidden/>
    <w:unhideWhenUsed/>
    <w:rsid w:val="005D456C"/>
  </w:style>
  <w:style w:type="table" w:customStyle="1" w:styleId="TableGridReport121">
    <w:name w:val="Table Grid Report12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712">
    <w:name w:val="Нет списка71"/>
    <w:next w:val="af7"/>
    <w:uiPriority w:val="99"/>
    <w:semiHidden/>
    <w:unhideWhenUsed/>
    <w:rsid w:val="005D456C"/>
  </w:style>
  <w:style w:type="table" w:customStyle="1" w:styleId="TableGridReport41">
    <w:name w:val="Table Grid Report41"/>
    <w:basedOn w:val="af6"/>
    <w:next w:val="aff2"/>
    <w:uiPriority w:val="99"/>
    <w:rsid w:val="005D456C"/>
    <w:pPr>
      <w:jc w:val="center"/>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2">
    <w:name w:val="Нет списка131"/>
    <w:next w:val="af7"/>
    <w:uiPriority w:val="99"/>
    <w:semiHidden/>
    <w:unhideWhenUsed/>
    <w:rsid w:val="005D456C"/>
  </w:style>
  <w:style w:type="table" w:customStyle="1" w:styleId="1610">
    <w:name w:val="Сетка таблицы161"/>
    <w:basedOn w:val="af6"/>
    <w:next w:val="aff2"/>
    <w:uiPriority w:val="59"/>
    <w:rsid w:val="005D456C"/>
    <w:rPr>
      <w:rFonts w:asciiTheme="minorHAnsi" w:eastAsia="Times New Roman" w:hAnsiTheme="minorHAnsi" w:cstheme="minorBid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1">
    <w:name w:val="1 / 1.1 / 1.1.1171"/>
    <w:basedOn w:val="af7"/>
    <w:next w:val="111111"/>
    <w:rsid w:val="005D456C"/>
  </w:style>
  <w:style w:type="numbering" w:customStyle="1" w:styleId="1111111">
    <w:name w:val="1 / 1.1 / 1.1.11"/>
    <w:basedOn w:val="af7"/>
    <w:next w:val="111111"/>
    <w:uiPriority w:val="99"/>
    <w:unhideWhenUsed/>
    <w:rsid w:val="005D456C"/>
  </w:style>
  <w:style w:type="numbering" w:customStyle="1" w:styleId="811">
    <w:name w:val="Нет списка81"/>
    <w:next w:val="af7"/>
    <w:uiPriority w:val="99"/>
    <w:semiHidden/>
    <w:unhideWhenUsed/>
    <w:rsid w:val="005D456C"/>
  </w:style>
  <w:style w:type="table" w:customStyle="1" w:styleId="812">
    <w:name w:val="Сетка таблицы8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a">
    <w:name w:val="Рис.21"/>
    <w:rsid w:val="005D456C"/>
  </w:style>
  <w:style w:type="table" w:customStyle="1" w:styleId="-321">
    <w:name w:val="Веб-таблица 32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7"/>
    <w:uiPriority w:val="99"/>
    <w:semiHidden/>
    <w:unhideWhenUsed/>
    <w:rsid w:val="005D456C"/>
  </w:style>
  <w:style w:type="table" w:customStyle="1" w:styleId="TableGridReport131">
    <w:name w:val="Table Grid Report13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910">
    <w:name w:val="Нет списка91"/>
    <w:next w:val="af7"/>
    <w:uiPriority w:val="99"/>
    <w:semiHidden/>
    <w:unhideWhenUsed/>
    <w:rsid w:val="005D456C"/>
  </w:style>
  <w:style w:type="table" w:customStyle="1" w:styleId="911">
    <w:name w:val="Сетка таблицы9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Рис.31"/>
    <w:rsid w:val="005D456C"/>
    <w:pPr>
      <w:numPr>
        <w:numId w:val="24"/>
      </w:numPr>
    </w:pPr>
  </w:style>
  <w:style w:type="table" w:customStyle="1" w:styleId="-331">
    <w:name w:val="Веб-таблица 331"/>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7"/>
    <w:uiPriority w:val="99"/>
    <w:semiHidden/>
    <w:unhideWhenUsed/>
    <w:rsid w:val="005D456C"/>
  </w:style>
  <w:style w:type="table" w:customStyle="1" w:styleId="TableGridReport141">
    <w:name w:val="Table Grid Report141"/>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6"/>
    <w:next w:val="aff2"/>
    <w:uiPriority w:val="59"/>
    <w:rsid w:val="005D456C"/>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010">
    <w:name w:val="Сетка таблицы101"/>
    <w:basedOn w:val="af6"/>
    <w:next w:val="aff2"/>
    <w:uiPriority w:val="5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5D456C"/>
    <w:pPr>
      <w:widowControl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numbering" w:customStyle="1" w:styleId="111115">
    <w:name w:val="1 / 1.1 / 1.1.5"/>
    <w:basedOn w:val="af7"/>
    <w:next w:val="111111"/>
    <w:locked/>
    <w:rsid w:val="005D456C"/>
  </w:style>
  <w:style w:type="table" w:customStyle="1" w:styleId="11170">
    <w:name w:val="Средний список 1117"/>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210">
    <w:name w:val="Заголовок 2 уровень1"/>
    <w:basedOn w:val="af7"/>
    <w:uiPriority w:val="99"/>
    <w:rsid w:val="005D456C"/>
    <w:pPr>
      <w:numPr>
        <w:numId w:val="81"/>
      </w:numPr>
    </w:pPr>
  </w:style>
  <w:style w:type="numbering" w:customStyle="1" w:styleId="312">
    <w:name w:val="Заголовок 3 ур1"/>
    <w:basedOn w:val="af7"/>
    <w:uiPriority w:val="99"/>
    <w:rsid w:val="005D456C"/>
    <w:pPr>
      <w:numPr>
        <w:numId w:val="30"/>
      </w:numPr>
    </w:pPr>
  </w:style>
  <w:style w:type="character" w:customStyle="1" w:styleId="name">
    <w:name w:val="name"/>
    <w:basedOn w:val="af5"/>
    <w:rsid w:val="005D456C"/>
  </w:style>
  <w:style w:type="table" w:customStyle="1" w:styleId="2-42">
    <w:name w:val="Средняя заливка 2 - Акцент 42"/>
    <w:basedOn w:val="af6"/>
    <w:next w:val="2-4"/>
    <w:uiPriority w:val="64"/>
    <w:rsid w:val="005D456C"/>
    <w:pPr>
      <w:spacing w:after="200" w:line="276" w:lineRule="auto"/>
    </w:pPr>
    <w:rPr>
      <w:rFonts w:asciiTheme="majorHAnsi" w:eastAsiaTheme="majorEastAsia" w:hAnsiTheme="majorHAnsi" w:cstheme="majorBidi"/>
      <w:sz w:val="22"/>
      <w:szCs w:val="22"/>
      <w:lang w:val="en-US" w:eastAsia="ru-RU"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71">
    <w:name w:val="Светлая заливка117"/>
    <w:basedOn w:val="af6"/>
    <w:uiPriority w:val="60"/>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
    <w:name w:val="1 / 1.1 / 1.1.21"/>
    <w:basedOn w:val="af7"/>
    <w:next w:val="111111"/>
    <w:locked/>
    <w:rsid w:val="005D456C"/>
  </w:style>
  <w:style w:type="numbering" w:customStyle="1" w:styleId="1111141">
    <w:name w:val="1 / 1.1 / 1.1.41"/>
    <w:basedOn w:val="af7"/>
    <w:next w:val="111111"/>
    <w:rsid w:val="005D456C"/>
  </w:style>
  <w:style w:type="table" w:customStyle="1" w:styleId="11180">
    <w:name w:val="Средний список 1118"/>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3">
    <w:name w:val="Средний список 13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6"/>
    <w:next w:val="130"/>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12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13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14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0">
    <w:name w:val="Средний список 115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112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6"/>
    <w:uiPriority w:val="65"/>
    <w:rsid w:val="005D456C"/>
    <w:pPr>
      <w:spacing w:after="200" w:line="276" w:lineRule="auto"/>
    </w:pPr>
    <w:rPr>
      <w:rFonts w:asciiTheme="majorHAnsi" w:eastAsiaTheme="majorEastAsia" w:hAnsiTheme="majorHAnsi" w:cstheme="majorBidi"/>
      <w:color w:val="000000"/>
      <w:sz w:val="22"/>
      <w:szCs w:val="22"/>
      <w:lang w:val="en-US" w:eastAsia="ru-RU"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xl1860">
    <w:name w:val="xl1860"/>
    <w:basedOn w:val="af4"/>
    <w:uiPriority w:val="99"/>
    <w:rsid w:val="005D456C"/>
    <w:pPr>
      <w:widowControl/>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1">
    <w:name w:val="xl1861"/>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62">
    <w:name w:val="xl1862"/>
    <w:basedOn w:val="af4"/>
    <w:rsid w:val="005D456C"/>
    <w:pPr>
      <w:widowControl/>
      <w:pBdr>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63">
    <w:name w:val="xl1863"/>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4">
    <w:name w:val="xl1864"/>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FFFFFF"/>
      <w:kern w:val="0"/>
      <w:sz w:val="18"/>
      <w:szCs w:val="18"/>
      <w:lang w:val="en-US" w:eastAsia="ru-RU" w:bidi="en-US"/>
    </w:rPr>
  </w:style>
  <w:style w:type="paragraph" w:customStyle="1" w:styleId="xl1865">
    <w:name w:val="xl1865"/>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kern w:val="0"/>
      <w:sz w:val="18"/>
      <w:szCs w:val="18"/>
      <w:lang w:val="en-US" w:eastAsia="ru-RU" w:bidi="en-US"/>
    </w:rPr>
  </w:style>
  <w:style w:type="paragraph" w:customStyle="1" w:styleId="xl1866">
    <w:name w:val="xl1866"/>
    <w:basedOn w:val="af4"/>
    <w:rsid w:val="005D456C"/>
    <w:pPr>
      <w:widowControl/>
      <w:pBdr>
        <w:top w:val="single" w:sz="4" w:space="0" w:color="auto"/>
        <w:bottom w:val="single" w:sz="4" w:space="0" w:color="auto"/>
      </w:pBdr>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67">
    <w:name w:val="xl1867"/>
    <w:basedOn w:val="af4"/>
    <w:rsid w:val="005D456C"/>
    <w:pPr>
      <w:widowControl/>
      <w:pBdr>
        <w:top w:val="single" w:sz="4" w:space="0" w:color="auto"/>
        <w:left w:val="single" w:sz="4" w:space="0" w:color="auto"/>
        <w:bottom w:val="single" w:sz="4" w:space="0" w:color="auto"/>
      </w:pBdr>
      <w:shd w:val="thinReverseDiagStripe" w:color="C0C0C0" w:fill="auto"/>
      <w:suppressAutoHyphens w:val="0"/>
      <w:spacing w:before="100" w:beforeAutospacing="1" w:after="100" w:afterAutospacing="1" w:line="360" w:lineRule="auto"/>
      <w:ind w:firstLine="0"/>
      <w:jc w:val="left"/>
      <w:textAlignment w:val="center"/>
    </w:pPr>
    <w:rPr>
      <w:rFonts w:ascii="Tahoma" w:eastAsia="Times New Roman" w:hAnsi="Tahoma" w:cs="Tahoma"/>
      <w:color w:val="000000"/>
      <w:kern w:val="0"/>
      <w:sz w:val="18"/>
      <w:szCs w:val="18"/>
      <w:lang w:val="en-US" w:eastAsia="ru-RU" w:bidi="en-US"/>
    </w:rPr>
  </w:style>
  <w:style w:type="paragraph" w:customStyle="1" w:styleId="xl1868">
    <w:name w:val="xl1868"/>
    <w:basedOn w:val="af4"/>
    <w:rsid w:val="005D456C"/>
    <w:pPr>
      <w:widowControl/>
      <w:pBdr>
        <w:top w:val="single" w:sz="4" w:space="0" w:color="auto"/>
        <w:bottom w:val="single" w:sz="4" w:space="0" w:color="auto"/>
      </w:pBdr>
      <w:shd w:val="thinReverseDiagStripe" w:color="C0C0C0" w:fill="auto"/>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69">
    <w:name w:val="xl1869"/>
    <w:basedOn w:val="af4"/>
    <w:rsid w:val="005D456C"/>
    <w:pPr>
      <w:widowControl/>
      <w:pBdr>
        <w:top w:val="single" w:sz="4" w:space="0" w:color="auto"/>
        <w:left w:val="single" w:sz="4" w:space="7"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0">
    <w:name w:val="xl1870"/>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1">
    <w:name w:val="xl1871"/>
    <w:basedOn w:val="af4"/>
    <w:rsid w:val="005D456C"/>
    <w:pPr>
      <w:widowControl/>
      <w:pBdr>
        <w:top w:val="single" w:sz="4" w:space="0" w:color="auto"/>
        <w:left w:val="single" w:sz="4" w:space="0" w:color="auto"/>
        <w:bottom w:val="single" w:sz="4" w:space="0" w:color="auto"/>
      </w:pBdr>
      <w:suppressAutoHyphens w:val="0"/>
      <w:spacing w:before="100" w:beforeAutospacing="1" w:after="100" w:afterAutospacing="1" w:line="360" w:lineRule="auto"/>
      <w:ind w:firstLine="0"/>
      <w:jc w:val="left"/>
      <w:textAlignment w:val="center"/>
    </w:pPr>
    <w:rPr>
      <w:rFonts w:ascii="Tahoma" w:eastAsia="Times New Roman" w:hAnsi="Tahoma" w:cs="Tahoma"/>
      <w:color w:val="FFFFFF"/>
      <w:kern w:val="0"/>
      <w:sz w:val="18"/>
      <w:szCs w:val="18"/>
      <w:lang w:val="en-US" w:eastAsia="ru-RU" w:bidi="en-US"/>
    </w:rPr>
  </w:style>
  <w:style w:type="paragraph" w:customStyle="1" w:styleId="xl1872">
    <w:name w:val="xl187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3">
    <w:name w:val="xl1873"/>
    <w:basedOn w:val="af4"/>
    <w:rsid w:val="005D456C"/>
    <w:pPr>
      <w:widowControl/>
      <w:pBdr>
        <w:top w:val="single" w:sz="4" w:space="0" w:color="auto"/>
        <w:left w:val="single" w:sz="4" w:space="0" w:color="auto"/>
        <w:bottom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kern w:val="0"/>
      <w:sz w:val="18"/>
      <w:szCs w:val="18"/>
      <w:lang w:val="en-US" w:eastAsia="ru-RU" w:bidi="en-US"/>
    </w:rPr>
  </w:style>
  <w:style w:type="paragraph" w:customStyle="1" w:styleId="xl1874">
    <w:name w:val="xl1874"/>
    <w:basedOn w:val="af4"/>
    <w:rsid w:val="005D456C"/>
    <w:pPr>
      <w:widowControl/>
      <w:pBdr>
        <w:top w:val="single" w:sz="4" w:space="0" w:color="auto"/>
        <w:left w:val="single" w:sz="4" w:space="0" w:color="auto"/>
        <w:bottom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5">
    <w:name w:val="xl1875"/>
    <w:basedOn w:val="af4"/>
    <w:rsid w:val="005D456C"/>
    <w:pPr>
      <w:widowControl/>
      <w:pBdr>
        <w:top w:val="single" w:sz="4" w:space="0" w:color="auto"/>
        <w:bottom w:val="single" w:sz="4" w:space="0" w:color="auto"/>
        <w:right w:val="single" w:sz="4" w:space="0" w:color="333333"/>
      </w:pBdr>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76">
    <w:name w:val="xl1876"/>
    <w:basedOn w:val="af4"/>
    <w:rsid w:val="005D456C"/>
    <w:pPr>
      <w:widowControl/>
      <w:pBdr>
        <w:top w:val="single" w:sz="4" w:space="0" w:color="auto"/>
        <w:left w:val="single" w:sz="4" w:space="0" w:color="auto"/>
        <w:bottom w:val="single" w:sz="4" w:space="0" w:color="auto"/>
        <w:right w:val="single" w:sz="4" w:space="0" w:color="333333"/>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77">
    <w:name w:val="xl1877"/>
    <w:basedOn w:val="af4"/>
    <w:rsid w:val="005D456C"/>
    <w:pPr>
      <w:widowControl/>
      <w:pBdr>
        <w:top w:val="single" w:sz="4" w:space="0" w:color="auto"/>
        <w:bottom w:val="single" w:sz="4" w:space="0" w:color="auto"/>
        <w:right w:val="single" w:sz="4" w:space="0" w:color="333333"/>
      </w:pBdr>
      <w:shd w:val="thinReverseDiagStripe" w:color="C0C0C0" w:fill="auto"/>
      <w:suppressAutoHyphens w:val="0"/>
      <w:spacing w:before="100" w:beforeAutospacing="1" w:after="100" w:afterAutospacing="1" w:line="360" w:lineRule="auto"/>
      <w:ind w:firstLine="0"/>
      <w:jc w:val="right"/>
      <w:textAlignment w:val="center"/>
    </w:pPr>
    <w:rPr>
      <w:rFonts w:ascii="Tahoma" w:eastAsia="Times New Roman" w:hAnsi="Tahoma" w:cs="Tahoma"/>
      <w:color w:val="000000"/>
      <w:kern w:val="0"/>
      <w:sz w:val="18"/>
      <w:szCs w:val="18"/>
      <w:lang w:val="en-US" w:eastAsia="ru-RU" w:bidi="en-US"/>
    </w:rPr>
  </w:style>
  <w:style w:type="paragraph" w:customStyle="1" w:styleId="xl1878">
    <w:name w:val="xl1878"/>
    <w:basedOn w:val="af4"/>
    <w:rsid w:val="005D456C"/>
    <w:pPr>
      <w:widowControl/>
      <w:pBdr>
        <w:top w:val="single" w:sz="4" w:space="0" w:color="auto"/>
        <w:bottom w:val="single" w:sz="4" w:space="0" w:color="auto"/>
        <w:right w:val="single" w:sz="4" w:space="0" w:color="333333"/>
      </w:pBdr>
      <w:shd w:val="thinReverseDiagStripe" w:color="C0C0C0" w:fill="FFFFFF"/>
      <w:suppressAutoHyphens w:val="0"/>
      <w:spacing w:before="100" w:beforeAutospacing="1" w:after="100" w:afterAutospacing="1" w:line="360" w:lineRule="auto"/>
      <w:ind w:firstLineChars="100" w:firstLine="0"/>
      <w:jc w:val="left"/>
      <w:textAlignment w:val="center"/>
    </w:pPr>
    <w:rPr>
      <w:rFonts w:eastAsia="Times New Roman" w:cstheme="majorBidi"/>
      <w:color w:val="0000FF"/>
      <w:kern w:val="0"/>
      <w:u w:val="single"/>
      <w:lang w:val="en-US" w:eastAsia="ru-RU" w:bidi="en-US"/>
    </w:rPr>
  </w:style>
  <w:style w:type="paragraph" w:customStyle="1" w:styleId="xl1879">
    <w:name w:val="xl1879"/>
    <w:basedOn w:val="af4"/>
    <w:rsid w:val="005D456C"/>
    <w:pPr>
      <w:widowControl/>
      <w:pBdr>
        <w:top w:val="single" w:sz="4" w:space="0" w:color="auto"/>
        <w:left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0">
    <w:name w:val="xl1880"/>
    <w:basedOn w:val="af4"/>
    <w:rsid w:val="005D456C"/>
    <w:pPr>
      <w:widowControl/>
      <w:pBdr>
        <w:left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1">
    <w:name w:val="xl1881"/>
    <w:basedOn w:val="af4"/>
    <w:rsid w:val="005D456C"/>
    <w:pPr>
      <w:widowControl/>
      <w:pBdr>
        <w:left w:val="single" w:sz="4" w:space="0" w:color="auto"/>
        <w:bottom w:val="single" w:sz="4" w:space="0" w:color="auto"/>
        <w:right w:val="single" w:sz="4" w:space="0" w:color="auto"/>
      </w:pBdr>
      <w:shd w:val="clear" w:color="000000" w:fill="FFFF99"/>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2">
    <w:name w:val="xl1882"/>
    <w:basedOn w:val="af4"/>
    <w:rsid w:val="005D456C"/>
    <w:pPr>
      <w:widowControl/>
      <w:pBdr>
        <w:top w:val="single" w:sz="4" w:space="0" w:color="auto"/>
        <w:bottom w:val="single" w:sz="4" w:space="0" w:color="auto"/>
      </w:pBdr>
      <w:shd w:val="thinReverseDiagStripe" w:color="C0C0C0" w:fill="FFFFFF"/>
      <w:suppressAutoHyphens w:val="0"/>
      <w:spacing w:before="100" w:beforeAutospacing="1" w:after="100" w:afterAutospacing="1" w:line="360" w:lineRule="auto"/>
      <w:ind w:firstLine="0"/>
      <w:jc w:val="left"/>
      <w:textAlignment w:val="center"/>
    </w:pPr>
    <w:rPr>
      <w:rFonts w:ascii="Tahoma" w:eastAsia="Times New Roman" w:hAnsi="Tahoma" w:cs="Tahoma"/>
      <w:b/>
      <w:bCs/>
      <w:color w:val="0000FF"/>
      <w:kern w:val="0"/>
      <w:sz w:val="18"/>
      <w:szCs w:val="18"/>
      <w:u w:val="single"/>
      <w:lang w:val="en-US" w:eastAsia="ru-RU" w:bidi="en-US"/>
    </w:rPr>
  </w:style>
  <w:style w:type="paragraph" w:customStyle="1" w:styleId="xl1883">
    <w:name w:val="xl1883"/>
    <w:basedOn w:val="af4"/>
    <w:rsid w:val="005D456C"/>
    <w:pPr>
      <w:widowControl/>
      <w:pBdr>
        <w:top w:val="single" w:sz="4" w:space="0" w:color="auto"/>
        <w:left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4">
    <w:name w:val="xl1884"/>
    <w:basedOn w:val="af4"/>
    <w:rsid w:val="005D456C"/>
    <w:pPr>
      <w:widowControl/>
      <w:pBdr>
        <w:left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5">
    <w:name w:val="xl1885"/>
    <w:basedOn w:val="af4"/>
    <w:rsid w:val="005D456C"/>
    <w:pPr>
      <w:widowControl/>
      <w:pBdr>
        <w:left w:val="single" w:sz="4" w:space="0" w:color="auto"/>
        <w:bottom w:val="single" w:sz="4" w:space="0" w:color="auto"/>
        <w:right w:val="single" w:sz="4" w:space="0" w:color="auto"/>
      </w:pBdr>
      <w:shd w:val="clear" w:color="000000" w:fill="CCFFFF"/>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6">
    <w:name w:val="xl1886"/>
    <w:basedOn w:val="af4"/>
    <w:rsid w:val="005D456C"/>
    <w:pPr>
      <w:widowControl/>
      <w:pBdr>
        <w:top w:val="single" w:sz="4" w:space="0" w:color="auto"/>
        <w:left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7">
    <w:name w:val="xl1887"/>
    <w:basedOn w:val="af4"/>
    <w:rsid w:val="005D456C"/>
    <w:pPr>
      <w:widowControl/>
      <w:pBdr>
        <w:left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8">
    <w:name w:val="xl1888"/>
    <w:basedOn w:val="af4"/>
    <w:rsid w:val="005D456C"/>
    <w:pPr>
      <w:widowControl/>
      <w:pBdr>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89">
    <w:name w:val="xl1889"/>
    <w:basedOn w:val="af4"/>
    <w:rsid w:val="005D456C"/>
    <w:pPr>
      <w:widowControl/>
      <w:pBdr>
        <w:top w:val="single" w:sz="4" w:space="0" w:color="auto"/>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0">
    <w:name w:val="xl1890"/>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1">
    <w:name w:val="xl1891"/>
    <w:basedOn w:val="af4"/>
    <w:rsid w:val="005D456C"/>
    <w:pPr>
      <w:widowControl/>
      <w:pBdr>
        <w:left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2">
    <w:name w:val="xl1892"/>
    <w:basedOn w:val="af4"/>
    <w:rsid w:val="005D456C"/>
    <w:pPr>
      <w:widowControl/>
      <w:pBdr>
        <w:left w:val="single" w:sz="4" w:space="0" w:color="auto"/>
        <w:bottom w:val="single" w:sz="4" w:space="0" w:color="auto"/>
        <w:right w:val="single" w:sz="4" w:space="0" w:color="auto"/>
      </w:pBdr>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1893">
    <w:name w:val="xl1893"/>
    <w:basedOn w:val="af4"/>
    <w:rsid w:val="005D456C"/>
    <w:pPr>
      <w:widowControl/>
      <w:pBdr>
        <w:top w:val="single" w:sz="4" w:space="0" w:color="auto"/>
        <w:left w:val="single" w:sz="4" w:space="0" w:color="auto"/>
        <w:bottom w:val="single" w:sz="4" w:space="0" w:color="auto"/>
        <w:right w:val="single" w:sz="4" w:space="0" w:color="auto"/>
      </w:pBdr>
      <w:shd w:val="clear" w:color="000000" w:fill="CCFFCC"/>
      <w:suppressAutoHyphens w:val="0"/>
      <w:spacing w:before="100" w:beforeAutospacing="1" w:after="100" w:afterAutospacing="1" w:line="360" w:lineRule="auto"/>
      <w:ind w:firstLine="0"/>
      <w:jc w:val="center"/>
      <w:textAlignment w:val="center"/>
    </w:pPr>
    <w:rPr>
      <w:rFonts w:ascii="Tahoma" w:eastAsia="Times New Roman" w:hAnsi="Tahoma" w:cs="Tahoma"/>
      <w:color w:val="000000"/>
      <w:kern w:val="0"/>
      <w:sz w:val="18"/>
      <w:szCs w:val="18"/>
      <w:lang w:val="en-US" w:eastAsia="ru-RU" w:bidi="en-US"/>
    </w:rPr>
  </w:style>
  <w:style w:type="paragraph" w:customStyle="1" w:styleId="xl50729">
    <w:name w:val="xl50729"/>
    <w:basedOn w:val="af4"/>
    <w:uiPriority w:val="99"/>
    <w:rsid w:val="005D456C"/>
    <w:pPr>
      <w:widowControl/>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0">
    <w:name w:val="xl50730"/>
    <w:basedOn w:val="af4"/>
    <w:uiPriority w:val="99"/>
    <w:rsid w:val="005D456C"/>
    <w:pPr>
      <w:widowControl/>
      <w:pBdr>
        <w:top w:val="single" w:sz="8" w:space="0" w:color="auto"/>
        <w:left w:val="single" w:sz="8" w:space="0" w:color="auto"/>
        <w:right w:val="single" w:sz="4" w:space="0" w:color="auto"/>
      </w:pBdr>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1">
    <w:name w:val="xl50731"/>
    <w:basedOn w:val="af4"/>
    <w:uiPriority w:val="99"/>
    <w:rsid w:val="005D456C"/>
    <w:pPr>
      <w:widowControl/>
      <w:pBdr>
        <w:top w:val="single" w:sz="8" w:space="0" w:color="auto"/>
        <w:left w:val="single" w:sz="4" w:space="0" w:color="auto"/>
        <w:right w:val="single" w:sz="4" w:space="0" w:color="auto"/>
      </w:pBdr>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2">
    <w:name w:val="xl50732"/>
    <w:basedOn w:val="af4"/>
    <w:uiPriority w:val="99"/>
    <w:rsid w:val="005D456C"/>
    <w:pPr>
      <w:widowControl/>
      <w:pBdr>
        <w:top w:val="single" w:sz="8" w:space="0" w:color="auto"/>
        <w:left w:val="single" w:sz="4" w:space="0" w:color="auto"/>
        <w:right w:val="single" w:sz="8" w:space="0" w:color="auto"/>
      </w:pBdr>
      <w:suppressAutoHyphens w:val="0"/>
      <w:spacing w:before="100" w:beforeAutospacing="1" w:after="100" w:afterAutospacing="1" w:line="360" w:lineRule="auto"/>
      <w:ind w:firstLine="0"/>
      <w:jc w:val="left"/>
    </w:pPr>
    <w:rPr>
      <w:rFonts w:eastAsia="Times New Roman" w:cstheme="majorBidi"/>
      <w:b/>
      <w:bCs/>
      <w:kern w:val="0"/>
      <w:lang w:val="en-US" w:eastAsia="ru-RU" w:bidi="en-US"/>
    </w:rPr>
  </w:style>
  <w:style w:type="paragraph" w:customStyle="1" w:styleId="xl50733">
    <w:name w:val="xl50733"/>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4">
    <w:name w:val="xl50734"/>
    <w:basedOn w:val="af4"/>
    <w:uiPriority w:val="99"/>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5">
    <w:name w:val="xl50735"/>
    <w:basedOn w:val="af4"/>
    <w:uiPriority w:val="99"/>
    <w:rsid w:val="005D456C"/>
    <w:pPr>
      <w:widowControl/>
      <w:pBdr>
        <w:top w:val="single" w:sz="8"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b/>
      <w:bCs/>
      <w:i/>
      <w:iCs/>
      <w:kern w:val="0"/>
      <w:lang w:val="en-US" w:eastAsia="ru-RU" w:bidi="en-US"/>
    </w:rPr>
  </w:style>
  <w:style w:type="paragraph" w:customStyle="1" w:styleId="xl50736">
    <w:name w:val="xl50736"/>
    <w:basedOn w:val="af4"/>
    <w:uiPriority w:val="99"/>
    <w:rsid w:val="005D456C"/>
    <w:pPr>
      <w:widowControl/>
      <w:pBdr>
        <w:top w:val="single" w:sz="8" w:space="0" w:color="auto"/>
        <w:left w:val="single" w:sz="4"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7">
    <w:name w:val="xl50737"/>
    <w:basedOn w:val="af4"/>
    <w:uiPriority w:val="99"/>
    <w:rsid w:val="005D456C"/>
    <w:pPr>
      <w:widowControl/>
      <w:pBdr>
        <w:top w:val="single" w:sz="8" w:space="0" w:color="auto"/>
        <w:left w:val="single" w:sz="4" w:space="0" w:color="auto"/>
        <w:bottom w:val="single" w:sz="4" w:space="0" w:color="auto"/>
        <w:right w:val="single" w:sz="8" w:space="0" w:color="auto"/>
      </w:pBdr>
      <w:shd w:val="clear" w:color="000000" w:fill="FFC000"/>
      <w:suppressAutoHyphens w:val="0"/>
      <w:spacing w:before="100" w:beforeAutospacing="1" w:after="100" w:afterAutospacing="1" w:line="360" w:lineRule="auto"/>
      <w:ind w:firstLine="0"/>
      <w:jc w:val="left"/>
    </w:pPr>
    <w:rPr>
      <w:rFonts w:eastAsia="Times New Roman" w:cstheme="majorBidi"/>
      <w:i/>
      <w:iCs/>
      <w:kern w:val="0"/>
      <w:lang w:val="en-US" w:eastAsia="ru-RU" w:bidi="en-US"/>
    </w:rPr>
  </w:style>
  <w:style w:type="paragraph" w:customStyle="1" w:styleId="xl50738">
    <w:name w:val="xl50738"/>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39">
    <w:name w:val="xl50739"/>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0">
    <w:name w:val="xl50740"/>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FFC000"/>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1">
    <w:name w:val="xl50741"/>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2">
    <w:name w:val="xl50742"/>
    <w:basedOn w:val="af4"/>
    <w:uiPriority w:val="99"/>
    <w:rsid w:val="005D456C"/>
    <w:pPr>
      <w:widowControl/>
      <w:pBdr>
        <w:top w:val="single" w:sz="4" w:space="0" w:color="auto"/>
        <w:left w:val="single" w:sz="4" w:space="0" w:color="auto"/>
        <w:bottom w:val="single" w:sz="4" w:space="0" w:color="auto"/>
        <w:right w:val="single" w:sz="8"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3">
    <w:name w:val="xl50743"/>
    <w:basedOn w:val="af4"/>
    <w:uiPriority w:val="99"/>
    <w:rsid w:val="005D456C"/>
    <w:pPr>
      <w:widowControl/>
      <w:pBdr>
        <w:top w:val="single" w:sz="4" w:space="0" w:color="auto"/>
        <w:left w:val="single" w:sz="8" w:space="0" w:color="auto"/>
        <w:bottom w:val="single" w:sz="4" w:space="0" w:color="auto"/>
        <w:right w:val="single" w:sz="4" w:space="0" w:color="auto"/>
      </w:pBdr>
      <w:shd w:val="clear" w:color="000000" w:fill="C5D9F1"/>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4">
    <w:name w:val="xl50744"/>
    <w:basedOn w:val="af4"/>
    <w:uiPriority w:val="99"/>
    <w:rsid w:val="005D456C"/>
    <w:pPr>
      <w:widowControl/>
      <w:pBdr>
        <w:top w:val="single" w:sz="4" w:space="0" w:color="auto"/>
        <w:left w:val="single" w:sz="8" w:space="0" w:color="auto"/>
        <w:bottom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5">
    <w:name w:val="xl50745"/>
    <w:basedOn w:val="af4"/>
    <w:uiPriority w:val="99"/>
    <w:rsid w:val="005D456C"/>
    <w:pPr>
      <w:widowControl/>
      <w:pBdr>
        <w:top w:val="single" w:sz="4" w:space="0" w:color="auto"/>
        <w:left w:val="single" w:sz="4" w:space="0" w:color="auto"/>
        <w:bottom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6">
    <w:name w:val="xl50746"/>
    <w:basedOn w:val="af4"/>
    <w:uiPriority w:val="99"/>
    <w:rsid w:val="005D456C"/>
    <w:pPr>
      <w:widowControl/>
      <w:pBdr>
        <w:top w:val="single" w:sz="4" w:space="0" w:color="auto"/>
        <w:left w:val="single" w:sz="4" w:space="0" w:color="auto"/>
        <w:bottom w:val="single" w:sz="8" w:space="0" w:color="auto"/>
        <w:right w:val="single" w:sz="8"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7">
    <w:name w:val="xl50747"/>
    <w:basedOn w:val="af4"/>
    <w:uiPriority w:val="99"/>
    <w:rsid w:val="005D456C"/>
    <w:pPr>
      <w:widowControl/>
      <w:pBdr>
        <w:top w:val="single" w:sz="4" w:space="0" w:color="auto"/>
        <w:left w:val="single" w:sz="8"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8">
    <w:name w:val="xl50748"/>
    <w:basedOn w:val="af4"/>
    <w:uiPriority w:val="99"/>
    <w:rsid w:val="005D456C"/>
    <w:pPr>
      <w:widowControl/>
      <w:pBdr>
        <w:top w:val="single" w:sz="4" w:space="0" w:color="auto"/>
        <w:left w:val="single" w:sz="4" w:space="0" w:color="auto"/>
        <w:right w:val="single" w:sz="4"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0749">
    <w:name w:val="xl50749"/>
    <w:basedOn w:val="af4"/>
    <w:uiPriority w:val="99"/>
    <w:rsid w:val="005D456C"/>
    <w:pPr>
      <w:widowControl/>
      <w:pBdr>
        <w:top w:val="single" w:sz="4" w:space="0" w:color="auto"/>
        <w:left w:val="single" w:sz="4" w:space="0" w:color="auto"/>
        <w:right w:val="single" w:sz="8" w:space="0" w:color="auto"/>
      </w:pBdr>
      <w:shd w:val="clear" w:color="000000" w:fill="E6B8B7"/>
      <w:suppressAutoHyphens w:val="0"/>
      <w:spacing w:before="100" w:beforeAutospacing="1" w:after="100" w:afterAutospacing="1" w:line="360" w:lineRule="auto"/>
      <w:ind w:firstLine="0"/>
      <w:jc w:val="left"/>
    </w:pPr>
    <w:rPr>
      <w:rFonts w:eastAsia="Times New Roman" w:cstheme="majorBidi"/>
      <w:kern w:val="0"/>
      <w:lang w:val="en-US" w:eastAsia="ru-RU" w:bidi="en-US"/>
    </w:rPr>
  </w:style>
  <w:style w:type="paragraph" w:customStyle="1" w:styleId="xl51738">
    <w:name w:val="xl51738"/>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39">
    <w:name w:val="xl51739"/>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0">
    <w:name w:val="xl51740"/>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41">
    <w:name w:val="xl51741"/>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2">
    <w:name w:val="xl5174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3">
    <w:name w:val="xl5174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44">
    <w:name w:val="xl51744"/>
    <w:basedOn w:val="af4"/>
    <w:uiPriority w:val="99"/>
    <w:rsid w:val="005D456C"/>
    <w:pPr>
      <w:widowControl/>
      <w:pBdr>
        <w:top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45">
    <w:name w:val="xl51745"/>
    <w:basedOn w:val="af4"/>
    <w:uiPriority w:val="99"/>
    <w:rsid w:val="005D456C"/>
    <w:pPr>
      <w:widowControl/>
      <w:pBdr>
        <w:top w:val="single" w:sz="8" w:space="0" w:color="auto"/>
      </w:pBdr>
      <w:shd w:val="clear" w:color="000000" w:fill="FFFFFF"/>
      <w:suppressAutoHyphens w:val="0"/>
      <w:spacing w:before="100" w:beforeAutospacing="1" w:after="100" w:afterAutospacing="1" w:line="360" w:lineRule="auto"/>
      <w:ind w:firstLine="0"/>
      <w:jc w:val="left"/>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46">
    <w:name w:val="xl51746"/>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7">
    <w:name w:val="xl51747"/>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48">
    <w:name w:val="xl51748"/>
    <w:basedOn w:val="af4"/>
    <w:uiPriority w:val="99"/>
    <w:rsid w:val="005D456C"/>
    <w:pPr>
      <w:widowControl/>
      <w:pBdr>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49">
    <w:name w:val="xl51749"/>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50">
    <w:name w:val="xl51750"/>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1">
    <w:name w:val="xl51751"/>
    <w:basedOn w:val="af4"/>
    <w:uiPriority w:val="99"/>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line="360" w:lineRule="auto"/>
      <w:ind w:firstLine="0"/>
      <w:jc w:val="left"/>
    </w:pPr>
    <w:rPr>
      <w:rFonts w:eastAsia="Times New Roman" w:cstheme="majorBidi"/>
      <w:color w:val="000000"/>
      <w:kern w:val="0"/>
      <w:lang w:val="en-US" w:eastAsia="ru-RU" w:bidi="en-US"/>
    </w:rPr>
  </w:style>
  <w:style w:type="paragraph" w:customStyle="1" w:styleId="xl51752">
    <w:name w:val="xl5175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3">
    <w:name w:val="xl5175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4">
    <w:name w:val="xl51754"/>
    <w:basedOn w:val="af4"/>
    <w:uiPriority w:val="99"/>
    <w:rsid w:val="005D456C"/>
    <w:pPr>
      <w:widowControl/>
      <w:pBdr>
        <w:top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5">
    <w:name w:val="xl51755"/>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56">
    <w:name w:val="xl51756"/>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7">
    <w:name w:val="xl51757"/>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58">
    <w:name w:val="xl51758"/>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color w:val="FF0000"/>
      <w:kern w:val="0"/>
      <w:sz w:val="20"/>
      <w:szCs w:val="20"/>
      <w:lang w:val="en-US" w:eastAsia="ru-RU" w:bidi="en-US"/>
    </w:rPr>
  </w:style>
  <w:style w:type="paragraph" w:customStyle="1" w:styleId="xl51759">
    <w:name w:val="xl51759"/>
    <w:basedOn w:val="af4"/>
    <w:uiPriority w:val="99"/>
    <w:rsid w:val="005D456C"/>
    <w:pPr>
      <w:widowControl/>
      <w:pBdr>
        <w:top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60">
    <w:name w:val="xl51760"/>
    <w:basedOn w:val="af4"/>
    <w:uiPriority w:val="99"/>
    <w:rsid w:val="005D456C"/>
    <w:pPr>
      <w:widowControl/>
      <w:pBdr>
        <w:top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1">
    <w:name w:val="xl51761"/>
    <w:basedOn w:val="af4"/>
    <w:uiPriority w:val="99"/>
    <w:rsid w:val="005D456C"/>
    <w:pPr>
      <w:widowControl/>
      <w:pBdr>
        <w:top w:val="single" w:sz="8" w:space="0" w:color="auto"/>
        <w:bottom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2">
    <w:name w:val="xl51762"/>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3">
    <w:name w:val="xl51763"/>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4">
    <w:name w:val="xl51764"/>
    <w:basedOn w:val="af4"/>
    <w:uiPriority w:val="99"/>
    <w:rsid w:val="005D456C"/>
    <w:pPr>
      <w:widowControl/>
      <w:pBdr>
        <w:top w:val="single" w:sz="8" w:space="0" w:color="auto"/>
        <w:left w:val="single" w:sz="8" w:space="0" w:color="auto"/>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pPr>
    <w:rPr>
      <w:rFonts w:eastAsia="Times New Roman" w:cstheme="majorBidi"/>
      <w:color w:val="000000"/>
      <w:kern w:val="0"/>
      <w:lang w:val="en-US" w:eastAsia="ru-RU" w:bidi="en-US"/>
    </w:rPr>
  </w:style>
  <w:style w:type="paragraph" w:customStyle="1" w:styleId="xl51765">
    <w:name w:val="xl51765"/>
    <w:basedOn w:val="af4"/>
    <w:uiPriority w:val="99"/>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6">
    <w:name w:val="xl51766"/>
    <w:basedOn w:val="af4"/>
    <w:uiPriority w:val="99"/>
    <w:rsid w:val="005D456C"/>
    <w:pPr>
      <w:widowControl/>
      <w:pBdr>
        <w:top w:val="single" w:sz="8" w:space="0" w:color="auto"/>
        <w:bottom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7">
    <w:name w:val="xl51767"/>
    <w:basedOn w:val="af4"/>
    <w:uiPriority w:val="99"/>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pPr>
    <w:rPr>
      <w:rFonts w:eastAsia="Times New Roman" w:cstheme="majorBidi"/>
      <w:b/>
      <w:bCs/>
      <w:color w:val="000000"/>
      <w:kern w:val="0"/>
      <w:lang w:val="en-US" w:eastAsia="ru-RU" w:bidi="en-US"/>
    </w:rPr>
  </w:style>
  <w:style w:type="paragraph" w:customStyle="1" w:styleId="xl51768">
    <w:name w:val="xl51768"/>
    <w:basedOn w:val="af4"/>
    <w:uiPriority w:val="99"/>
    <w:rsid w:val="005D456C"/>
    <w:pPr>
      <w:widowControl/>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b/>
      <w:bCs/>
      <w:kern w:val="0"/>
      <w:sz w:val="20"/>
      <w:szCs w:val="20"/>
      <w:lang w:val="en-US" w:eastAsia="ru-RU" w:bidi="en-US"/>
    </w:rPr>
  </w:style>
  <w:style w:type="paragraph" w:customStyle="1" w:styleId="xl51769">
    <w:name w:val="xl51769"/>
    <w:basedOn w:val="af4"/>
    <w:uiPriority w:val="99"/>
    <w:rsid w:val="005D456C"/>
    <w:pPr>
      <w:widowControl/>
      <w:pBdr>
        <w:bottom w:val="single" w:sz="8" w:space="0" w:color="auto"/>
        <w:right w:val="single" w:sz="8" w:space="0" w:color="auto"/>
      </w:pBdr>
      <w:suppressAutoHyphens w:val="0"/>
      <w:spacing w:before="100" w:beforeAutospacing="1" w:after="100" w:afterAutospacing="1" w:line="360" w:lineRule="auto"/>
      <w:ind w:firstLineChars="200" w:firstLine="0"/>
      <w:jc w:val="left"/>
      <w:textAlignment w:val="center"/>
    </w:pPr>
    <w:rPr>
      <w:rFonts w:ascii="Arial Unicode MS" w:eastAsia="Arial Unicode MS" w:hAnsi="Arial Unicode MS" w:cs="Arial Unicode MS"/>
      <w:kern w:val="0"/>
      <w:sz w:val="20"/>
      <w:szCs w:val="20"/>
      <w:lang w:val="en-US" w:eastAsia="ru-RU" w:bidi="en-US"/>
    </w:rPr>
  </w:style>
  <w:style w:type="paragraph" w:customStyle="1" w:styleId="xl51770">
    <w:name w:val="xl51770"/>
    <w:basedOn w:val="af4"/>
    <w:uiPriority w:val="99"/>
    <w:rsid w:val="005D456C"/>
    <w:pPr>
      <w:widowControl/>
      <w:pBdr>
        <w:bottom w:val="single" w:sz="8" w:space="0" w:color="auto"/>
        <w:right w:val="single" w:sz="8" w:space="0" w:color="auto"/>
      </w:pBdr>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71">
    <w:name w:val="xl51771"/>
    <w:basedOn w:val="af4"/>
    <w:uiPriority w:val="99"/>
    <w:rsid w:val="005D456C"/>
    <w:pPr>
      <w:widowControl/>
      <w:shd w:val="clear" w:color="000000" w:fill="FFFF00"/>
      <w:suppressAutoHyphens w:val="0"/>
      <w:spacing w:before="100" w:beforeAutospacing="1" w:after="100" w:afterAutospacing="1" w:line="360" w:lineRule="auto"/>
      <w:ind w:firstLine="0"/>
      <w:jc w:val="center"/>
    </w:pPr>
    <w:rPr>
      <w:rFonts w:eastAsia="Times New Roman" w:cstheme="majorBidi"/>
      <w:kern w:val="0"/>
      <w:lang w:val="en-US" w:eastAsia="ru-RU" w:bidi="en-US"/>
    </w:rPr>
  </w:style>
  <w:style w:type="paragraph" w:customStyle="1" w:styleId="xl51772">
    <w:name w:val="xl51772"/>
    <w:basedOn w:val="af4"/>
    <w:uiPriority w:val="99"/>
    <w:rsid w:val="005D456C"/>
    <w:pPr>
      <w:widowControl/>
      <w:pBdr>
        <w:bottom w:val="single" w:sz="8" w:space="0" w:color="auto"/>
        <w:right w:val="single" w:sz="8" w:space="0" w:color="auto"/>
      </w:pBdr>
      <w:shd w:val="clear" w:color="000000" w:fill="FFFFFF"/>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paragraph" w:customStyle="1" w:styleId="xl51773">
    <w:name w:val="xl51773"/>
    <w:basedOn w:val="af4"/>
    <w:uiPriority w:val="99"/>
    <w:rsid w:val="005D456C"/>
    <w:pPr>
      <w:widowControl/>
      <w:pBdr>
        <w:bottom w:val="single" w:sz="8" w:space="0" w:color="auto"/>
        <w:right w:val="single" w:sz="8" w:space="0" w:color="auto"/>
      </w:pBdr>
      <w:shd w:val="clear" w:color="000000" w:fill="FFFF00"/>
      <w:suppressAutoHyphens w:val="0"/>
      <w:spacing w:before="100" w:beforeAutospacing="1" w:after="100" w:afterAutospacing="1" w:line="360" w:lineRule="auto"/>
      <w:ind w:firstLine="0"/>
      <w:jc w:val="center"/>
      <w:textAlignment w:val="center"/>
    </w:pPr>
    <w:rPr>
      <w:rFonts w:ascii="Arial Unicode MS" w:eastAsia="Arial Unicode MS" w:hAnsi="Arial Unicode MS" w:cs="Arial Unicode MS"/>
      <w:kern w:val="0"/>
      <w:sz w:val="20"/>
      <w:szCs w:val="20"/>
      <w:lang w:val="en-US" w:eastAsia="ru-RU" w:bidi="en-US"/>
    </w:rPr>
  </w:style>
  <w:style w:type="character" w:customStyle="1" w:styleId="22b">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5"/>
    <w:uiPriority w:val="9"/>
    <w:semiHidden/>
    <w:rsid w:val="005D456C"/>
    <w:rPr>
      <w:rFonts w:asciiTheme="majorHAnsi" w:eastAsiaTheme="majorEastAsia" w:hAnsiTheme="majorHAnsi" w:cstheme="majorBidi"/>
      <w:color w:val="365F91" w:themeColor="accent1" w:themeShade="BF"/>
      <w:spacing w:val="-5"/>
      <w:sz w:val="26"/>
      <w:szCs w:val="26"/>
    </w:rPr>
  </w:style>
  <w:style w:type="character" w:customStyle="1" w:styleId="85pt1">
    <w:name w:val="Колонтитул + 8.5 pt"/>
    <w:aliases w:val="Не полужирный"/>
    <w:basedOn w:val="4f3"/>
    <w:rsid w:val="005D456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basedOn w:val="afffffffff3"/>
    <w:rsid w:val="005D456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ff0"/>
    <w:rsid w:val="005D456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a">
    <w:name w:val="Простая таблица 12"/>
    <w:basedOn w:val="af6"/>
    <w:next w:val="1ffe"/>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c">
    <w:name w:val="Простая таблица 22"/>
    <w:basedOn w:val="af6"/>
    <w:next w:val="2fc"/>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6"/>
    <w:next w:val="3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b">
    <w:name w:val="Классическая таблица 12"/>
    <w:basedOn w:val="af6"/>
    <w:next w:val="1f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d">
    <w:name w:val="Классическая таблица 22"/>
    <w:basedOn w:val="af6"/>
    <w:next w:val="2fe"/>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e">
    <w:name w:val="Столбцы таблицы 22"/>
    <w:basedOn w:val="af6"/>
    <w:next w:val="2fb"/>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f6"/>
    <w:next w:val="3f6"/>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6"/>
    <w:next w:val="4d"/>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6"/>
    <w:next w:val="5c"/>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c">
    <w:name w:val="Сетка таблицы 12"/>
    <w:basedOn w:val="af6"/>
    <w:next w:val="1fff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f6"/>
    <w:next w:val="2ff1"/>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6"/>
    <w:next w:val="58"/>
    <w:semiHidden/>
    <w:unhideWhenUsed/>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6"/>
    <w:next w:val="82"/>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0">
    <w:name w:val="Таблица-список 12"/>
    <w:basedOn w:val="af6"/>
    <w:next w:val="-1"/>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6"/>
    <w:next w:val="-2"/>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f">
    <w:name w:val="Современная таблица2"/>
    <w:basedOn w:val="af6"/>
    <w:next w:val="afffffffe"/>
    <w:semiHidden/>
    <w:unhideWhenUsed/>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0">
    <w:name w:val="Изысканная таблица2"/>
    <w:basedOn w:val="af6"/>
    <w:next w:val="affffffff1"/>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1">
    <w:name w:val="Стандартная таблица2"/>
    <w:basedOn w:val="af6"/>
    <w:next w:val="affffffff"/>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d">
    <w:name w:val="Изящная таблица 12"/>
    <w:basedOn w:val="af6"/>
    <w:next w:val="1fff"/>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Изящная таблица 22"/>
    <w:basedOn w:val="af6"/>
    <w:next w:val="2fd"/>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
    <w:name w:val="Веб-таблица 12"/>
    <w:basedOn w:val="af6"/>
    <w:next w:val="-1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f6"/>
    <w:next w:val="-20"/>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6"/>
    <w:next w:val="-3"/>
    <w:semiHidden/>
    <w:unhideWhenUsed/>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6"/>
    <w:next w:val="2-4"/>
    <w:uiPriority w:val="64"/>
    <w:semiHidden/>
    <w:unhideWhenUsed/>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ff2">
    <w:name w:val="Папушкин2"/>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6"/>
    <w:uiPriority w:val="60"/>
    <w:rsid w:val="005D456C"/>
    <w:pPr>
      <w:spacing w:after="200" w:line="276" w:lineRule="auto"/>
    </w:pPr>
    <w:rPr>
      <w:rFonts w:ascii="Arial" w:eastAsiaTheme="majorEastAsia" w:hAnsi="Arial"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2">
    <w:name w:val="Средний список 121"/>
    <w:basedOn w:val="af6"/>
    <w:uiPriority w:val="65"/>
    <w:rsid w:val="005D456C"/>
    <w:pPr>
      <w:spacing w:after="200" w:line="276" w:lineRule="auto"/>
    </w:pPr>
    <w:rPr>
      <w:rFonts w:asciiTheme="majorHAnsi" w:eastAsiaTheme="majorEastAsia" w:hAnsiTheme="majorHAnsi" w:cstheme="majorBidi"/>
      <w:color w:val="000000" w:themeColor="text1"/>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f1">
    <w:name w:val="Светлая заливка22"/>
    <w:basedOn w:val="af6"/>
    <w:uiPriority w:val="60"/>
    <w:rsid w:val="005D456C"/>
    <w:pPr>
      <w:spacing w:after="200" w:line="276" w:lineRule="auto"/>
    </w:pPr>
    <w:rPr>
      <w:rFonts w:ascii="Calibri" w:eastAsia="Calibri" w:hAnsi="Calibr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11">
    <w:name w:val="Светлая заливка117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Светлая заливка34"/>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6"/>
    <w:uiPriority w:val="60"/>
    <w:rsid w:val="005D456C"/>
    <w:pPr>
      <w:spacing w:after="200" w:line="276" w:lineRule="auto"/>
    </w:pPr>
    <w:rPr>
      <w:rFonts w:asciiTheme="majorHAnsi" w:eastAsiaTheme="majorEastAsia" w:hAnsiTheme="majorHAnsi" w:cstheme="majorBidi"/>
      <w:color w:val="000000" w:themeColor="text1" w:themeShade="BF"/>
      <w:sz w:val="22"/>
      <w:szCs w:val="22"/>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fffe">
    <w:name w:val="рпдлпжлопж1"/>
    <w:basedOn w:val="af6"/>
    <w:uiPriority w:val="99"/>
    <w:rsid w:val="005D456C"/>
    <w:pPr>
      <w:spacing w:after="200" w:line="276" w:lineRule="auto"/>
      <w:jc w:val="right"/>
    </w:pPr>
    <w:rPr>
      <w:rFonts w:ascii="Arial" w:eastAsia="Calibri" w:hAnsi="Arial" w:cstheme="majorBidi"/>
      <w:sz w:val="18"/>
      <w:szCs w:val="22"/>
      <w:lang w:val="en-US" w:bidi="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3113">
    <w:name w:val="Светлая заливка31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Сетка таблицы 512"/>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f4">
    <w:name w:val="Папушкин11"/>
    <w:basedOn w:val="aff2"/>
    <w:rsid w:val="005D456C"/>
    <w:pPr>
      <w:spacing w:after="200" w:line="276" w:lineRule="auto"/>
      <w:jc w:val="center"/>
    </w:pPr>
    <w:rPr>
      <w:rFonts w:ascii="Arial" w:eastAsiaTheme="majorEastAsia" w:hAnsi="Arial" w:cstheme="majorBidi"/>
      <w:sz w:val="18"/>
      <w:szCs w:val="18"/>
      <w:lang w:val="en-US" w:bidi="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6"/>
    <w:rsid w:val="005D456C"/>
    <w:pPr>
      <w:spacing w:after="200" w:line="276" w:lineRule="auto"/>
      <w:ind w:left="1080"/>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4">
    <w:name w:val="Столбцы таблицы 311"/>
    <w:basedOn w:val="af6"/>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f6"/>
    <w:rsid w:val="005D456C"/>
    <w:pPr>
      <w:widowControl w:val="0"/>
      <w:adjustRightInd w:val="0"/>
      <w:spacing w:after="200" w:line="360" w:lineRule="atLeast"/>
      <w:ind w:firstLine="567"/>
      <w:jc w:val="both"/>
    </w:pPr>
    <w:rPr>
      <w:rFonts w:asciiTheme="majorHAnsi" w:eastAsiaTheme="majorEastAsia" w:hAnsiTheme="majorHAnsi" w:cstheme="majorBidi"/>
      <w:b/>
      <w:bCs/>
      <w:sz w:val="22"/>
      <w:szCs w:val="22"/>
      <w:lang w:val="en-US" w:bidi="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5">
    <w:name w:val="Современная таблица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4">
    <w:name w:val="Простая таблица 211"/>
    <w:basedOn w:val="af6"/>
    <w:rsid w:val="005D456C"/>
    <w:pPr>
      <w:widowControl w:val="0"/>
      <w:adjustRightInd w:val="0"/>
      <w:spacing w:after="200" w:line="360" w:lineRule="atLeast"/>
      <w:ind w:firstLine="567"/>
      <w:jc w:val="both"/>
    </w:pPr>
    <w:rPr>
      <w:rFonts w:asciiTheme="majorHAnsi" w:eastAsiaTheme="majorEastAsia" w:hAnsiTheme="majorHAnsi" w:cstheme="majorBidi"/>
      <w:sz w:val="22"/>
      <w:szCs w:val="22"/>
      <w:lang w:val="en-US" w:bidi="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6">
    <w:name w:val="Стандартная таблица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Изящная 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7">
    <w:name w:val="Изысканная таблица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Классическая таблица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0">
    <w:name w:val="Сетка таблицы 8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7">
    <w:name w:val="Сетка таблицы 2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5">
    <w:name w:val="Простая таблица 311"/>
    <w:basedOn w:val="af6"/>
    <w:rsid w:val="005D456C"/>
    <w:pPr>
      <w:widowControl w:val="0"/>
      <w:adjustRightInd w:val="0"/>
      <w:spacing w:before="120" w:after="120" w:line="276" w:lineRule="auto"/>
      <w:ind w:firstLine="567"/>
      <w:jc w:val="both"/>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6"/>
    <w:uiPriority w:val="64"/>
    <w:rsid w:val="005D456C"/>
    <w:pPr>
      <w:spacing w:after="200" w:line="276" w:lineRule="auto"/>
    </w:pPr>
    <w:rPr>
      <w:rFonts w:asciiTheme="majorHAnsi" w:eastAsiaTheme="majorEastAsia" w:hAnsiTheme="majorHAnsi" w:cstheme="majorBidi"/>
      <w:sz w:val="22"/>
      <w:szCs w:val="22"/>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6"/>
    <w:uiPriority w:val="65"/>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редний список 112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
    <w:name w:val="Светлая заливка12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редний список 114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редний список 116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8">
    <w:name w:val="Светлая заливка21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6"/>
    <w:uiPriority w:val="65"/>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Khmer UI" w:eastAsia="Times New Roman" w:hAnsi="Khmer UI"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f6"/>
    <w:uiPriority w:val="60"/>
    <w:rsid w:val="005D456C"/>
    <w:pPr>
      <w:spacing w:after="200" w:line="276" w:lineRule="auto"/>
    </w:pPr>
    <w:rPr>
      <w:rFonts w:asciiTheme="majorHAnsi" w:eastAsiaTheme="majorEastAsia" w:hAnsiTheme="majorHAns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
    <w:basedOn w:val="af6"/>
    <w:uiPriority w:val="60"/>
    <w:rsid w:val="005D456C"/>
    <w:pPr>
      <w:spacing w:after="200" w:line="276" w:lineRule="auto"/>
    </w:pPr>
    <w:rPr>
      <w:rFonts w:ascii="Calibri" w:eastAsia="Calibri" w:hAnsi="Calibri" w:cstheme="majorBidi"/>
      <w:color w:val="000000"/>
      <w:sz w:val="22"/>
      <w:szCs w:val="22"/>
      <w:lang w:val="en-US" w:bidi="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6"/>
    <w:rsid w:val="005D456C"/>
    <w:pPr>
      <w:spacing w:after="200" w:line="276" w:lineRule="auto"/>
    </w:pPr>
    <w:rPr>
      <w:rFonts w:asciiTheme="majorHAnsi" w:eastAsiaTheme="majorEastAsia" w:hAnsiTheme="majorHAnsi" w:cstheme="majorBidi"/>
      <w:sz w:val="22"/>
      <w:szCs w:val="22"/>
      <w:lang w:val="en-US" w:bidi="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1">
    <w:name w:val="Заголовок 3 ур11"/>
    <w:uiPriority w:val="99"/>
    <w:rsid w:val="005D456C"/>
    <w:pPr>
      <w:numPr>
        <w:numId w:val="75"/>
      </w:numPr>
    </w:pPr>
  </w:style>
  <w:style w:type="numbering" w:customStyle="1" w:styleId="1111151">
    <w:name w:val="1 / 1.1 / 1.1.51"/>
    <w:basedOn w:val="af7"/>
    <w:next w:val="111111"/>
    <w:semiHidden/>
    <w:unhideWhenUsed/>
    <w:rsid w:val="005D456C"/>
    <w:pPr>
      <w:numPr>
        <w:numId w:val="76"/>
      </w:numPr>
    </w:pPr>
  </w:style>
  <w:style w:type="numbering" w:customStyle="1" w:styleId="115">
    <w:name w:val="Стиль11"/>
    <w:uiPriority w:val="99"/>
    <w:rsid w:val="005D456C"/>
    <w:pPr>
      <w:numPr>
        <w:numId w:val="28"/>
      </w:numPr>
    </w:pPr>
  </w:style>
  <w:style w:type="numbering" w:customStyle="1" w:styleId="211">
    <w:name w:val="Заголовок 2 уровень11"/>
    <w:uiPriority w:val="99"/>
    <w:rsid w:val="005D456C"/>
    <w:pPr>
      <w:numPr>
        <w:numId w:val="29"/>
      </w:numPr>
    </w:pPr>
  </w:style>
  <w:style w:type="table" w:customStyle="1" w:styleId="722">
    <w:name w:val="Сетка таблицы72"/>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6"/>
    <w:next w:val="aff2"/>
    <w:uiPriority w:val="59"/>
    <w:rsid w:val="005D456C"/>
    <w:pPr>
      <w:spacing w:after="200" w:line="276" w:lineRule="auto"/>
    </w:pPr>
    <w:rPr>
      <w:rFonts w:asciiTheme="minorHAnsi" w:eastAsiaTheme="minorEastAsia" w:hAnsiTheme="minorHAnsi" w:cstheme="min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3">
    <w:name w:val="Изысканная таблица5"/>
    <w:basedOn w:val="af6"/>
    <w:next w:val="affffffff1"/>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6">
    <w:name w:val="Изящная таблица 15"/>
    <w:basedOn w:val="af6"/>
    <w:next w:val="1fff"/>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
    <w:name w:val="Классическая таблица 25"/>
    <w:basedOn w:val="af6"/>
    <w:next w:val="2fe"/>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0">
    <w:name w:val="Сетка таблицы142"/>
    <w:basedOn w:val="af6"/>
    <w:next w:val="aff2"/>
    <w:rsid w:val="005D456C"/>
    <w:pPr>
      <w:spacing w:after="200" w:line="360" w:lineRule="auto"/>
      <w:ind w:firstLine="567"/>
      <w:jc w:val="both"/>
    </w:pPr>
    <w:rPr>
      <w:rFonts w:asciiTheme="majorHAnsi" w:eastAsiaTheme="majorEastAsia" w:hAnsiTheme="majorHAnsi" w:cstheme="maj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6"/>
    <w:next w:val="aff2"/>
    <w:rsid w:val="005D456C"/>
    <w:pPr>
      <w:spacing w:after="200" w:line="360" w:lineRule="auto"/>
      <w:ind w:firstLine="567"/>
      <w:jc w:val="both"/>
    </w:pPr>
    <w:rPr>
      <w:rFonts w:asciiTheme="majorHAnsi" w:eastAsiaTheme="majorEastAsia" w:hAnsiTheme="majorHAnsi" w:cstheme="majorBid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 85"/>
    <w:basedOn w:val="af6"/>
    <w:next w:val="82"/>
    <w:rsid w:val="005D456C"/>
    <w:pPr>
      <w:widowControl w:val="0"/>
      <w:adjustRightInd w:val="0"/>
      <w:spacing w:before="120" w:after="120" w:line="360" w:lineRule="auto"/>
      <w:ind w:firstLine="567"/>
      <w:jc w:val="both"/>
      <w:textAlignment w:val="baseline"/>
    </w:pPr>
    <w:rPr>
      <w:rFonts w:asciiTheme="majorHAnsi" w:eastAsiaTheme="majorEastAsia" w:hAnsiTheme="majorHAnsi" w:cstheme="majorBidi"/>
      <w:sz w:val="22"/>
      <w:szCs w:val="22"/>
      <w:lang w:val="en-US" w:eastAsia="ru-RU" w:bidi="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1">
    <w:name w:val="Сетка таблицы8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6"/>
    <w:next w:val="aff2"/>
    <w:uiPriority w:val="3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f6"/>
    <w:next w:val="aff2"/>
    <w:uiPriority w:val="5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f6"/>
    <w:next w:val="aff2"/>
    <w:uiPriority w:val="59"/>
    <w:rsid w:val="005D456C"/>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6"/>
    <w:next w:val="aff2"/>
    <w:uiPriority w:val="39"/>
    <w:rsid w:val="005D456C"/>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0">
    <w:name w:val="Основной текст (2) + 11 pt"/>
    <w:basedOn w:val="29"/>
    <w:rsid w:val="005D456C"/>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9"/>
    <w:rsid w:val="005D456C"/>
    <w:rPr>
      <w:rFonts w:ascii="Verdana" w:eastAsia="Verdana" w:hAnsi="Verdana" w:cs="Verdana"/>
      <w:b w:val="0"/>
      <w:bCs w:val="0"/>
      <w:i w:val="0"/>
      <w:iCs w:val="0"/>
      <w:caps w:val="0"/>
      <w:smallCaps w:val="0"/>
      <w:strike w:val="0"/>
      <w:dstrike w:val="0"/>
      <w:color w:val="000000"/>
      <w:spacing w:val="0"/>
      <w:w w:val="100"/>
      <w:position w:val="0"/>
      <w:sz w:val="16"/>
      <w:szCs w:val="16"/>
      <w:u w:val="none"/>
      <w:shd w:val="clear" w:color="auto" w:fill="FFFFFF"/>
      <w:lang w:val="ru-RU" w:eastAsia="ru-RU" w:bidi="ru-RU"/>
    </w:rPr>
  </w:style>
  <w:style w:type="character" w:customStyle="1" w:styleId="4Exact">
    <w:name w:val="Основной текст (4) Exact"/>
    <w:basedOn w:val="af5"/>
    <w:rsid w:val="005D456C"/>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5"/>
    <w:rsid w:val="005D456C"/>
    <w:rPr>
      <w:rFonts w:ascii="Times New Roman" w:eastAsia="Times New Roman" w:hAnsi="Times New Roman" w:cs="Times New Roman"/>
      <w:b/>
      <w:bCs/>
      <w:i w:val="0"/>
      <w:iCs w:val="0"/>
      <w:smallCaps w:val="0"/>
      <w:strike w:val="0"/>
      <w:sz w:val="18"/>
      <w:szCs w:val="18"/>
      <w:u w:val="none"/>
    </w:rPr>
  </w:style>
  <w:style w:type="character" w:customStyle="1" w:styleId="Exact1">
    <w:name w:val="Оглавление Exact"/>
    <w:basedOn w:val="af5"/>
    <w:rsid w:val="005D456C"/>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paragraph" w:customStyle="1" w:styleId="xl47929">
    <w:name w:val="xl479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0">
    <w:name w:val="xl47930"/>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1">
    <w:name w:val="xl4793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47932">
    <w:name w:val="xl47932"/>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3">
    <w:name w:val="xl47933"/>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4">
    <w:name w:val="xl47934"/>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5">
    <w:name w:val="xl47935"/>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36">
    <w:name w:val="xl47936"/>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7">
    <w:name w:val="xl4793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8">
    <w:name w:val="xl47938"/>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39">
    <w:name w:val="xl47939"/>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0">
    <w:name w:val="xl47940"/>
    <w:basedOn w:val="af4"/>
    <w:rsid w:val="005D456C"/>
    <w:pPr>
      <w:widowControl/>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41">
    <w:name w:val="xl4794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42">
    <w:name w:val="xl47942"/>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3">
    <w:name w:val="xl47943"/>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44">
    <w:name w:val="xl47944"/>
    <w:basedOn w:val="af4"/>
    <w:rsid w:val="005D456C"/>
    <w:pPr>
      <w:widowControl/>
      <w:shd w:val="clear" w:color="000000" w:fill="FFFFFF"/>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45">
    <w:name w:val="xl4794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6">
    <w:name w:val="xl479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7">
    <w:name w:val="xl479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48">
    <w:name w:val="xl47948"/>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49">
    <w:name w:val="xl4794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0">
    <w:name w:val="xl47950"/>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1">
    <w:name w:val="xl47951"/>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2">
    <w:name w:val="xl4795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3">
    <w:name w:val="xl47953"/>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4">
    <w:name w:val="xl4795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5">
    <w:name w:val="xl47955"/>
    <w:basedOn w:val="af4"/>
    <w:rsid w:val="005D456C"/>
    <w:pPr>
      <w:widowControl/>
      <w:pBdr>
        <w:top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56">
    <w:name w:val="xl4795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57">
    <w:name w:val="xl47957"/>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58">
    <w:name w:val="xl47958"/>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59">
    <w:name w:val="xl47959"/>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0">
    <w:name w:val="xl47960"/>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1">
    <w:name w:val="xl47961"/>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2">
    <w:name w:val="xl47962"/>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3">
    <w:name w:val="xl47963"/>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64">
    <w:name w:val="xl47964"/>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65">
    <w:name w:val="xl4796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6">
    <w:name w:val="xl4796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7">
    <w:name w:val="xl47967"/>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68">
    <w:name w:val="xl47968"/>
    <w:basedOn w:val="af4"/>
    <w:rsid w:val="005D456C"/>
    <w:pPr>
      <w:widowControl/>
      <w:shd w:val="clear" w:color="000000" w:fill="FFFF00"/>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69">
    <w:name w:val="xl47969"/>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0">
    <w:name w:val="xl47970"/>
    <w:basedOn w:val="af4"/>
    <w:rsid w:val="005D456C"/>
    <w:pPr>
      <w:widowControl/>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1">
    <w:name w:val="xl4797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72">
    <w:name w:val="xl4797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3">
    <w:name w:val="xl47973"/>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4">
    <w:name w:val="xl4797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75">
    <w:name w:val="xl47975"/>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6">
    <w:name w:val="xl47976"/>
    <w:basedOn w:val="af4"/>
    <w:rsid w:val="005D456C"/>
    <w:pPr>
      <w:widowControl/>
      <w:pBdr>
        <w:top w:val="single" w:sz="4" w:space="0" w:color="auto"/>
        <w:left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77">
    <w:name w:val="xl4797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lang w:eastAsia="ru-RU"/>
    </w:rPr>
  </w:style>
  <w:style w:type="paragraph" w:customStyle="1" w:styleId="xl47978">
    <w:name w:val="xl47978"/>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79">
    <w:name w:val="xl4797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80">
    <w:name w:val="xl4798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1">
    <w:name w:val="xl4798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7982">
    <w:name w:val="xl4798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3">
    <w:name w:val="xl4798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84">
    <w:name w:val="xl4798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5">
    <w:name w:val="xl4798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86">
    <w:name w:val="xl47986"/>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87">
    <w:name w:val="xl4798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ascii="Arial" w:eastAsia="Times New Roman" w:hAnsi="Arial" w:cs="Arial"/>
      <w:color w:val="000000"/>
      <w:kern w:val="0"/>
      <w:sz w:val="20"/>
      <w:szCs w:val="20"/>
      <w:lang w:eastAsia="ru-RU"/>
    </w:rPr>
  </w:style>
  <w:style w:type="paragraph" w:customStyle="1" w:styleId="xl47988">
    <w:name w:val="xl4798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7989">
    <w:name w:val="xl4798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7990">
    <w:name w:val="xl47990"/>
    <w:basedOn w:val="af4"/>
    <w:rsid w:val="005D456C"/>
    <w:pPr>
      <w:widowControl/>
      <w:suppressAutoHyphens w:val="0"/>
      <w:spacing w:before="100" w:beforeAutospacing="1" w:after="100" w:afterAutospacing="1"/>
      <w:ind w:firstLine="0"/>
      <w:jc w:val="left"/>
    </w:pPr>
    <w:rPr>
      <w:rFonts w:eastAsia="Times New Roman"/>
      <w:color w:val="000000"/>
      <w:kern w:val="0"/>
      <w:sz w:val="20"/>
      <w:szCs w:val="20"/>
      <w:lang w:eastAsia="ru-RU"/>
    </w:rPr>
  </w:style>
  <w:style w:type="paragraph" w:customStyle="1" w:styleId="xl47991">
    <w:name w:val="xl47991"/>
    <w:basedOn w:val="af4"/>
    <w:rsid w:val="005D456C"/>
    <w:pPr>
      <w:widowControl/>
      <w:shd w:val="clear" w:color="000000" w:fill="FFFFFF"/>
      <w:suppressAutoHyphens w:val="0"/>
      <w:spacing w:before="100" w:beforeAutospacing="1" w:after="100" w:afterAutospacing="1"/>
      <w:ind w:firstLine="0"/>
      <w:jc w:val="left"/>
    </w:pPr>
    <w:rPr>
      <w:rFonts w:eastAsia="Times New Roman"/>
      <w:color w:val="000000"/>
      <w:kern w:val="0"/>
      <w:sz w:val="20"/>
      <w:szCs w:val="20"/>
      <w:lang w:eastAsia="ru-RU"/>
    </w:rPr>
  </w:style>
  <w:style w:type="paragraph" w:customStyle="1" w:styleId="xl47992">
    <w:name w:val="xl47992"/>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3">
    <w:name w:val="xl4799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94">
    <w:name w:val="xl47994"/>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7995">
    <w:name w:val="xl4799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6">
    <w:name w:val="xl47996"/>
    <w:basedOn w:val="af4"/>
    <w:rsid w:val="005D456C"/>
    <w:pPr>
      <w:widowControl/>
      <w:pBdr>
        <w:top w:val="single" w:sz="4" w:space="0" w:color="auto"/>
        <w:left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7">
    <w:name w:val="xl47997"/>
    <w:basedOn w:val="af4"/>
    <w:rsid w:val="005D456C"/>
    <w:pPr>
      <w:widowControl/>
      <w:pBdr>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7998">
    <w:name w:val="xl47998"/>
    <w:basedOn w:val="af4"/>
    <w:rsid w:val="005D456C"/>
    <w:pPr>
      <w:widowControl/>
      <w:suppressAutoHyphens w:val="0"/>
      <w:spacing w:before="100" w:beforeAutospacing="1" w:after="100" w:afterAutospacing="1"/>
      <w:ind w:firstLine="0"/>
      <w:jc w:val="left"/>
    </w:pPr>
    <w:rPr>
      <w:rFonts w:eastAsia="Times New Roman"/>
      <w:color w:val="000000"/>
      <w:kern w:val="0"/>
      <w:lang w:eastAsia="ru-RU"/>
    </w:rPr>
  </w:style>
  <w:style w:type="paragraph" w:customStyle="1" w:styleId="xl47999">
    <w:name w:val="xl47999"/>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0">
    <w:name w:val="xl4800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1">
    <w:name w:val="xl48001"/>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2">
    <w:name w:val="xl48002"/>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03">
    <w:name w:val="xl4800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4">
    <w:name w:val="xl4800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05">
    <w:name w:val="xl48005"/>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6">
    <w:name w:val="xl4800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07">
    <w:name w:val="xl48007"/>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8">
    <w:name w:val="xl48008"/>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09">
    <w:name w:val="xl48009"/>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0">
    <w:name w:val="xl48010"/>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1">
    <w:name w:val="xl48011"/>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color w:val="CC0000"/>
      <w:kern w:val="0"/>
      <w:sz w:val="20"/>
      <w:szCs w:val="20"/>
      <w:lang w:eastAsia="ru-RU"/>
    </w:rPr>
  </w:style>
  <w:style w:type="paragraph" w:customStyle="1" w:styleId="xl48012">
    <w:name w:val="xl48012"/>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3">
    <w:name w:val="xl48013"/>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4">
    <w:name w:val="xl4801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5">
    <w:name w:val="xl48015"/>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16">
    <w:name w:val="xl48016"/>
    <w:basedOn w:val="af4"/>
    <w:rsid w:val="005D456C"/>
    <w:pPr>
      <w:widowControl/>
      <w:pBdr>
        <w:top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7">
    <w:name w:val="xl4801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18">
    <w:name w:val="xl48018"/>
    <w:basedOn w:val="af4"/>
    <w:rsid w:val="005D456C"/>
    <w:pPr>
      <w:widowControl/>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19">
    <w:name w:val="xl4801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pPr>
    <w:rPr>
      <w:rFonts w:eastAsia="Times New Roman"/>
      <w:kern w:val="0"/>
      <w:sz w:val="20"/>
      <w:szCs w:val="20"/>
      <w:lang w:eastAsia="ru-RU"/>
    </w:rPr>
  </w:style>
  <w:style w:type="paragraph" w:customStyle="1" w:styleId="xl48020">
    <w:name w:val="xl48020"/>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21">
    <w:name w:val="xl48021"/>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2">
    <w:name w:val="xl48022"/>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3">
    <w:name w:val="xl48023"/>
    <w:basedOn w:val="af4"/>
    <w:rsid w:val="005D456C"/>
    <w:pPr>
      <w:widowControl/>
      <w:pBdr>
        <w:top w:val="single" w:sz="8" w:space="0" w:color="auto"/>
        <w:left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4">
    <w:name w:val="xl48024"/>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5">
    <w:name w:val="xl48025"/>
    <w:basedOn w:val="af4"/>
    <w:rsid w:val="005D456C"/>
    <w:pPr>
      <w:widowControl/>
      <w:pBdr>
        <w:top w:val="single" w:sz="8" w:space="0" w:color="auto"/>
        <w:bottom w:val="single" w:sz="8" w:space="0" w:color="auto"/>
        <w:righ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26">
    <w:name w:val="xl4802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27">
    <w:name w:val="xl4802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right"/>
      <w:textAlignment w:val="center"/>
    </w:pPr>
    <w:rPr>
      <w:rFonts w:eastAsia="Times New Roman"/>
      <w:kern w:val="0"/>
      <w:sz w:val="18"/>
      <w:szCs w:val="18"/>
      <w:lang w:eastAsia="ru-RU"/>
    </w:rPr>
  </w:style>
  <w:style w:type="paragraph" w:customStyle="1" w:styleId="xl48028">
    <w:name w:val="xl48028"/>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right"/>
      <w:textAlignment w:val="center"/>
    </w:pPr>
    <w:rPr>
      <w:rFonts w:ascii="Tahoma" w:eastAsia="Times New Roman" w:hAnsi="Tahoma" w:cs="Tahoma"/>
      <w:kern w:val="0"/>
      <w:sz w:val="18"/>
      <w:szCs w:val="18"/>
      <w:lang w:eastAsia="ru-RU"/>
    </w:rPr>
  </w:style>
  <w:style w:type="paragraph" w:customStyle="1" w:styleId="xl48029">
    <w:name w:val="xl4802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0">
    <w:name w:val="xl48030"/>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31">
    <w:name w:val="xl4803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32">
    <w:name w:val="xl48032"/>
    <w:basedOn w:val="af4"/>
    <w:rsid w:val="005D456C"/>
    <w:pPr>
      <w:widowControl/>
      <w:pBdr>
        <w:top w:val="single" w:sz="8" w:space="0" w:color="000000"/>
        <w:left w:val="single" w:sz="8" w:space="0" w:color="000000"/>
        <w:bottom w:val="single" w:sz="8" w:space="0" w:color="000000"/>
        <w:right w:val="single" w:sz="8" w:space="0" w:color="000000"/>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3">
    <w:name w:val="xl48033"/>
    <w:basedOn w:val="af4"/>
    <w:rsid w:val="005D456C"/>
    <w:pPr>
      <w:widowControl/>
      <w:pBdr>
        <w:top w:val="single" w:sz="8" w:space="0" w:color="000000"/>
        <w:bottom w:val="single" w:sz="8" w:space="0" w:color="000000"/>
        <w:right w:val="single" w:sz="8" w:space="0" w:color="000000"/>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34">
    <w:name w:val="xl48034"/>
    <w:basedOn w:val="af4"/>
    <w:rsid w:val="005D456C"/>
    <w:pPr>
      <w:widowControl/>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48035">
    <w:name w:val="xl48035"/>
    <w:basedOn w:val="af4"/>
    <w:rsid w:val="005D456C"/>
    <w:pPr>
      <w:widowControl/>
      <w:suppressAutoHyphens w:val="0"/>
      <w:spacing w:before="100" w:beforeAutospacing="1" w:after="100" w:afterAutospacing="1"/>
      <w:ind w:firstLine="0"/>
      <w:jc w:val="left"/>
    </w:pPr>
    <w:rPr>
      <w:rFonts w:eastAsia="Times New Roman"/>
      <w:kern w:val="0"/>
      <w:sz w:val="18"/>
      <w:szCs w:val="18"/>
      <w:lang w:eastAsia="ru-RU"/>
    </w:rPr>
  </w:style>
  <w:style w:type="paragraph" w:customStyle="1" w:styleId="xl48036">
    <w:name w:val="xl48036"/>
    <w:basedOn w:val="af4"/>
    <w:rsid w:val="005D456C"/>
    <w:pPr>
      <w:widowControl/>
      <w:shd w:val="clear" w:color="000000" w:fill="FFFFFF"/>
      <w:suppressAutoHyphens w:val="0"/>
      <w:spacing w:before="100" w:beforeAutospacing="1" w:after="100" w:afterAutospacing="1"/>
      <w:ind w:firstLine="0"/>
      <w:jc w:val="left"/>
    </w:pPr>
    <w:rPr>
      <w:rFonts w:eastAsia="Times New Roman"/>
      <w:kern w:val="0"/>
      <w:sz w:val="18"/>
      <w:szCs w:val="18"/>
      <w:lang w:eastAsia="ru-RU"/>
    </w:rPr>
  </w:style>
  <w:style w:type="paragraph" w:customStyle="1" w:styleId="xl48037">
    <w:name w:val="xl48037"/>
    <w:basedOn w:val="af4"/>
    <w:rsid w:val="005D456C"/>
    <w:pPr>
      <w:widowControl/>
      <w:pBdr>
        <w:top w:val="single" w:sz="8" w:space="0" w:color="auto"/>
        <w:left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18"/>
      <w:szCs w:val="18"/>
      <w:lang w:eastAsia="ru-RU"/>
    </w:rPr>
  </w:style>
  <w:style w:type="paragraph" w:customStyle="1" w:styleId="xl48038">
    <w:name w:val="xl48038"/>
    <w:basedOn w:val="af4"/>
    <w:rsid w:val="005D456C"/>
    <w:pPr>
      <w:widowControl/>
      <w:pBdr>
        <w:top w:val="single" w:sz="8" w:space="0" w:color="auto"/>
        <w:bottom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18"/>
      <w:szCs w:val="18"/>
      <w:lang w:eastAsia="ru-RU"/>
    </w:rPr>
  </w:style>
  <w:style w:type="paragraph" w:customStyle="1" w:styleId="xl48039">
    <w:name w:val="xl48039"/>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0">
    <w:name w:val="xl48040"/>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1">
    <w:name w:val="xl48041"/>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42">
    <w:name w:val="xl48042"/>
    <w:basedOn w:val="af4"/>
    <w:rsid w:val="005D456C"/>
    <w:pPr>
      <w:widowControl/>
      <w:pBdr>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43">
    <w:name w:val="xl4804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4">
    <w:name w:val="xl48044"/>
    <w:basedOn w:val="af4"/>
    <w:rsid w:val="005D456C"/>
    <w:pPr>
      <w:widowControl/>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45">
    <w:name w:val="xl4804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46">
    <w:name w:val="xl480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lang w:eastAsia="ru-RU"/>
    </w:rPr>
  </w:style>
  <w:style w:type="paragraph" w:customStyle="1" w:styleId="xl48047">
    <w:name w:val="xl48047"/>
    <w:basedOn w:val="af4"/>
    <w:rsid w:val="005D456C"/>
    <w:pPr>
      <w:widowControl/>
      <w:pBdr>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48">
    <w:name w:val="xl48048"/>
    <w:basedOn w:val="af4"/>
    <w:rsid w:val="005D456C"/>
    <w:pPr>
      <w:widowControl/>
      <w:pBdr>
        <w:top w:val="single" w:sz="8" w:space="0" w:color="auto"/>
        <w:left w:val="single" w:sz="8" w:space="7" w:color="auto"/>
      </w:pBdr>
      <w:shd w:val="clear" w:color="000000" w:fill="FFFFFF"/>
      <w:suppressAutoHyphens w:val="0"/>
      <w:spacing w:before="100" w:beforeAutospacing="1" w:after="100" w:afterAutospacing="1"/>
      <w:ind w:firstLineChars="100" w:firstLine="0"/>
      <w:jc w:val="left"/>
      <w:textAlignment w:val="center"/>
    </w:pPr>
    <w:rPr>
      <w:rFonts w:eastAsia="Times New Roman"/>
      <w:color w:val="000000"/>
      <w:kern w:val="0"/>
      <w:sz w:val="20"/>
      <w:szCs w:val="20"/>
      <w:lang w:eastAsia="ru-RU"/>
    </w:rPr>
  </w:style>
  <w:style w:type="paragraph" w:customStyle="1" w:styleId="xl48049">
    <w:name w:val="xl48049"/>
    <w:basedOn w:val="af4"/>
    <w:rsid w:val="005D456C"/>
    <w:pPr>
      <w:widowControl/>
      <w:pBdr>
        <w:top w:val="single" w:sz="8" w:space="0" w:color="auto"/>
        <w:left w:val="single" w:sz="8" w:space="7" w:color="auto"/>
        <w:bottom w:val="single" w:sz="8" w:space="0" w:color="auto"/>
      </w:pBdr>
      <w:shd w:val="clear" w:color="000000" w:fill="FFFFFF"/>
      <w:suppressAutoHyphens w:val="0"/>
      <w:spacing w:before="100" w:beforeAutospacing="1" w:after="100" w:afterAutospacing="1"/>
      <w:ind w:firstLineChars="100" w:firstLine="0"/>
      <w:jc w:val="left"/>
      <w:textAlignment w:val="center"/>
    </w:pPr>
    <w:rPr>
      <w:rFonts w:eastAsia="Times New Roman"/>
      <w:color w:val="000000"/>
      <w:kern w:val="0"/>
      <w:sz w:val="20"/>
      <w:szCs w:val="20"/>
      <w:lang w:eastAsia="ru-RU"/>
    </w:rPr>
  </w:style>
  <w:style w:type="paragraph" w:customStyle="1" w:styleId="xl48050">
    <w:name w:val="xl48050"/>
    <w:basedOn w:val="af4"/>
    <w:rsid w:val="005D456C"/>
    <w:pPr>
      <w:widowControl/>
      <w:pBdr>
        <w:left w:val="single" w:sz="8"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51">
    <w:name w:val="xl48051"/>
    <w:basedOn w:val="af4"/>
    <w:rsid w:val="005D456C"/>
    <w:pPr>
      <w:widowControl/>
      <w:shd w:val="clear" w:color="000000" w:fill="FFFFFF"/>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48052">
    <w:name w:val="xl48052"/>
    <w:basedOn w:val="af4"/>
    <w:rsid w:val="005D456C"/>
    <w:pPr>
      <w:widowControl/>
      <w:pBdr>
        <w:left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8053">
    <w:name w:val="xl4805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4">
    <w:name w:val="xl48054"/>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5">
    <w:name w:val="xl48055"/>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6">
    <w:name w:val="xl48056"/>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57">
    <w:name w:val="xl4805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58">
    <w:name w:val="xl48058"/>
    <w:basedOn w:val="af4"/>
    <w:rsid w:val="005D456C"/>
    <w:pPr>
      <w:widowControl/>
      <w:pBdr>
        <w:top w:val="single" w:sz="8" w:space="0" w:color="auto"/>
        <w:left w:val="single" w:sz="8" w:space="0" w:color="auto"/>
        <w:bottom w:val="single" w:sz="8" w:space="0" w:color="auto"/>
      </w:pBdr>
      <w:shd w:val="clear" w:color="000000" w:fill="FFFFFF"/>
      <w:suppressAutoHyphens w:val="0"/>
      <w:spacing w:before="100" w:beforeAutospacing="1" w:after="100" w:afterAutospacing="1"/>
      <w:ind w:firstLine="0"/>
      <w:jc w:val="left"/>
      <w:textAlignment w:val="center"/>
    </w:pPr>
    <w:rPr>
      <w:rFonts w:eastAsia="Times New Roman"/>
      <w:color w:val="000000"/>
      <w:kern w:val="0"/>
      <w:sz w:val="20"/>
      <w:szCs w:val="20"/>
      <w:lang w:eastAsia="ru-RU"/>
    </w:rPr>
  </w:style>
  <w:style w:type="paragraph" w:customStyle="1" w:styleId="xl48059">
    <w:name w:val="xl48059"/>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0">
    <w:name w:val="xl48060"/>
    <w:basedOn w:val="af4"/>
    <w:rsid w:val="005D456C"/>
    <w:pPr>
      <w:widowControl/>
      <w:pBdr>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1">
    <w:name w:val="xl48061"/>
    <w:basedOn w:val="af4"/>
    <w:rsid w:val="005D456C"/>
    <w:pPr>
      <w:widowControl/>
      <w:pBdr>
        <w:top w:val="single" w:sz="4" w:space="0" w:color="auto"/>
        <w:left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2">
    <w:name w:val="xl48062"/>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3">
    <w:name w:val="xl48063"/>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4">
    <w:name w:val="xl48064"/>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65">
    <w:name w:val="xl48065"/>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6">
    <w:name w:val="xl48066"/>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7">
    <w:name w:val="xl4806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000000"/>
      <w:kern w:val="0"/>
      <w:sz w:val="20"/>
      <w:szCs w:val="20"/>
      <w:lang w:eastAsia="ru-RU"/>
    </w:rPr>
  </w:style>
  <w:style w:type="paragraph" w:customStyle="1" w:styleId="xl48068">
    <w:name w:val="xl48068"/>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69">
    <w:name w:val="xl48069"/>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0">
    <w:name w:val="xl48070"/>
    <w:basedOn w:val="af4"/>
    <w:rsid w:val="005D456C"/>
    <w:pPr>
      <w:widowControl/>
      <w:pBdr>
        <w:top w:val="single" w:sz="4" w:space="0" w:color="auto"/>
        <w:lef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71">
    <w:name w:val="xl48071"/>
    <w:basedOn w:val="af4"/>
    <w:rsid w:val="005D456C"/>
    <w:pPr>
      <w:widowControl/>
      <w:pBdr>
        <w:left w:val="single" w:sz="4" w:space="0" w:color="auto"/>
        <w:bottom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72">
    <w:name w:val="xl4807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3">
    <w:name w:val="xl48073"/>
    <w:basedOn w:val="af4"/>
    <w:rsid w:val="005D456C"/>
    <w:pPr>
      <w:widowControl/>
      <w:pBdr>
        <w:top w:val="single" w:sz="4" w:space="0" w:color="auto"/>
        <w:left w:val="single" w:sz="4" w:space="0" w:color="auto"/>
        <w:bottom w:val="single" w:sz="4" w:space="0" w:color="auto"/>
      </w:pBdr>
      <w:shd w:val="clear" w:color="000000" w:fill="FFFF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4">
    <w:name w:val="xl4807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5">
    <w:name w:val="xl48075"/>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6">
    <w:name w:val="xl48076"/>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7">
    <w:name w:val="xl48077"/>
    <w:basedOn w:val="af4"/>
    <w:rsid w:val="005D456C"/>
    <w:pPr>
      <w:widowControl/>
      <w:pBdr>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8">
    <w:name w:val="xl48078"/>
    <w:basedOn w:val="af4"/>
    <w:rsid w:val="005D456C"/>
    <w:pPr>
      <w:widowControl/>
      <w:pBdr>
        <w:top w:val="single" w:sz="8" w:space="0" w:color="auto"/>
        <w:right w:val="single" w:sz="8"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79">
    <w:name w:val="xl4807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80">
    <w:name w:val="xl48080"/>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081">
    <w:name w:val="xl48081"/>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2">
    <w:name w:val="xl48082"/>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3">
    <w:name w:val="xl48083"/>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4">
    <w:name w:val="xl48084"/>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5">
    <w:name w:val="xl48085"/>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086">
    <w:name w:val="xl48086"/>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7">
    <w:name w:val="xl48087"/>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8">
    <w:name w:val="xl48088"/>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89">
    <w:name w:val="xl48089"/>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0">
    <w:name w:val="xl48090"/>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1">
    <w:name w:val="xl48091"/>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2">
    <w:name w:val="xl48092"/>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3">
    <w:name w:val="xl48093"/>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4">
    <w:name w:val="xl48094"/>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5">
    <w:name w:val="xl48095"/>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096">
    <w:name w:val="xl48096"/>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7">
    <w:name w:val="xl48097"/>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8">
    <w:name w:val="xl48098"/>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099">
    <w:name w:val="xl48099"/>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0">
    <w:name w:val="xl48100"/>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1">
    <w:name w:val="xl48101"/>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2">
    <w:name w:val="xl48102"/>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3">
    <w:name w:val="xl48103"/>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04">
    <w:name w:val="xl4810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5">
    <w:name w:val="xl48105"/>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6">
    <w:name w:val="xl48106"/>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7">
    <w:name w:val="xl48107"/>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8">
    <w:name w:val="xl48108"/>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09">
    <w:name w:val="xl48109"/>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0">
    <w:name w:val="xl48110"/>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1">
    <w:name w:val="xl48111"/>
    <w:basedOn w:val="af4"/>
    <w:rsid w:val="005D456C"/>
    <w:pPr>
      <w:widowControl/>
      <w:pBdr>
        <w:top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32"/>
      <w:szCs w:val="32"/>
      <w:lang w:eastAsia="ru-RU"/>
    </w:rPr>
  </w:style>
  <w:style w:type="paragraph" w:customStyle="1" w:styleId="xl48112">
    <w:name w:val="xl48112"/>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3">
    <w:name w:val="xl48113"/>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4">
    <w:name w:val="xl48114"/>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5">
    <w:name w:val="xl48115"/>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6">
    <w:name w:val="xl48116"/>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7">
    <w:name w:val="xl48117"/>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8">
    <w:name w:val="xl48118"/>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19">
    <w:name w:val="xl48119"/>
    <w:basedOn w:val="af4"/>
    <w:rsid w:val="005D456C"/>
    <w:pPr>
      <w:widowControl/>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0">
    <w:name w:val="xl48120"/>
    <w:basedOn w:val="af4"/>
    <w:rsid w:val="005D456C"/>
    <w:pPr>
      <w:widowControl/>
      <w:pBdr>
        <w:top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1">
    <w:name w:val="xl48121"/>
    <w:basedOn w:val="af4"/>
    <w:rsid w:val="005D456C"/>
    <w:pPr>
      <w:widowControl/>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48122">
    <w:name w:val="xl48122"/>
    <w:basedOn w:val="af4"/>
    <w:rsid w:val="005D456C"/>
    <w:pPr>
      <w:widowControl/>
      <w:pBdr>
        <w:top w:val="single" w:sz="4" w:space="0" w:color="auto"/>
        <w:left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3">
    <w:name w:val="xl48123"/>
    <w:basedOn w:val="af4"/>
    <w:rsid w:val="005D456C"/>
    <w:pPr>
      <w:widowControl/>
      <w:pBdr>
        <w:top w:val="single" w:sz="4" w:space="0" w:color="auto"/>
        <w:bottom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4">
    <w:name w:val="xl48124"/>
    <w:basedOn w:val="af4"/>
    <w:rsid w:val="005D456C"/>
    <w:pPr>
      <w:widowControl/>
      <w:pBdr>
        <w:top w:val="single" w:sz="4" w:space="0" w:color="auto"/>
        <w:left w:val="single" w:sz="4" w:space="0" w:color="auto"/>
        <w:bottom w:val="single" w:sz="4" w:space="0" w:color="auto"/>
        <w:right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25">
    <w:name w:val="xl48125"/>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6">
    <w:name w:val="xl48126"/>
    <w:basedOn w:val="af4"/>
    <w:rsid w:val="005D456C"/>
    <w:pPr>
      <w:widowControl/>
      <w:pBdr>
        <w:top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7">
    <w:name w:val="xl48127"/>
    <w:basedOn w:val="af4"/>
    <w:rsid w:val="005D456C"/>
    <w:pPr>
      <w:widowControl/>
      <w:pBdr>
        <w:top w:val="single" w:sz="4" w:space="0" w:color="auto"/>
        <w:left w:val="single" w:sz="4" w:space="0" w:color="auto"/>
        <w:bottom w:val="single" w:sz="4" w:space="0" w:color="auto"/>
        <w:right w:val="single" w:sz="4" w:space="0" w:color="auto"/>
      </w:pBdr>
      <w:shd w:val="clear" w:color="000000" w:fill="8DB4E2"/>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8">
    <w:name w:val="xl48128"/>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29">
    <w:name w:val="xl48129"/>
    <w:basedOn w:val="af4"/>
    <w:rsid w:val="005D456C"/>
    <w:pPr>
      <w:widowControl/>
      <w:pBdr>
        <w:top w:val="single" w:sz="4" w:space="0" w:color="auto"/>
        <w:left w:val="single" w:sz="4" w:space="0" w:color="auto"/>
        <w:bottom w:val="single" w:sz="4" w:space="0" w:color="auto"/>
      </w:pBdr>
      <w:shd w:val="clear" w:color="000000" w:fill="538DD5"/>
      <w:suppressAutoHyphens w:val="0"/>
      <w:spacing w:before="100" w:beforeAutospacing="1" w:after="100" w:afterAutospacing="1"/>
      <w:ind w:firstLine="0"/>
      <w:jc w:val="right"/>
      <w:textAlignment w:val="center"/>
    </w:pPr>
    <w:rPr>
      <w:rFonts w:eastAsia="Times New Roman"/>
      <w:b/>
      <w:bCs/>
      <w:kern w:val="0"/>
      <w:sz w:val="20"/>
      <w:szCs w:val="20"/>
      <w:lang w:eastAsia="ru-RU"/>
    </w:rPr>
  </w:style>
  <w:style w:type="paragraph" w:customStyle="1" w:styleId="xl48130">
    <w:name w:val="xl48130"/>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1">
    <w:name w:val="xl48131"/>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2">
    <w:name w:val="xl48132"/>
    <w:basedOn w:val="af4"/>
    <w:rsid w:val="005D456C"/>
    <w:pPr>
      <w:widowControl/>
      <w:pBdr>
        <w:top w:val="single" w:sz="4" w:space="0" w:color="auto"/>
        <w:left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3">
    <w:name w:val="xl48133"/>
    <w:basedOn w:val="af4"/>
    <w:rsid w:val="005D456C"/>
    <w:pPr>
      <w:widowControl/>
      <w:pBdr>
        <w:top w:val="single" w:sz="4" w:space="0" w:color="auto"/>
        <w:bottom w:val="single" w:sz="4" w:space="0" w:color="auto"/>
      </w:pBdr>
      <w:shd w:val="clear" w:color="000000" w:fill="A6A6A6"/>
      <w:suppressAutoHyphens w:val="0"/>
      <w:spacing w:before="100" w:beforeAutospacing="1" w:after="100" w:afterAutospacing="1"/>
      <w:ind w:firstLine="0"/>
      <w:jc w:val="center"/>
      <w:textAlignment w:val="center"/>
    </w:pPr>
    <w:rPr>
      <w:rFonts w:eastAsia="Times New Roman"/>
      <w:b/>
      <w:bCs/>
      <w:kern w:val="0"/>
      <w:sz w:val="28"/>
      <w:szCs w:val="28"/>
      <w:lang w:eastAsia="ru-RU"/>
    </w:rPr>
  </w:style>
  <w:style w:type="paragraph" w:customStyle="1" w:styleId="xl48134">
    <w:name w:val="xl48134"/>
    <w:basedOn w:val="af4"/>
    <w:rsid w:val="005D456C"/>
    <w:pPr>
      <w:widowControl/>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kern w:val="0"/>
      <w:sz w:val="20"/>
      <w:szCs w:val="20"/>
      <w:lang w:eastAsia="ru-RU"/>
    </w:rPr>
  </w:style>
  <w:style w:type="paragraph" w:customStyle="1" w:styleId="xl48135">
    <w:name w:val="xl48135"/>
    <w:basedOn w:val="af4"/>
    <w:rsid w:val="005D456C"/>
    <w:pPr>
      <w:widowControl/>
      <w:pBdr>
        <w:top w:val="single" w:sz="4" w:space="0" w:color="auto"/>
        <w:left w:val="single" w:sz="4" w:space="0" w:color="auto"/>
        <w:bottom w:val="single" w:sz="4" w:space="0" w:color="auto"/>
        <w:right w:val="single" w:sz="4" w:space="0" w:color="auto"/>
      </w:pBdr>
      <w:shd w:val="clear" w:color="000000" w:fill="538DD5"/>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numbering" w:customStyle="1" w:styleId="31112">
    <w:name w:val="Заголовок 3 ур111"/>
    <w:uiPriority w:val="99"/>
    <w:rsid w:val="005D456C"/>
  </w:style>
  <w:style w:type="table" w:customStyle="1" w:styleId="TableGridReport17">
    <w:name w:val="Table Grid Report17"/>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e">
    <w:name w:val="Стиль12"/>
    <w:uiPriority w:val="99"/>
    <w:rsid w:val="005D456C"/>
  </w:style>
  <w:style w:type="character" w:customStyle="1" w:styleId="affffffffffffffff1">
    <w:name w:val="Основной текст Знак Знак"/>
    <w:rsid w:val="005D456C"/>
    <w:rPr>
      <w:sz w:val="28"/>
      <w:szCs w:val="28"/>
      <w:lang w:val="ru-RU" w:eastAsia="ru-RU"/>
    </w:rPr>
  </w:style>
  <w:style w:type="numbering" w:customStyle="1" w:styleId="5">
    <w:name w:val="Рис.5"/>
    <w:rsid w:val="005D456C"/>
    <w:pPr>
      <w:numPr>
        <w:numId w:val="67"/>
      </w:numPr>
    </w:pPr>
  </w:style>
  <w:style w:type="table" w:customStyle="1" w:styleId="11122">
    <w:name w:val="Сетка таблицы1112"/>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Рис.12"/>
    <w:rsid w:val="005D456C"/>
    <w:pPr>
      <w:numPr>
        <w:numId w:val="78"/>
      </w:numPr>
    </w:pPr>
  </w:style>
  <w:style w:type="table" w:customStyle="1" w:styleId="-312">
    <w:name w:val="Веб-таблица 312"/>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10">
    <w:name w:val="Сетка таблицы121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5D456C"/>
    <w:pPr>
      <w:widowControl w:val="0"/>
    </w:pPr>
    <w:rPr>
      <w:rFonts w:ascii="Calibri" w:eastAsia="Calibri" w:hAnsi="Calibri" w:cs="Arial"/>
      <w:sz w:val="22"/>
      <w:szCs w:val="22"/>
      <w:lang w:val="en-US"/>
    </w:rPr>
    <w:tblPr>
      <w:tblInd w:w="0" w:type="dxa"/>
      <w:tblCellMar>
        <w:top w:w="0" w:type="dxa"/>
        <w:left w:w="0" w:type="dxa"/>
        <w:bottom w:w="0" w:type="dxa"/>
        <w:right w:w="0" w:type="dxa"/>
      </w:tblCellMar>
    </w:tblPr>
  </w:style>
  <w:style w:type="numbering" w:customStyle="1" w:styleId="3121">
    <w:name w:val="Заголовок 3 ур12"/>
    <w:uiPriority w:val="99"/>
    <w:rsid w:val="005D456C"/>
  </w:style>
  <w:style w:type="table" w:customStyle="1" w:styleId="13a">
    <w:name w:val="Классическая таблица 13"/>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f6"/>
    <w:next w:val="aff2"/>
    <w:uiPriority w:val="59"/>
    <w:rsid w:val="005D456C"/>
    <w:rPr>
      <w:rFonts w:ascii="Calibri" w:eastAsia="Calibri"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b">
    <w:name w:val="Стиль13"/>
    <w:uiPriority w:val="99"/>
    <w:rsid w:val="005D456C"/>
  </w:style>
  <w:style w:type="table" w:customStyle="1" w:styleId="1100">
    <w:name w:val="Сетка таблицы110"/>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5D456C"/>
    <w:pPr>
      <w:numPr>
        <w:numId w:val="77"/>
      </w:numPr>
    </w:pPr>
  </w:style>
  <w:style w:type="numbering" w:customStyle="1" w:styleId="1134">
    <w:name w:val="Нет списка113"/>
    <w:next w:val="af7"/>
    <w:uiPriority w:val="99"/>
    <w:semiHidden/>
    <w:unhideWhenUsed/>
    <w:rsid w:val="005D456C"/>
  </w:style>
  <w:style w:type="table" w:customStyle="1" w:styleId="2120">
    <w:name w:val="Сетка таблицы212"/>
    <w:basedOn w:val="af6"/>
    <w:next w:val="aff2"/>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3">
    <w:name w:val="Нет списка23"/>
    <w:next w:val="af7"/>
    <w:uiPriority w:val="99"/>
    <w:semiHidden/>
    <w:unhideWhenUsed/>
    <w:rsid w:val="005D456C"/>
  </w:style>
  <w:style w:type="table" w:customStyle="1" w:styleId="326">
    <w:name w:val="Сетка таблицы32"/>
    <w:basedOn w:val="af6"/>
    <w:next w:val="aff2"/>
    <w:uiPriority w:val="59"/>
    <w:rsid w:val="005D456C"/>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Рис.111"/>
    <w:rsid w:val="005D456C"/>
    <w:pPr>
      <w:numPr>
        <w:numId w:val="74"/>
      </w:numPr>
    </w:pPr>
  </w:style>
  <w:style w:type="table" w:customStyle="1" w:styleId="-313">
    <w:name w:val="Веб-таблица 313"/>
    <w:basedOn w:val="af6"/>
    <w:next w:val="-3"/>
    <w:rsid w:val="005D456C"/>
    <w:pPr>
      <w:jc w:val="center"/>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
    <w:name w:val="Нет списка122"/>
    <w:next w:val="af7"/>
    <w:uiPriority w:val="99"/>
    <w:semiHidden/>
    <w:unhideWhenUsed/>
    <w:rsid w:val="005D456C"/>
  </w:style>
  <w:style w:type="table" w:customStyle="1" w:styleId="12210">
    <w:name w:val="Сетка таблицы1221"/>
    <w:basedOn w:val="af6"/>
    <w:next w:val="aff2"/>
    <w:uiPriority w:val="59"/>
    <w:rsid w:val="005D456C"/>
    <w:rPr>
      <w:rFonts w:ascii="Calibri" w:eastAsia="Times New Roman" w:hAnsi="Calibri" w:cs="Arial"/>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5D456C"/>
    <w:pPr>
      <w:widowControl w:val="0"/>
    </w:pPr>
    <w:rPr>
      <w:rFonts w:ascii="Calibri" w:eastAsia="Calibri" w:hAnsi="Calibri" w:cs="Arial"/>
      <w:sz w:val="22"/>
      <w:szCs w:val="22"/>
      <w:lang w:val="en-US"/>
    </w:rPr>
    <w:tblPr>
      <w:tblInd w:w="0" w:type="dxa"/>
      <w:tblCellMar>
        <w:top w:w="0" w:type="dxa"/>
        <w:left w:w="0" w:type="dxa"/>
        <w:bottom w:w="0" w:type="dxa"/>
        <w:right w:w="0" w:type="dxa"/>
      </w:tblCellMar>
    </w:tblPr>
  </w:style>
  <w:style w:type="numbering" w:customStyle="1" w:styleId="313">
    <w:name w:val="Заголовок 3 ур13"/>
    <w:uiPriority w:val="99"/>
    <w:rsid w:val="005D456C"/>
    <w:pPr>
      <w:numPr>
        <w:numId w:val="79"/>
      </w:numPr>
    </w:pPr>
  </w:style>
  <w:style w:type="table" w:customStyle="1" w:styleId="145">
    <w:name w:val="Классическая таблица 14"/>
    <w:basedOn w:val="af6"/>
    <w:next w:val="1ffd"/>
    <w:rsid w:val="005D456C"/>
    <w:pPr>
      <w:widowControl w:val="0"/>
      <w:adjustRightInd w:val="0"/>
      <w:spacing w:before="120" w:after="120" w:line="276" w:lineRule="auto"/>
      <w:ind w:firstLine="567"/>
      <w:jc w:val="both"/>
      <w:textAlignment w:val="baseline"/>
    </w:pPr>
    <w:rPr>
      <w:rFonts w:asciiTheme="majorHAnsi" w:eastAsiaTheme="majorEastAsia" w:hAnsiTheme="majorHAnsi" w:cstheme="majorBidi"/>
      <w:sz w:val="22"/>
      <w:szCs w:val="22"/>
      <w:lang w:val="en-US" w:bidi="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6"/>
    <w:next w:val="aff2"/>
    <w:uiPriority w:val="39"/>
    <w:rsid w:val="005D456C"/>
    <w:pPr>
      <w:spacing w:after="200" w:line="276" w:lineRule="auto"/>
    </w:pPr>
    <w:rPr>
      <w:rFonts w:ascii="Calibri" w:eastAsia="Calibri" w:hAnsi="Calibri" w:cstheme="majorBidi"/>
      <w:sz w:val="22"/>
      <w:szCs w:val="22"/>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
    <w:name w:val="Заголовок 1мой"/>
    <w:basedOn w:val="afc"/>
    <w:link w:val="1ffffff0"/>
    <w:qFormat/>
    <w:rsid w:val="005D456C"/>
    <w:pPr>
      <w:spacing w:before="120" w:beforeAutospacing="0" w:after="120" w:afterAutospacing="0"/>
      <w:ind w:left="927" w:hanging="360"/>
      <w:contextualSpacing/>
      <w:outlineLvl w:val="0"/>
    </w:pPr>
    <w:rPr>
      <w:rFonts w:ascii="Arial" w:hAnsi="Arial"/>
      <w:b/>
      <w:caps/>
      <w:szCs w:val="28"/>
    </w:rPr>
  </w:style>
  <w:style w:type="character" w:customStyle="1" w:styleId="1ffffff0">
    <w:name w:val="Заголовок 1мой Знак"/>
    <w:link w:val="1ffffff"/>
    <w:rsid w:val="005D456C"/>
    <w:rPr>
      <w:rFonts w:ascii="Arial" w:eastAsia="Times New Roman" w:hAnsi="Arial"/>
      <w:b/>
      <w:caps/>
      <w:sz w:val="24"/>
      <w:szCs w:val="28"/>
      <w:lang w:eastAsia="ru-RU"/>
    </w:rPr>
  </w:style>
  <w:style w:type="paragraph" w:customStyle="1" w:styleId="2ffff3">
    <w:name w:val="Заголовок 2 мой"/>
    <w:basedOn w:val="afc"/>
    <w:link w:val="2ffff4"/>
    <w:qFormat/>
    <w:rsid w:val="005D456C"/>
    <w:pPr>
      <w:spacing w:before="0" w:beforeAutospacing="0" w:after="200" w:afterAutospacing="0" w:line="360" w:lineRule="auto"/>
      <w:ind w:left="1359" w:hanging="432"/>
      <w:contextualSpacing/>
      <w:outlineLvl w:val="1"/>
    </w:pPr>
    <w:rPr>
      <w:rFonts w:ascii="Arial" w:hAnsi="Arial"/>
      <w:b/>
      <w:szCs w:val="28"/>
    </w:rPr>
  </w:style>
  <w:style w:type="character" w:customStyle="1" w:styleId="2ffff4">
    <w:name w:val="Заголовок 2 мой Знак"/>
    <w:link w:val="2ffff3"/>
    <w:rsid w:val="005D456C"/>
    <w:rPr>
      <w:rFonts w:ascii="Arial" w:eastAsia="Times New Roman" w:hAnsi="Arial"/>
      <w:b/>
      <w:sz w:val="24"/>
      <w:szCs w:val="28"/>
      <w:lang w:eastAsia="ru-RU"/>
    </w:rPr>
  </w:style>
  <w:style w:type="paragraph" w:customStyle="1" w:styleId="xl50750">
    <w:name w:val="xl50750"/>
    <w:basedOn w:val="af4"/>
    <w:rsid w:val="005D456C"/>
    <w:pPr>
      <w:widowControl/>
      <w:pBdr>
        <w:top w:val="single" w:sz="4" w:space="0" w:color="auto"/>
        <w:left w:val="single" w:sz="4" w:space="0" w:color="auto"/>
        <w:bottom w:val="single" w:sz="4" w:space="0" w:color="auto"/>
        <w:right w:val="single" w:sz="4" w:space="0" w:color="auto"/>
      </w:pBdr>
      <w:shd w:val="clear" w:color="000000" w:fill="92D050"/>
      <w:suppressAutoHyphens w:val="0"/>
      <w:spacing w:before="100" w:beforeAutospacing="1" w:after="100" w:afterAutospacing="1"/>
      <w:ind w:firstLine="0"/>
      <w:jc w:val="right"/>
      <w:textAlignment w:val="top"/>
    </w:pPr>
    <w:rPr>
      <w:rFonts w:ascii="Arial" w:eastAsia="Times New Roman" w:hAnsi="Arial" w:cs="Arial"/>
      <w:kern w:val="0"/>
      <w:sz w:val="20"/>
      <w:szCs w:val="20"/>
      <w:lang w:eastAsia="ru-RU"/>
    </w:rPr>
  </w:style>
  <w:style w:type="paragraph" w:customStyle="1" w:styleId="xl50751">
    <w:name w:val="xl50751"/>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ind w:firstLine="0"/>
      <w:jc w:val="left"/>
    </w:pPr>
    <w:rPr>
      <w:rFonts w:ascii="Arial" w:eastAsia="Times New Roman" w:hAnsi="Arial" w:cs="Arial"/>
      <w:b/>
      <w:bCs/>
      <w:i/>
      <w:iCs/>
      <w:kern w:val="0"/>
      <w:sz w:val="18"/>
      <w:szCs w:val="18"/>
      <w:lang w:eastAsia="ru-RU"/>
    </w:rPr>
  </w:style>
  <w:style w:type="paragraph" w:customStyle="1" w:styleId="xl50752">
    <w:name w:val="xl50752"/>
    <w:basedOn w:val="af4"/>
    <w:rsid w:val="005D456C"/>
    <w:pPr>
      <w:widowControl/>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ind w:firstLine="0"/>
      <w:jc w:val="center"/>
      <w:textAlignment w:val="top"/>
    </w:pPr>
    <w:rPr>
      <w:rFonts w:ascii="Arial" w:eastAsia="Times New Roman" w:hAnsi="Arial" w:cs="Arial"/>
      <w:b/>
      <w:bCs/>
      <w:i/>
      <w:iCs/>
      <w:kern w:val="0"/>
      <w:sz w:val="18"/>
      <w:szCs w:val="18"/>
      <w:lang w:eastAsia="ru-RU"/>
    </w:rPr>
  </w:style>
  <w:style w:type="paragraph" w:customStyle="1" w:styleId="xl50753">
    <w:name w:val="xl50753"/>
    <w:basedOn w:val="af4"/>
    <w:rsid w:val="005D456C"/>
    <w:pPr>
      <w:widowControl/>
      <w:pBdr>
        <w:top w:val="single" w:sz="4" w:space="0" w:color="auto"/>
        <w:left w:val="single" w:sz="4" w:space="0" w:color="auto"/>
        <w:bottom w:val="single" w:sz="4"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54">
    <w:name w:val="xl50754"/>
    <w:basedOn w:val="af4"/>
    <w:rsid w:val="005D456C"/>
    <w:pPr>
      <w:widowControl/>
      <w:pBdr>
        <w:left w:val="single" w:sz="4" w:space="0" w:color="auto"/>
        <w:bottom w:val="single" w:sz="4"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55">
    <w:name w:val="xl50755"/>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ind w:firstLine="0"/>
      <w:jc w:val="center"/>
      <w:textAlignment w:val="center"/>
    </w:pPr>
    <w:rPr>
      <w:rFonts w:eastAsia="Times New Roman"/>
      <w:b/>
      <w:bCs/>
      <w:kern w:val="0"/>
      <w:sz w:val="20"/>
      <w:szCs w:val="20"/>
      <w:lang w:eastAsia="ru-RU"/>
    </w:rPr>
  </w:style>
  <w:style w:type="paragraph" w:customStyle="1" w:styleId="xl50756">
    <w:name w:val="xl50756"/>
    <w:basedOn w:val="af4"/>
    <w:rsid w:val="005D456C"/>
    <w:pPr>
      <w:widowControl/>
      <w:pBdr>
        <w:top w:val="single" w:sz="4" w:space="0" w:color="auto"/>
        <w:left w:val="single" w:sz="4" w:space="0" w:color="auto"/>
        <w:bottom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kern w:val="0"/>
      <w:lang w:eastAsia="ru-RU"/>
    </w:rPr>
  </w:style>
  <w:style w:type="paragraph" w:customStyle="1" w:styleId="xl50757">
    <w:name w:val="xl50757"/>
    <w:basedOn w:val="af4"/>
    <w:rsid w:val="005D456C"/>
    <w:pPr>
      <w:widowControl/>
      <w:pBdr>
        <w:top w:val="single" w:sz="4" w:space="0" w:color="auto"/>
        <w:left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kern w:val="0"/>
      <w:lang w:eastAsia="ru-RU"/>
    </w:rPr>
  </w:style>
  <w:style w:type="paragraph" w:customStyle="1" w:styleId="xl50758">
    <w:name w:val="xl50758"/>
    <w:basedOn w:val="af4"/>
    <w:rsid w:val="005D456C"/>
    <w:pPr>
      <w:widowControl/>
      <w:pBdr>
        <w:top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color w:val="002060"/>
      <w:kern w:val="0"/>
      <w:lang w:eastAsia="ru-RU"/>
    </w:rPr>
  </w:style>
  <w:style w:type="paragraph" w:customStyle="1" w:styleId="xl50759">
    <w:name w:val="xl50759"/>
    <w:basedOn w:val="af4"/>
    <w:rsid w:val="005D456C"/>
    <w:pPr>
      <w:widowControl/>
      <w:pBdr>
        <w:bottom w:val="single" w:sz="8" w:space="0" w:color="auto"/>
        <w:right w:val="single" w:sz="4" w:space="0" w:color="auto"/>
      </w:pBdr>
      <w:shd w:val="clear" w:color="000000" w:fill="00CCFF"/>
      <w:suppressAutoHyphens w:val="0"/>
      <w:spacing w:before="100" w:beforeAutospacing="1" w:after="100" w:afterAutospacing="1"/>
      <w:ind w:firstLine="0"/>
      <w:jc w:val="left"/>
    </w:pPr>
    <w:rPr>
      <w:rFonts w:eastAsia="Times New Roman"/>
      <w:b/>
      <w:bCs/>
      <w:i/>
      <w:iCs/>
      <w:color w:val="002060"/>
      <w:kern w:val="0"/>
      <w:lang w:eastAsia="ru-RU"/>
    </w:rPr>
  </w:style>
  <w:style w:type="paragraph" w:customStyle="1" w:styleId="xl50760">
    <w:name w:val="xl50760"/>
    <w:basedOn w:val="af4"/>
    <w:rsid w:val="005D456C"/>
    <w:pPr>
      <w:widowControl/>
      <w:suppressAutoHyphens w:val="0"/>
      <w:spacing w:before="100" w:beforeAutospacing="1" w:after="100" w:afterAutospacing="1"/>
      <w:ind w:firstLine="0"/>
      <w:jc w:val="left"/>
    </w:pPr>
    <w:rPr>
      <w:rFonts w:eastAsia="Times New Roman"/>
      <w:b/>
      <w:bCs/>
      <w:color w:val="FF0000"/>
      <w:kern w:val="0"/>
      <w:lang w:eastAsia="ru-RU"/>
    </w:rPr>
  </w:style>
  <w:style w:type="paragraph" w:customStyle="1" w:styleId="xl50761">
    <w:name w:val="xl50761"/>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2">
    <w:name w:val="xl50762"/>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3">
    <w:name w:val="xl5076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kern w:val="0"/>
      <w:sz w:val="20"/>
      <w:szCs w:val="20"/>
      <w:lang w:eastAsia="ru-RU"/>
    </w:rPr>
  </w:style>
  <w:style w:type="paragraph" w:customStyle="1" w:styleId="xl50764">
    <w:name w:val="xl50764"/>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65">
    <w:name w:val="xl50765"/>
    <w:basedOn w:val="af4"/>
    <w:rsid w:val="005D456C"/>
    <w:pPr>
      <w:widowControl/>
      <w:pBdr>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66">
    <w:name w:val="xl5076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67">
    <w:name w:val="xl5076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68">
    <w:name w:val="xl50768"/>
    <w:basedOn w:val="af4"/>
    <w:rsid w:val="005D456C"/>
    <w:pPr>
      <w:widowControl/>
      <w:pBdr>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69">
    <w:name w:val="xl50769"/>
    <w:basedOn w:val="af4"/>
    <w:rsid w:val="005D456C"/>
    <w:pPr>
      <w:widowControl/>
      <w:pBdr>
        <w:top w:val="single" w:sz="8" w:space="0" w:color="auto"/>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color w:val="002060"/>
      <w:kern w:val="0"/>
      <w:sz w:val="20"/>
      <w:szCs w:val="20"/>
      <w:lang w:eastAsia="ru-RU"/>
    </w:rPr>
  </w:style>
  <w:style w:type="paragraph" w:customStyle="1" w:styleId="xl50770">
    <w:name w:val="xl50770"/>
    <w:basedOn w:val="af4"/>
    <w:rsid w:val="005D456C"/>
    <w:pPr>
      <w:widowControl/>
      <w:pBdr>
        <w:top w:val="single" w:sz="8" w:space="0" w:color="auto"/>
        <w:left w:val="single" w:sz="8" w:space="0" w:color="auto"/>
        <w:right w:val="single" w:sz="8" w:space="0" w:color="auto"/>
      </w:pBdr>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71">
    <w:name w:val="xl50771"/>
    <w:basedOn w:val="af4"/>
    <w:rsid w:val="005D456C"/>
    <w:pPr>
      <w:widowControl/>
      <w:pBdr>
        <w:top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2">
    <w:name w:val="xl50772"/>
    <w:basedOn w:val="af4"/>
    <w:rsid w:val="005D456C"/>
    <w:pPr>
      <w:widowControl/>
      <w:pBdr>
        <w:top w:val="single" w:sz="4" w:space="0" w:color="auto"/>
        <w:left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3">
    <w:name w:val="xl50773"/>
    <w:basedOn w:val="af4"/>
    <w:rsid w:val="005D456C"/>
    <w:pPr>
      <w:widowControl/>
      <w:pBdr>
        <w:left w:val="single" w:sz="8" w:space="0" w:color="auto"/>
        <w:right w:val="single" w:sz="8" w:space="0" w:color="auto"/>
      </w:pBdr>
      <w:shd w:val="clear" w:color="000000" w:fill="FF3300"/>
      <w:suppressAutoHyphens w:val="0"/>
      <w:spacing w:before="100" w:beforeAutospacing="1" w:after="100" w:afterAutospacing="1"/>
      <w:ind w:firstLine="0"/>
      <w:jc w:val="center"/>
      <w:textAlignment w:val="center"/>
    </w:pPr>
    <w:rPr>
      <w:rFonts w:eastAsia="Times New Roman"/>
      <w:b/>
      <w:bCs/>
      <w:i/>
      <w:iCs/>
      <w:kern w:val="0"/>
      <w:sz w:val="20"/>
      <w:szCs w:val="20"/>
      <w:lang w:eastAsia="ru-RU"/>
    </w:rPr>
  </w:style>
  <w:style w:type="paragraph" w:customStyle="1" w:styleId="xl50774">
    <w:name w:val="xl50774"/>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5">
    <w:name w:val="xl50775"/>
    <w:basedOn w:val="af4"/>
    <w:rsid w:val="005D456C"/>
    <w:pPr>
      <w:widowControl/>
      <w:pBdr>
        <w:top w:val="single" w:sz="8"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6">
    <w:name w:val="xl50776"/>
    <w:basedOn w:val="af4"/>
    <w:rsid w:val="005D456C"/>
    <w:pPr>
      <w:widowControl/>
      <w:pBdr>
        <w:top w:val="single" w:sz="8" w:space="0" w:color="auto"/>
        <w:left w:val="single" w:sz="4" w:space="0" w:color="auto"/>
        <w:bottom w:val="single" w:sz="4"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7">
    <w:name w:val="xl50777"/>
    <w:basedOn w:val="af4"/>
    <w:rsid w:val="005D456C"/>
    <w:pPr>
      <w:widowControl/>
      <w:pBdr>
        <w:top w:val="single" w:sz="4" w:space="0" w:color="auto"/>
        <w:left w:val="single" w:sz="4" w:space="0" w:color="auto"/>
        <w:bottom w:val="single" w:sz="4"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78">
    <w:name w:val="xl50778"/>
    <w:basedOn w:val="af4"/>
    <w:rsid w:val="005D456C"/>
    <w:pPr>
      <w:widowControl/>
      <w:pBdr>
        <w:left w:val="single" w:sz="4" w:space="0" w:color="auto"/>
        <w:bottom w:val="single" w:sz="8" w:space="0" w:color="auto"/>
        <w:right w:val="single" w:sz="8" w:space="0" w:color="auto"/>
      </w:pBdr>
      <w:shd w:val="clear" w:color="000000" w:fill="FFFF99"/>
      <w:suppressAutoHyphens w:val="0"/>
      <w:spacing w:before="100" w:beforeAutospacing="1" w:after="100" w:afterAutospacing="1"/>
      <w:ind w:firstLine="0"/>
      <w:jc w:val="left"/>
      <w:textAlignment w:val="center"/>
    </w:pPr>
    <w:rPr>
      <w:rFonts w:eastAsia="Times New Roman"/>
      <w:kern w:val="0"/>
      <w:sz w:val="20"/>
      <w:szCs w:val="20"/>
      <w:lang w:eastAsia="ru-RU"/>
    </w:rPr>
  </w:style>
  <w:style w:type="paragraph" w:customStyle="1" w:styleId="xl50779">
    <w:name w:val="xl50779"/>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0">
    <w:name w:val="xl50780"/>
    <w:basedOn w:val="af4"/>
    <w:rsid w:val="005D456C"/>
    <w:pPr>
      <w:widowControl/>
      <w:pBdr>
        <w:top w:val="single" w:sz="4" w:space="0" w:color="auto"/>
        <w:left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1">
    <w:name w:val="xl50781"/>
    <w:basedOn w:val="af4"/>
    <w:rsid w:val="005D456C"/>
    <w:pPr>
      <w:widowControl/>
      <w:pBdr>
        <w:top w:val="single" w:sz="4" w:space="0" w:color="auto"/>
        <w:left w:val="single" w:sz="4" w:space="0" w:color="auto"/>
        <w:bottom w:val="single" w:sz="8" w:space="0" w:color="auto"/>
        <w:right w:val="single" w:sz="8" w:space="0" w:color="auto"/>
      </w:pBdr>
      <w:suppressAutoHyphens w:val="0"/>
      <w:spacing w:before="100" w:beforeAutospacing="1" w:after="100" w:afterAutospacing="1"/>
      <w:ind w:firstLine="0"/>
      <w:jc w:val="left"/>
    </w:pPr>
    <w:rPr>
      <w:rFonts w:eastAsia="Times New Roman"/>
      <w:kern w:val="0"/>
      <w:lang w:eastAsia="ru-RU"/>
    </w:rPr>
  </w:style>
  <w:style w:type="paragraph" w:customStyle="1" w:styleId="xl50782">
    <w:name w:val="xl50782"/>
    <w:basedOn w:val="af4"/>
    <w:rsid w:val="005D456C"/>
    <w:pPr>
      <w:widowControl/>
      <w:pBdr>
        <w:top w:val="single" w:sz="4" w:space="0" w:color="auto"/>
        <w:right w:val="single" w:sz="4" w:space="0" w:color="auto"/>
      </w:pBdr>
      <w:shd w:val="clear" w:color="000000" w:fill="00B0F0"/>
      <w:suppressAutoHyphens w:val="0"/>
      <w:spacing w:before="100" w:beforeAutospacing="1" w:after="100" w:afterAutospacing="1"/>
      <w:ind w:firstLine="0"/>
      <w:jc w:val="left"/>
    </w:pPr>
    <w:rPr>
      <w:rFonts w:eastAsia="Times New Roman"/>
      <w:b/>
      <w:bCs/>
      <w:i/>
      <w:iCs/>
      <w:color w:val="FF0000"/>
      <w:kern w:val="0"/>
      <w:lang w:eastAsia="ru-RU"/>
    </w:rPr>
  </w:style>
  <w:style w:type="paragraph" w:customStyle="1" w:styleId="xl50783">
    <w:name w:val="xl50783"/>
    <w:basedOn w:val="af4"/>
    <w:rsid w:val="005D456C"/>
    <w:pPr>
      <w:widowControl/>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4">
    <w:name w:val="xl50784"/>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5">
    <w:name w:val="xl5078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left"/>
    </w:pPr>
    <w:rPr>
      <w:rFonts w:eastAsia="Times New Roman"/>
      <w:color w:val="FF0000"/>
      <w:kern w:val="0"/>
      <w:sz w:val="20"/>
      <w:szCs w:val="20"/>
      <w:lang w:eastAsia="ru-RU"/>
    </w:rPr>
  </w:style>
  <w:style w:type="paragraph" w:customStyle="1" w:styleId="xl50786">
    <w:name w:val="xl50786"/>
    <w:basedOn w:val="af4"/>
    <w:rsid w:val="005D456C"/>
    <w:pPr>
      <w:widowControl/>
      <w:pBdr>
        <w:top w:val="single" w:sz="4"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7">
    <w:name w:val="xl50787"/>
    <w:basedOn w:val="af4"/>
    <w:rsid w:val="005D456C"/>
    <w:pPr>
      <w:widowControl/>
      <w:pBdr>
        <w:top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8">
    <w:name w:val="xl50788"/>
    <w:basedOn w:val="af4"/>
    <w:rsid w:val="005D456C"/>
    <w:pPr>
      <w:widowControl/>
      <w:pBdr>
        <w:top w:val="single" w:sz="8" w:space="0" w:color="auto"/>
        <w:bottom w:val="single" w:sz="4"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89">
    <w:name w:val="xl50789"/>
    <w:basedOn w:val="af4"/>
    <w:rsid w:val="005D456C"/>
    <w:pPr>
      <w:widowControl/>
      <w:pBdr>
        <w:top w:val="single" w:sz="4" w:space="0" w:color="auto"/>
        <w:bottom w:val="single" w:sz="8" w:space="0" w:color="auto"/>
        <w:right w:val="single" w:sz="4" w:space="0" w:color="auto"/>
      </w:pBdr>
      <w:suppressAutoHyphens w:val="0"/>
      <w:spacing w:before="100" w:beforeAutospacing="1" w:after="100" w:afterAutospacing="1"/>
      <w:ind w:firstLine="0"/>
      <w:jc w:val="left"/>
    </w:pPr>
    <w:rPr>
      <w:rFonts w:eastAsia="Times New Roman"/>
      <w:color w:val="FF0000"/>
      <w:kern w:val="0"/>
      <w:lang w:eastAsia="ru-RU"/>
    </w:rPr>
  </w:style>
  <w:style w:type="paragraph" w:customStyle="1" w:styleId="xl50790">
    <w:name w:val="xl50790"/>
    <w:basedOn w:val="af4"/>
    <w:rsid w:val="005D456C"/>
    <w:pPr>
      <w:widowControl/>
      <w:pBdr>
        <w:bottom w:val="single" w:sz="8" w:space="0" w:color="auto"/>
        <w:right w:val="single" w:sz="4" w:space="0" w:color="auto"/>
      </w:pBdr>
      <w:shd w:val="clear" w:color="000000" w:fill="00CCFF"/>
      <w:suppressAutoHyphens w:val="0"/>
      <w:spacing w:before="100" w:beforeAutospacing="1" w:after="100" w:afterAutospacing="1"/>
      <w:ind w:firstLine="0"/>
      <w:jc w:val="left"/>
    </w:pPr>
    <w:rPr>
      <w:rFonts w:eastAsia="Times New Roman"/>
      <w:b/>
      <w:bCs/>
      <w:i/>
      <w:iCs/>
      <w:color w:val="FF0000"/>
      <w:kern w:val="0"/>
      <w:lang w:eastAsia="ru-RU"/>
    </w:rPr>
  </w:style>
  <w:style w:type="paragraph" w:customStyle="1" w:styleId="xl50791">
    <w:name w:val="xl50791"/>
    <w:basedOn w:val="af4"/>
    <w:rsid w:val="005D456C"/>
    <w:pPr>
      <w:widowControl/>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2">
    <w:name w:val="xl50792"/>
    <w:basedOn w:val="af4"/>
    <w:rsid w:val="005D456C"/>
    <w:pPr>
      <w:widowControl/>
      <w:pBdr>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3">
    <w:name w:val="xl50793"/>
    <w:basedOn w:val="af4"/>
    <w:rsid w:val="005D456C"/>
    <w:pPr>
      <w:widowControl/>
      <w:pBdr>
        <w:top w:val="single" w:sz="8" w:space="0" w:color="auto"/>
        <w:bottom w:val="single" w:sz="8" w:space="0" w:color="auto"/>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0794">
    <w:name w:val="xl50794"/>
    <w:basedOn w:val="af4"/>
    <w:rsid w:val="005D456C"/>
    <w:pPr>
      <w:widowControl/>
      <w:pBdr>
        <w:right w:val="single" w:sz="4" w:space="0" w:color="auto"/>
      </w:pBdr>
      <w:shd w:val="clear" w:color="000000" w:fill="FF0000"/>
      <w:suppressAutoHyphens w:val="0"/>
      <w:spacing w:before="100" w:beforeAutospacing="1" w:after="100" w:afterAutospacing="1"/>
      <w:ind w:firstLine="0"/>
      <w:jc w:val="left"/>
    </w:pPr>
    <w:rPr>
      <w:rFonts w:eastAsia="Times New Roman"/>
      <w:b/>
      <w:bCs/>
      <w:kern w:val="0"/>
      <w:sz w:val="20"/>
      <w:szCs w:val="20"/>
      <w:lang w:eastAsia="ru-RU"/>
    </w:rPr>
  </w:style>
  <w:style w:type="paragraph" w:customStyle="1" w:styleId="xl51227">
    <w:name w:val="xl51227"/>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28">
    <w:name w:val="xl51228"/>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29">
    <w:name w:val="xl51229"/>
    <w:basedOn w:val="af4"/>
    <w:rsid w:val="005D456C"/>
    <w:pPr>
      <w:widowControl/>
      <w:shd w:val="clear" w:color="000000" w:fill="FFFFFF"/>
      <w:suppressAutoHyphens w:val="0"/>
      <w:spacing w:before="100" w:beforeAutospacing="1" w:after="100" w:afterAutospacing="1"/>
      <w:ind w:firstLine="0"/>
      <w:jc w:val="left"/>
      <w:textAlignment w:val="center"/>
    </w:pPr>
    <w:rPr>
      <w:rFonts w:eastAsia="Times New Roman"/>
      <w:kern w:val="0"/>
      <w:sz w:val="22"/>
      <w:szCs w:val="22"/>
      <w:lang w:eastAsia="ru-RU"/>
    </w:rPr>
  </w:style>
  <w:style w:type="paragraph" w:customStyle="1" w:styleId="xl51230">
    <w:name w:val="xl51230"/>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1">
    <w:name w:val="xl51231"/>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2">
    <w:name w:val="xl51232"/>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3">
    <w:name w:val="xl51233"/>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4">
    <w:name w:val="xl51234"/>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5">
    <w:name w:val="xl51235"/>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16"/>
      <w:szCs w:val="16"/>
      <w:lang w:eastAsia="ru-RU"/>
    </w:rPr>
  </w:style>
  <w:style w:type="paragraph" w:customStyle="1" w:styleId="xl51236">
    <w:name w:val="xl5123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7">
    <w:name w:val="xl5123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8">
    <w:name w:val="xl51238"/>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39">
    <w:name w:val="xl51239"/>
    <w:basedOn w:val="af4"/>
    <w:rsid w:val="005D456C"/>
    <w:pPr>
      <w:widowControl/>
      <w:pBdr>
        <w:top w:val="single" w:sz="4" w:space="0" w:color="auto"/>
        <w:left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40">
    <w:name w:val="xl51240"/>
    <w:basedOn w:val="af4"/>
    <w:rsid w:val="005D456C"/>
    <w:pPr>
      <w:widowControl/>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41">
    <w:name w:val="xl51241"/>
    <w:basedOn w:val="af4"/>
    <w:rsid w:val="005D456C"/>
    <w:pPr>
      <w:widowControl/>
      <w:pBdr>
        <w:bottom w:val="single" w:sz="8" w:space="0" w:color="auto"/>
        <w:right w:val="single" w:sz="8" w:space="0" w:color="auto"/>
      </w:pBdr>
      <w:suppressAutoHyphens w:val="0"/>
      <w:spacing w:before="100" w:beforeAutospacing="1" w:after="100" w:afterAutospacing="1"/>
      <w:ind w:firstLine="0"/>
      <w:jc w:val="center"/>
      <w:textAlignment w:val="top"/>
    </w:pPr>
    <w:rPr>
      <w:rFonts w:eastAsia="Times New Roman"/>
      <w:color w:val="FF0000"/>
      <w:kern w:val="0"/>
      <w:sz w:val="20"/>
      <w:szCs w:val="20"/>
      <w:lang w:eastAsia="ru-RU"/>
    </w:rPr>
  </w:style>
  <w:style w:type="paragraph" w:customStyle="1" w:styleId="xl51242">
    <w:name w:val="xl51242"/>
    <w:basedOn w:val="af4"/>
    <w:rsid w:val="005D456C"/>
    <w:pPr>
      <w:widowControl/>
      <w:suppressAutoHyphens w:val="0"/>
      <w:spacing w:before="100" w:beforeAutospacing="1" w:after="100" w:afterAutospacing="1"/>
      <w:ind w:firstLine="0"/>
      <w:jc w:val="left"/>
    </w:pPr>
    <w:rPr>
      <w:rFonts w:eastAsia="Times New Roman"/>
      <w:color w:val="FF0000"/>
      <w:kern w:val="0"/>
      <w:sz w:val="22"/>
      <w:szCs w:val="22"/>
      <w:lang w:eastAsia="ru-RU"/>
    </w:rPr>
  </w:style>
  <w:style w:type="paragraph" w:customStyle="1" w:styleId="xl51243">
    <w:name w:val="xl51243"/>
    <w:basedOn w:val="af4"/>
    <w:rsid w:val="005D456C"/>
    <w:pPr>
      <w:widowControl/>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4">
    <w:name w:val="xl51244"/>
    <w:basedOn w:val="af4"/>
    <w:rsid w:val="005D456C"/>
    <w:pPr>
      <w:widowControl/>
      <w:shd w:val="clear" w:color="000000" w:fill="FFC000"/>
      <w:suppressAutoHyphens w:val="0"/>
      <w:spacing w:before="100" w:beforeAutospacing="1" w:after="100" w:afterAutospacing="1"/>
      <w:ind w:firstLine="0"/>
      <w:jc w:val="left"/>
    </w:pPr>
    <w:rPr>
      <w:rFonts w:eastAsia="Times New Roman"/>
      <w:kern w:val="0"/>
      <w:sz w:val="22"/>
      <w:szCs w:val="22"/>
      <w:lang w:eastAsia="ru-RU"/>
    </w:rPr>
  </w:style>
  <w:style w:type="paragraph" w:customStyle="1" w:styleId="xl51245">
    <w:name w:val="xl51245"/>
    <w:basedOn w:val="af4"/>
    <w:rsid w:val="005D456C"/>
    <w:pPr>
      <w:widowControl/>
      <w:pBdr>
        <w:bottom w:val="single" w:sz="8" w:space="0" w:color="auto"/>
        <w:right w:val="single" w:sz="8" w:space="0" w:color="auto"/>
      </w:pBdr>
      <w:shd w:val="clear" w:color="000000" w:fill="FFC000"/>
      <w:suppressAutoHyphens w:val="0"/>
      <w:spacing w:before="100" w:beforeAutospacing="1" w:after="100" w:afterAutospacing="1"/>
      <w:ind w:firstLine="0"/>
      <w:jc w:val="center"/>
      <w:textAlignment w:val="top"/>
    </w:pPr>
    <w:rPr>
      <w:rFonts w:eastAsia="Times New Roman"/>
      <w:color w:val="FF0000"/>
      <w:kern w:val="0"/>
      <w:sz w:val="20"/>
      <w:szCs w:val="20"/>
      <w:lang w:eastAsia="ru-RU"/>
    </w:rPr>
  </w:style>
  <w:style w:type="paragraph" w:customStyle="1" w:styleId="xl51246">
    <w:name w:val="xl51246"/>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7">
    <w:name w:val="xl51247"/>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8">
    <w:name w:val="xl51248"/>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49">
    <w:name w:val="xl51249"/>
    <w:basedOn w:val="af4"/>
    <w:rsid w:val="005D456C"/>
    <w:pPr>
      <w:widowControl/>
      <w:suppressAutoHyphens w:val="0"/>
      <w:spacing w:before="100" w:beforeAutospacing="1" w:after="100" w:afterAutospacing="1"/>
      <w:ind w:firstLine="0"/>
      <w:jc w:val="left"/>
    </w:pPr>
    <w:rPr>
      <w:rFonts w:eastAsia="Times New Roman"/>
      <w:color w:val="FF0000"/>
      <w:kern w:val="0"/>
      <w:sz w:val="22"/>
      <w:szCs w:val="22"/>
      <w:lang w:eastAsia="ru-RU"/>
    </w:rPr>
  </w:style>
  <w:style w:type="paragraph" w:customStyle="1" w:styleId="xl51250">
    <w:name w:val="xl51250"/>
    <w:basedOn w:val="af4"/>
    <w:rsid w:val="005D456C"/>
    <w:pPr>
      <w:widowControl/>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color w:val="FF0000"/>
      <w:kern w:val="0"/>
      <w:sz w:val="22"/>
      <w:szCs w:val="22"/>
      <w:lang w:eastAsia="ru-RU"/>
    </w:rPr>
  </w:style>
  <w:style w:type="paragraph" w:customStyle="1" w:styleId="xl51251">
    <w:name w:val="xl51251"/>
    <w:basedOn w:val="af4"/>
    <w:rsid w:val="005D456C"/>
    <w:pPr>
      <w:widowControl/>
      <w:suppressAutoHyphens w:val="0"/>
      <w:spacing w:before="100" w:beforeAutospacing="1" w:after="100" w:afterAutospacing="1"/>
      <w:ind w:firstLine="0"/>
      <w:jc w:val="left"/>
    </w:pPr>
    <w:rPr>
      <w:rFonts w:eastAsia="Times New Roman"/>
      <w:b/>
      <w:bCs/>
      <w:kern w:val="0"/>
      <w:sz w:val="22"/>
      <w:szCs w:val="22"/>
      <w:lang w:eastAsia="ru-RU"/>
    </w:rPr>
  </w:style>
  <w:style w:type="paragraph" w:customStyle="1" w:styleId="xl51252">
    <w:name w:val="xl51252"/>
    <w:basedOn w:val="af4"/>
    <w:rsid w:val="005D456C"/>
    <w:pPr>
      <w:widowControl/>
      <w:shd w:val="clear" w:color="000000" w:fill="FFC000"/>
      <w:suppressAutoHyphens w:val="0"/>
      <w:spacing w:before="100" w:beforeAutospacing="1" w:after="100" w:afterAutospacing="1"/>
      <w:ind w:firstLine="0"/>
      <w:jc w:val="left"/>
    </w:pPr>
    <w:rPr>
      <w:rFonts w:eastAsia="Times New Roman"/>
      <w:b/>
      <w:bCs/>
      <w:kern w:val="0"/>
      <w:sz w:val="22"/>
      <w:szCs w:val="22"/>
      <w:lang w:eastAsia="ru-RU"/>
    </w:rPr>
  </w:style>
  <w:style w:type="paragraph" w:customStyle="1" w:styleId="xl51253">
    <w:name w:val="xl51253"/>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54">
    <w:name w:val="xl51254"/>
    <w:basedOn w:val="af4"/>
    <w:rsid w:val="005D456C"/>
    <w:pPr>
      <w:widowControl/>
      <w:pBdr>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kern w:val="0"/>
      <w:sz w:val="22"/>
      <w:szCs w:val="22"/>
      <w:lang w:eastAsia="ru-RU"/>
    </w:rPr>
  </w:style>
  <w:style w:type="paragraph" w:customStyle="1" w:styleId="xl51255">
    <w:name w:val="xl51255"/>
    <w:basedOn w:val="af4"/>
    <w:rsid w:val="005D456C"/>
    <w:pPr>
      <w:widowControl/>
      <w:suppressAutoHyphens w:val="0"/>
      <w:spacing w:before="100" w:beforeAutospacing="1" w:after="100" w:afterAutospacing="1"/>
      <w:ind w:firstLine="0"/>
      <w:jc w:val="center"/>
    </w:pPr>
    <w:rPr>
      <w:rFonts w:eastAsia="Times New Roman"/>
      <w:color w:val="FF0000"/>
      <w:kern w:val="0"/>
      <w:sz w:val="22"/>
      <w:szCs w:val="22"/>
      <w:lang w:eastAsia="ru-RU"/>
    </w:rPr>
  </w:style>
  <w:style w:type="paragraph" w:customStyle="1" w:styleId="xl52219">
    <w:name w:val="xl52219"/>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0">
    <w:name w:val="xl52220"/>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ind w:firstLine="0"/>
      <w:jc w:val="center"/>
    </w:pPr>
    <w:rPr>
      <w:rFonts w:eastAsia="Times New Roman"/>
      <w:kern w:val="0"/>
      <w:lang w:eastAsia="ru-RU"/>
    </w:rPr>
  </w:style>
  <w:style w:type="paragraph" w:customStyle="1" w:styleId="xl52221">
    <w:name w:val="xl52221"/>
    <w:basedOn w:val="af4"/>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ind w:firstLine="0"/>
      <w:jc w:val="center"/>
    </w:pPr>
    <w:rPr>
      <w:rFonts w:eastAsia="Times New Roman"/>
      <w:kern w:val="0"/>
      <w:lang w:eastAsia="ru-RU"/>
    </w:rPr>
  </w:style>
  <w:style w:type="paragraph" w:customStyle="1" w:styleId="xl52222">
    <w:name w:val="xl52222"/>
    <w:basedOn w:val="af4"/>
    <w:rsid w:val="005D456C"/>
    <w:pPr>
      <w:widowControl/>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23">
    <w:name w:val="xl5222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4">
    <w:name w:val="xl52224"/>
    <w:basedOn w:val="af4"/>
    <w:rsid w:val="005D456C"/>
    <w:pPr>
      <w:widowControl/>
      <w:pBdr>
        <w:top w:val="single" w:sz="4" w:space="0" w:color="auto"/>
        <w:left w:val="single" w:sz="4" w:space="0" w:color="auto"/>
        <w:bottom w:val="single" w:sz="4" w:space="0" w:color="auto"/>
        <w:right w:val="single" w:sz="4" w:space="0" w:color="auto"/>
      </w:pBdr>
      <w:shd w:val="clear" w:color="000000" w:fill="FDE9D9"/>
      <w:suppressAutoHyphens w:val="0"/>
      <w:spacing w:before="100" w:beforeAutospacing="1" w:after="100" w:afterAutospacing="1"/>
      <w:ind w:firstLine="0"/>
      <w:jc w:val="center"/>
    </w:pPr>
    <w:rPr>
      <w:rFonts w:eastAsia="Times New Roman"/>
      <w:kern w:val="0"/>
      <w:lang w:eastAsia="ru-RU"/>
    </w:rPr>
  </w:style>
  <w:style w:type="paragraph" w:customStyle="1" w:styleId="xl52225">
    <w:name w:val="xl5222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sz w:val="22"/>
      <w:szCs w:val="22"/>
      <w:lang w:eastAsia="ru-RU"/>
    </w:rPr>
  </w:style>
  <w:style w:type="paragraph" w:customStyle="1" w:styleId="xl52226">
    <w:name w:val="xl5222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27">
    <w:name w:val="xl5222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8">
    <w:name w:val="xl5222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29">
    <w:name w:val="xl52229"/>
    <w:basedOn w:val="af4"/>
    <w:rsid w:val="005D456C"/>
    <w:pPr>
      <w:widowControl/>
      <w:pBdr>
        <w:top w:val="single" w:sz="4" w:space="0" w:color="auto"/>
        <w:left w:val="single" w:sz="4" w:space="0" w:color="auto"/>
        <w:bottom w:val="single" w:sz="4" w:space="0" w:color="auto"/>
        <w:right w:val="single" w:sz="4" w:space="0" w:color="auto"/>
      </w:pBdr>
      <w:shd w:val="clear" w:color="000000" w:fill="DAEEF3"/>
      <w:suppressAutoHyphens w:val="0"/>
      <w:spacing w:before="100" w:beforeAutospacing="1" w:after="100" w:afterAutospacing="1"/>
      <w:ind w:firstLine="0"/>
      <w:jc w:val="center"/>
    </w:pPr>
    <w:rPr>
      <w:rFonts w:eastAsia="Times New Roman"/>
      <w:kern w:val="0"/>
      <w:lang w:eastAsia="ru-RU"/>
    </w:rPr>
  </w:style>
  <w:style w:type="paragraph" w:customStyle="1" w:styleId="xl52230">
    <w:name w:val="xl52230"/>
    <w:basedOn w:val="af4"/>
    <w:rsid w:val="005D456C"/>
    <w:pPr>
      <w:widowControl/>
      <w:pBdr>
        <w:top w:val="single" w:sz="4" w:space="0" w:color="auto"/>
        <w:left w:val="single" w:sz="4" w:space="0" w:color="auto"/>
        <w:bottom w:val="single" w:sz="4" w:space="0" w:color="auto"/>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1">
    <w:name w:val="xl52231"/>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32">
    <w:name w:val="xl52232"/>
    <w:basedOn w:val="af4"/>
    <w:rsid w:val="005D456C"/>
    <w:pPr>
      <w:widowControl/>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3">
    <w:name w:val="xl52233"/>
    <w:basedOn w:val="af4"/>
    <w:rsid w:val="005D456C"/>
    <w:pPr>
      <w:widowControl/>
      <w:pBdr>
        <w:right w:val="single" w:sz="4" w:space="0" w:color="auto"/>
      </w:pBdr>
      <w:shd w:val="clear" w:color="000000" w:fill="92CDDC"/>
      <w:suppressAutoHyphens w:val="0"/>
      <w:spacing w:before="100" w:beforeAutospacing="1" w:after="100" w:afterAutospacing="1"/>
      <w:ind w:firstLine="0"/>
      <w:jc w:val="center"/>
    </w:pPr>
    <w:rPr>
      <w:rFonts w:eastAsia="Times New Roman"/>
      <w:kern w:val="0"/>
      <w:lang w:eastAsia="ru-RU"/>
    </w:rPr>
  </w:style>
  <w:style w:type="paragraph" w:customStyle="1" w:styleId="xl52234">
    <w:name w:val="xl52234"/>
    <w:basedOn w:val="af4"/>
    <w:rsid w:val="005D456C"/>
    <w:pPr>
      <w:widowControl/>
      <w:suppressAutoHyphens w:val="0"/>
      <w:spacing w:before="100" w:beforeAutospacing="1" w:after="100" w:afterAutospacing="1"/>
      <w:ind w:firstLine="0"/>
      <w:jc w:val="center"/>
    </w:pPr>
    <w:rPr>
      <w:rFonts w:eastAsia="Times New Roman"/>
      <w:kern w:val="0"/>
      <w:lang w:eastAsia="ru-RU"/>
    </w:rPr>
  </w:style>
  <w:style w:type="paragraph" w:customStyle="1" w:styleId="xl52235">
    <w:name w:val="xl52235"/>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36">
    <w:name w:val="xl52236"/>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b/>
      <w:bCs/>
      <w:kern w:val="0"/>
      <w:lang w:eastAsia="ru-RU"/>
    </w:rPr>
  </w:style>
  <w:style w:type="paragraph" w:customStyle="1" w:styleId="xl52237">
    <w:name w:val="xl52237"/>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eastAsia="Times New Roman"/>
      <w:kern w:val="0"/>
      <w:lang w:eastAsia="ru-RU"/>
    </w:rPr>
  </w:style>
  <w:style w:type="paragraph" w:customStyle="1" w:styleId="xl52238">
    <w:name w:val="xl52238"/>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ascii="Arial CYR" w:eastAsia="Times New Roman" w:hAnsi="Arial CYR" w:cs="Arial CYR"/>
      <w:kern w:val="0"/>
      <w:sz w:val="20"/>
      <w:szCs w:val="20"/>
      <w:lang w:eastAsia="ru-RU"/>
    </w:rPr>
  </w:style>
  <w:style w:type="paragraph" w:customStyle="1" w:styleId="xl52239">
    <w:name w:val="xl52239"/>
    <w:basedOn w:val="af4"/>
    <w:rsid w:val="005D456C"/>
    <w:pPr>
      <w:widowControl/>
      <w:pBdr>
        <w:top w:val="single" w:sz="4" w:space="0" w:color="auto"/>
        <w:left w:val="single" w:sz="4" w:space="0" w:color="auto"/>
        <w:bottom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0">
    <w:name w:val="xl52240"/>
    <w:basedOn w:val="af4"/>
    <w:rsid w:val="005D456C"/>
    <w:pPr>
      <w:widowControl/>
      <w:pBdr>
        <w:top w:val="single" w:sz="4" w:space="0" w:color="auto"/>
        <w:bottom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1">
    <w:name w:val="xl52241"/>
    <w:basedOn w:val="af4"/>
    <w:rsid w:val="005D456C"/>
    <w:pPr>
      <w:widowControl/>
      <w:pBdr>
        <w:top w:val="single" w:sz="4" w:space="0" w:color="auto"/>
        <w:bottom w:val="single" w:sz="4" w:space="0" w:color="auto"/>
        <w:right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2">
    <w:name w:val="xl52242"/>
    <w:basedOn w:val="af4"/>
    <w:rsid w:val="005D456C"/>
    <w:pPr>
      <w:widowControl/>
      <w:pBdr>
        <w:top w:val="single" w:sz="4" w:space="0" w:color="auto"/>
        <w:left w:val="single" w:sz="4" w:space="0" w:color="auto"/>
        <w:bottom w:val="single" w:sz="4" w:space="0" w:color="auto"/>
        <w:right w:val="single" w:sz="4" w:space="0" w:color="auto"/>
      </w:pBdr>
      <w:shd w:val="clear" w:color="000000" w:fill="DA9694"/>
      <w:suppressAutoHyphens w:val="0"/>
      <w:spacing w:before="100" w:beforeAutospacing="1" w:after="100" w:afterAutospacing="1"/>
      <w:ind w:firstLine="0"/>
      <w:jc w:val="center"/>
    </w:pPr>
    <w:rPr>
      <w:rFonts w:eastAsia="Times New Roman"/>
      <w:kern w:val="0"/>
      <w:lang w:eastAsia="ru-RU"/>
    </w:rPr>
  </w:style>
  <w:style w:type="paragraph" w:customStyle="1" w:styleId="xl52243">
    <w:name w:val="xl52243"/>
    <w:basedOn w:val="af4"/>
    <w:rsid w:val="005D456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pPr>
    <w:rPr>
      <w:rFonts w:ascii="Arial CYR" w:eastAsia="Times New Roman" w:hAnsi="Arial CYR" w:cs="Arial CYR"/>
      <w:kern w:val="0"/>
      <w:sz w:val="20"/>
      <w:szCs w:val="20"/>
      <w:lang w:eastAsia="ru-RU"/>
    </w:rPr>
  </w:style>
  <w:style w:type="table" w:styleId="6c">
    <w:name w:val="Table Grid 6"/>
    <w:basedOn w:val="af6"/>
    <w:rsid w:val="005D456C"/>
    <w:pPr>
      <w:widowControl w:val="0"/>
      <w:adjustRightInd w:val="0"/>
      <w:spacing w:before="120" w:after="120"/>
      <w:ind w:firstLine="567"/>
      <w:jc w:val="both"/>
      <w:textAlignment w:val="baseline"/>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fffffd">
    <w:name w:val="Мой 1 Знак"/>
    <w:link w:val="1fffffc"/>
    <w:rsid w:val="005D456C"/>
    <w:rPr>
      <w:rFonts w:eastAsia="TimesNewRomanPSMT"/>
      <w:b/>
      <w:color w:val="0070C0"/>
      <w:sz w:val="28"/>
    </w:rPr>
  </w:style>
  <w:style w:type="numbering" w:customStyle="1" w:styleId="1111131">
    <w:name w:val="1 / 1.1 / 1.1.31"/>
    <w:basedOn w:val="af7"/>
    <w:next w:val="111111"/>
    <w:locked/>
    <w:rsid w:val="005D456C"/>
  </w:style>
  <w:style w:type="numbering" w:customStyle="1" w:styleId="2119">
    <w:name w:val="Нет списка211"/>
    <w:next w:val="af7"/>
    <w:uiPriority w:val="99"/>
    <w:semiHidden/>
    <w:unhideWhenUsed/>
    <w:rsid w:val="005D456C"/>
  </w:style>
  <w:style w:type="numbering" w:customStyle="1" w:styleId="11117">
    <w:name w:val="Нет списка1111"/>
    <w:next w:val="af7"/>
    <w:uiPriority w:val="99"/>
    <w:semiHidden/>
    <w:unhideWhenUsed/>
    <w:rsid w:val="005D456C"/>
  </w:style>
  <w:style w:type="numbering" w:customStyle="1" w:styleId="111116">
    <w:name w:val="1 / 1.1 / 1.1.6"/>
    <w:basedOn w:val="af7"/>
    <w:next w:val="111111"/>
    <w:locked/>
    <w:rsid w:val="005D456C"/>
  </w:style>
  <w:style w:type="numbering" w:customStyle="1" w:styleId="22f2">
    <w:name w:val="Заголовок 2 уровень2"/>
    <w:basedOn w:val="af7"/>
    <w:uiPriority w:val="99"/>
    <w:rsid w:val="005D456C"/>
  </w:style>
  <w:style w:type="numbering" w:customStyle="1" w:styleId="327">
    <w:name w:val="Заголовок 3 ур2"/>
    <w:basedOn w:val="af7"/>
    <w:uiPriority w:val="99"/>
    <w:rsid w:val="005D456C"/>
  </w:style>
  <w:style w:type="table" w:customStyle="1" w:styleId="1182">
    <w:name w:val="Светлая заливка118"/>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7"/>
    <w:next w:val="111111"/>
    <w:locked/>
    <w:rsid w:val="005D456C"/>
  </w:style>
  <w:style w:type="numbering" w:customStyle="1" w:styleId="1111132">
    <w:name w:val="1 / 1.1 / 1.1.32"/>
    <w:basedOn w:val="af7"/>
    <w:next w:val="111111"/>
    <w:locked/>
    <w:rsid w:val="005D456C"/>
  </w:style>
  <w:style w:type="numbering" w:customStyle="1" w:styleId="1111142">
    <w:name w:val="1 / 1.1 / 1.1.42"/>
    <w:basedOn w:val="af7"/>
    <w:next w:val="111111"/>
    <w:rsid w:val="005D456C"/>
  </w:style>
  <w:style w:type="numbering" w:customStyle="1" w:styleId="2121">
    <w:name w:val="Нет списка212"/>
    <w:next w:val="af7"/>
    <w:uiPriority w:val="99"/>
    <w:semiHidden/>
    <w:unhideWhenUsed/>
    <w:rsid w:val="005D456C"/>
  </w:style>
  <w:style w:type="numbering" w:customStyle="1" w:styleId="11123">
    <w:name w:val="Нет списка1112"/>
    <w:next w:val="af7"/>
    <w:uiPriority w:val="99"/>
    <w:semiHidden/>
    <w:unhideWhenUsed/>
    <w:rsid w:val="005D456C"/>
  </w:style>
  <w:style w:type="numbering" w:customStyle="1" w:styleId="328">
    <w:name w:val="Нет списка32"/>
    <w:next w:val="af7"/>
    <w:uiPriority w:val="99"/>
    <w:semiHidden/>
    <w:unhideWhenUsed/>
    <w:rsid w:val="005D456C"/>
  </w:style>
  <w:style w:type="numbering" w:customStyle="1" w:styleId="423">
    <w:name w:val="Нет списка42"/>
    <w:next w:val="af7"/>
    <w:uiPriority w:val="99"/>
    <w:semiHidden/>
    <w:unhideWhenUsed/>
    <w:rsid w:val="005D456C"/>
  </w:style>
  <w:style w:type="numbering" w:customStyle="1" w:styleId="523">
    <w:name w:val="Нет списка52"/>
    <w:next w:val="af7"/>
    <w:uiPriority w:val="99"/>
    <w:semiHidden/>
    <w:unhideWhenUsed/>
    <w:rsid w:val="005D456C"/>
  </w:style>
  <w:style w:type="numbering" w:customStyle="1" w:styleId="622">
    <w:name w:val="Нет списка62"/>
    <w:next w:val="af7"/>
    <w:uiPriority w:val="99"/>
    <w:semiHidden/>
    <w:unhideWhenUsed/>
    <w:rsid w:val="005D456C"/>
  </w:style>
  <w:style w:type="numbering" w:customStyle="1" w:styleId="723">
    <w:name w:val="Нет списка72"/>
    <w:next w:val="af7"/>
    <w:uiPriority w:val="99"/>
    <w:semiHidden/>
    <w:unhideWhenUsed/>
    <w:rsid w:val="005D456C"/>
  </w:style>
  <w:style w:type="numbering" w:customStyle="1" w:styleId="822">
    <w:name w:val="Нет списка82"/>
    <w:next w:val="af7"/>
    <w:uiPriority w:val="99"/>
    <w:semiHidden/>
    <w:unhideWhenUsed/>
    <w:rsid w:val="005D456C"/>
  </w:style>
  <w:style w:type="numbering" w:customStyle="1" w:styleId="111117">
    <w:name w:val="1 / 1.1 / 1.1.7"/>
    <w:basedOn w:val="af7"/>
    <w:next w:val="111111"/>
    <w:locked/>
    <w:rsid w:val="005D456C"/>
  </w:style>
  <w:style w:type="numbering" w:customStyle="1" w:styleId="234">
    <w:name w:val="Заголовок 2 уровень3"/>
    <w:basedOn w:val="af7"/>
    <w:uiPriority w:val="99"/>
    <w:rsid w:val="005D456C"/>
  </w:style>
  <w:style w:type="numbering" w:customStyle="1" w:styleId="332">
    <w:name w:val="Заголовок 3 ур3"/>
    <w:basedOn w:val="af7"/>
    <w:uiPriority w:val="99"/>
    <w:rsid w:val="005D456C"/>
  </w:style>
  <w:style w:type="table" w:customStyle="1" w:styleId="1192">
    <w:name w:val="Светлая заливка119"/>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7"/>
    <w:next w:val="111111"/>
    <w:locked/>
    <w:rsid w:val="005D456C"/>
  </w:style>
  <w:style w:type="numbering" w:customStyle="1" w:styleId="1111133">
    <w:name w:val="1 / 1.1 / 1.1.33"/>
    <w:basedOn w:val="af7"/>
    <w:next w:val="111111"/>
    <w:locked/>
    <w:rsid w:val="005D456C"/>
  </w:style>
  <w:style w:type="numbering" w:customStyle="1" w:styleId="242">
    <w:name w:val="Нет списка24"/>
    <w:next w:val="af7"/>
    <w:uiPriority w:val="99"/>
    <w:semiHidden/>
    <w:unhideWhenUsed/>
    <w:rsid w:val="005D456C"/>
  </w:style>
  <w:style w:type="numbering" w:customStyle="1" w:styleId="1111143">
    <w:name w:val="1 / 1.1 / 1.1.43"/>
    <w:basedOn w:val="af7"/>
    <w:next w:val="111111"/>
    <w:rsid w:val="005D456C"/>
  </w:style>
  <w:style w:type="numbering" w:customStyle="1" w:styleId="1142">
    <w:name w:val="Нет списка114"/>
    <w:next w:val="af7"/>
    <w:uiPriority w:val="99"/>
    <w:semiHidden/>
    <w:unhideWhenUsed/>
    <w:rsid w:val="005D456C"/>
  </w:style>
  <w:style w:type="numbering" w:customStyle="1" w:styleId="2130">
    <w:name w:val="Нет списка213"/>
    <w:next w:val="af7"/>
    <w:uiPriority w:val="99"/>
    <w:semiHidden/>
    <w:unhideWhenUsed/>
    <w:rsid w:val="005D456C"/>
  </w:style>
  <w:style w:type="numbering" w:customStyle="1" w:styleId="11132">
    <w:name w:val="Нет списка1113"/>
    <w:next w:val="af7"/>
    <w:uiPriority w:val="99"/>
    <w:semiHidden/>
    <w:unhideWhenUsed/>
    <w:rsid w:val="005D456C"/>
  </w:style>
  <w:style w:type="numbering" w:customStyle="1" w:styleId="333">
    <w:name w:val="Нет списка33"/>
    <w:next w:val="af7"/>
    <w:uiPriority w:val="99"/>
    <w:semiHidden/>
    <w:unhideWhenUsed/>
    <w:rsid w:val="005D456C"/>
  </w:style>
  <w:style w:type="numbering" w:customStyle="1" w:styleId="432">
    <w:name w:val="Нет списка43"/>
    <w:next w:val="af7"/>
    <w:uiPriority w:val="99"/>
    <w:semiHidden/>
    <w:unhideWhenUsed/>
    <w:rsid w:val="005D456C"/>
  </w:style>
  <w:style w:type="numbering" w:customStyle="1" w:styleId="531">
    <w:name w:val="Нет списка53"/>
    <w:next w:val="af7"/>
    <w:uiPriority w:val="99"/>
    <w:semiHidden/>
    <w:unhideWhenUsed/>
    <w:rsid w:val="005D456C"/>
  </w:style>
  <w:style w:type="numbering" w:customStyle="1" w:styleId="630">
    <w:name w:val="Нет списка63"/>
    <w:next w:val="af7"/>
    <w:uiPriority w:val="99"/>
    <w:semiHidden/>
    <w:unhideWhenUsed/>
    <w:rsid w:val="005D456C"/>
  </w:style>
  <w:style w:type="numbering" w:customStyle="1" w:styleId="732">
    <w:name w:val="Нет списка73"/>
    <w:next w:val="af7"/>
    <w:uiPriority w:val="99"/>
    <w:semiHidden/>
    <w:unhideWhenUsed/>
    <w:rsid w:val="005D456C"/>
  </w:style>
  <w:style w:type="numbering" w:customStyle="1" w:styleId="830">
    <w:name w:val="Нет списка83"/>
    <w:next w:val="af7"/>
    <w:uiPriority w:val="99"/>
    <w:semiHidden/>
    <w:unhideWhenUsed/>
    <w:rsid w:val="005D456C"/>
  </w:style>
  <w:style w:type="numbering" w:customStyle="1" w:styleId="111118">
    <w:name w:val="1 / 1.1 / 1.1.8"/>
    <w:basedOn w:val="af7"/>
    <w:next w:val="111111"/>
    <w:locked/>
    <w:rsid w:val="005D456C"/>
  </w:style>
  <w:style w:type="numbering" w:customStyle="1" w:styleId="183">
    <w:name w:val="Нет списка18"/>
    <w:next w:val="af7"/>
    <w:uiPriority w:val="99"/>
    <w:semiHidden/>
    <w:unhideWhenUsed/>
    <w:rsid w:val="005D456C"/>
  </w:style>
  <w:style w:type="numbering" w:customStyle="1" w:styleId="243">
    <w:name w:val="Заголовок 2 уровень4"/>
    <w:basedOn w:val="af7"/>
    <w:uiPriority w:val="99"/>
    <w:rsid w:val="005D456C"/>
  </w:style>
  <w:style w:type="numbering" w:customStyle="1" w:styleId="343">
    <w:name w:val="Заголовок 3 ур4"/>
    <w:basedOn w:val="af7"/>
    <w:uiPriority w:val="99"/>
    <w:rsid w:val="005D456C"/>
  </w:style>
  <w:style w:type="table" w:customStyle="1" w:styleId="11102">
    <w:name w:val="Светлая заливка1110"/>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7"/>
    <w:next w:val="111111"/>
    <w:locked/>
    <w:rsid w:val="005D456C"/>
  </w:style>
  <w:style w:type="numbering" w:customStyle="1" w:styleId="1111134">
    <w:name w:val="1 / 1.1 / 1.1.34"/>
    <w:basedOn w:val="af7"/>
    <w:next w:val="111111"/>
    <w:locked/>
    <w:rsid w:val="005D456C"/>
  </w:style>
  <w:style w:type="numbering" w:customStyle="1" w:styleId="253">
    <w:name w:val="Нет списка25"/>
    <w:next w:val="af7"/>
    <w:uiPriority w:val="99"/>
    <w:semiHidden/>
    <w:unhideWhenUsed/>
    <w:rsid w:val="005D456C"/>
  </w:style>
  <w:style w:type="numbering" w:customStyle="1" w:styleId="1111144">
    <w:name w:val="1 / 1.1 / 1.1.44"/>
    <w:basedOn w:val="af7"/>
    <w:next w:val="111111"/>
    <w:rsid w:val="005D456C"/>
  </w:style>
  <w:style w:type="numbering" w:customStyle="1" w:styleId="1152">
    <w:name w:val="Нет списка115"/>
    <w:next w:val="af7"/>
    <w:uiPriority w:val="99"/>
    <w:semiHidden/>
    <w:unhideWhenUsed/>
    <w:rsid w:val="005D456C"/>
  </w:style>
  <w:style w:type="numbering" w:customStyle="1" w:styleId="2140">
    <w:name w:val="Нет списка214"/>
    <w:next w:val="af7"/>
    <w:uiPriority w:val="99"/>
    <w:semiHidden/>
    <w:unhideWhenUsed/>
    <w:rsid w:val="005D456C"/>
  </w:style>
  <w:style w:type="numbering" w:customStyle="1" w:styleId="11142">
    <w:name w:val="Нет списка1114"/>
    <w:next w:val="af7"/>
    <w:uiPriority w:val="99"/>
    <w:semiHidden/>
    <w:unhideWhenUsed/>
    <w:rsid w:val="005D456C"/>
  </w:style>
  <w:style w:type="numbering" w:customStyle="1" w:styleId="344">
    <w:name w:val="Нет списка34"/>
    <w:next w:val="af7"/>
    <w:uiPriority w:val="99"/>
    <w:semiHidden/>
    <w:unhideWhenUsed/>
    <w:rsid w:val="005D456C"/>
  </w:style>
  <w:style w:type="numbering" w:customStyle="1" w:styleId="440">
    <w:name w:val="Нет списка44"/>
    <w:next w:val="af7"/>
    <w:uiPriority w:val="99"/>
    <w:semiHidden/>
    <w:unhideWhenUsed/>
    <w:rsid w:val="005D456C"/>
  </w:style>
  <w:style w:type="numbering" w:customStyle="1" w:styleId="540">
    <w:name w:val="Нет списка54"/>
    <w:next w:val="af7"/>
    <w:uiPriority w:val="99"/>
    <w:semiHidden/>
    <w:unhideWhenUsed/>
    <w:rsid w:val="005D456C"/>
  </w:style>
  <w:style w:type="numbering" w:customStyle="1" w:styleId="640">
    <w:name w:val="Нет списка64"/>
    <w:next w:val="af7"/>
    <w:uiPriority w:val="99"/>
    <w:semiHidden/>
    <w:unhideWhenUsed/>
    <w:rsid w:val="005D456C"/>
  </w:style>
  <w:style w:type="numbering" w:customStyle="1" w:styleId="740">
    <w:name w:val="Нет списка74"/>
    <w:next w:val="af7"/>
    <w:uiPriority w:val="99"/>
    <w:semiHidden/>
    <w:unhideWhenUsed/>
    <w:rsid w:val="005D456C"/>
  </w:style>
  <w:style w:type="numbering" w:customStyle="1" w:styleId="840">
    <w:name w:val="Нет списка84"/>
    <w:next w:val="af7"/>
    <w:uiPriority w:val="99"/>
    <w:semiHidden/>
    <w:unhideWhenUsed/>
    <w:rsid w:val="005D456C"/>
  </w:style>
  <w:style w:type="numbering" w:customStyle="1" w:styleId="191">
    <w:name w:val="Нет списка19"/>
    <w:next w:val="af7"/>
    <w:uiPriority w:val="99"/>
    <w:semiHidden/>
    <w:unhideWhenUsed/>
    <w:rsid w:val="005D456C"/>
  </w:style>
  <w:style w:type="numbering" w:customStyle="1" w:styleId="111119">
    <w:name w:val="1 / 1.1 / 1.1.9"/>
    <w:basedOn w:val="af7"/>
    <w:next w:val="111111"/>
    <w:locked/>
    <w:rsid w:val="005D456C"/>
  </w:style>
  <w:style w:type="numbering" w:customStyle="1" w:styleId="1101">
    <w:name w:val="Нет списка110"/>
    <w:next w:val="af7"/>
    <w:uiPriority w:val="99"/>
    <w:semiHidden/>
    <w:unhideWhenUsed/>
    <w:rsid w:val="005D456C"/>
  </w:style>
  <w:style w:type="numbering" w:customStyle="1" w:styleId="254">
    <w:name w:val="Заголовок 2 уровень5"/>
    <w:basedOn w:val="af7"/>
    <w:uiPriority w:val="99"/>
    <w:rsid w:val="005D456C"/>
  </w:style>
  <w:style w:type="numbering" w:customStyle="1" w:styleId="351">
    <w:name w:val="Заголовок 3 ур5"/>
    <w:basedOn w:val="af7"/>
    <w:uiPriority w:val="99"/>
    <w:rsid w:val="005D456C"/>
  </w:style>
  <w:style w:type="table" w:customStyle="1" w:styleId="2-46">
    <w:name w:val="Средняя заливка 2 - Акцент 46"/>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7"/>
    <w:next w:val="111111"/>
    <w:locked/>
    <w:rsid w:val="005D456C"/>
  </w:style>
  <w:style w:type="numbering" w:customStyle="1" w:styleId="1111135">
    <w:name w:val="1 / 1.1 / 1.1.35"/>
    <w:basedOn w:val="af7"/>
    <w:next w:val="111111"/>
    <w:locked/>
    <w:rsid w:val="005D456C"/>
  </w:style>
  <w:style w:type="numbering" w:customStyle="1" w:styleId="261">
    <w:name w:val="Нет списка26"/>
    <w:next w:val="af7"/>
    <w:uiPriority w:val="99"/>
    <w:semiHidden/>
    <w:unhideWhenUsed/>
    <w:rsid w:val="005D456C"/>
  </w:style>
  <w:style w:type="numbering" w:customStyle="1" w:styleId="1111145">
    <w:name w:val="1 / 1.1 / 1.1.45"/>
    <w:basedOn w:val="af7"/>
    <w:next w:val="111111"/>
    <w:rsid w:val="005D456C"/>
  </w:style>
  <w:style w:type="numbering" w:customStyle="1" w:styleId="1162">
    <w:name w:val="Нет списка116"/>
    <w:next w:val="af7"/>
    <w:uiPriority w:val="99"/>
    <w:semiHidden/>
    <w:unhideWhenUsed/>
    <w:rsid w:val="005D456C"/>
  </w:style>
  <w:style w:type="numbering" w:customStyle="1" w:styleId="2150">
    <w:name w:val="Нет списка215"/>
    <w:next w:val="af7"/>
    <w:uiPriority w:val="99"/>
    <w:semiHidden/>
    <w:unhideWhenUsed/>
    <w:rsid w:val="005D456C"/>
  </w:style>
  <w:style w:type="numbering" w:customStyle="1" w:styleId="11150">
    <w:name w:val="Нет списка1115"/>
    <w:next w:val="af7"/>
    <w:uiPriority w:val="99"/>
    <w:semiHidden/>
    <w:unhideWhenUsed/>
    <w:rsid w:val="005D456C"/>
  </w:style>
  <w:style w:type="numbering" w:customStyle="1" w:styleId="352">
    <w:name w:val="Нет списка35"/>
    <w:next w:val="af7"/>
    <w:uiPriority w:val="99"/>
    <w:semiHidden/>
    <w:unhideWhenUsed/>
    <w:rsid w:val="005D456C"/>
  </w:style>
  <w:style w:type="numbering" w:customStyle="1" w:styleId="450">
    <w:name w:val="Нет списка45"/>
    <w:next w:val="af7"/>
    <w:uiPriority w:val="99"/>
    <w:semiHidden/>
    <w:unhideWhenUsed/>
    <w:rsid w:val="005D456C"/>
  </w:style>
  <w:style w:type="numbering" w:customStyle="1" w:styleId="550">
    <w:name w:val="Нет списка55"/>
    <w:next w:val="af7"/>
    <w:uiPriority w:val="99"/>
    <w:semiHidden/>
    <w:unhideWhenUsed/>
    <w:rsid w:val="005D456C"/>
  </w:style>
  <w:style w:type="numbering" w:customStyle="1" w:styleId="650">
    <w:name w:val="Нет списка65"/>
    <w:next w:val="af7"/>
    <w:uiPriority w:val="99"/>
    <w:semiHidden/>
    <w:unhideWhenUsed/>
    <w:rsid w:val="005D456C"/>
  </w:style>
  <w:style w:type="numbering" w:customStyle="1" w:styleId="750">
    <w:name w:val="Нет списка75"/>
    <w:next w:val="af7"/>
    <w:uiPriority w:val="99"/>
    <w:semiHidden/>
    <w:unhideWhenUsed/>
    <w:rsid w:val="005D456C"/>
  </w:style>
  <w:style w:type="numbering" w:customStyle="1" w:styleId="851">
    <w:name w:val="Нет списка85"/>
    <w:next w:val="af7"/>
    <w:uiPriority w:val="99"/>
    <w:semiHidden/>
    <w:unhideWhenUsed/>
    <w:rsid w:val="005D456C"/>
  </w:style>
  <w:style w:type="numbering" w:customStyle="1" w:styleId="200">
    <w:name w:val="Нет списка20"/>
    <w:next w:val="af7"/>
    <w:uiPriority w:val="99"/>
    <w:semiHidden/>
    <w:unhideWhenUsed/>
    <w:rsid w:val="005D456C"/>
  </w:style>
  <w:style w:type="numbering" w:customStyle="1" w:styleId="11111100">
    <w:name w:val="1 / 1.1 / 1.1.10"/>
    <w:basedOn w:val="af7"/>
    <w:next w:val="111111"/>
    <w:locked/>
    <w:rsid w:val="005D456C"/>
  </w:style>
  <w:style w:type="numbering" w:customStyle="1" w:styleId="1172">
    <w:name w:val="Нет списка117"/>
    <w:next w:val="af7"/>
    <w:uiPriority w:val="99"/>
    <w:semiHidden/>
    <w:unhideWhenUsed/>
    <w:rsid w:val="005D456C"/>
  </w:style>
  <w:style w:type="numbering" w:customStyle="1" w:styleId="262">
    <w:name w:val="Заголовок 2 уровень6"/>
    <w:basedOn w:val="af7"/>
    <w:uiPriority w:val="99"/>
    <w:rsid w:val="005D456C"/>
  </w:style>
  <w:style w:type="numbering" w:customStyle="1" w:styleId="362">
    <w:name w:val="Заголовок 3 ур6"/>
    <w:basedOn w:val="af7"/>
    <w:uiPriority w:val="99"/>
    <w:rsid w:val="005D456C"/>
  </w:style>
  <w:style w:type="table" w:customStyle="1" w:styleId="11124">
    <w:name w:val="Светлая заливка1112"/>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7"/>
    <w:next w:val="111111"/>
    <w:locked/>
    <w:rsid w:val="005D456C"/>
  </w:style>
  <w:style w:type="numbering" w:customStyle="1" w:styleId="1111136">
    <w:name w:val="1 / 1.1 / 1.1.36"/>
    <w:basedOn w:val="af7"/>
    <w:next w:val="111111"/>
    <w:locked/>
    <w:rsid w:val="005D456C"/>
  </w:style>
  <w:style w:type="numbering" w:customStyle="1" w:styleId="270">
    <w:name w:val="Нет списка27"/>
    <w:next w:val="af7"/>
    <w:uiPriority w:val="99"/>
    <w:semiHidden/>
    <w:unhideWhenUsed/>
    <w:rsid w:val="005D456C"/>
  </w:style>
  <w:style w:type="numbering" w:customStyle="1" w:styleId="1111146">
    <w:name w:val="1 / 1.1 / 1.1.46"/>
    <w:basedOn w:val="af7"/>
    <w:next w:val="111111"/>
    <w:rsid w:val="005D456C"/>
  </w:style>
  <w:style w:type="numbering" w:customStyle="1" w:styleId="1183">
    <w:name w:val="Нет списка118"/>
    <w:next w:val="af7"/>
    <w:uiPriority w:val="99"/>
    <w:semiHidden/>
    <w:unhideWhenUsed/>
    <w:rsid w:val="005D456C"/>
  </w:style>
  <w:style w:type="numbering" w:customStyle="1" w:styleId="2160">
    <w:name w:val="Нет списка216"/>
    <w:next w:val="af7"/>
    <w:uiPriority w:val="99"/>
    <w:semiHidden/>
    <w:unhideWhenUsed/>
    <w:rsid w:val="005D456C"/>
  </w:style>
  <w:style w:type="numbering" w:customStyle="1" w:styleId="11160">
    <w:name w:val="Нет списка1116"/>
    <w:next w:val="af7"/>
    <w:uiPriority w:val="99"/>
    <w:semiHidden/>
    <w:unhideWhenUsed/>
    <w:rsid w:val="005D456C"/>
  </w:style>
  <w:style w:type="numbering" w:customStyle="1" w:styleId="363">
    <w:name w:val="Нет списка36"/>
    <w:next w:val="af7"/>
    <w:uiPriority w:val="99"/>
    <w:semiHidden/>
    <w:unhideWhenUsed/>
    <w:rsid w:val="005D456C"/>
  </w:style>
  <w:style w:type="numbering" w:customStyle="1" w:styleId="460">
    <w:name w:val="Нет списка46"/>
    <w:next w:val="af7"/>
    <w:uiPriority w:val="99"/>
    <w:semiHidden/>
    <w:unhideWhenUsed/>
    <w:rsid w:val="005D456C"/>
  </w:style>
  <w:style w:type="numbering" w:customStyle="1" w:styleId="560">
    <w:name w:val="Нет списка56"/>
    <w:next w:val="af7"/>
    <w:uiPriority w:val="99"/>
    <w:semiHidden/>
    <w:unhideWhenUsed/>
    <w:rsid w:val="005D456C"/>
  </w:style>
  <w:style w:type="numbering" w:customStyle="1" w:styleId="660">
    <w:name w:val="Нет списка66"/>
    <w:next w:val="af7"/>
    <w:uiPriority w:val="99"/>
    <w:semiHidden/>
    <w:unhideWhenUsed/>
    <w:rsid w:val="005D456C"/>
  </w:style>
  <w:style w:type="numbering" w:customStyle="1" w:styleId="761">
    <w:name w:val="Нет списка76"/>
    <w:next w:val="af7"/>
    <w:uiPriority w:val="99"/>
    <w:semiHidden/>
    <w:unhideWhenUsed/>
    <w:rsid w:val="005D456C"/>
  </w:style>
  <w:style w:type="numbering" w:customStyle="1" w:styleId="860">
    <w:name w:val="Нет списка86"/>
    <w:next w:val="af7"/>
    <w:uiPriority w:val="99"/>
    <w:semiHidden/>
    <w:unhideWhenUsed/>
    <w:rsid w:val="005D456C"/>
  </w:style>
  <w:style w:type="numbering" w:customStyle="1" w:styleId="282">
    <w:name w:val="Нет списка28"/>
    <w:next w:val="af7"/>
    <w:uiPriority w:val="99"/>
    <w:semiHidden/>
    <w:unhideWhenUsed/>
    <w:rsid w:val="005D456C"/>
  </w:style>
  <w:style w:type="numbering" w:customStyle="1" w:styleId="1193">
    <w:name w:val="Нет списка119"/>
    <w:next w:val="af7"/>
    <w:uiPriority w:val="99"/>
    <w:semiHidden/>
    <w:unhideWhenUsed/>
    <w:rsid w:val="005D456C"/>
  </w:style>
  <w:style w:type="numbering" w:customStyle="1" w:styleId="271">
    <w:name w:val="Заголовок 2 уровень7"/>
    <w:basedOn w:val="af7"/>
    <w:uiPriority w:val="99"/>
    <w:rsid w:val="005D456C"/>
  </w:style>
  <w:style w:type="numbering" w:customStyle="1" w:styleId="370">
    <w:name w:val="Заголовок 3 ур7"/>
    <w:basedOn w:val="af7"/>
    <w:uiPriority w:val="99"/>
    <w:rsid w:val="005D456C"/>
  </w:style>
  <w:style w:type="table" w:customStyle="1" w:styleId="11133">
    <w:name w:val="Светлая заливка1113"/>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7"/>
    <w:next w:val="111111"/>
    <w:locked/>
    <w:rsid w:val="005D456C"/>
  </w:style>
  <w:style w:type="numbering" w:customStyle="1" w:styleId="1111137">
    <w:name w:val="1 / 1.1 / 1.1.37"/>
    <w:basedOn w:val="af7"/>
    <w:next w:val="111111"/>
    <w:locked/>
    <w:rsid w:val="005D456C"/>
  </w:style>
  <w:style w:type="numbering" w:customStyle="1" w:styleId="292">
    <w:name w:val="Нет списка29"/>
    <w:next w:val="af7"/>
    <w:uiPriority w:val="99"/>
    <w:semiHidden/>
    <w:unhideWhenUsed/>
    <w:rsid w:val="005D456C"/>
  </w:style>
  <w:style w:type="numbering" w:customStyle="1" w:styleId="1111147">
    <w:name w:val="1 / 1.1 / 1.1.47"/>
    <w:basedOn w:val="af7"/>
    <w:next w:val="111111"/>
    <w:rsid w:val="005D456C"/>
  </w:style>
  <w:style w:type="numbering" w:customStyle="1" w:styleId="11103">
    <w:name w:val="Нет списка1110"/>
    <w:next w:val="af7"/>
    <w:uiPriority w:val="99"/>
    <w:semiHidden/>
    <w:unhideWhenUsed/>
    <w:rsid w:val="005D456C"/>
  </w:style>
  <w:style w:type="numbering" w:customStyle="1" w:styleId="2170">
    <w:name w:val="Нет списка217"/>
    <w:next w:val="af7"/>
    <w:uiPriority w:val="99"/>
    <w:semiHidden/>
    <w:unhideWhenUsed/>
    <w:rsid w:val="005D456C"/>
  </w:style>
  <w:style w:type="numbering" w:customStyle="1" w:styleId="11172">
    <w:name w:val="Нет списка1117"/>
    <w:next w:val="af7"/>
    <w:uiPriority w:val="99"/>
    <w:semiHidden/>
    <w:unhideWhenUsed/>
    <w:rsid w:val="005D456C"/>
  </w:style>
  <w:style w:type="numbering" w:customStyle="1" w:styleId="371">
    <w:name w:val="Нет списка37"/>
    <w:next w:val="af7"/>
    <w:uiPriority w:val="99"/>
    <w:semiHidden/>
    <w:unhideWhenUsed/>
    <w:rsid w:val="005D456C"/>
  </w:style>
  <w:style w:type="numbering" w:customStyle="1" w:styleId="471">
    <w:name w:val="Нет списка47"/>
    <w:next w:val="af7"/>
    <w:uiPriority w:val="99"/>
    <w:semiHidden/>
    <w:unhideWhenUsed/>
    <w:rsid w:val="005D456C"/>
  </w:style>
  <w:style w:type="numbering" w:customStyle="1" w:styleId="570">
    <w:name w:val="Нет списка57"/>
    <w:next w:val="af7"/>
    <w:uiPriority w:val="99"/>
    <w:semiHidden/>
    <w:unhideWhenUsed/>
    <w:rsid w:val="005D456C"/>
  </w:style>
  <w:style w:type="numbering" w:customStyle="1" w:styleId="670">
    <w:name w:val="Нет списка67"/>
    <w:next w:val="af7"/>
    <w:uiPriority w:val="99"/>
    <w:semiHidden/>
    <w:unhideWhenUsed/>
    <w:rsid w:val="005D456C"/>
  </w:style>
  <w:style w:type="numbering" w:customStyle="1" w:styleId="77">
    <w:name w:val="Нет списка77"/>
    <w:next w:val="af7"/>
    <w:uiPriority w:val="99"/>
    <w:semiHidden/>
    <w:unhideWhenUsed/>
    <w:rsid w:val="005D456C"/>
  </w:style>
  <w:style w:type="numbering" w:customStyle="1" w:styleId="870">
    <w:name w:val="Нет списка87"/>
    <w:next w:val="af7"/>
    <w:uiPriority w:val="99"/>
    <w:semiHidden/>
    <w:unhideWhenUsed/>
    <w:rsid w:val="005D456C"/>
  </w:style>
  <w:style w:type="numbering" w:customStyle="1" w:styleId="300">
    <w:name w:val="Нет списка30"/>
    <w:next w:val="af7"/>
    <w:uiPriority w:val="99"/>
    <w:semiHidden/>
    <w:unhideWhenUsed/>
    <w:rsid w:val="005D456C"/>
  </w:style>
  <w:style w:type="numbering" w:customStyle="1" w:styleId="1111112">
    <w:name w:val="1 / 1.1 / 1.1.12"/>
    <w:basedOn w:val="af7"/>
    <w:next w:val="111111"/>
    <w:locked/>
    <w:rsid w:val="005D456C"/>
  </w:style>
  <w:style w:type="numbering" w:customStyle="1" w:styleId="1200">
    <w:name w:val="Нет списка120"/>
    <w:next w:val="af7"/>
    <w:uiPriority w:val="99"/>
    <w:semiHidden/>
    <w:unhideWhenUsed/>
    <w:rsid w:val="005D456C"/>
  </w:style>
  <w:style w:type="numbering" w:customStyle="1" w:styleId="283">
    <w:name w:val="Заголовок 2 уровень8"/>
    <w:basedOn w:val="af7"/>
    <w:uiPriority w:val="99"/>
    <w:rsid w:val="005D456C"/>
  </w:style>
  <w:style w:type="numbering" w:customStyle="1" w:styleId="380">
    <w:name w:val="Заголовок 3 ур8"/>
    <w:basedOn w:val="af7"/>
    <w:uiPriority w:val="99"/>
    <w:rsid w:val="005D456C"/>
  </w:style>
  <w:style w:type="table" w:customStyle="1" w:styleId="11143">
    <w:name w:val="Светлая заливка1114"/>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7"/>
    <w:next w:val="111111"/>
    <w:locked/>
    <w:rsid w:val="005D456C"/>
  </w:style>
  <w:style w:type="numbering" w:customStyle="1" w:styleId="1111138">
    <w:name w:val="1 / 1.1 / 1.1.38"/>
    <w:basedOn w:val="af7"/>
    <w:next w:val="111111"/>
    <w:locked/>
    <w:rsid w:val="005D456C"/>
  </w:style>
  <w:style w:type="numbering" w:customStyle="1" w:styleId="2100">
    <w:name w:val="Нет списка210"/>
    <w:next w:val="af7"/>
    <w:uiPriority w:val="99"/>
    <w:semiHidden/>
    <w:unhideWhenUsed/>
    <w:rsid w:val="005D456C"/>
  </w:style>
  <w:style w:type="numbering" w:customStyle="1" w:styleId="1111148">
    <w:name w:val="1 / 1.1 / 1.1.48"/>
    <w:basedOn w:val="af7"/>
    <w:next w:val="111111"/>
    <w:rsid w:val="005D456C"/>
  </w:style>
  <w:style w:type="numbering" w:customStyle="1" w:styleId="11182">
    <w:name w:val="Нет списка1118"/>
    <w:next w:val="af7"/>
    <w:uiPriority w:val="99"/>
    <w:semiHidden/>
    <w:unhideWhenUsed/>
    <w:rsid w:val="005D456C"/>
  </w:style>
  <w:style w:type="numbering" w:customStyle="1" w:styleId="2180">
    <w:name w:val="Нет списка218"/>
    <w:next w:val="af7"/>
    <w:uiPriority w:val="99"/>
    <w:semiHidden/>
    <w:unhideWhenUsed/>
    <w:rsid w:val="005D456C"/>
  </w:style>
  <w:style w:type="numbering" w:customStyle="1" w:styleId="11190">
    <w:name w:val="Нет списка1119"/>
    <w:next w:val="af7"/>
    <w:uiPriority w:val="99"/>
    <w:semiHidden/>
    <w:unhideWhenUsed/>
    <w:rsid w:val="005D456C"/>
  </w:style>
  <w:style w:type="numbering" w:customStyle="1" w:styleId="381">
    <w:name w:val="Нет списка38"/>
    <w:next w:val="af7"/>
    <w:uiPriority w:val="99"/>
    <w:semiHidden/>
    <w:unhideWhenUsed/>
    <w:rsid w:val="005D456C"/>
  </w:style>
  <w:style w:type="numbering" w:customStyle="1" w:styleId="480">
    <w:name w:val="Нет списка48"/>
    <w:next w:val="af7"/>
    <w:uiPriority w:val="99"/>
    <w:semiHidden/>
    <w:unhideWhenUsed/>
    <w:rsid w:val="005D456C"/>
  </w:style>
  <w:style w:type="numbering" w:customStyle="1" w:styleId="580">
    <w:name w:val="Нет списка58"/>
    <w:next w:val="af7"/>
    <w:uiPriority w:val="99"/>
    <w:semiHidden/>
    <w:unhideWhenUsed/>
    <w:rsid w:val="005D456C"/>
  </w:style>
  <w:style w:type="numbering" w:customStyle="1" w:styleId="682">
    <w:name w:val="Нет списка68"/>
    <w:next w:val="af7"/>
    <w:uiPriority w:val="99"/>
    <w:semiHidden/>
    <w:unhideWhenUsed/>
    <w:rsid w:val="005D456C"/>
  </w:style>
  <w:style w:type="numbering" w:customStyle="1" w:styleId="78">
    <w:name w:val="Нет списка78"/>
    <w:next w:val="af7"/>
    <w:uiPriority w:val="99"/>
    <w:semiHidden/>
    <w:unhideWhenUsed/>
    <w:rsid w:val="005D456C"/>
  </w:style>
  <w:style w:type="numbering" w:customStyle="1" w:styleId="880">
    <w:name w:val="Нет списка88"/>
    <w:next w:val="af7"/>
    <w:uiPriority w:val="99"/>
    <w:semiHidden/>
    <w:unhideWhenUsed/>
    <w:rsid w:val="005D456C"/>
  </w:style>
  <w:style w:type="numbering" w:customStyle="1" w:styleId="390">
    <w:name w:val="Нет списка39"/>
    <w:next w:val="af7"/>
    <w:uiPriority w:val="99"/>
    <w:semiHidden/>
    <w:unhideWhenUsed/>
    <w:rsid w:val="005D456C"/>
  </w:style>
  <w:style w:type="numbering" w:customStyle="1" w:styleId="1111113">
    <w:name w:val="1 / 1.1 / 1.1.13"/>
    <w:basedOn w:val="af7"/>
    <w:next w:val="111111"/>
    <w:locked/>
    <w:rsid w:val="005D456C"/>
  </w:style>
  <w:style w:type="numbering" w:customStyle="1" w:styleId="293">
    <w:name w:val="Заголовок 2 уровень9"/>
    <w:basedOn w:val="af7"/>
    <w:uiPriority w:val="99"/>
    <w:rsid w:val="005D456C"/>
  </w:style>
  <w:style w:type="numbering" w:customStyle="1" w:styleId="391">
    <w:name w:val="Заголовок 3 ур9"/>
    <w:basedOn w:val="af7"/>
    <w:uiPriority w:val="99"/>
    <w:rsid w:val="005D456C"/>
  </w:style>
  <w:style w:type="table" w:customStyle="1" w:styleId="11152">
    <w:name w:val="Светлая заливка1115"/>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7"/>
    <w:next w:val="111111"/>
    <w:locked/>
    <w:rsid w:val="005D456C"/>
  </w:style>
  <w:style w:type="numbering" w:customStyle="1" w:styleId="1111139">
    <w:name w:val="1 / 1.1 / 1.1.39"/>
    <w:basedOn w:val="af7"/>
    <w:next w:val="111111"/>
    <w:locked/>
    <w:rsid w:val="005D456C"/>
  </w:style>
  <w:style w:type="numbering" w:customStyle="1" w:styleId="2190">
    <w:name w:val="Нет списка219"/>
    <w:next w:val="af7"/>
    <w:uiPriority w:val="99"/>
    <w:semiHidden/>
    <w:unhideWhenUsed/>
    <w:rsid w:val="005D456C"/>
  </w:style>
  <w:style w:type="numbering" w:customStyle="1" w:styleId="1111149">
    <w:name w:val="1 / 1.1 / 1.1.49"/>
    <w:basedOn w:val="af7"/>
    <w:next w:val="111111"/>
    <w:rsid w:val="005D456C"/>
  </w:style>
  <w:style w:type="numbering" w:customStyle="1" w:styleId="11200">
    <w:name w:val="Нет списка1120"/>
    <w:next w:val="af7"/>
    <w:uiPriority w:val="99"/>
    <w:semiHidden/>
    <w:unhideWhenUsed/>
    <w:rsid w:val="005D456C"/>
  </w:style>
  <w:style w:type="numbering" w:customStyle="1" w:styleId="21100">
    <w:name w:val="Нет списка2110"/>
    <w:next w:val="af7"/>
    <w:uiPriority w:val="99"/>
    <w:semiHidden/>
    <w:unhideWhenUsed/>
    <w:rsid w:val="005D456C"/>
  </w:style>
  <w:style w:type="numbering" w:customStyle="1" w:styleId="111100">
    <w:name w:val="Нет списка11110"/>
    <w:next w:val="af7"/>
    <w:uiPriority w:val="99"/>
    <w:semiHidden/>
    <w:unhideWhenUsed/>
    <w:rsid w:val="005D456C"/>
  </w:style>
  <w:style w:type="numbering" w:customStyle="1" w:styleId="3100">
    <w:name w:val="Нет списка310"/>
    <w:next w:val="af7"/>
    <w:uiPriority w:val="99"/>
    <w:semiHidden/>
    <w:unhideWhenUsed/>
    <w:rsid w:val="005D456C"/>
  </w:style>
  <w:style w:type="numbering" w:customStyle="1" w:styleId="490">
    <w:name w:val="Нет списка49"/>
    <w:next w:val="af7"/>
    <w:uiPriority w:val="99"/>
    <w:semiHidden/>
    <w:unhideWhenUsed/>
    <w:rsid w:val="005D456C"/>
  </w:style>
  <w:style w:type="numbering" w:customStyle="1" w:styleId="590">
    <w:name w:val="Нет списка59"/>
    <w:next w:val="af7"/>
    <w:uiPriority w:val="99"/>
    <w:semiHidden/>
    <w:unhideWhenUsed/>
    <w:rsid w:val="005D456C"/>
  </w:style>
  <w:style w:type="numbering" w:customStyle="1" w:styleId="690">
    <w:name w:val="Нет списка69"/>
    <w:next w:val="af7"/>
    <w:uiPriority w:val="99"/>
    <w:semiHidden/>
    <w:unhideWhenUsed/>
    <w:rsid w:val="005D456C"/>
  </w:style>
  <w:style w:type="numbering" w:customStyle="1" w:styleId="790">
    <w:name w:val="Нет списка79"/>
    <w:next w:val="af7"/>
    <w:uiPriority w:val="99"/>
    <w:semiHidden/>
    <w:unhideWhenUsed/>
    <w:rsid w:val="005D456C"/>
  </w:style>
  <w:style w:type="numbering" w:customStyle="1" w:styleId="890">
    <w:name w:val="Нет списка89"/>
    <w:next w:val="af7"/>
    <w:uiPriority w:val="99"/>
    <w:semiHidden/>
    <w:unhideWhenUsed/>
    <w:rsid w:val="005D456C"/>
  </w:style>
  <w:style w:type="numbering" w:customStyle="1" w:styleId="400">
    <w:name w:val="Нет списка40"/>
    <w:next w:val="af7"/>
    <w:uiPriority w:val="99"/>
    <w:semiHidden/>
    <w:unhideWhenUsed/>
    <w:rsid w:val="005D456C"/>
  </w:style>
  <w:style w:type="numbering" w:customStyle="1" w:styleId="1111114">
    <w:name w:val="1 / 1.1 / 1.1.14"/>
    <w:basedOn w:val="af7"/>
    <w:next w:val="111111"/>
    <w:locked/>
    <w:rsid w:val="005D456C"/>
  </w:style>
  <w:style w:type="numbering" w:customStyle="1" w:styleId="2101">
    <w:name w:val="Заголовок 2 уровень10"/>
    <w:basedOn w:val="af7"/>
    <w:uiPriority w:val="99"/>
    <w:rsid w:val="005D456C"/>
  </w:style>
  <w:style w:type="numbering" w:customStyle="1" w:styleId="3101">
    <w:name w:val="Заголовок 3 ур10"/>
    <w:basedOn w:val="af7"/>
    <w:uiPriority w:val="99"/>
    <w:rsid w:val="005D456C"/>
  </w:style>
  <w:style w:type="table" w:customStyle="1" w:styleId="11162">
    <w:name w:val="Светлая заливка1116"/>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0">
    <w:name w:val="1 / 1.1 / 1.1.210"/>
    <w:basedOn w:val="af7"/>
    <w:next w:val="111111"/>
    <w:locked/>
    <w:rsid w:val="005D456C"/>
  </w:style>
  <w:style w:type="numbering" w:customStyle="1" w:styleId="11111310">
    <w:name w:val="1 / 1.1 / 1.1.310"/>
    <w:basedOn w:val="af7"/>
    <w:next w:val="111111"/>
    <w:locked/>
    <w:rsid w:val="005D456C"/>
  </w:style>
  <w:style w:type="numbering" w:customStyle="1" w:styleId="2200">
    <w:name w:val="Нет списка220"/>
    <w:next w:val="af7"/>
    <w:uiPriority w:val="99"/>
    <w:semiHidden/>
    <w:unhideWhenUsed/>
    <w:rsid w:val="005D456C"/>
  </w:style>
  <w:style w:type="numbering" w:customStyle="1" w:styleId="11111410">
    <w:name w:val="1 / 1.1 / 1.1.410"/>
    <w:basedOn w:val="af7"/>
    <w:next w:val="111111"/>
    <w:rsid w:val="005D456C"/>
  </w:style>
  <w:style w:type="numbering" w:customStyle="1" w:styleId="11213">
    <w:name w:val="Нет списка1121"/>
    <w:next w:val="af7"/>
    <w:uiPriority w:val="99"/>
    <w:semiHidden/>
    <w:unhideWhenUsed/>
    <w:rsid w:val="005D456C"/>
  </w:style>
  <w:style w:type="numbering" w:customStyle="1" w:styleId="21110">
    <w:name w:val="Нет списка2111"/>
    <w:next w:val="af7"/>
    <w:uiPriority w:val="99"/>
    <w:semiHidden/>
    <w:unhideWhenUsed/>
    <w:rsid w:val="005D456C"/>
  </w:style>
  <w:style w:type="numbering" w:customStyle="1" w:styleId="111110">
    <w:name w:val="Нет списка11111"/>
    <w:next w:val="af7"/>
    <w:uiPriority w:val="99"/>
    <w:semiHidden/>
    <w:unhideWhenUsed/>
    <w:rsid w:val="005D456C"/>
  </w:style>
  <w:style w:type="numbering" w:customStyle="1" w:styleId="3117">
    <w:name w:val="Нет списка311"/>
    <w:next w:val="af7"/>
    <w:uiPriority w:val="99"/>
    <w:semiHidden/>
    <w:unhideWhenUsed/>
    <w:rsid w:val="005D456C"/>
  </w:style>
  <w:style w:type="numbering" w:customStyle="1" w:styleId="4100">
    <w:name w:val="Нет списка410"/>
    <w:next w:val="af7"/>
    <w:uiPriority w:val="99"/>
    <w:semiHidden/>
    <w:unhideWhenUsed/>
    <w:rsid w:val="005D456C"/>
  </w:style>
  <w:style w:type="numbering" w:customStyle="1" w:styleId="5100">
    <w:name w:val="Нет списка510"/>
    <w:next w:val="af7"/>
    <w:uiPriority w:val="99"/>
    <w:semiHidden/>
    <w:unhideWhenUsed/>
    <w:rsid w:val="005D456C"/>
  </w:style>
  <w:style w:type="numbering" w:customStyle="1" w:styleId="6100">
    <w:name w:val="Нет списка610"/>
    <w:next w:val="af7"/>
    <w:uiPriority w:val="99"/>
    <w:semiHidden/>
    <w:unhideWhenUsed/>
    <w:rsid w:val="005D456C"/>
  </w:style>
  <w:style w:type="numbering" w:customStyle="1" w:styleId="7100">
    <w:name w:val="Нет списка710"/>
    <w:next w:val="af7"/>
    <w:uiPriority w:val="99"/>
    <w:semiHidden/>
    <w:unhideWhenUsed/>
    <w:rsid w:val="005D456C"/>
  </w:style>
  <w:style w:type="numbering" w:customStyle="1" w:styleId="8100">
    <w:name w:val="Нет списка810"/>
    <w:next w:val="af7"/>
    <w:uiPriority w:val="99"/>
    <w:semiHidden/>
    <w:unhideWhenUsed/>
    <w:rsid w:val="005D456C"/>
  </w:style>
  <w:style w:type="numbering" w:customStyle="1" w:styleId="500">
    <w:name w:val="Нет списка50"/>
    <w:next w:val="af7"/>
    <w:uiPriority w:val="99"/>
    <w:semiHidden/>
    <w:unhideWhenUsed/>
    <w:rsid w:val="005D456C"/>
  </w:style>
  <w:style w:type="numbering" w:customStyle="1" w:styleId="1111115">
    <w:name w:val="1 / 1.1 / 1.1.15"/>
    <w:basedOn w:val="af7"/>
    <w:next w:val="111111"/>
    <w:locked/>
    <w:rsid w:val="005D456C"/>
  </w:style>
  <w:style w:type="numbering" w:customStyle="1" w:styleId="1230">
    <w:name w:val="Нет списка123"/>
    <w:next w:val="af7"/>
    <w:uiPriority w:val="99"/>
    <w:semiHidden/>
    <w:unhideWhenUsed/>
    <w:rsid w:val="005D456C"/>
  </w:style>
  <w:style w:type="table" w:customStyle="1" w:styleId="11173">
    <w:name w:val="Светлая заливка1117"/>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
    <w:name w:val="1 / 1.1 / 1.1.211"/>
    <w:basedOn w:val="af7"/>
    <w:next w:val="111111"/>
    <w:locked/>
    <w:rsid w:val="005D456C"/>
  </w:style>
  <w:style w:type="numbering" w:customStyle="1" w:styleId="11111311">
    <w:name w:val="1 / 1.1 / 1.1.311"/>
    <w:basedOn w:val="af7"/>
    <w:next w:val="111111"/>
    <w:locked/>
    <w:rsid w:val="005D456C"/>
  </w:style>
  <w:style w:type="numbering" w:customStyle="1" w:styleId="2211">
    <w:name w:val="Нет списка221"/>
    <w:next w:val="af7"/>
    <w:uiPriority w:val="99"/>
    <w:semiHidden/>
    <w:unhideWhenUsed/>
    <w:rsid w:val="005D456C"/>
  </w:style>
  <w:style w:type="numbering" w:customStyle="1" w:styleId="11111411">
    <w:name w:val="1 / 1.1 / 1.1.411"/>
    <w:basedOn w:val="af7"/>
    <w:next w:val="111111"/>
    <w:rsid w:val="005D456C"/>
  </w:style>
  <w:style w:type="numbering" w:customStyle="1" w:styleId="11220">
    <w:name w:val="Нет списка1122"/>
    <w:next w:val="af7"/>
    <w:uiPriority w:val="99"/>
    <w:semiHidden/>
    <w:unhideWhenUsed/>
    <w:rsid w:val="005D456C"/>
  </w:style>
  <w:style w:type="numbering" w:customStyle="1" w:styleId="21120">
    <w:name w:val="Нет списка2112"/>
    <w:next w:val="af7"/>
    <w:uiPriority w:val="99"/>
    <w:semiHidden/>
    <w:unhideWhenUsed/>
    <w:rsid w:val="005D456C"/>
  </w:style>
  <w:style w:type="numbering" w:customStyle="1" w:styleId="111122">
    <w:name w:val="Нет списка11112"/>
    <w:next w:val="af7"/>
    <w:uiPriority w:val="99"/>
    <w:semiHidden/>
    <w:unhideWhenUsed/>
    <w:rsid w:val="005D456C"/>
  </w:style>
  <w:style w:type="numbering" w:customStyle="1" w:styleId="3122">
    <w:name w:val="Нет списка312"/>
    <w:next w:val="af7"/>
    <w:uiPriority w:val="99"/>
    <w:semiHidden/>
    <w:unhideWhenUsed/>
    <w:rsid w:val="005D456C"/>
  </w:style>
  <w:style w:type="numbering" w:customStyle="1" w:styleId="4112">
    <w:name w:val="Нет списка411"/>
    <w:next w:val="af7"/>
    <w:uiPriority w:val="99"/>
    <w:semiHidden/>
    <w:unhideWhenUsed/>
    <w:rsid w:val="005D456C"/>
  </w:style>
  <w:style w:type="numbering" w:customStyle="1" w:styleId="5112">
    <w:name w:val="Нет списка511"/>
    <w:next w:val="af7"/>
    <w:uiPriority w:val="99"/>
    <w:semiHidden/>
    <w:unhideWhenUsed/>
    <w:rsid w:val="005D456C"/>
  </w:style>
  <w:style w:type="numbering" w:customStyle="1" w:styleId="6110">
    <w:name w:val="Нет списка611"/>
    <w:next w:val="af7"/>
    <w:uiPriority w:val="99"/>
    <w:semiHidden/>
    <w:unhideWhenUsed/>
    <w:rsid w:val="005D456C"/>
  </w:style>
  <w:style w:type="numbering" w:customStyle="1" w:styleId="7111">
    <w:name w:val="Нет списка711"/>
    <w:next w:val="af7"/>
    <w:uiPriority w:val="99"/>
    <w:semiHidden/>
    <w:unhideWhenUsed/>
    <w:rsid w:val="005D456C"/>
  </w:style>
  <w:style w:type="numbering" w:customStyle="1" w:styleId="8111">
    <w:name w:val="Нет списка811"/>
    <w:next w:val="af7"/>
    <w:uiPriority w:val="99"/>
    <w:semiHidden/>
    <w:unhideWhenUsed/>
    <w:rsid w:val="005D456C"/>
  </w:style>
  <w:style w:type="numbering" w:customStyle="1" w:styleId="600">
    <w:name w:val="Нет списка60"/>
    <w:next w:val="af7"/>
    <w:uiPriority w:val="99"/>
    <w:semiHidden/>
    <w:unhideWhenUsed/>
    <w:rsid w:val="005D456C"/>
  </w:style>
  <w:style w:type="numbering" w:customStyle="1" w:styleId="1111116">
    <w:name w:val="1 / 1.1 / 1.1.16"/>
    <w:basedOn w:val="af7"/>
    <w:next w:val="111111"/>
    <w:locked/>
    <w:rsid w:val="005D456C"/>
  </w:style>
  <w:style w:type="numbering" w:customStyle="1" w:styleId="1240">
    <w:name w:val="Нет списка124"/>
    <w:next w:val="af7"/>
    <w:uiPriority w:val="99"/>
    <w:semiHidden/>
    <w:unhideWhenUsed/>
    <w:rsid w:val="005D456C"/>
  </w:style>
  <w:style w:type="numbering" w:customStyle="1" w:styleId="2122">
    <w:name w:val="Заголовок 2 уровень12"/>
    <w:basedOn w:val="af7"/>
    <w:uiPriority w:val="99"/>
    <w:rsid w:val="005D456C"/>
  </w:style>
  <w:style w:type="table" w:customStyle="1" w:styleId="11183">
    <w:name w:val="Светлая заливка1118"/>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7"/>
    <w:next w:val="111111"/>
    <w:locked/>
    <w:rsid w:val="005D456C"/>
  </w:style>
  <w:style w:type="numbering" w:customStyle="1" w:styleId="11111312">
    <w:name w:val="1 / 1.1 / 1.1.312"/>
    <w:basedOn w:val="af7"/>
    <w:next w:val="111111"/>
    <w:locked/>
    <w:rsid w:val="005D456C"/>
  </w:style>
  <w:style w:type="numbering" w:customStyle="1" w:styleId="2220">
    <w:name w:val="Нет списка222"/>
    <w:next w:val="af7"/>
    <w:uiPriority w:val="99"/>
    <w:semiHidden/>
    <w:unhideWhenUsed/>
    <w:rsid w:val="005D456C"/>
  </w:style>
  <w:style w:type="numbering" w:customStyle="1" w:styleId="11111412">
    <w:name w:val="1 / 1.1 / 1.1.412"/>
    <w:basedOn w:val="af7"/>
    <w:next w:val="111111"/>
    <w:rsid w:val="005D456C"/>
  </w:style>
  <w:style w:type="numbering" w:customStyle="1" w:styleId="11230">
    <w:name w:val="Нет списка1123"/>
    <w:next w:val="af7"/>
    <w:uiPriority w:val="99"/>
    <w:semiHidden/>
    <w:unhideWhenUsed/>
    <w:rsid w:val="005D456C"/>
  </w:style>
  <w:style w:type="numbering" w:customStyle="1" w:styleId="21130">
    <w:name w:val="Нет списка2113"/>
    <w:next w:val="af7"/>
    <w:uiPriority w:val="99"/>
    <w:semiHidden/>
    <w:unhideWhenUsed/>
    <w:rsid w:val="005D456C"/>
  </w:style>
  <w:style w:type="numbering" w:customStyle="1" w:styleId="111130">
    <w:name w:val="Нет списка11113"/>
    <w:next w:val="af7"/>
    <w:uiPriority w:val="99"/>
    <w:semiHidden/>
    <w:unhideWhenUsed/>
    <w:rsid w:val="005D456C"/>
  </w:style>
  <w:style w:type="numbering" w:customStyle="1" w:styleId="3131">
    <w:name w:val="Нет списка313"/>
    <w:next w:val="af7"/>
    <w:uiPriority w:val="99"/>
    <w:semiHidden/>
    <w:unhideWhenUsed/>
    <w:rsid w:val="005D456C"/>
  </w:style>
  <w:style w:type="numbering" w:customStyle="1" w:styleId="4120">
    <w:name w:val="Нет списка412"/>
    <w:next w:val="af7"/>
    <w:uiPriority w:val="99"/>
    <w:semiHidden/>
    <w:unhideWhenUsed/>
    <w:rsid w:val="005D456C"/>
  </w:style>
  <w:style w:type="numbering" w:customStyle="1" w:styleId="5121">
    <w:name w:val="Нет списка512"/>
    <w:next w:val="af7"/>
    <w:uiPriority w:val="99"/>
    <w:semiHidden/>
    <w:unhideWhenUsed/>
    <w:rsid w:val="005D456C"/>
  </w:style>
  <w:style w:type="numbering" w:customStyle="1" w:styleId="6121">
    <w:name w:val="Нет списка612"/>
    <w:next w:val="af7"/>
    <w:uiPriority w:val="99"/>
    <w:semiHidden/>
    <w:unhideWhenUsed/>
    <w:rsid w:val="005D456C"/>
  </w:style>
  <w:style w:type="numbering" w:customStyle="1" w:styleId="7120">
    <w:name w:val="Нет списка712"/>
    <w:next w:val="af7"/>
    <w:uiPriority w:val="99"/>
    <w:semiHidden/>
    <w:unhideWhenUsed/>
    <w:rsid w:val="005D456C"/>
  </w:style>
  <w:style w:type="numbering" w:customStyle="1" w:styleId="8120">
    <w:name w:val="Нет списка812"/>
    <w:next w:val="af7"/>
    <w:uiPriority w:val="99"/>
    <w:semiHidden/>
    <w:unhideWhenUsed/>
    <w:rsid w:val="005D456C"/>
  </w:style>
  <w:style w:type="numbering" w:customStyle="1" w:styleId="700">
    <w:name w:val="Нет списка70"/>
    <w:next w:val="af7"/>
    <w:uiPriority w:val="99"/>
    <w:semiHidden/>
    <w:unhideWhenUsed/>
    <w:rsid w:val="005D456C"/>
  </w:style>
  <w:style w:type="numbering" w:customStyle="1" w:styleId="1111117">
    <w:name w:val="1 / 1.1 / 1.1.17"/>
    <w:basedOn w:val="af7"/>
    <w:next w:val="111111"/>
    <w:locked/>
    <w:rsid w:val="005D456C"/>
  </w:style>
  <w:style w:type="numbering" w:customStyle="1" w:styleId="1250">
    <w:name w:val="Нет списка125"/>
    <w:next w:val="af7"/>
    <w:uiPriority w:val="99"/>
    <w:semiHidden/>
    <w:unhideWhenUsed/>
    <w:rsid w:val="005D456C"/>
  </w:style>
  <w:style w:type="numbering" w:customStyle="1" w:styleId="2131">
    <w:name w:val="Заголовок 2 уровень13"/>
    <w:basedOn w:val="af7"/>
    <w:uiPriority w:val="99"/>
    <w:rsid w:val="005D456C"/>
  </w:style>
  <w:style w:type="table" w:customStyle="1" w:styleId="11191">
    <w:name w:val="Светлая заливка1119"/>
    <w:basedOn w:val="af6"/>
    <w:uiPriority w:val="60"/>
    <w:rsid w:val="005D456C"/>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6"/>
    <w:next w:val="2-4"/>
    <w:uiPriority w:val="64"/>
    <w:rsid w:val="005D456C"/>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7"/>
    <w:next w:val="111111"/>
    <w:locked/>
    <w:rsid w:val="005D456C"/>
  </w:style>
  <w:style w:type="numbering" w:customStyle="1" w:styleId="11111313">
    <w:name w:val="1 / 1.1 / 1.1.313"/>
    <w:basedOn w:val="af7"/>
    <w:next w:val="111111"/>
    <w:locked/>
    <w:rsid w:val="005D456C"/>
  </w:style>
  <w:style w:type="numbering" w:customStyle="1" w:styleId="2230">
    <w:name w:val="Нет списка223"/>
    <w:next w:val="af7"/>
    <w:uiPriority w:val="99"/>
    <w:semiHidden/>
    <w:unhideWhenUsed/>
    <w:rsid w:val="005D456C"/>
  </w:style>
  <w:style w:type="numbering" w:customStyle="1" w:styleId="11111413">
    <w:name w:val="1 / 1.1 / 1.1.413"/>
    <w:basedOn w:val="af7"/>
    <w:next w:val="111111"/>
    <w:rsid w:val="005D456C"/>
  </w:style>
  <w:style w:type="numbering" w:customStyle="1" w:styleId="1124">
    <w:name w:val="Нет списка1124"/>
    <w:next w:val="af7"/>
    <w:uiPriority w:val="99"/>
    <w:semiHidden/>
    <w:unhideWhenUsed/>
    <w:rsid w:val="005D456C"/>
  </w:style>
  <w:style w:type="numbering" w:customStyle="1" w:styleId="21140">
    <w:name w:val="Нет списка2114"/>
    <w:next w:val="af7"/>
    <w:uiPriority w:val="99"/>
    <w:semiHidden/>
    <w:unhideWhenUsed/>
    <w:rsid w:val="005D456C"/>
  </w:style>
  <w:style w:type="numbering" w:customStyle="1" w:styleId="111140">
    <w:name w:val="Нет списка11114"/>
    <w:next w:val="af7"/>
    <w:uiPriority w:val="99"/>
    <w:semiHidden/>
    <w:unhideWhenUsed/>
    <w:rsid w:val="005D456C"/>
  </w:style>
  <w:style w:type="numbering" w:customStyle="1" w:styleId="3140">
    <w:name w:val="Нет списка314"/>
    <w:next w:val="af7"/>
    <w:uiPriority w:val="99"/>
    <w:semiHidden/>
    <w:unhideWhenUsed/>
    <w:rsid w:val="005D456C"/>
  </w:style>
  <w:style w:type="numbering" w:customStyle="1" w:styleId="4130">
    <w:name w:val="Нет списка413"/>
    <w:next w:val="af7"/>
    <w:uiPriority w:val="99"/>
    <w:semiHidden/>
    <w:unhideWhenUsed/>
    <w:rsid w:val="005D456C"/>
  </w:style>
  <w:style w:type="numbering" w:customStyle="1" w:styleId="5130">
    <w:name w:val="Нет списка513"/>
    <w:next w:val="af7"/>
    <w:uiPriority w:val="99"/>
    <w:semiHidden/>
    <w:unhideWhenUsed/>
    <w:rsid w:val="005D456C"/>
  </w:style>
</w:styles>
</file>

<file path=word/webSettings.xml><?xml version="1.0" encoding="utf-8"?>
<w:webSettings xmlns:r="http://schemas.openxmlformats.org/officeDocument/2006/relationships" xmlns:w="http://schemas.openxmlformats.org/wordprocessingml/2006/main">
  <w:divs>
    <w:div w:id="18749731">
      <w:bodyDiv w:val="1"/>
      <w:marLeft w:val="0"/>
      <w:marRight w:val="0"/>
      <w:marTop w:val="0"/>
      <w:marBottom w:val="0"/>
      <w:divBdr>
        <w:top w:val="none" w:sz="0" w:space="0" w:color="auto"/>
        <w:left w:val="none" w:sz="0" w:space="0" w:color="auto"/>
        <w:bottom w:val="none" w:sz="0" w:space="0" w:color="auto"/>
        <w:right w:val="none" w:sz="0" w:space="0" w:color="auto"/>
      </w:divBdr>
    </w:div>
    <w:div w:id="49767138">
      <w:bodyDiv w:val="1"/>
      <w:marLeft w:val="0"/>
      <w:marRight w:val="0"/>
      <w:marTop w:val="0"/>
      <w:marBottom w:val="0"/>
      <w:divBdr>
        <w:top w:val="none" w:sz="0" w:space="0" w:color="auto"/>
        <w:left w:val="none" w:sz="0" w:space="0" w:color="auto"/>
        <w:bottom w:val="none" w:sz="0" w:space="0" w:color="auto"/>
        <w:right w:val="none" w:sz="0" w:space="0" w:color="auto"/>
      </w:divBdr>
    </w:div>
    <w:div w:id="60562922">
      <w:bodyDiv w:val="1"/>
      <w:marLeft w:val="0"/>
      <w:marRight w:val="0"/>
      <w:marTop w:val="0"/>
      <w:marBottom w:val="0"/>
      <w:divBdr>
        <w:top w:val="none" w:sz="0" w:space="0" w:color="auto"/>
        <w:left w:val="none" w:sz="0" w:space="0" w:color="auto"/>
        <w:bottom w:val="none" w:sz="0" w:space="0" w:color="auto"/>
        <w:right w:val="none" w:sz="0" w:space="0" w:color="auto"/>
      </w:divBdr>
    </w:div>
    <w:div w:id="61679940">
      <w:bodyDiv w:val="1"/>
      <w:marLeft w:val="0"/>
      <w:marRight w:val="0"/>
      <w:marTop w:val="0"/>
      <w:marBottom w:val="0"/>
      <w:divBdr>
        <w:top w:val="none" w:sz="0" w:space="0" w:color="auto"/>
        <w:left w:val="none" w:sz="0" w:space="0" w:color="auto"/>
        <w:bottom w:val="none" w:sz="0" w:space="0" w:color="auto"/>
        <w:right w:val="none" w:sz="0" w:space="0" w:color="auto"/>
      </w:divBdr>
    </w:div>
    <w:div w:id="64644061">
      <w:bodyDiv w:val="1"/>
      <w:marLeft w:val="0"/>
      <w:marRight w:val="0"/>
      <w:marTop w:val="0"/>
      <w:marBottom w:val="0"/>
      <w:divBdr>
        <w:top w:val="none" w:sz="0" w:space="0" w:color="auto"/>
        <w:left w:val="none" w:sz="0" w:space="0" w:color="auto"/>
        <w:bottom w:val="none" w:sz="0" w:space="0" w:color="auto"/>
        <w:right w:val="none" w:sz="0" w:space="0" w:color="auto"/>
      </w:divBdr>
    </w:div>
    <w:div w:id="68383957">
      <w:bodyDiv w:val="1"/>
      <w:marLeft w:val="0"/>
      <w:marRight w:val="0"/>
      <w:marTop w:val="0"/>
      <w:marBottom w:val="0"/>
      <w:divBdr>
        <w:top w:val="none" w:sz="0" w:space="0" w:color="auto"/>
        <w:left w:val="none" w:sz="0" w:space="0" w:color="auto"/>
        <w:bottom w:val="none" w:sz="0" w:space="0" w:color="auto"/>
        <w:right w:val="none" w:sz="0" w:space="0" w:color="auto"/>
      </w:divBdr>
    </w:div>
    <w:div w:id="98258118">
      <w:bodyDiv w:val="1"/>
      <w:marLeft w:val="0"/>
      <w:marRight w:val="0"/>
      <w:marTop w:val="0"/>
      <w:marBottom w:val="0"/>
      <w:divBdr>
        <w:top w:val="none" w:sz="0" w:space="0" w:color="auto"/>
        <w:left w:val="none" w:sz="0" w:space="0" w:color="auto"/>
        <w:bottom w:val="none" w:sz="0" w:space="0" w:color="auto"/>
        <w:right w:val="none" w:sz="0" w:space="0" w:color="auto"/>
      </w:divBdr>
    </w:div>
    <w:div w:id="101077725">
      <w:bodyDiv w:val="1"/>
      <w:marLeft w:val="0"/>
      <w:marRight w:val="0"/>
      <w:marTop w:val="0"/>
      <w:marBottom w:val="0"/>
      <w:divBdr>
        <w:top w:val="none" w:sz="0" w:space="0" w:color="auto"/>
        <w:left w:val="none" w:sz="0" w:space="0" w:color="auto"/>
        <w:bottom w:val="none" w:sz="0" w:space="0" w:color="auto"/>
        <w:right w:val="none" w:sz="0" w:space="0" w:color="auto"/>
      </w:divBdr>
    </w:div>
    <w:div w:id="107894112">
      <w:bodyDiv w:val="1"/>
      <w:marLeft w:val="0"/>
      <w:marRight w:val="0"/>
      <w:marTop w:val="0"/>
      <w:marBottom w:val="0"/>
      <w:divBdr>
        <w:top w:val="none" w:sz="0" w:space="0" w:color="auto"/>
        <w:left w:val="none" w:sz="0" w:space="0" w:color="auto"/>
        <w:bottom w:val="none" w:sz="0" w:space="0" w:color="auto"/>
        <w:right w:val="none" w:sz="0" w:space="0" w:color="auto"/>
      </w:divBdr>
    </w:div>
    <w:div w:id="128596579">
      <w:bodyDiv w:val="1"/>
      <w:marLeft w:val="0"/>
      <w:marRight w:val="0"/>
      <w:marTop w:val="0"/>
      <w:marBottom w:val="0"/>
      <w:divBdr>
        <w:top w:val="none" w:sz="0" w:space="0" w:color="auto"/>
        <w:left w:val="none" w:sz="0" w:space="0" w:color="auto"/>
        <w:bottom w:val="none" w:sz="0" w:space="0" w:color="auto"/>
        <w:right w:val="none" w:sz="0" w:space="0" w:color="auto"/>
      </w:divBdr>
    </w:div>
    <w:div w:id="136846596">
      <w:bodyDiv w:val="1"/>
      <w:marLeft w:val="0"/>
      <w:marRight w:val="0"/>
      <w:marTop w:val="0"/>
      <w:marBottom w:val="0"/>
      <w:divBdr>
        <w:top w:val="none" w:sz="0" w:space="0" w:color="auto"/>
        <w:left w:val="none" w:sz="0" w:space="0" w:color="auto"/>
        <w:bottom w:val="none" w:sz="0" w:space="0" w:color="auto"/>
        <w:right w:val="none" w:sz="0" w:space="0" w:color="auto"/>
      </w:divBdr>
    </w:div>
    <w:div w:id="140999185">
      <w:bodyDiv w:val="1"/>
      <w:marLeft w:val="0"/>
      <w:marRight w:val="0"/>
      <w:marTop w:val="0"/>
      <w:marBottom w:val="0"/>
      <w:divBdr>
        <w:top w:val="none" w:sz="0" w:space="0" w:color="auto"/>
        <w:left w:val="none" w:sz="0" w:space="0" w:color="auto"/>
        <w:bottom w:val="none" w:sz="0" w:space="0" w:color="auto"/>
        <w:right w:val="none" w:sz="0" w:space="0" w:color="auto"/>
      </w:divBdr>
    </w:div>
    <w:div w:id="161745296">
      <w:bodyDiv w:val="1"/>
      <w:marLeft w:val="0"/>
      <w:marRight w:val="0"/>
      <w:marTop w:val="0"/>
      <w:marBottom w:val="0"/>
      <w:divBdr>
        <w:top w:val="none" w:sz="0" w:space="0" w:color="auto"/>
        <w:left w:val="none" w:sz="0" w:space="0" w:color="auto"/>
        <w:bottom w:val="none" w:sz="0" w:space="0" w:color="auto"/>
        <w:right w:val="none" w:sz="0" w:space="0" w:color="auto"/>
      </w:divBdr>
    </w:div>
    <w:div w:id="179242665">
      <w:bodyDiv w:val="1"/>
      <w:marLeft w:val="0"/>
      <w:marRight w:val="0"/>
      <w:marTop w:val="0"/>
      <w:marBottom w:val="0"/>
      <w:divBdr>
        <w:top w:val="none" w:sz="0" w:space="0" w:color="auto"/>
        <w:left w:val="none" w:sz="0" w:space="0" w:color="auto"/>
        <w:bottom w:val="none" w:sz="0" w:space="0" w:color="auto"/>
        <w:right w:val="none" w:sz="0" w:space="0" w:color="auto"/>
      </w:divBdr>
    </w:div>
    <w:div w:id="184952967">
      <w:bodyDiv w:val="1"/>
      <w:marLeft w:val="0"/>
      <w:marRight w:val="0"/>
      <w:marTop w:val="0"/>
      <w:marBottom w:val="0"/>
      <w:divBdr>
        <w:top w:val="none" w:sz="0" w:space="0" w:color="auto"/>
        <w:left w:val="none" w:sz="0" w:space="0" w:color="auto"/>
        <w:bottom w:val="none" w:sz="0" w:space="0" w:color="auto"/>
        <w:right w:val="none" w:sz="0" w:space="0" w:color="auto"/>
      </w:divBdr>
    </w:div>
    <w:div w:id="212351671">
      <w:bodyDiv w:val="1"/>
      <w:marLeft w:val="0"/>
      <w:marRight w:val="0"/>
      <w:marTop w:val="0"/>
      <w:marBottom w:val="0"/>
      <w:divBdr>
        <w:top w:val="none" w:sz="0" w:space="0" w:color="auto"/>
        <w:left w:val="none" w:sz="0" w:space="0" w:color="auto"/>
        <w:bottom w:val="none" w:sz="0" w:space="0" w:color="auto"/>
        <w:right w:val="none" w:sz="0" w:space="0" w:color="auto"/>
      </w:divBdr>
    </w:div>
    <w:div w:id="215750882">
      <w:bodyDiv w:val="1"/>
      <w:marLeft w:val="0"/>
      <w:marRight w:val="0"/>
      <w:marTop w:val="0"/>
      <w:marBottom w:val="0"/>
      <w:divBdr>
        <w:top w:val="none" w:sz="0" w:space="0" w:color="auto"/>
        <w:left w:val="none" w:sz="0" w:space="0" w:color="auto"/>
        <w:bottom w:val="none" w:sz="0" w:space="0" w:color="auto"/>
        <w:right w:val="none" w:sz="0" w:space="0" w:color="auto"/>
      </w:divBdr>
    </w:div>
    <w:div w:id="226696568">
      <w:bodyDiv w:val="1"/>
      <w:marLeft w:val="0"/>
      <w:marRight w:val="0"/>
      <w:marTop w:val="0"/>
      <w:marBottom w:val="0"/>
      <w:divBdr>
        <w:top w:val="none" w:sz="0" w:space="0" w:color="auto"/>
        <w:left w:val="none" w:sz="0" w:space="0" w:color="auto"/>
        <w:bottom w:val="none" w:sz="0" w:space="0" w:color="auto"/>
        <w:right w:val="none" w:sz="0" w:space="0" w:color="auto"/>
      </w:divBdr>
    </w:div>
    <w:div w:id="236326590">
      <w:bodyDiv w:val="1"/>
      <w:marLeft w:val="0"/>
      <w:marRight w:val="0"/>
      <w:marTop w:val="0"/>
      <w:marBottom w:val="0"/>
      <w:divBdr>
        <w:top w:val="none" w:sz="0" w:space="0" w:color="auto"/>
        <w:left w:val="none" w:sz="0" w:space="0" w:color="auto"/>
        <w:bottom w:val="none" w:sz="0" w:space="0" w:color="auto"/>
        <w:right w:val="none" w:sz="0" w:space="0" w:color="auto"/>
      </w:divBdr>
    </w:div>
    <w:div w:id="253899482">
      <w:bodyDiv w:val="1"/>
      <w:marLeft w:val="0"/>
      <w:marRight w:val="0"/>
      <w:marTop w:val="0"/>
      <w:marBottom w:val="0"/>
      <w:divBdr>
        <w:top w:val="none" w:sz="0" w:space="0" w:color="auto"/>
        <w:left w:val="none" w:sz="0" w:space="0" w:color="auto"/>
        <w:bottom w:val="none" w:sz="0" w:space="0" w:color="auto"/>
        <w:right w:val="none" w:sz="0" w:space="0" w:color="auto"/>
      </w:divBdr>
    </w:div>
    <w:div w:id="261646946">
      <w:bodyDiv w:val="1"/>
      <w:marLeft w:val="0"/>
      <w:marRight w:val="0"/>
      <w:marTop w:val="0"/>
      <w:marBottom w:val="0"/>
      <w:divBdr>
        <w:top w:val="none" w:sz="0" w:space="0" w:color="auto"/>
        <w:left w:val="none" w:sz="0" w:space="0" w:color="auto"/>
        <w:bottom w:val="none" w:sz="0" w:space="0" w:color="auto"/>
        <w:right w:val="none" w:sz="0" w:space="0" w:color="auto"/>
      </w:divBdr>
    </w:div>
    <w:div w:id="272789114">
      <w:bodyDiv w:val="1"/>
      <w:marLeft w:val="0"/>
      <w:marRight w:val="0"/>
      <w:marTop w:val="0"/>
      <w:marBottom w:val="0"/>
      <w:divBdr>
        <w:top w:val="none" w:sz="0" w:space="0" w:color="auto"/>
        <w:left w:val="none" w:sz="0" w:space="0" w:color="auto"/>
        <w:bottom w:val="none" w:sz="0" w:space="0" w:color="auto"/>
        <w:right w:val="none" w:sz="0" w:space="0" w:color="auto"/>
      </w:divBdr>
    </w:div>
    <w:div w:id="321087168">
      <w:bodyDiv w:val="1"/>
      <w:marLeft w:val="0"/>
      <w:marRight w:val="0"/>
      <w:marTop w:val="0"/>
      <w:marBottom w:val="0"/>
      <w:divBdr>
        <w:top w:val="none" w:sz="0" w:space="0" w:color="auto"/>
        <w:left w:val="none" w:sz="0" w:space="0" w:color="auto"/>
        <w:bottom w:val="none" w:sz="0" w:space="0" w:color="auto"/>
        <w:right w:val="none" w:sz="0" w:space="0" w:color="auto"/>
      </w:divBdr>
    </w:div>
    <w:div w:id="330377004">
      <w:bodyDiv w:val="1"/>
      <w:marLeft w:val="0"/>
      <w:marRight w:val="0"/>
      <w:marTop w:val="0"/>
      <w:marBottom w:val="0"/>
      <w:divBdr>
        <w:top w:val="none" w:sz="0" w:space="0" w:color="auto"/>
        <w:left w:val="none" w:sz="0" w:space="0" w:color="auto"/>
        <w:bottom w:val="none" w:sz="0" w:space="0" w:color="auto"/>
        <w:right w:val="none" w:sz="0" w:space="0" w:color="auto"/>
      </w:divBdr>
    </w:div>
    <w:div w:id="369501221">
      <w:bodyDiv w:val="1"/>
      <w:marLeft w:val="0"/>
      <w:marRight w:val="0"/>
      <w:marTop w:val="0"/>
      <w:marBottom w:val="0"/>
      <w:divBdr>
        <w:top w:val="none" w:sz="0" w:space="0" w:color="auto"/>
        <w:left w:val="none" w:sz="0" w:space="0" w:color="auto"/>
        <w:bottom w:val="none" w:sz="0" w:space="0" w:color="auto"/>
        <w:right w:val="none" w:sz="0" w:space="0" w:color="auto"/>
      </w:divBdr>
    </w:div>
    <w:div w:id="370572331">
      <w:bodyDiv w:val="1"/>
      <w:marLeft w:val="0"/>
      <w:marRight w:val="0"/>
      <w:marTop w:val="0"/>
      <w:marBottom w:val="0"/>
      <w:divBdr>
        <w:top w:val="none" w:sz="0" w:space="0" w:color="auto"/>
        <w:left w:val="none" w:sz="0" w:space="0" w:color="auto"/>
        <w:bottom w:val="none" w:sz="0" w:space="0" w:color="auto"/>
        <w:right w:val="none" w:sz="0" w:space="0" w:color="auto"/>
      </w:divBdr>
    </w:div>
    <w:div w:id="376667934">
      <w:bodyDiv w:val="1"/>
      <w:marLeft w:val="0"/>
      <w:marRight w:val="0"/>
      <w:marTop w:val="0"/>
      <w:marBottom w:val="0"/>
      <w:divBdr>
        <w:top w:val="none" w:sz="0" w:space="0" w:color="auto"/>
        <w:left w:val="none" w:sz="0" w:space="0" w:color="auto"/>
        <w:bottom w:val="none" w:sz="0" w:space="0" w:color="auto"/>
        <w:right w:val="none" w:sz="0" w:space="0" w:color="auto"/>
      </w:divBdr>
    </w:div>
    <w:div w:id="403572472">
      <w:bodyDiv w:val="1"/>
      <w:marLeft w:val="0"/>
      <w:marRight w:val="0"/>
      <w:marTop w:val="0"/>
      <w:marBottom w:val="0"/>
      <w:divBdr>
        <w:top w:val="none" w:sz="0" w:space="0" w:color="auto"/>
        <w:left w:val="none" w:sz="0" w:space="0" w:color="auto"/>
        <w:bottom w:val="none" w:sz="0" w:space="0" w:color="auto"/>
        <w:right w:val="none" w:sz="0" w:space="0" w:color="auto"/>
      </w:divBdr>
    </w:div>
    <w:div w:id="406536421">
      <w:bodyDiv w:val="1"/>
      <w:marLeft w:val="0"/>
      <w:marRight w:val="0"/>
      <w:marTop w:val="0"/>
      <w:marBottom w:val="0"/>
      <w:divBdr>
        <w:top w:val="none" w:sz="0" w:space="0" w:color="auto"/>
        <w:left w:val="none" w:sz="0" w:space="0" w:color="auto"/>
        <w:bottom w:val="none" w:sz="0" w:space="0" w:color="auto"/>
        <w:right w:val="none" w:sz="0" w:space="0" w:color="auto"/>
      </w:divBdr>
    </w:div>
    <w:div w:id="409665843">
      <w:bodyDiv w:val="1"/>
      <w:marLeft w:val="0"/>
      <w:marRight w:val="0"/>
      <w:marTop w:val="0"/>
      <w:marBottom w:val="0"/>
      <w:divBdr>
        <w:top w:val="none" w:sz="0" w:space="0" w:color="auto"/>
        <w:left w:val="none" w:sz="0" w:space="0" w:color="auto"/>
        <w:bottom w:val="none" w:sz="0" w:space="0" w:color="auto"/>
        <w:right w:val="none" w:sz="0" w:space="0" w:color="auto"/>
      </w:divBdr>
    </w:div>
    <w:div w:id="429358622">
      <w:bodyDiv w:val="1"/>
      <w:marLeft w:val="0"/>
      <w:marRight w:val="0"/>
      <w:marTop w:val="0"/>
      <w:marBottom w:val="0"/>
      <w:divBdr>
        <w:top w:val="none" w:sz="0" w:space="0" w:color="auto"/>
        <w:left w:val="none" w:sz="0" w:space="0" w:color="auto"/>
        <w:bottom w:val="none" w:sz="0" w:space="0" w:color="auto"/>
        <w:right w:val="none" w:sz="0" w:space="0" w:color="auto"/>
      </w:divBdr>
    </w:div>
    <w:div w:id="434786438">
      <w:bodyDiv w:val="1"/>
      <w:marLeft w:val="0"/>
      <w:marRight w:val="0"/>
      <w:marTop w:val="0"/>
      <w:marBottom w:val="0"/>
      <w:divBdr>
        <w:top w:val="none" w:sz="0" w:space="0" w:color="auto"/>
        <w:left w:val="none" w:sz="0" w:space="0" w:color="auto"/>
        <w:bottom w:val="none" w:sz="0" w:space="0" w:color="auto"/>
        <w:right w:val="none" w:sz="0" w:space="0" w:color="auto"/>
      </w:divBdr>
    </w:div>
    <w:div w:id="448545990">
      <w:bodyDiv w:val="1"/>
      <w:marLeft w:val="0"/>
      <w:marRight w:val="0"/>
      <w:marTop w:val="0"/>
      <w:marBottom w:val="0"/>
      <w:divBdr>
        <w:top w:val="none" w:sz="0" w:space="0" w:color="auto"/>
        <w:left w:val="none" w:sz="0" w:space="0" w:color="auto"/>
        <w:bottom w:val="none" w:sz="0" w:space="0" w:color="auto"/>
        <w:right w:val="none" w:sz="0" w:space="0" w:color="auto"/>
      </w:divBdr>
    </w:div>
    <w:div w:id="455173406">
      <w:bodyDiv w:val="1"/>
      <w:marLeft w:val="0"/>
      <w:marRight w:val="0"/>
      <w:marTop w:val="0"/>
      <w:marBottom w:val="0"/>
      <w:divBdr>
        <w:top w:val="none" w:sz="0" w:space="0" w:color="auto"/>
        <w:left w:val="none" w:sz="0" w:space="0" w:color="auto"/>
        <w:bottom w:val="none" w:sz="0" w:space="0" w:color="auto"/>
        <w:right w:val="none" w:sz="0" w:space="0" w:color="auto"/>
      </w:divBdr>
    </w:div>
    <w:div w:id="458764778">
      <w:bodyDiv w:val="1"/>
      <w:marLeft w:val="0"/>
      <w:marRight w:val="0"/>
      <w:marTop w:val="0"/>
      <w:marBottom w:val="0"/>
      <w:divBdr>
        <w:top w:val="none" w:sz="0" w:space="0" w:color="auto"/>
        <w:left w:val="none" w:sz="0" w:space="0" w:color="auto"/>
        <w:bottom w:val="none" w:sz="0" w:space="0" w:color="auto"/>
        <w:right w:val="none" w:sz="0" w:space="0" w:color="auto"/>
      </w:divBdr>
    </w:div>
    <w:div w:id="465313671">
      <w:bodyDiv w:val="1"/>
      <w:marLeft w:val="0"/>
      <w:marRight w:val="0"/>
      <w:marTop w:val="0"/>
      <w:marBottom w:val="0"/>
      <w:divBdr>
        <w:top w:val="none" w:sz="0" w:space="0" w:color="auto"/>
        <w:left w:val="none" w:sz="0" w:space="0" w:color="auto"/>
        <w:bottom w:val="none" w:sz="0" w:space="0" w:color="auto"/>
        <w:right w:val="none" w:sz="0" w:space="0" w:color="auto"/>
      </w:divBdr>
    </w:div>
    <w:div w:id="465321838">
      <w:bodyDiv w:val="1"/>
      <w:marLeft w:val="0"/>
      <w:marRight w:val="0"/>
      <w:marTop w:val="0"/>
      <w:marBottom w:val="0"/>
      <w:divBdr>
        <w:top w:val="none" w:sz="0" w:space="0" w:color="auto"/>
        <w:left w:val="none" w:sz="0" w:space="0" w:color="auto"/>
        <w:bottom w:val="none" w:sz="0" w:space="0" w:color="auto"/>
        <w:right w:val="none" w:sz="0" w:space="0" w:color="auto"/>
      </w:divBdr>
    </w:div>
    <w:div w:id="470563026">
      <w:bodyDiv w:val="1"/>
      <w:marLeft w:val="0"/>
      <w:marRight w:val="0"/>
      <w:marTop w:val="0"/>
      <w:marBottom w:val="0"/>
      <w:divBdr>
        <w:top w:val="none" w:sz="0" w:space="0" w:color="auto"/>
        <w:left w:val="none" w:sz="0" w:space="0" w:color="auto"/>
        <w:bottom w:val="none" w:sz="0" w:space="0" w:color="auto"/>
        <w:right w:val="none" w:sz="0" w:space="0" w:color="auto"/>
      </w:divBdr>
    </w:div>
    <w:div w:id="481624876">
      <w:bodyDiv w:val="1"/>
      <w:marLeft w:val="0"/>
      <w:marRight w:val="0"/>
      <w:marTop w:val="0"/>
      <w:marBottom w:val="0"/>
      <w:divBdr>
        <w:top w:val="none" w:sz="0" w:space="0" w:color="auto"/>
        <w:left w:val="none" w:sz="0" w:space="0" w:color="auto"/>
        <w:bottom w:val="none" w:sz="0" w:space="0" w:color="auto"/>
        <w:right w:val="none" w:sz="0" w:space="0" w:color="auto"/>
      </w:divBdr>
    </w:div>
    <w:div w:id="485366836">
      <w:bodyDiv w:val="1"/>
      <w:marLeft w:val="0"/>
      <w:marRight w:val="0"/>
      <w:marTop w:val="0"/>
      <w:marBottom w:val="0"/>
      <w:divBdr>
        <w:top w:val="none" w:sz="0" w:space="0" w:color="auto"/>
        <w:left w:val="none" w:sz="0" w:space="0" w:color="auto"/>
        <w:bottom w:val="none" w:sz="0" w:space="0" w:color="auto"/>
        <w:right w:val="none" w:sz="0" w:space="0" w:color="auto"/>
      </w:divBdr>
    </w:div>
    <w:div w:id="488443459">
      <w:bodyDiv w:val="1"/>
      <w:marLeft w:val="0"/>
      <w:marRight w:val="0"/>
      <w:marTop w:val="0"/>
      <w:marBottom w:val="0"/>
      <w:divBdr>
        <w:top w:val="none" w:sz="0" w:space="0" w:color="auto"/>
        <w:left w:val="none" w:sz="0" w:space="0" w:color="auto"/>
        <w:bottom w:val="none" w:sz="0" w:space="0" w:color="auto"/>
        <w:right w:val="none" w:sz="0" w:space="0" w:color="auto"/>
      </w:divBdr>
    </w:div>
    <w:div w:id="512720782">
      <w:bodyDiv w:val="1"/>
      <w:marLeft w:val="0"/>
      <w:marRight w:val="0"/>
      <w:marTop w:val="0"/>
      <w:marBottom w:val="0"/>
      <w:divBdr>
        <w:top w:val="none" w:sz="0" w:space="0" w:color="auto"/>
        <w:left w:val="none" w:sz="0" w:space="0" w:color="auto"/>
        <w:bottom w:val="none" w:sz="0" w:space="0" w:color="auto"/>
        <w:right w:val="none" w:sz="0" w:space="0" w:color="auto"/>
      </w:divBdr>
    </w:div>
    <w:div w:id="514197739">
      <w:bodyDiv w:val="1"/>
      <w:marLeft w:val="0"/>
      <w:marRight w:val="0"/>
      <w:marTop w:val="0"/>
      <w:marBottom w:val="0"/>
      <w:divBdr>
        <w:top w:val="none" w:sz="0" w:space="0" w:color="auto"/>
        <w:left w:val="none" w:sz="0" w:space="0" w:color="auto"/>
        <w:bottom w:val="none" w:sz="0" w:space="0" w:color="auto"/>
        <w:right w:val="none" w:sz="0" w:space="0" w:color="auto"/>
      </w:divBdr>
    </w:div>
    <w:div w:id="527525373">
      <w:bodyDiv w:val="1"/>
      <w:marLeft w:val="0"/>
      <w:marRight w:val="0"/>
      <w:marTop w:val="0"/>
      <w:marBottom w:val="0"/>
      <w:divBdr>
        <w:top w:val="none" w:sz="0" w:space="0" w:color="auto"/>
        <w:left w:val="none" w:sz="0" w:space="0" w:color="auto"/>
        <w:bottom w:val="none" w:sz="0" w:space="0" w:color="auto"/>
        <w:right w:val="none" w:sz="0" w:space="0" w:color="auto"/>
      </w:divBdr>
    </w:div>
    <w:div w:id="532160433">
      <w:bodyDiv w:val="1"/>
      <w:marLeft w:val="0"/>
      <w:marRight w:val="0"/>
      <w:marTop w:val="0"/>
      <w:marBottom w:val="0"/>
      <w:divBdr>
        <w:top w:val="none" w:sz="0" w:space="0" w:color="auto"/>
        <w:left w:val="none" w:sz="0" w:space="0" w:color="auto"/>
        <w:bottom w:val="none" w:sz="0" w:space="0" w:color="auto"/>
        <w:right w:val="none" w:sz="0" w:space="0" w:color="auto"/>
      </w:divBdr>
    </w:div>
    <w:div w:id="533076596">
      <w:bodyDiv w:val="1"/>
      <w:marLeft w:val="0"/>
      <w:marRight w:val="0"/>
      <w:marTop w:val="0"/>
      <w:marBottom w:val="0"/>
      <w:divBdr>
        <w:top w:val="none" w:sz="0" w:space="0" w:color="auto"/>
        <w:left w:val="none" w:sz="0" w:space="0" w:color="auto"/>
        <w:bottom w:val="none" w:sz="0" w:space="0" w:color="auto"/>
        <w:right w:val="none" w:sz="0" w:space="0" w:color="auto"/>
      </w:divBdr>
    </w:div>
    <w:div w:id="534271856">
      <w:bodyDiv w:val="1"/>
      <w:marLeft w:val="0"/>
      <w:marRight w:val="0"/>
      <w:marTop w:val="0"/>
      <w:marBottom w:val="0"/>
      <w:divBdr>
        <w:top w:val="none" w:sz="0" w:space="0" w:color="auto"/>
        <w:left w:val="none" w:sz="0" w:space="0" w:color="auto"/>
        <w:bottom w:val="none" w:sz="0" w:space="0" w:color="auto"/>
        <w:right w:val="none" w:sz="0" w:space="0" w:color="auto"/>
      </w:divBdr>
    </w:div>
    <w:div w:id="540750332">
      <w:bodyDiv w:val="1"/>
      <w:marLeft w:val="0"/>
      <w:marRight w:val="0"/>
      <w:marTop w:val="0"/>
      <w:marBottom w:val="0"/>
      <w:divBdr>
        <w:top w:val="none" w:sz="0" w:space="0" w:color="auto"/>
        <w:left w:val="none" w:sz="0" w:space="0" w:color="auto"/>
        <w:bottom w:val="none" w:sz="0" w:space="0" w:color="auto"/>
        <w:right w:val="none" w:sz="0" w:space="0" w:color="auto"/>
      </w:divBdr>
    </w:div>
    <w:div w:id="545793915">
      <w:bodyDiv w:val="1"/>
      <w:marLeft w:val="0"/>
      <w:marRight w:val="0"/>
      <w:marTop w:val="0"/>
      <w:marBottom w:val="0"/>
      <w:divBdr>
        <w:top w:val="none" w:sz="0" w:space="0" w:color="auto"/>
        <w:left w:val="none" w:sz="0" w:space="0" w:color="auto"/>
        <w:bottom w:val="none" w:sz="0" w:space="0" w:color="auto"/>
        <w:right w:val="none" w:sz="0" w:space="0" w:color="auto"/>
      </w:divBdr>
    </w:div>
    <w:div w:id="548683598">
      <w:bodyDiv w:val="1"/>
      <w:marLeft w:val="0"/>
      <w:marRight w:val="0"/>
      <w:marTop w:val="0"/>
      <w:marBottom w:val="0"/>
      <w:divBdr>
        <w:top w:val="none" w:sz="0" w:space="0" w:color="auto"/>
        <w:left w:val="none" w:sz="0" w:space="0" w:color="auto"/>
        <w:bottom w:val="none" w:sz="0" w:space="0" w:color="auto"/>
        <w:right w:val="none" w:sz="0" w:space="0" w:color="auto"/>
      </w:divBdr>
    </w:div>
    <w:div w:id="565989794">
      <w:bodyDiv w:val="1"/>
      <w:marLeft w:val="0"/>
      <w:marRight w:val="0"/>
      <w:marTop w:val="0"/>
      <w:marBottom w:val="0"/>
      <w:divBdr>
        <w:top w:val="none" w:sz="0" w:space="0" w:color="auto"/>
        <w:left w:val="none" w:sz="0" w:space="0" w:color="auto"/>
        <w:bottom w:val="none" w:sz="0" w:space="0" w:color="auto"/>
        <w:right w:val="none" w:sz="0" w:space="0" w:color="auto"/>
      </w:divBdr>
    </w:div>
    <w:div w:id="585503987">
      <w:bodyDiv w:val="1"/>
      <w:marLeft w:val="0"/>
      <w:marRight w:val="0"/>
      <w:marTop w:val="0"/>
      <w:marBottom w:val="0"/>
      <w:divBdr>
        <w:top w:val="none" w:sz="0" w:space="0" w:color="auto"/>
        <w:left w:val="none" w:sz="0" w:space="0" w:color="auto"/>
        <w:bottom w:val="none" w:sz="0" w:space="0" w:color="auto"/>
        <w:right w:val="none" w:sz="0" w:space="0" w:color="auto"/>
      </w:divBdr>
    </w:div>
    <w:div w:id="593899190">
      <w:bodyDiv w:val="1"/>
      <w:marLeft w:val="0"/>
      <w:marRight w:val="0"/>
      <w:marTop w:val="0"/>
      <w:marBottom w:val="0"/>
      <w:divBdr>
        <w:top w:val="none" w:sz="0" w:space="0" w:color="auto"/>
        <w:left w:val="none" w:sz="0" w:space="0" w:color="auto"/>
        <w:bottom w:val="none" w:sz="0" w:space="0" w:color="auto"/>
        <w:right w:val="none" w:sz="0" w:space="0" w:color="auto"/>
      </w:divBdr>
    </w:div>
    <w:div w:id="594285167">
      <w:bodyDiv w:val="1"/>
      <w:marLeft w:val="0"/>
      <w:marRight w:val="0"/>
      <w:marTop w:val="0"/>
      <w:marBottom w:val="0"/>
      <w:divBdr>
        <w:top w:val="none" w:sz="0" w:space="0" w:color="auto"/>
        <w:left w:val="none" w:sz="0" w:space="0" w:color="auto"/>
        <w:bottom w:val="none" w:sz="0" w:space="0" w:color="auto"/>
        <w:right w:val="none" w:sz="0" w:space="0" w:color="auto"/>
      </w:divBdr>
    </w:div>
    <w:div w:id="595213336">
      <w:bodyDiv w:val="1"/>
      <w:marLeft w:val="0"/>
      <w:marRight w:val="0"/>
      <w:marTop w:val="0"/>
      <w:marBottom w:val="0"/>
      <w:divBdr>
        <w:top w:val="none" w:sz="0" w:space="0" w:color="auto"/>
        <w:left w:val="none" w:sz="0" w:space="0" w:color="auto"/>
        <w:bottom w:val="none" w:sz="0" w:space="0" w:color="auto"/>
        <w:right w:val="none" w:sz="0" w:space="0" w:color="auto"/>
      </w:divBdr>
    </w:div>
    <w:div w:id="597520803">
      <w:bodyDiv w:val="1"/>
      <w:marLeft w:val="0"/>
      <w:marRight w:val="0"/>
      <w:marTop w:val="0"/>
      <w:marBottom w:val="0"/>
      <w:divBdr>
        <w:top w:val="none" w:sz="0" w:space="0" w:color="auto"/>
        <w:left w:val="none" w:sz="0" w:space="0" w:color="auto"/>
        <w:bottom w:val="none" w:sz="0" w:space="0" w:color="auto"/>
        <w:right w:val="none" w:sz="0" w:space="0" w:color="auto"/>
      </w:divBdr>
    </w:div>
    <w:div w:id="607588003">
      <w:bodyDiv w:val="1"/>
      <w:marLeft w:val="0"/>
      <w:marRight w:val="0"/>
      <w:marTop w:val="0"/>
      <w:marBottom w:val="0"/>
      <w:divBdr>
        <w:top w:val="none" w:sz="0" w:space="0" w:color="auto"/>
        <w:left w:val="none" w:sz="0" w:space="0" w:color="auto"/>
        <w:bottom w:val="none" w:sz="0" w:space="0" w:color="auto"/>
        <w:right w:val="none" w:sz="0" w:space="0" w:color="auto"/>
      </w:divBdr>
    </w:div>
    <w:div w:id="610549580">
      <w:bodyDiv w:val="1"/>
      <w:marLeft w:val="0"/>
      <w:marRight w:val="0"/>
      <w:marTop w:val="0"/>
      <w:marBottom w:val="0"/>
      <w:divBdr>
        <w:top w:val="none" w:sz="0" w:space="0" w:color="auto"/>
        <w:left w:val="none" w:sz="0" w:space="0" w:color="auto"/>
        <w:bottom w:val="none" w:sz="0" w:space="0" w:color="auto"/>
        <w:right w:val="none" w:sz="0" w:space="0" w:color="auto"/>
      </w:divBdr>
    </w:div>
    <w:div w:id="620265304">
      <w:bodyDiv w:val="1"/>
      <w:marLeft w:val="0"/>
      <w:marRight w:val="0"/>
      <w:marTop w:val="0"/>
      <w:marBottom w:val="0"/>
      <w:divBdr>
        <w:top w:val="none" w:sz="0" w:space="0" w:color="auto"/>
        <w:left w:val="none" w:sz="0" w:space="0" w:color="auto"/>
        <w:bottom w:val="none" w:sz="0" w:space="0" w:color="auto"/>
        <w:right w:val="none" w:sz="0" w:space="0" w:color="auto"/>
      </w:divBdr>
    </w:div>
    <w:div w:id="623119369">
      <w:bodyDiv w:val="1"/>
      <w:marLeft w:val="0"/>
      <w:marRight w:val="0"/>
      <w:marTop w:val="0"/>
      <w:marBottom w:val="0"/>
      <w:divBdr>
        <w:top w:val="none" w:sz="0" w:space="0" w:color="auto"/>
        <w:left w:val="none" w:sz="0" w:space="0" w:color="auto"/>
        <w:bottom w:val="none" w:sz="0" w:space="0" w:color="auto"/>
        <w:right w:val="none" w:sz="0" w:space="0" w:color="auto"/>
      </w:divBdr>
    </w:div>
    <w:div w:id="646668447">
      <w:bodyDiv w:val="1"/>
      <w:marLeft w:val="0"/>
      <w:marRight w:val="0"/>
      <w:marTop w:val="0"/>
      <w:marBottom w:val="0"/>
      <w:divBdr>
        <w:top w:val="none" w:sz="0" w:space="0" w:color="auto"/>
        <w:left w:val="none" w:sz="0" w:space="0" w:color="auto"/>
        <w:bottom w:val="none" w:sz="0" w:space="0" w:color="auto"/>
        <w:right w:val="none" w:sz="0" w:space="0" w:color="auto"/>
      </w:divBdr>
    </w:div>
    <w:div w:id="675496733">
      <w:bodyDiv w:val="1"/>
      <w:marLeft w:val="0"/>
      <w:marRight w:val="0"/>
      <w:marTop w:val="0"/>
      <w:marBottom w:val="0"/>
      <w:divBdr>
        <w:top w:val="none" w:sz="0" w:space="0" w:color="auto"/>
        <w:left w:val="none" w:sz="0" w:space="0" w:color="auto"/>
        <w:bottom w:val="none" w:sz="0" w:space="0" w:color="auto"/>
        <w:right w:val="none" w:sz="0" w:space="0" w:color="auto"/>
      </w:divBdr>
    </w:div>
    <w:div w:id="684671099">
      <w:bodyDiv w:val="1"/>
      <w:marLeft w:val="0"/>
      <w:marRight w:val="0"/>
      <w:marTop w:val="0"/>
      <w:marBottom w:val="0"/>
      <w:divBdr>
        <w:top w:val="none" w:sz="0" w:space="0" w:color="auto"/>
        <w:left w:val="none" w:sz="0" w:space="0" w:color="auto"/>
        <w:bottom w:val="none" w:sz="0" w:space="0" w:color="auto"/>
        <w:right w:val="none" w:sz="0" w:space="0" w:color="auto"/>
      </w:divBdr>
    </w:div>
    <w:div w:id="704251734">
      <w:bodyDiv w:val="1"/>
      <w:marLeft w:val="0"/>
      <w:marRight w:val="0"/>
      <w:marTop w:val="0"/>
      <w:marBottom w:val="0"/>
      <w:divBdr>
        <w:top w:val="none" w:sz="0" w:space="0" w:color="auto"/>
        <w:left w:val="none" w:sz="0" w:space="0" w:color="auto"/>
        <w:bottom w:val="none" w:sz="0" w:space="0" w:color="auto"/>
        <w:right w:val="none" w:sz="0" w:space="0" w:color="auto"/>
      </w:divBdr>
    </w:div>
    <w:div w:id="711157215">
      <w:bodyDiv w:val="1"/>
      <w:marLeft w:val="0"/>
      <w:marRight w:val="0"/>
      <w:marTop w:val="0"/>
      <w:marBottom w:val="0"/>
      <w:divBdr>
        <w:top w:val="none" w:sz="0" w:space="0" w:color="auto"/>
        <w:left w:val="none" w:sz="0" w:space="0" w:color="auto"/>
        <w:bottom w:val="none" w:sz="0" w:space="0" w:color="auto"/>
        <w:right w:val="none" w:sz="0" w:space="0" w:color="auto"/>
      </w:divBdr>
    </w:div>
    <w:div w:id="731390884">
      <w:bodyDiv w:val="1"/>
      <w:marLeft w:val="0"/>
      <w:marRight w:val="0"/>
      <w:marTop w:val="0"/>
      <w:marBottom w:val="0"/>
      <w:divBdr>
        <w:top w:val="none" w:sz="0" w:space="0" w:color="auto"/>
        <w:left w:val="none" w:sz="0" w:space="0" w:color="auto"/>
        <w:bottom w:val="none" w:sz="0" w:space="0" w:color="auto"/>
        <w:right w:val="none" w:sz="0" w:space="0" w:color="auto"/>
      </w:divBdr>
    </w:div>
    <w:div w:id="745222188">
      <w:bodyDiv w:val="1"/>
      <w:marLeft w:val="0"/>
      <w:marRight w:val="0"/>
      <w:marTop w:val="0"/>
      <w:marBottom w:val="0"/>
      <w:divBdr>
        <w:top w:val="none" w:sz="0" w:space="0" w:color="auto"/>
        <w:left w:val="none" w:sz="0" w:space="0" w:color="auto"/>
        <w:bottom w:val="none" w:sz="0" w:space="0" w:color="auto"/>
        <w:right w:val="none" w:sz="0" w:space="0" w:color="auto"/>
      </w:divBdr>
    </w:div>
    <w:div w:id="792090953">
      <w:bodyDiv w:val="1"/>
      <w:marLeft w:val="0"/>
      <w:marRight w:val="0"/>
      <w:marTop w:val="0"/>
      <w:marBottom w:val="0"/>
      <w:divBdr>
        <w:top w:val="none" w:sz="0" w:space="0" w:color="auto"/>
        <w:left w:val="none" w:sz="0" w:space="0" w:color="auto"/>
        <w:bottom w:val="none" w:sz="0" w:space="0" w:color="auto"/>
        <w:right w:val="none" w:sz="0" w:space="0" w:color="auto"/>
      </w:divBdr>
    </w:div>
    <w:div w:id="802232737">
      <w:bodyDiv w:val="1"/>
      <w:marLeft w:val="0"/>
      <w:marRight w:val="0"/>
      <w:marTop w:val="0"/>
      <w:marBottom w:val="0"/>
      <w:divBdr>
        <w:top w:val="none" w:sz="0" w:space="0" w:color="auto"/>
        <w:left w:val="none" w:sz="0" w:space="0" w:color="auto"/>
        <w:bottom w:val="none" w:sz="0" w:space="0" w:color="auto"/>
        <w:right w:val="none" w:sz="0" w:space="0" w:color="auto"/>
      </w:divBdr>
    </w:div>
    <w:div w:id="809516875">
      <w:bodyDiv w:val="1"/>
      <w:marLeft w:val="0"/>
      <w:marRight w:val="0"/>
      <w:marTop w:val="0"/>
      <w:marBottom w:val="0"/>
      <w:divBdr>
        <w:top w:val="none" w:sz="0" w:space="0" w:color="auto"/>
        <w:left w:val="none" w:sz="0" w:space="0" w:color="auto"/>
        <w:bottom w:val="none" w:sz="0" w:space="0" w:color="auto"/>
        <w:right w:val="none" w:sz="0" w:space="0" w:color="auto"/>
      </w:divBdr>
    </w:div>
    <w:div w:id="829253401">
      <w:bodyDiv w:val="1"/>
      <w:marLeft w:val="0"/>
      <w:marRight w:val="0"/>
      <w:marTop w:val="0"/>
      <w:marBottom w:val="0"/>
      <w:divBdr>
        <w:top w:val="none" w:sz="0" w:space="0" w:color="auto"/>
        <w:left w:val="none" w:sz="0" w:space="0" w:color="auto"/>
        <w:bottom w:val="none" w:sz="0" w:space="0" w:color="auto"/>
        <w:right w:val="none" w:sz="0" w:space="0" w:color="auto"/>
      </w:divBdr>
    </w:div>
    <w:div w:id="832645084">
      <w:bodyDiv w:val="1"/>
      <w:marLeft w:val="0"/>
      <w:marRight w:val="0"/>
      <w:marTop w:val="0"/>
      <w:marBottom w:val="0"/>
      <w:divBdr>
        <w:top w:val="none" w:sz="0" w:space="0" w:color="auto"/>
        <w:left w:val="none" w:sz="0" w:space="0" w:color="auto"/>
        <w:bottom w:val="none" w:sz="0" w:space="0" w:color="auto"/>
        <w:right w:val="none" w:sz="0" w:space="0" w:color="auto"/>
      </w:divBdr>
    </w:div>
    <w:div w:id="836844030">
      <w:bodyDiv w:val="1"/>
      <w:marLeft w:val="0"/>
      <w:marRight w:val="0"/>
      <w:marTop w:val="0"/>
      <w:marBottom w:val="0"/>
      <w:divBdr>
        <w:top w:val="none" w:sz="0" w:space="0" w:color="auto"/>
        <w:left w:val="none" w:sz="0" w:space="0" w:color="auto"/>
        <w:bottom w:val="none" w:sz="0" w:space="0" w:color="auto"/>
        <w:right w:val="none" w:sz="0" w:space="0" w:color="auto"/>
      </w:divBdr>
    </w:div>
    <w:div w:id="869878132">
      <w:bodyDiv w:val="1"/>
      <w:marLeft w:val="0"/>
      <w:marRight w:val="0"/>
      <w:marTop w:val="0"/>
      <w:marBottom w:val="0"/>
      <w:divBdr>
        <w:top w:val="none" w:sz="0" w:space="0" w:color="auto"/>
        <w:left w:val="none" w:sz="0" w:space="0" w:color="auto"/>
        <w:bottom w:val="none" w:sz="0" w:space="0" w:color="auto"/>
        <w:right w:val="none" w:sz="0" w:space="0" w:color="auto"/>
      </w:divBdr>
    </w:div>
    <w:div w:id="885339566">
      <w:bodyDiv w:val="1"/>
      <w:marLeft w:val="0"/>
      <w:marRight w:val="0"/>
      <w:marTop w:val="0"/>
      <w:marBottom w:val="0"/>
      <w:divBdr>
        <w:top w:val="none" w:sz="0" w:space="0" w:color="auto"/>
        <w:left w:val="none" w:sz="0" w:space="0" w:color="auto"/>
        <w:bottom w:val="none" w:sz="0" w:space="0" w:color="auto"/>
        <w:right w:val="none" w:sz="0" w:space="0" w:color="auto"/>
      </w:divBdr>
    </w:div>
    <w:div w:id="886339471">
      <w:bodyDiv w:val="1"/>
      <w:marLeft w:val="0"/>
      <w:marRight w:val="0"/>
      <w:marTop w:val="0"/>
      <w:marBottom w:val="0"/>
      <w:divBdr>
        <w:top w:val="none" w:sz="0" w:space="0" w:color="auto"/>
        <w:left w:val="none" w:sz="0" w:space="0" w:color="auto"/>
        <w:bottom w:val="none" w:sz="0" w:space="0" w:color="auto"/>
        <w:right w:val="none" w:sz="0" w:space="0" w:color="auto"/>
      </w:divBdr>
    </w:div>
    <w:div w:id="894895565">
      <w:bodyDiv w:val="1"/>
      <w:marLeft w:val="0"/>
      <w:marRight w:val="0"/>
      <w:marTop w:val="0"/>
      <w:marBottom w:val="0"/>
      <w:divBdr>
        <w:top w:val="none" w:sz="0" w:space="0" w:color="auto"/>
        <w:left w:val="none" w:sz="0" w:space="0" w:color="auto"/>
        <w:bottom w:val="none" w:sz="0" w:space="0" w:color="auto"/>
        <w:right w:val="none" w:sz="0" w:space="0" w:color="auto"/>
      </w:divBdr>
    </w:div>
    <w:div w:id="919368091">
      <w:bodyDiv w:val="1"/>
      <w:marLeft w:val="0"/>
      <w:marRight w:val="0"/>
      <w:marTop w:val="0"/>
      <w:marBottom w:val="0"/>
      <w:divBdr>
        <w:top w:val="none" w:sz="0" w:space="0" w:color="auto"/>
        <w:left w:val="none" w:sz="0" w:space="0" w:color="auto"/>
        <w:bottom w:val="none" w:sz="0" w:space="0" w:color="auto"/>
        <w:right w:val="none" w:sz="0" w:space="0" w:color="auto"/>
      </w:divBdr>
    </w:div>
    <w:div w:id="937641157">
      <w:bodyDiv w:val="1"/>
      <w:marLeft w:val="0"/>
      <w:marRight w:val="0"/>
      <w:marTop w:val="0"/>
      <w:marBottom w:val="0"/>
      <w:divBdr>
        <w:top w:val="none" w:sz="0" w:space="0" w:color="auto"/>
        <w:left w:val="none" w:sz="0" w:space="0" w:color="auto"/>
        <w:bottom w:val="none" w:sz="0" w:space="0" w:color="auto"/>
        <w:right w:val="none" w:sz="0" w:space="0" w:color="auto"/>
      </w:divBdr>
    </w:div>
    <w:div w:id="954404566">
      <w:bodyDiv w:val="1"/>
      <w:marLeft w:val="0"/>
      <w:marRight w:val="0"/>
      <w:marTop w:val="0"/>
      <w:marBottom w:val="0"/>
      <w:divBdr>
        <w:top w:val="none" w:sz="0" w:space="0" w:color="auto"/>
        <w:left w:val="none" w:sz="0" w:space="0" w:color="auto"/>
        <w:bottom w:val="none" w:sz="0" w:space="0" w:color="auto"/>
        <w:right w:val="none" w:sz="0" w:space="0" w:color="auto"/>
      </w:divBdr>
    </w:div>
    <w:div w:id="957369549">
      <w:bodyDiv w:val="1"/>
      <w:marLeft w:val="0"/>
      <w:marRight w:val="0"/>
      <w:marTop w:val="0"/>
      <w:marBottom w:val="0"/>
      <w:divBdr>
        <w:top w:val="none" w:sz="0" w:space="0" w:color="auto"/>
        <w:left w:val="none" w:sz="0" w:space="0" w:color="auto"/>
        <w:bottom w:val="none" w:sz="0" w:space="0" w:color="auto"/>
        <w:right w:val="none" w:sz="0" w:space="0" w:color="auto"/>
      </w:divBdr>
    </w:div>
    <w:div w:id="1017267008">
      <w:bodyDiv w:val="1"/>
      <w:marLeft w:val="0"/>
      <w:marRight w:val="0"/>
      <w:marTop w:val="0"/>
      <w:marBottom w:val="0"/>
      <w:divBdr>
        <w:top w:val="none" w:sz="0" w:space="0" w:color="auto"/>
        <w:left w:val="none" w:sz="0" w:space="0" w:color="auto"/>
        <w:bottom w:val="none" w:sz="0" w:space="0" w:color="auto"/>
        <w:right w:val="none" w:sz="0" w:space="0" w:color="auto"/>
      </w:divBdr>
    </w:div>
    <w:div w:id="1113792111">
      <w:bodyDiv w:val="1"/>
      <w:marLeft w:val="0"/>
      <w:marRight w:val="0"/>
      <w:marTop w:val="0"/>
      <w:marBottom w:val="0"/>
      <w:divBdr>
        <w:top w:val="none" w:sz="0" w:space="0" w:color="auto"/>
        <w:left w:val="none" w:sz="0" w:space="0" w:color="auto"/>
        <w:bottom w:val="none" w:sz="0" w:space="0" w:color="auto"/>
        <w:right w:val="none" w:sz="0" w:space="0" w:color="auto"/>
      </w:divBdr>
    </w:div>
    <w:div w:id="1123229897">
      <w:bodyDiv w:val="1"/>
      <w:marLeft w:val="0"/>
      <w:marRight w:val="0"/>
      <w:marTop w:val="0"/>
      <w:marBottom w:val="0"/>
      <w:divBdr>
        <w:top w:val="none" w:sz="0" w:space="0" w:color="auto"/>
        <w:left w:val="none" w:sz="0" w:space="0" w:color="auto"/>
        <w:bottom w:val="none" w:sz="0" w:space="0" w:color="auto"/>
        <w:right w:val="none" w:sz="0" w:space="0" w:color="auto"/>
      </w:divBdr>
    </w:div>
    <w:div w:id="1124540213">
      <w:bodyDiv w:val="1"/>
      <w:marLeft w:val="0"/>
      <w:marRight w:val="0"/>
      <w:marTop w:val="0"/>
      <w:marBottom w:val="0"/>
      <w:divBdr>
        <w:top w:val="none" w:sz="0" w:space="0" w:color="auto"/>
        <w:left w:val="none" w:sz="0" w:space="0" w:color="auto"/>
        <w:bottom w:val="none" w:sz="0" w:space="0" w:color="auto"/>
        <w:right w:val="none" w:sz="0" w:space="0" w:color="auto"/>
      </w:divBdr>
    </w:div>
    <w:div w:id="1144811318">
      <w:bodyDiv w:val="1"/>
      <w:marLeft w:val="0"/>
      <w:marRight w:val="0"/>
      <w:marTop w:val="0"/>
      <w:marBottom w:val="0"/>
      <w:divBdr>
        <w:top w:val="none" w:sz="0" w:space="0" w:color="auto"/>
        <w:left w:val="none" w:sz="0" w:space="0" w:color="auto"/>
        <w:bottom w:val="none" w:sz="0" w:space="0" w:color="auto"/>
        <w:right w:val="none" w:sz="0" w:space="0" w:color="auto"/>
      </w:divBdr>
    </w:div>
    <w:div w:id="1166941028">
      <w:bodyDiv w:val="1"/>
      <w:marLeft w:val="0"/>
      <w:marRight w:val="0"/>
      <w:marTop w:val="0"/>
      <w:marBottom w:val="0"/>
      <w:divBdr>
        <w:top w:val="none" w:sz="0" w:space="0" w:color="auto"/>
        <w:left w:val="none" w:sz="0" w:space="0" w:color="auto"/>
        <w:bottom w:val="none" w:sz="0" w:space="0" w:color="auto"/>
        <w:right w:val="none" w:sz="0" w:space="0" w:color="auto"/>
      </w:divBdr>
    </w:div>
    <w:div w:id="1181551818">
      <w:bodyDiv w:val="1"/>
      <w:marLeft w:val="0"/>
      <w:marRight w:val="0"/>
      <w:marTop w:val="0"/>
      <w:marBottom w:val="0"/>
      <w:divBdr>
        <w:top w:val="none" w:sz="0" w:space="0" w:color="auto"/>
        <w:left w:val="none" w:sz="0" w:space="0" w:color="auto"/>
        <w:bottom w:val="none" w:sz="0" w:space="0" w:color="auto"/>
        <w:right w:val="none" w:sz="0" w:space="0" w:color="auto"/>
      </w:divBdr>
    </w:div>
    <w:div w:id="1197890627">
      <w:bodyDiv w:val="1"/>
      <w:marLeft w:val="0"/>
      <w:marRight w:val="0"/>
      <w:marTop w:val="0"/>
      <w:marBottom w:val="0"/>
      <w:divBdr>
        <w:top w:val="none" w:sz="0" w:space="0" w:color="auto"/>
        <w:left w:val="none" w:sz="0" w:space="0" w:color="auto"/>
        <w:bottom w:val="none" w:sz="0" w:space="0" w:color="auto"/>
        <w:right w:val="none" w:sz="0" w:space="0" w:color="auto"/>
      </w:divBdr>
    </w:div>
    <w:div w:id="1198547723">
      <w:bodyDiv w:val="1"/>
      <w:marLeft w:val="0"/>
      <w:marRight w:val="0"/>
      <w:marTop w:val="0"/>
      <w:marBottom w:val="0"/>
      <w:divBdr>
        <w:top w:val="none" w:sz="0" w:space="0" w:color="auto"/>
        <w:left w:val="none" w:sz="0" w:space="0" w:color="auto"/>
        <w:bottom w:val="none" w:sz="0" w:space="0" w:color="auto"/>
        <w:right w:val="none" w:sz="0" w:space="0" w:color="auto"/>
      </w:divBdr>
    </w:div>
    <w:div w:id="1208107535">
      <w:bodyDiv w:val="1"/>
      <w:marLeft w:val="0"/>
      <w:marRight w:val="0"/>
      <w:marTop w:val="0"/>
      <w:marBottom w:val="0"/>
      <w:divBdr>
        <w:top w:val="none" w:sz="0" w:space="0" w:color="auto"/>
        <w:left w:val="none" w:sz="0" w:space="0" w:color="auto"/>
        <w:bottom w:val="none" w:sz="0" w:space="0" w:color="auto"/>
        <w:right w:val="none" w:sz="0" w:space="0" w:color="auto"/>
      </w:divBdr>
    </w:div>
    <w:div w:id="1218738678">
      <w:bodyDiv w:val="1"/>
      <w:marLeft w:val="450"/>
      <w:marRight w:val="450"/>
      <w:marTop w:val="0"/>
      <w:marBottom w:val="0"/>
      <w:divBdr>
        <w:top w:val="none" w:sz="0" w:space="0" w:color="auto"/>
        <w:left w:val="none" w:sz="0" w:space="0" w:color="auto"/>
        <w:bottom w:val="none" w:sz="0" w:space="0" w:color="auto"/>
        <w:right w:val="none" w:sz="0" w:space="0" w:color="auto"/>
      </w:divBdr>
      <w:divsChild>
        <w:div w:id="506791467">
          <w:marLeft w:val="0"/>
          <w:marRight w:val="0"/>
          <w:marTop w:val="0"/>
          <w:marBottom w:val="0"/>
          <w:divBdr>
            <w:top w:val="none" w:sz="0" w:space="0" w:color="auto"/>
            <w:left w:val="none" w:sz="0" w:space="0" w:color="auto"/>
            <w:bottom w:val="none" w:sz="0" w:space="0" w:color="auto"/>
            <w:right w:val="none" w:sz="0" w:space="0" w:color="auto"/>
          </w:divBdr>
          <w:divsChild>
            <w:div w:id="560286021">
              <w:marLeft w:val="0"/>
              <w:marRight w:val="0"/>
              <w:marTop w:val="0"/>
              <w:marBottom w:val="0"/>
              <w:divBdr>
                <w:top w:val="none" w:sz="0" w:space="0" w:color="auto"/>
                <w:left w:val="none" w:sz="0" w:space="0" w:color="auto"/>
                <w:bottom w:val="none" w:sz="0" w:space="0" w:color="auto"/>
                <w:right w:val="none" w:sz="0" w:space="0" w:color="auto"/>
              </w:divBdr>
            </w:div>
            <w:div w:id="731853348">
              <w:marLeft w:val="0"/>
              <w:marRight w:val="0"/>
              <w:marTop w:val="0"/>
              <w:marBottom w:val="0"/>
              <w:divBdr>
                <w:top w:val="none" w:sz="0" w:space="0" w:color="auto"/>
                <w:left w:val="none" w:sz="0" w:space="0" w:color="auto"/>
                <w:bottom w:val="none" w:sz="0" w:space="0" w:color="auto"/>
                <w:right w:val="none" w:sz="0" w:space="0" w:color="auto"/>
              </w:divBdr>
              <w:divsChild>
                <w:div w:id="1166483242">
                  <w:marLeft w:val="0"/>
                  <w:marRight w:val="0"/>
                  <w:marTop w:val="0"/>
                  <w:marBottom w:val="0"/>
                  <w:divBdr>
                    <w:top w:val="none" w:sz="0" w:space="0" w:color="auto"/>
                    <w:left w:val="none" w:sz="0" w:space="0" w:color="auto"/>
                    <w:bottom w:val="none" w:sz="0" w:space="0" w:color="auto"/>
                    <w:right w:val="none" w:sz="0" w:space="0" w:color="auto"/>
                  </w:divBdr>
                </w:div>
              </w:divsChild>
            </w:div>
            <w:div w:id="821655645">
              <w:marLeft w:val="0"/>
              <w:marRight w:val="0"/>
              <w:marTop w:val="0"/>
              <w:marBottom w:val="0"/>
              <w:divBdr>
                <w:top w:val="none" w:sz="0" w:space="0" w:color="auto"/>
                <w:left w:val="none" w:sz="0" w:space="0" w:color="auto"/>
                <w:bottom w:val="none" w:sz="0" w:space="0" w:color="auto"/>
                <w:right w:val="none" w:sz="0" w:space="0" w:color="auto"/>
              </w:divBdr>
            </w:div>
            <w:div w:id="1191454947">
              <w:marLeft w:val="0"/>
              <w:marRight w:val="0"/>
              <w:marTop w:val="0"/>
              <w:marBottom w:val="0"/>
              <w:divBdr>
                <w:top w:val="none" w:sz="0" w:space="0" w:color="auto"/>
                <w:left w:val="none" w:sz="0" w:space="0" w:color="auto"/>
                <w:bottom w:val="none" w:sz="0" w:space="0" w:color="auto"/>
                <w:right w:val="none" w:sz="0" w:space="0" w:color="auto"/>
              </w:divBdr>
            </w:div>
            <w:div w:id="1385524668">
              <w:marLeft w:val="0"/>
              <w:marRight w:val="0"/>
              <w:marTop w:val="0"/>
              <w:marBottom w:val="0"/>
              <w:divBdr>
                <w:top w:val="none" w:sz="0" w:space="0" w:color="auto"/>
                <w:left w:val="none" w:sz="0" w:space="0" w:color="auto"/>
                <w:bottom w:val="none" w:sz="0" w:space="0" w:color="auto"/>
                <w:right w:val="none" w:sz="0" w:space="0" w:color="auto"/>
              </w:divBdr>
            </w:div>
            <w:div w:id="16702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250306">
      <w:bodyDiv w:val="1"/>
      <w:marLeft w:val="0"/>
      <w:marRight w:val="0"/>
      <w:marTop w:val="0"/>
      <w:marBottom w:val="0"/>
      <w:divBdr>
        <w:top w:val="none" w:sz="0" w:space="0" w:color="auto"/>
        <w:left w:val="none" w:sz="0" w:space="0" w:color="auto"/>
        <w:bottom w:val="none" w:sz="0" w:space="0" w:color="auto"/>
        <w:right w:val="none" w:sz="0" w:space="0" w:color="auto"/>
      </w:divBdr>
    </w:div>
    <w:div w:id="1248462488">
      <w:bodyDiv w:val="1"/>
      <w:marLeft w:val="0"/>
      <w:marRight w:val="0"/>
      <w:marTop w:val="0"/>
      <w:marBottom w:val="0"/>
      <w:divBdr>
        <w:top w:val="none" w:sz="0" w:space="0" w:color="auto"/>
        <w:left w:val="none" w:sz="0" w:space="0" w:color="auto"/>
        <w:bottom w:val="none" w:sz="0" w:space="0" w:color="auto"/>
        <w:right w:val="none" w:sz="0" w:space="0" w:color="auto"/>
      </w:divBdr>
    </w:div>
    <w:div w:id="1301766552">
      <w:bodyDiv w:val="1"/>
      <w:marLeft w:val="0"/>
      <w:marRight w:val="0"/>
      <w:marTop w:val="0"/>
      <w:marBottom w:val="0"/>
      <w:divBdr>
        <w:top w:val="none" w:sz="0" w:space="0" w:color="auto"/>
        <w:left w:val="none" w:sz="0" w:space="0" w:color="auto"/>
        <w:bottom w:val="none" w:sz="0" w:space="0" w:color="auto"/>
        <w:right w:val="none" w:sz="0" w:space="0" w:color="auto"/>
      </w:divBdr>
    </w:div>
    <w:div w:id="1311324761">
      <w:bodyDiv w:val="1"/>
      <w:marLeft w:val="0"/>
      <w:marRight w:val="0"/>
      <w:marTop w:val="0"/>
      <w:marBottom w:val="0"/>
      <w:divBdr>
        <w:top w:val="none" w:sz="0" w:space="0" w:color="auto"/>
        <w:left w:val="none" w:sz="0" w:space="0" w:color="auto"/>
        <w:bottom w:val="none" w:sz="0" w:space="0" w:color="auto"/>
        <w:right w:val="none" w:sz="0" w:space="0" w:color="auto"/>
      </w:divBdr>
    </w:div>
    <w:div w:id="1365058415">
      <w:bodyDiv w:val="1"/>
      <w:marLeft w:val="0"/>
      <w:marRight w:val="0"/>
      <w:marTop w:val="0"/>
      <w:marBottom w:val="0"/>
      <w:divBdr>
        <w:top w:val="none" w:sz="0" w:space="0" w:color="auto"/>
        <w:left w:val="none" w:sz="0" w:space="0" w:color="auto"/>
        <w:bottom w:val="none" w:sz="0" w:space="0" w:color="auto"/>
        <w:right w:val="none" w:sz="0" w:space="0" w:color="auto"/>
      </w:divBdr>
    </w:div>
    <w:div w:id="1370302709">
      <w:bodyDiv w:val="1"/>
      <w:marLeft w:val="0"/>
      <w:marRight w:val="0"/>
      <w:marTop w:val="0"/>
      <w:marBottom w:val="0"/>
      <w:divBdr>
        <w:top w:val="none" w:sz="0" w:space="0" w:color="auto"/>
        <w:left w:val="none" w:sz="0" w:space="0" w:color="auto"/>
        <w:bottom w:val="none" w:sz="0" w:space="0" w:color="auto"/>
        <w:right w:val="none" w:sz="0" w:space="0" w:color="auto"/>
      </w:divBdr>
    </w:div>
    <w:div w:id="1371493340">
      <w:bodyDiv w:val="1"/>
      <w:marLeft w:val="0"/>
      <w:marRight w:val="0"/>
      <w:marTop w:val="0"/>
      <w:marBottom w:val="0"/>
      <w:divBdr>
        <w:top w:val="none" w:sz="0" w:space="0" w:color="auto"/>
        <w:left w:val="none" w:sz="0" w:space="0" w:color="auto"/>
        <w:bottom w:val="none" w:sz="0" w:space="0" w:color="auto"/>
        <w:right w:val="none" w:sz="0" w:space="0" w:color="auto"/>
      </w:divBdr>
    </w:div>
    <w:div w:id="1385064355">
      <w:bodyDiv w:val="1"/>
      <w:marLeft w:val="0"/>
      <w:marRight w:val="0"/>
      <w:marTop w:val="0"/>
      <w:marBottom w:val="0"/>
      <w:divBdr>
        <w:top w:val="none" w:sz="0" w:space="0" w:color="auto"/>
        <w:left w:val="none" w:sz="0" w:space="0" w:color="auto"/>
        <w:bottom w:val="none" w:sz="0" w:space="0" w:color="auto"/>
        <w:right w:val="none" w:sz="0" w:space="0" w:color="auto"/>
      </w:divBdr>
    </w:div>
    <w:div w:id="1389380047">
      <w:bodyDiv w:val="1"/>
      <w:marLeft w:val="0"/>
      <w:marRight w:val="0"/>
      <w:marTop w:val="0"/>
      <w:marBottom w:val="0"/>
      <w:divBdr>
        <w:top w:val="none" w:sz="0" w:space="0" w:color="auto"/>
        <w:left w:val="none" w:sz="0" w:space="0" w:color="auto"/>
        <w:bottom w:val="none" w:sz="0" w:space="0" w:color="auto"/>
        <w:right w:val="none" w:sz="0" w:space="0" w:color="auto"/>
      </w:divBdr>
    </w:div>
    <w:div w:id="1419786921">
      <w:bodyDiv w:val="1"/>
      <w:marLeft w:val="0"/>
      <w:marRight w:val="0"/>
      <w:marTop w:val="0"/>
      <w:marBottom w:val="0"/>
      <w:divBdr>
        <w:top w:val="none" w:sz="0" w:space="0" w:color="auto"/>
        <w:left w:val="none" w:sz="0" w:space="0" w:color="auto"/>
        <w:bottom w:val="none" w:sz="0" w:space="0" w:color="auto"/>
        <w:right w:val="none" w:sz="0" w:space="0" w:color="auto"/>
      </w:divBdr>
    </w:div>
    <w:div w:id="1433016849">
      <w:bodyDiv w:val="1"/>
      <w:marLeft w:val="0"/>
      <w:marRight w:val="0"/>
      <w:marTop w:val="0"/>
      <w:marBottom w:val="0"/>
      <w:divBdr>
        <w:top w:val="none" w:sz="0" w:space="0" w:color="auto"/>
        <w:left w:val="none" w:sz="0" w:space="0" w:color="auto"/>
        <w:bottom w:val="none" w:sz="0" w:space="0" w:color="auto"/>
        <w:right w:val="none" w:sz="0" w:space="0" w:color="auto"/>
      </w:divBdr>
    </w:div>
    <w:div w:id="1474831474">
      <w:bodyDiv w:val="1"/>
      <w:marLeft w:val="0"/>
      <w:marRight w:val="0"/>
      <w:marTop w:val="0"/>
      <w:marBottom w:val="0"/>
      <w:divBdr>
        <w:top w:val="none" w:sz="0" w:space="0" w:color="auto"/>
        <w:left w:val="none" w:sz="0" w:space="0" w:color="auto"/>
        <w:bottom w:val="none" w:sz="0" w:space="0" w:color="auto"/>
        <w:right w:val="none" w:sz="0" w:space="0" w:color="auto"/>
      </w:divBdr>
    </w:div>
    <w:div w:id="1524443202">
      <w:bodyDiv w:val="1"/>
      <w:marLeft w:val="0"/>
      <w:marRight w:val="0"/>
      <w:marTop w:val="0"/>
      <w:marBottom w:val="0"/>
      <w:divBdr>
        <w:top w:val="none" w:sz="0" w:space="0" w:color="auto"/>
        <w:left w:val="none" w:sz="0" w:space="0" w:color="auto"/>
        <w:bottom w:val="none" w:sz="0" w:space="0" w:color="auto"/>
        <w:right w:val="none" w:sz="0" w:space="0" w:color="auto"/>
      </w:divBdr>
    </w:div>
    <w:div w:id="1525361538">
      <w:bodyDiv w:val="1"/>
      <w:marLeft w:val="0"/>
      <w:marRight w:val="0"/>
      <w:marTop w:val="0"/>
      <w:marBottom w:val="0"/>
      <w:divBdr>
        <w:top w:val="none" w:sz="0" w:space="0" w:color="auto"/>
        <w:left w:val="none" w:sz="0" w:space="0" w:color="auto"/>
        <w:bottom w:val="none" w:sz="0" w:space="0" w:color="auto"/>
        <w:right w:val="none" w:sz="0" w:space="0" w:color="auto"/>
      </w:divBdr>
    </w:div>
    <w:div w:id="1559824269">
      <w:bodyDiv w:val="1"/>
      <w:marLeft w:val="0"/>
      <w:marRight w:val="0"/>
      <w:marTop w:val="0"/>
      <w:marBottom w:val="0"/>
      <w:divBdr>
        <w:top w:val="none" w:sz="0" w:space="0" w:color="auto"/>
        <w:left w:val="none" w:sz="0" w:space="0" w:color="auto"/>
        <w:bottom w:val="none" w:sz="0" w:space="0" w:color="auto"/>
        <w:right w:val="none" w:sz="0" w:space="0" w:color="auto"/>
      </w:divBdr>
    </w:div>
    <w:div w:id="1564216701">
      <w:bodyDiv w:val="1"/>
      <w:marLeft w:val="0"/>
      <w:marRight w:val="0"/>
      <w:marTop w:val="0"/>
      <w:marBottom w:val="0"/>
      <w:divBdr>
        <w:top w:val="none" w:sz="0" w:space="0" w:color="auto"/>
        <w:left w:val="none" w:sz="0" w:space="0" w:color="auto"/>
        <w:bottom w:val="none" w:sz="0" w:space="0" w:color="auto"/>
        <w:right w:val="none" w:sz="0" w:space="0" w:color="auto"/>
      </w:divBdr>
    </w:div>
    <w:div w:id="1582985819">
      <w:bodyDiv w:val="1"/>
      <w:marLeft w:val="0"/>
      <w:marRight w:val="0"/>
      <w:marTop w:val="0"/>
      <w:marBottom w:val="0"/>
      <w:divBdr>
        <w:top w:val="none" w:sz="0" w:space="0" w:color="auto"/>
        <w:left w:val="none" w:sz="0" w:space="0" w:color="auto"/>
        <w:bottom w:val="none" w:sz="0" w:space="0" w:color="auto"/>
        <w:right w:val="none" w:sz="0" w:space="0" w:color="auto"/>
      </w:divBdr>
    </w:div>
    <w:div w:id="1588878773">
      <w:bodyDiv w:val="1"/>
      <w:marLeft w:val="0"/>
      <w:marRight w:val="0"/>
      <w:marTop w:val="0"/>
      <w:marBottom w:val="0"/>
      <w:divBdr>
        <w:top w:val="none" w:sz="0" w:space="0" w:color="auto"/>
        <w:left w:val="none" w:sz="0" w:space="0" w:color="auto"/>
        <w:bottom w:val="none" w:sz="0" w:space="0" w:color="auto"/>
        <w:right w:val="none" w:sz="0" w:space="0" w:color="auto"/>
      </w:divBdr>
    </w:div>
    <w:div w:id="1593052314">
      <w:bodyDiv w:val="1"/>
      <w:marLeft w:val="0"/>
      <w:marRight w:val="0"/>
      <w:marTop w:val="0"/>
      <w:marBottom w:val="0"/>
      <w:divBdr>
        <w:top w:val="none" w:sz="0" w:space="0" w:color="auto"/>
        <w:left w:val="none" w:sz="0" w:space="0" w:color="auto"/>
        <w:bottom w:val="none" w:sz="0" w:space="0" w:color="auto"/>
        <w:right w:val="none" w:sz="0" w:space="0" w:color="auto"/>
      </w:divBdr>
    </w:div>
    <w:div w:id="1611859973">
      <w:bodyDiv w:val="1"/>
      <w:marLeft w:val="0"/>
      <w:marRight w:val="0"/>
      <w:marTop w:val="0"/>
      <w:marBottom w:val="0"/>
      <w:divBdr>
        <w:top w:val="none" w:sz="0" w:space="0" w:color="auto"/>
        <w:left w:val="none" w:sz="0" w:space="0" w:color="auto"/>
        <w:bottom w:val="none" w:sz="0" w:space="0" w:color="auto"/>
        <w:right w:val="none" w:sz="0" w:space="0" w:color="auto"/>
      </w:divBdr>
    </w:div>
    <w:div w:id="1628967505">
      <w:bodyDiv w:val="1"/>
      <w:marLeft w:val="0"/>
      <w:marRight w:val="0"/>
      <w:marTop w:val="0"/>
      <w:marBottom w:val="0"/>
      <w:divBdr>
        <w:top w:val="none" w:sz="0" w:space="0" w:color="auto"/>
        <w:left w:val="none" w:sz="0" w:space="0" w:color="auto"/>
        <w:bottom w:val="none" w:sz="0" w:space="0" w:color="auto"/>
        <w:right w:val="none" w:sz="0" w:space="0" w:color="auto"/>
      </w:divBdr>
    </w:div>
    <w:div w:id="1641039213">
      <w:bodyDiv w:val="1"/>
      <w:marLeft w:val="0"/>
      <w:marRight w:val="0"/>
      <w:marTop w:val="0"/>
      <w:marBottom w:val="0"/>
      <w:divBdr>
        <w:top w:val="none" w:sz="0" w:space="0" w:color="auto"/>
        <w:left w:val="none" w:sz="0" w:space="0" w:color="auto"/>
        <w:bottom w:val="none" w:sz="0" w:space="0" w:color="auto"/>
        <w:right w:val="none" w:sz="0" w:space="0" w:color="auto"/>
      </w:divBdr>
    </w:div>
    <w:div w:id="1647926807">
      <w:bodyDiv w:val="1"/>
      <w:marLeft w:val="0"/>
      <w:marRight w:val="0"/>
      <w:marTop w:val="0"/>
      <w:marBottom w:val="0"/>
      <w:divBdr>
        <w:top w:val="none" w:sz="0" w:space="0" w:color="auto"/>
        <w:left w:val="none" w:sz="0" w:space="0" w:color="auto"/>
        <w:bottom w:val="none" w:sz="0" w:space="0" w:color="auto"/>
        <w:right w:val="none" w:sz="0" w:space="0" w:color="auto"/>
      </w:divBdr>
    </w:div>
    <w:div w:id="1668291654">
      <w:bodyDiv w:val="1"/>
      <w:marLeft w:val="0"/>
      <w:marRight w:val="0"/>
      <w:marTop w:val="0"/>
      <w:marBottom w:val="0"/>
      <w:divBdr>
        <w:top w:val="none" w:sz="0" w:space="0" w:color="auto"/>
        <w:left w:val="none" w:sz="0" w:space="0" w:color="auto"/>
        <w:bottom w:val="none" w:sz="0" w:space="0" w:color="auto"/>
        <w:right w:val="none" w:sz="0" w:space="0" w:color="auto"/>
      </w:divBdr>
    </w:div>
    <w:div w:id="1680158359">
      <w:bodyDiv w:val="1"/>
      <w:marLeft w:val="0"/>
      <w:marRight w:val="0"/>
      <w:marTop w:val="0"/>
      <w:marBottom w:val="0"/>
      <w:divBdr>
        <w:top w:val="none" w:sz="0" w:space="0" w:color="auto"/>
        <w:left w:val="none" w:sz="0" w:space="0" w:color="auto"/>
        <w:bottom w:val="none" w:sz="0" w:space="0" w:color="auto"/>
        <w:right w:val="none" w:sz="0" w:space="0" w:color="auto"/>
      </w:divBdr>
    </w:div>
    <w:div w:id="1698116540">
      <w:bodyDiv w:val="1"/>
      <w:marLeft w:val="0"/>
      <w:marRight w:val="0"/>
      <w:marTop w:val="0"/>
      <w:marBottom w:val="0"/>
      <w:divBdr>
        <w:top w:val="none" w:sz="0" w:space="0" w:color="auto"/>
        <w:left w:val="none" w:sz="0" w:space="0" w:color="auto"/>
        <w:bottom w:val="none" w:sz="0" w:space="0" w:color="auto"/>
        <w:right w:val="none" w:sz="0" w:space="0" w:color="auto"/>
      </w:divBdr>
    </w:div>
    <w:div w:id="1705868138">
      <w:bodyDiv w:val="1"/>
      <w:marLeft w:val="0"/>
      <w:marRight w:val="0"/>
      <w:marTop w:val="0"/>
      <w:marBottom w:val="0"/>
      <w:divBdr>
        <w:top w:val="none" w:sz="0" w:space="0" w:color="auto"/>
        <w:left w:val="none" w:sz="0" w:space="0" w:color="auto"/>
        <w:bottom w:val="none" w:sz="0" w:space="0" w:color="auto"/>
        <w:right w:val="none" w:sz="0" w:space="0" w:color="auto"/>
      </w:divBdr>
    </w:div>
    <w:div w:id="1736079137">
      <w:bodyDiv w:val="1"/>
      <w:marLeft w:val="0"/>
      <w:marRight w:val="0"/>
      <w:marTop w:val="0"/>
      <w:marBottom w:val="0"/>
      <w:divBdr>
        <w:top w:val="none" w:sz="0" w:space="0" w:color="auto"/>
        <w:left w:val="none" w:sz="0" w:space="0" w:color="auto"/>
        <w:bottom w:val="none" w:sz="0" w:space="0" w:color="auto"/>
        <w:right w:val="none" w:sz="0" w:space="0" w:color="auto"/>
      </w:divBdr>
    </w:div>
    <w:div w:id="1743943591">
      <w:bodyDiv w:val="1"/>
      <w:marLeft w:val="0"/>
      <w:marRight w:val="0"/>
      <w:marTop w:val="0"/>
      <w:marBottom w:val="0"/>
      <w:divBdr>
        <w:top w:val="none" w:sz="0" w:space="0" w:color="auto"/>
        <w:left w:val="none" w:sz="0" w:space="0" w:color="auto"/>
        <w:bottom w:val="none" w:sz="0" w:space="0" w:color="auto"/>
        <w:right w:val="none" w:sz="0" w:space="0" w:color="auto"/>
      </w:divBdr>
    </w:div>
    <w:div w:id="1759786243">
      <w:bodyDiv w:val="1"/>
      <w:marLeft w:val="0"/>
      <w:marRight w:val="0"/>
      <w:marTop w:val="0"/>
      <w:marBottom w:val="0"/>
      <w:divBdr>
        <w:top w:val="none" w:sz="0" w:space="0" w:color="auto"/>
        <w:left w:val="none" w:sz="0" w:space="0" w:color="auto"/>
        <w:bottom w:val="none" w:sz="0" w:space="0" w:color="auto"/>
        <w:right w:val="none" w:sz="0" w:space="0" w:color="auto"/>
      </w:divBdr>
    </w:div>
    <w:div w:id="1783568939">
      <w:bodyDiv w:val="1"/>
      <w:marLeft w:val="0"/>
      <w:marRight w:val="0"/>
      <w:marTop w:val="0"/>
      <w:marBottom w:val="0"/>
      <w:divBdr>
        <w:top w:val="none" w:sz="0" w:space="0" w:color="auto"/>
        <w:left w:val="none" w:sz="0" w:space="0" w:color="auto"/>
        <w:bottom w:val="none" w:sz="0" w:space="0" w:color="auto"/>
        <w:right w:val="none" w:sz="0" w:space="0" w:color="auto"/>
      </w:divBdr>
    </w:div>
    <w:div w:id="1807114379">
      <w:bodyDiv w:val="1"/>
      <w:marLeft w:val="0"/>
      <w:marRight w:val="0"/>
      <w:marTop w:val="0"/>
      <w:marBottom w:val="0"/>
      <w:divBdr>
        <w:top w:val="none" w:sz="0" w:space="0" w:color="auto"/>
        <w:left w:val="none" w:sz="0" w:space="0" w:color="auto"/>
        <w:bottom w:val="none" w:sz="0" w:space="0" w:color="auto"/>
        <w:right w:val="none" w:sz="0" w:space="0" w:color="auto"/>
      </w:divBdr>
    </w:div>
    <w:div w:id="1822889050">
      <w:bodyDiv w:val="1"/>
      <w:marLeft w:val="0"/>
      <w:marRight w:val="0"/>
      <w:marTop w:val="0"/>
      <w:marBottom w:val="0"/>
      <w:divBdr>
        <w:top w:val="none" w:sz="0" w:space="0" w:color="auto"/>
        <w:left w:val="none" w:sz="0" w:space="0" w:color="auto"/>
        <w:bottom w:val="none" w:sz="0" w:space="0" w:color="auto"/>
        <w:right w:val="none" w:sz="0" w:space="0" w:color="auto"/>
      </w:divBdr>
    </w:div>
    <w:div w:id="1825200622">
      <w:bodyDiv w:val="1"/>
      <w:marLeft w:val="0"/>
      <w:marRight w:val="0"/>
      <w:marTop w:val="0"/>
      <w:marBottom w:val="0"/>
      <w:divBdr>
        <w:top w:val="none" w:sz="0" w:space="0" w:color="auto"/>
        <w:left w:val="none" w:sz="0" w:space="0" w:color="auto"/>
        <w:bottom w:val="none" w:sz="0" w:space="0" w:color="auto"/>
        <w:right w:val="none" w:sz="0" w:space="0" w:color="auto"/>
      </w:divBdr>
    </w:div>
    <w:div w:id="1835872195">
      <w:bodyDiv w:val="1"/>
      <w:marLeft w:val="0"/>
      <w:marRight w:val="0"/>
      <w:marTop w:val="0"/>
      <w:marBottom w:val="0"/>
      <w:divBdr>
        <w:top w:val="none" w:sz="0" w:space="0" w:color="auto"/>
        <w:left w:val="none" w:sz="0" w:space="0" w:color="auto"/>
        <w:bottom w:val="none" w:sz="0" w:space="0" w:color="auto"/>
        <w:right w:val="none" w:sz="0" w:space="0" w:color="auto"/>
      </w:divBdr>
    </w:div>
    <w:div w:id="1840461868">
      <w:bodyDiv w:val="1"/>
      <w:marLeft w:val="0"/>
      <w:marRight w:val="0"/>
      <w:marTop w:val="0"/>
      <w:marBottom w:val="0"/>
      <w:divBdr>
        <w:top w:val="none" w:sz="0" w:space="0" w:color="auto"/>
        <w:left w:val="none" w:sz="0" w:space="0" w:color="auto"/>
        <w:bottom w:val="none" w:sz="0" w:space="0" w:color="auto"/>
        <w:right w:val="none" w:sz="0" w:space="0" w:color="auto"/>
      </w:divBdr>
    </w:div>
    <w:div w:id="1849252965">
      <w:bodyDiv w:val="1"/>
      <w:marLeft w:val="0"/>
      <w:marRight w:val="0"/>
      <w:marTop w:val="0"/>
      <w:marBottom w:val="0"/>
      <w:divBdr>
        <w:top w:val="none" w:sz="0" w:space="0" w:color="auto"/>
        <w:left w:val="none" w:sz="0" w:space="0" w:color="auto"/>
        <w:bottom w:val="none" w:sz="0" w:space="0" w:color="auto"/>
        <w:right w:val="none" w:sz="0" w:space="0" w:color="auto"/>
      </w:divBdr>
    </w:div>
    <w:div w:id="1859658346">
      <w:bodyDiv w:val="1"/>
      <w:marLeft w:val="0"/>
      <w:marRight w:val="0"/>
      <w:marTop w:val="0"/>
      <w:marBottom w:val="0"/>
      <w:divBdr>
        <w:top w:val="none" w:sz="0" w:space="0" w:color="auto"/>
        <w:left w:val="none" w:sz="0" w:space="0" w:color="auto"/>
        <w:bottom w:val="none" w:sz="0" w:space="0" w:color="auto"/>
        <w:right w:val="none" w:sz="0" w:space="0" w:color="auto"/>
      </w:divBdr>
    </w:div>
    <w:div w:id="1870798437">
      <w:bodyDiv w:val="1"/>
      <w:marLeft w:val="0"/>
      <w:marRight w:val="0"/>
      <w:marTop w:val="0"/>
      <w:marBottom w:val="0"/>
      <w:divBdr>
        <w:top w:val="none" w:sz="0" w:space="0" w:color="auto"/>
        <w:left w:val="none" w:sz="0" w:space="0" w:color="auto"/>
        <w:bottom w:val="none" w:sz="0" w:space="0" w:color="auto"/>
        <w:right w:val="none" w:sz="0" w:space="0" w:color="auto"/>
      </w:divBdr>
    </w:div>
    <w:div w:id="1877279338">
      <w:bodyDiv w:val="1"/>
      <w:marLeft w:val="0"/>
      <w:marRight w:val="0"/>
      <w:marTop w:val="0"/>
      <w:marBottom w:val="0"/>
      <w:divBdr>
        <w:top w:val="none" w:sz="0" w:space="0" w:color="auto"/>
        <w:left w:val="none" w:sz="0" w:space="0" w:color="auto"/>
        <w:bottom w:val="none" w:sz="0" w:space="0" w:color="auto"/>
        <w:right w:val="none" w:sz="0" w:space="0" w:color="auto"/>
      </w:divBdr>
    </w:div>
    <w:div w:id="1880505490">
      <w:bodyDiv w:val="1"/>
      <w:marLeft w:val="0"/>
      <w:marRight w:val="0"/>
      <w:marTop w:val="0"/>
      <w:marBottom w:val="0"/>
      <w:divBdr>
        <w:top w:val="none" w:sz="0" w:space="0" w:color="auto"/>
        <w:left w:val="none" w:sz="0" w:space="0" w:color="auto"/>
        <w:bottom w:val="none" w:sz="0" w:space="0" w:color="auto"/>
        <w:right w:val="none" w:sz="0" w:space="0" w:color="auto"/>
      </w:divBdr>
    </w:div>
    <w:div w:id="1886329698">
      <w:bodyDiv w:val="1"/>
      <w:marLeft w:val="0"/>
      <w:marRight w:val="0"/>
      <w:marTop w:val="0"/>
      <w:marBottom w:val="0"/>
      <w:divBdr>
        <w:top w:val="none" w:sz="0" w:space="0" w:color="auto"/>
        <w:left w:val="none" w:sz="0" w:space="0" w:color="auto"/>
        <w:bottom w:val="none" w:sz="0" w:space="0" w:color="auto"/>
        <w:right w:val="none" w:sz="0" w:space="0" w:color="auto"/>
      </w:divBdr>
    </w:div>
    <w:div w:id="1914001873">
      <w:bodyDiv w:val="1"/>
      <w:marLeft w:val="0"/>
      <w:marRight w:val="0"/>
      <w:marTop w:val="0"/>
      <w:marBottom w:val="0"/>
      <w:divBdr>
        <w:top w:val="none" w:sz="0" w:space="0" w:color="auto"/>
        <w:left w:val="none" w:sz="0" w:space="0" w:color="auto"/>
        <w:bottom w:val="none" w:sz="0" w:space="0" w:color="auto"/>
        <w:right w:val="none" w:sz="0" w:space="0" w:color="auto"/>
      </w:divBdr>
    </w:div>
    <w:div w:id="1919554263">
      <w:bodyDiv w:val="1"/>
      <w:marLeft w:val="0"/>
      <w:marRight w:val="0"/>
      <w:marTop w:val="0"/>
      <w:marBottom w:val="0"/>
      <w:divBdr>
        <w:top w:val="none" w:sz="0" w:space="0" w:color="auto"/>
        <w:left w:val="none" w:sz="0" w:space="0" w:color="auto"/>
        <w:bottom w:val="none" w:sz="0" w:space="0" w:color="auto"/>
        <w:right w:val="none" w:sz="0" w:space="0" w:color="auto"/>
      </w:divBdr>
    </w:div>
    <w:div w:id="1927574380">
      <w:bodyDiv w:val="1"/>
      <w:marLeft w:val="0"/>
      <w:marRight w:val="0"/>
      <w:marTop w:val="0"/>
      <w:marBottom w:val="0"/>
      <w:divBdr>
        <w:top w:val="none" w:sz="0" w:space="0" w:color="auto"/>
        <w:left w:val="none" w:sz="0" w:space="0" w:color="auto"/>
        <w:bottom w:val="none" w:sz="0" w:space="0" w:color="auto"/>
        <w:right w:val="none" w:sz="0" w:space="0" w:color="auto"/>
      </w:divBdr>
    </w:div>
    <w:div w:id="1937861040">
      <w:bodyDiv w:val="1"/>
      <w:marLeft w:val="0"/>
      <w:marRight w:val="0"/>
      <w:marTop w:val="0"/>
      <w:marBottom w:val="0"/>
      <w:divBdr>
        <w:top w:val="none" w:sz="0" w:space="0" w:color="auto"/>
        <w:left w:val="none" w:sz="0" w:space="0" w:color="auto"/>
        <w:bottom w:val="none" w:sz="0" w:space="0" w:color="auto"/>
        <w:right w:val="none" w:sz="0" w:space="0" w:color="auto"/>
      </w:divBdr>
    </w:div>
    <w:div w:id="1969821489">
      <w:bodyDiv w:val="1"/>
      <w:marLeft w:val="0"/>
      <w:marRight w:val="0"/>
      <w:marTop w:val="0"/>
      <w:marBottom w:val="0"/>
      <w:divBdr>
        <w:top w:val="none" w:sz="0" w:space="0" w:color="auto"/>
        <w:left w:val="none" w:sz="0" w:space="0" w:color="auto"/>
        <w:bottom w:val="none" w:sz="0" w:space="0" w:color="auto"/>
        <w:right w:val="none" w:sz="0" w:space="0" w:color="auto"/>
      </w:divBdr>
    </w:div>
    <w:div w:id="1974670801">
      <w:bodyDiv w:val="1"/>
      <w:marLeft w:val="0"/>
      <w:marRight w:val="0"/>
      <w:marTop w:val="0"/>
      <w:marBottom w:val="0"/>
      <w:divBdr>
        <w:top w:val="none" w:sz="0" w:space="0" w:color="auto"/>
        <w:left w:val="none" w:sz="0" w:space="0" w:color="auto"/>
        <w:bottom w:val="none" w:sz="0" w:space="0" w:color="auto"/>
        <w:right w:val="none" w:sz="0" w:space="0" w:color="auto"/>
      </w:divBdr>
    </w:div>
    <w:div w:id="1998146235">
      <w:bodyDiv w:val="1"/>
      <w:marLeft w:val="0"/>
      <w:marRight w:val="0"/>
      <w:marTop w:val="0"/>
      <w:marBottom w:val="0"/>
      <w:divBdr>
        <w:top w:val="none" w:sz="0" w:space="0" w:color="auto"/>
        <w:left w:val="none" w:sz="0" w:space="0" w:color="auto"/>
        <w:bottom w:val="none" w:sz="0" w:space="0" w:color="auto"/>
        <w:right w:val="none" w:sz="0" w:space="0" w:color="auto"/>
      </w:divBdr>
    </w:div>
    <w:div w:id="2023123202">
      <w:bodyDiv w:val="1"/>
      <w:marLeft w:val="0"/>
      <w:marRight w:val="0"/>
      <w:marTop w:val="0"/>
      <w:marBottom w:val="0"/>
      <w:divBdr>
        <w:top w:val="none" w:sz="0" w:space="0" w:color="auto"/>
        <w:left w:val="none" w:sz="0" w:space="0" w:color="auto"/>
        <w:bottom w:val="none" w:sz="0" w:space="0" w:color="auto"/>
        <w:right w:val="none" w:sz="0" w:space="0" w:color="auto"/>
      </w:divBdr>
    </w:div>
    <w:div w:id="2035299233">
      <w:bodyDiv w:val="1"/>
      <w:marLeft w:val="0"/>
      <w:marRight w:val="0"/>
      <w:marTop w:val="0"/>
      <w:marBottom w:val="0"/>
      <w:divBdr>
        <w:top w:val="none" w:sz="0" w:space="0" w:color="auto"/>
        <w:left w:val="none" w:sz="0" w:space="0" w:color="auto"/>
        <w:bottom w:val="none" w:sz="0" w:space="0" w:color="auto"/>
        <w:right w:val="none" w:sz="0" w:space="0" w:color="auto"/>
      </w:divBdr>
    </w:div>
    <w:div w:id="2043165378">
      <w:bodyDiv w:val="1"/>
      <w:marLeft w:val="0"/>
      <w:marRight w:val="0"/>
      <w:marTop w:val="0"/>
      <w:marBottom w:val="0"/>
      <w:divBdr>
        <w:top w:val="none" w:sz="0" w:space="0" w:color="auto"/>
        <w:left w:val="none" w:sz="0" w:space="0" w:color="auto"/>
        <w:bottom w:val="none" w:sz="0" w:space="0" w:color="auto"/>
        <w:right w:val="none" w:sz="0" w:space="0" w:color="auto"/>
      </w:divBdr>
    </w:div>
    <w:div w:id="2060856868">
      <w:bodyDiv w:val="1"/>
      <w:marLeft w:val="0"/>
      <w:marRight w:val="0"/>
      <w:marTop w:val="0"/>
      <w:marBottom w:val="0"/>
      <w:divBdr>
        <w:top w:val="none" w:sz="0" w:space="0" w:color="auto"/>
        <w:left w:val="none" w:sz="0" w:space="0" w:color="auto"/>
        <w:bottom w:val="none" w:sz="0" w:space="0" w:color="auto"/>
        <w:right w:val="none" w:sz="0" w:space="0" w:color="auto"/>
      </w:divBdr>
    </w:div>
    <w:div w:id="2062363064">
      <w:bodyDiv w:val="1"/>
      <w:marLeft w:val="0"/>
      <w:marRight w:val="0"/>
      <w:marTop w:val="0"/>
      <w:marBottom w:val="0"/>
      <w:divBdr>
        <w:top w:val="none" w:sz="0" w:space="0" w:color="auto"/>
        <w:left w:val="none" w:sz="0" w:space="0" w:color="auto"/>
        <w:bottom w:val="none" w:sz="0" w:space="0" w:color="auto"/>
        <w:right w:val="none" w:sz="0" w:space="0" w:color="auto"/>
      </w:divBdr>
    </w:div>
    <w:div w:id="2069374612">
      <w:bodyDiv w:val="1"/>
      <w:marLeft w:val="0"/>
      <w:marRight w:val="0"/>
      <w:marTop w:val="0"/>
      <w:marBottom w:val="0"/>
      <w:divBdr>
        <w:top w:val="none" w:sz="0" w:space="0" w:color="auto"/>
        <w:left w:val="none" w:sz="0" w:space="0" w:color="auto"/>
        <w:bottom w:val="none" w:sz="0" w:space="0" w:color="auto"/>
        <w:right w:val="none" w:sz="0" w:space="0" w:color="auto"/>
      </w:divBdr>
    </w:div>
    <w:div w:id="2115129233">
      <w:bodyDiv w:val="1"/>
      <w:marLeft w:val="0"/>
      <w:marRight w:val="0"/>
      <w:marTop w:val="0"/>
      <w:marBottom w:val="0"/>
      <w:divBdr>
        <w:top w:val="none" w:sz="0" w:space="0" w:color="auto"/>
        <w:left w:val="none" w:sz="0" w:space="0" w:color="auto"/>
        <w:bottom w:val="none" w:sz="0" w:space="0" w:color="auto"/>
        <w:right w:val="none" w:sz="0" w:space="0" w:color="auto"/>
      </w:divBdr>
    </w:div>
    <w:div w:id="2120955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image" Target="media/image11.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6.jpeg"/><Relationship Id="rId42"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ru.wikipedia.org/wiki/&#1041;&#1086;&#1083;&#1100;&#1096;&#1086;&#1081;_&#1058;&#1072;&#1075;&#1072;&#1085;&#1072;&#1081;" TargetMode="External"/><Relationship Id="rId25"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image" Target="media/image19.png"/><Relationship Id="rId46"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hyperlink" Target="https://ru.wikipedia.org/w/index.php?title=&#1053;&#1072;&#1079;&#1084;&#1080;&#1085;&#1089;&#1082;&#1080;&#1081;_&#1093;&#1088;&#1077;&#1073;&#1077;&#1090;&amp;action=edit&amp;redlink=1" TargetMode="External"/><Relationship Id="rId20" Type="http://schemas.openxmlformats.org/officeDocument/2006/relationships/image" Target="media/image7.png"/><Relationship Id="rId29" Type="http://schemas.openxmlformats.org/officeDocument/2006/relationships/hyperlink" Target="https://www.consultant.ru/document/cons_doc_LAW_405339/3d0cac60971a511280cbba229d9b6329c07731f7/"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zn74.ru/Upload/files/624-%D0%9F%20%D0%9F%D0%A0%D0%9E%D0%93%D0%A0%D0%90%D0%9C%D0%9C%D0%90%202016-2020.pdf" TargetMode="External"/><Relationship Id="rId24" Type="http://schemas.openxmlformats.org/officeDocument/2006/relationships/footer" Target="footer4.xml"/><Relationship Id="rId32" Type="http://schemas.openxmlformats.org/officeDocument/2006/relationships/image" Target="media/image14.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ru.wikipedia.org/wiki/&#1058;&#1072;&#1075;&#1072;&#1085;&#1072;&#1081;_(&#1075;&#1086;&#1088;&#1099;)" TargetMode="External"/><Relationship Id="rId23" Type="http://schemas.openxmlformats.org/officeDocument/2006/relationships/footer" Target="footer3.xml"/><Relationship Id="rId28" Type="http://schemas.openxmlformats.org/officeDocument/2006/relationships/footer" Target="footer6.xml"/><Relationship Id="rId36" Type="http://schemas.openxmlformats.org/officeDocument/2006/relationships/footer" Target="footer7.xml"/><Relationship Id="rId10" Type="http://schemas.openxmlformats.org/officeDocument/2006/relationships/image" Target="media/image4.png"/><Relationship Id="rId19"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ru.wikipedia.org/wiki/&#1059;&#1088;&#1077;&#1085;&#1100;&#1075;&#1072;" TargetMode="External"/><Relationship Id="rId22" Type="http://schemas.openxmlformats.org/officeDocument/2006/relationships/image" Target="media/image9.png"/><Relationship Id="rId27" Type="http://schemas.openxmlformats.org/officeDocument/2006/relationships/footer" Target="footer5.xm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4.jpeg"/></Relationships>
</file>

<file path=word/_rels/footnotes.xml.rels><?xml version="1.0" encoding="UTF-8" standalone="yes"?>
<Relationships xmlns="http://schemas.openxmlformats.org/package/2006/relationships"><Relationship Id="rId1" Type="http://schemas.openxmlformats.org/officeDocument/2006/relationships/hyperlink" Target="http://www.consultant.ru/document/cons_doc_LAW_3731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A9B691-CCEB-4C94-8D12-5C325AE65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50674</Words>
  <Characters>288846</Characters>
  <Application>Microsoft Office Word</Application>
  <DocSecurity>0</DocSecurity>
  <Lines>2407</Lines>
  <Paragraphs>677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338843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gtihaa</cp:lastModifiedBy>
  <cp:revision>3</cp:revision>
  <cp:lastPrinted>2026-02-02T05:16:00Z</cp:lastPrinted>
  <dcterms:created xsi:type="dcterms:W3CDTF">2026-02-04T07:56:00Z</dcterms:created>
  <dcterms:modified xsi:type="dcterms:W3CDTF">2026-02-04T07:56:00Z</dcterms:modified>
</cp:coreProperties>
</file>